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B851F0">
      <w:pPr>
        <w:pStyle w:val="TasGovDepartmentName"/>
      </w:pPr>
      <w:r w:rsidRPr="007B65A4">
        <w:t>DEPARTMENT OF HEALTH</w:t>
      </w:r>
    </w:p>
    <w:p w14:paraId="11F14877" w14:textId="658B719D" w:rsidR="004B1E48" w:rsidRPr="00562FA9" w:rsidRDefault="00E91AB6" w:rsidP="00B851F0">
      <w:pPr>
        <w:pStyle w:val="Title"/>
        <w:tabs>
          <w:tab w:val="right" w:pos="10198"/>
        </w:tabs>
      </w:pPr>
      <w:r w:rsidRPr="007B65A4">
        <w:t>Statement of Duties</w:t>
      </w:r>
      <w:r w:rsidR="00E87BDF">
        <w:tab/>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B851F0">
            <w:pPr>
              <w:rPr>
                <w:b/>
                <w:bCs/>
              </w:rPr>
            </w:pPr>
            <w:r w:rsidRPr="00405739">
              <w:rPr>
                <w:b/>
                <w:bCs/>
              </w:rPr>
              <w:t xml:space="preserve">Position Title: </w:t>
            </w:r>
          </w:p>
        </w:tc>
        <w:tc>
          <w:tcPr>
            <w:tcW w:w="7438" w:type="dxa"/>
          </w:tcPr>
          <w:p w14:paraId="6EFA568F" w14:textId="69F3B8B1" w:rsidR="003C0450" w:rsidRPr="007708FA" w:rsidRDefault="00484362" w:rsidP="00B851F0">
            <w:pPr>
              <w:rPr>
                <w:rFonts w:ascii="Gill Sans MT" w:hAnsi="Gill Sans MT" w:cs="Gill Sans"/>
              </w:rPr>
            </w:pPr>
            <w:r w:rsidRPr="00014DC8">
              <w:rPr>
                <w:rFonts w:ascii="Gill Sans MT" w:eastAsia="Gill Sans MT" w:hAnsi="Gill Sans MT" w:cs="Gill Sans MT"/>
                <w:spacing w:val="-1"/>
              </w:rPr>
              <w:t>Staff Specialist - General Medicine/Acute Care Services</w:t>
            </w:r>
          </w:p>
        </w:tc>
      </w:tr>
      <w:tr w:rsidR="003C0450" w:rsidRPr="007708FA" w14:paraId="2E887702" w14:textId="77777777" w:rsidTr="008B7413">
        <w:tc>
          <w:tcPr>
            <w:tcW w:w="2802" w:type="dxa"/>
          </w:tcPr>
          <w:p w14:paraId="30C627FC" w14:textId="77777777" w:rsidR="003C0450" w:rsidRPr="00405739" w:rsidRDefault="003C0450" w:rsidP="00B851F0">
            <w:pPr>
              <w:rPr>
                <w:b/>
                <w:bCs/>
              </w:rPr>
            </w:pPr>
            <w:r w:rsidRPr="00405739">
              <w:rPr>
                <w:b/>
                <w:bCs/>
              </w:rPr>
              <w:t>Position Number:</w:t>
            </w:r>
          </w:p>
        </w:tc>
        <w:tc>
          <w:tcPr>
            <w:tcW w:w="7438" w:type="dxa"/>
          </w:tcPr>
          <w:p w14:paraId="3CF8C41E" w14:textId="62F7A824" w:rsidR="003C0450" w:rsidRPr="007708FA" w:rsidRDefault="00484362" w:rsidP="00B851F0">
            <w:pPr>
              <w:rPr>
                <w:rFonts w:ascii="Gill Sans MT" w:hAnsi="Gill Sans MT" w:cs="Gill Sans"/>
              </w:rPr>
            </w:pPr>
            <w:r w:rsidRPr="00014DC8">
              <w:rPr>
                <w:rFonts w:ascii="Gill Sans MT" w:eastAsia="Gill Sans MT" w:hAnsi="Gill Sans MT" w:cs="Gill Sans MT"/>
                <w:spacing w:val="-1"/>
              </w:rPr>
              <w:t>523120</w:t>
            </w:r>
          </w:p>
        </w:tc>
      </w:tr>
      <w:tr w:rsidR="003C0450" w:rsidRPr="007708FA" w14:paraId="0C1FC87E" w14:textId="77777777" w:rsidTr="008B7413">
        <w:trPr>
          <w:trHeight w:val="406"/>
        </w:trPr>
        <w:tc>
          <w:tcPr>
            <w:tcW w:w="2802" w:type="dxa"/>
          </w:tcPr>
          <w:p w14:paraId="444A65D6" w14:textId="77777777" w:rsidR="003C0450" w:rsidRPr="00405739" w:rsidRDefault="003C0450" w:rsidP="00B851F0">
            <w:pPr>
              <w:rPr>
                <w:b/>
                <w:bCs/>
              </w:rPr>
            </w:pPr>
            <w:r w:rsidRPr="00405739">
              <w:rPr>
                <w:b/>
                <w:bCs/>
              </w:rPr>
              <w:t xml:space="preserve">Classification: </w:t>
            </w:r>
          </w:p>
        </w:tc>
        <w:tc>
          <w:tcPr>
            <w:tcW w:w="7438" w:type="dxa"/>
          </w:tcPr>
          <w:p w14:paraId="7531A1F9" w14:textId="591126DA" w:rsidR="003C0450" w:rsidRPr="007708FA" w:rsidRDefault="00484362" w:rsidP="00B851F0">
            <w:pPr>
              <w:rPr>
                <w:rFonts w:ascii="Gill Sans MT" w:hAnsi="Gill Sans MT" w:cs="Gill Sans"/>
              </w:rPr>
            </w:pPr>
            <w:r>
              <w:rPr>
                <w:rFonts w:ascii="Gill Sans MT" w:eastAsia="Gill Sans MT" w:hAnsi="Gill Sans MT" w:cs="Gill Sans MT"/>
                <w:spacing w:val="-3"/>
              </w:rPr>
              <w:t>S</w:t>
            </w:r>
            <w:r>
              <w:rPr>
                <w:rFonts w:ascii="Gill Sans MT" w:eastAsia="Gill Sans MT" w:hAnsi="Gill Sans MT" w:cs="Gill Sans MT"/>
              </w:rPr>
              <w:t>pe</w:t>
            </w:r>
            <w:r>
              <w:rPr>
                <w:rFonts w:ascii="Gill Sans MT" w:eastAsia="Gill Sans MT" w:hAnsi="Gill Sans MT" w:cs="Gill Sans MT"/>
                <w:spacing w:val="-1"/>
              </w:rPr>
              <w:t>c</w:t>
            </w:r>
            <w:r>
              <w:rPr>
                <w:rFonts w:ascii="Gill Sans MT" w:eastAsia="Gill Sans MT" w:hAnsi="Gill Sans MT" w:cs="Gill Sans MT"/>
              </w:rPr>
              <w:t>i</w:t>
            </w:r>
            <w:r>
              <w:rPr>
                <w:rFonts w:ascii="Gill Sans MT" w:eastAsia="Gill Sans MT" w:hAnsi="Gill Sans MT" w:cs="Gill Sans MT"/>
                <w:spacing w:val="-2"/>
              </w:rPr>
              <w:t>a</w:t>
            </w:r>
            <w:r>
              <w:rPr>
                <w:rFonts w:ascii="Gill Sans MT" w:eastAsia="Gill Sans MT" w:hAnsi="Gill Sans MT" w:cs="Gill Sans MT"/>
              </w:rPr>
              <w:t>l</w:t>
            </w:r>
            <w:r>
              <w:rPr>
                <w:rFonts w:ascii="Gill Sans MT" w:eastAsia="Gill Sans MT" w:hAnsi="Gill Sans MT" w:cs="Gill Sans MT"/>
                <w:spacing w:val="-1"/>
              </w:rPr>
              <w:t>i</w:t>
            </w:r>
            <w:r>
              <w:rPr>
                <w:rFonts w:ascii="Gill Sans MT" w:eastAsia="Gill Sans MT" w:hAnsi="Gill Sans MT" w:cs="Gill Sans MT"/>
                <w:spacing w:val="-2"/>
              </w:rPr>
              <w:t>s</w:t>
            </w:r>
            <w:r>
              <w:rPr>
                <w:rFonts w:ascii="Gill Sans MT" w:eastAsia="Gill Sans MT" w:hAnsi="Gill Sans MT" w:cs="Gill Sans MT"/>
              </w:rPr>
              <w:t>t</w:t>
            </w:r>
            <w:r>
              <w:rPr>
                <w:rFonts w:ascii="Gill Sans MT" w:eastAsia="Gill Sans MT" w:hAnsi="Gill Sans MT" w:cs="Gill Sans MT"/>
                <w:spacing w:val="-1"/>
              </w:rPr>
              <w:t xml:space="preserve"> </w:t>
            </w:r>
            <w:r>
              <w:rPr>
                <w:rFonts w:ascii="Gill Sans MT" w:eastAsia="Gill Sans MT" w:hAnsi="Gill Sans MT" w:cs="Gill Sans MT"/>
              </w:rPr>
              <w:t>Medi</w:t>
            </w:r>
            <w:r>
              <w:rPr>
                <w:rFonts w:ascii="Gill Sans MT" w:eastAsia="Gill Sans MT" w:hAnsi="Gill Sans MT" w:cs="Gill Sans MT"/>
                <w:spacing w:val="-1"/>
              </w:rPr>
              <w:t>ca</w:t>
            </w:r>
            <w:r>
              <w:rPr>
                <w:rFonts w:ascii="Gill Sans MT" w:eastAsia="Gill Sans MT" w:hAnsi="Gill Sans MT" w:cs="Gill Sans MT"/>
              </w:rPr>
              <w:t>l P</w:t>
            </w:r>
            <w:r>
              <w:rPr>
                <w:rFonts w:ascii="Gill Sans MT" w:eastAsia="Gill Sans MT" w:hAnsi="Gill Sans MT" w:cs="Gill Sans MT"/>
                <w:spacing w:val="-1"/>
              </w:rPr>
              <w:t>rac</w:t>
            </w:r>
            <w:r>
              <w:rPr>
                <w:rFonts w:ascii="Gill Sans MT" w:eastAsia="Gill Sans MT" w:hAnsi="Gill Sans MT" w:cs="Gill Sans MT"/>
              </w:rPr>
              <w:t>tit</w:t>
            </w:r>
            <w:r>
              <w:rPr>
                <w:rFonts w:ascii="Gill Sans MT" w:eastAsia="Gill Sans MT" w:hAnsi="Gill Sans MT" w:cs="Gill Sans MT"/>
                <w:spacing w:val="-3"/>
              </w:rPr>
              <w:t>i</w:t>
            </w:r>
            <w:r>
              <w:rPr>
                <w:rFonts w:ascii="Gill Sans MT" w:eastAsia="Gill Sans MT" w:hAnsi="Gill Sans MT" w:cs="Gill Sans MT"/>
              </w:rPr>
              <w:t>oner</w:t>
            </w:r>
          </w:p>
        </w:tc>
      </w:tr>
      <w:tr w:rsidR="003C0450" w:rsidRPr="007708FA" w14:paraId="52BE7DB1" w14:textId="77777777" w:rsidTr="008B7413">
        <w:tc>
          <w:tcPr>
            <w:tcW w:w="2802" w:type="dxa"/>
          </w:tcPr>
          <w:p w14:paraId="3A5B4724" w14:textId="77777777" w:rsidR="003C0450" w:rsidRPr="00405739" w:rsidRDefault="003C0450" w:rsidP="00B851F0">
            <w:pPr>
              <w:rPr>
                <w:b/>
                <w:bCs/>
              </w:rPr>
            </w:pPr>
            <w:r w:rsidRPr="00405739">
              <w:rPr>
                <w:b/>
                <w:bCs/>
              </w:rPr>
              <w:t xml:space="preserve">Award/Agreement: </w:t>
            </w:r>
          </w:p>
        </w:tc>
        <w:tc>
          <w:tcPr>
            <w:tcW w:w="7438" w:type="dxa"/>
          </w:tcPr>
          <w:p w14:paraId="5AC500D9" w14:textId="6A5A40FF" w:rsidR="003C0450" w:rsidRPr="007708FA" w:rsidRDefault="00E47532" w:rsidP="00B851F0">
            <w:pPr>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Visiting Medical Practitioners (Public Sector) Agreement" w:value="Visiting Medical Practitioners (Public Sector) Agreement"/>
                </w:dropDownList>
              </w:sdtPr>
              <w:sdtEndPr/>
              <w:sdtContent>
                <w:r w:rsidR="00484362">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B851F0">
            <w:pPr>
              <w:rPr>
                <w:b/>
                <w:bCs/>
              </w:rPr>
            </w:pPr>
            <w:r w:rsidRPr="00405739">
              <w:rPr>
                <w:b/>
                <w:bCs/>
              </w:rPr>
              <w:t>Group/Section</w:t>
            </w:r>
            <w:r w:rsidR="003C0450" w:rsidRPr="00405739">
              <w:rPr>
                <w:b/>
                <w:bCs/>
              </w:rPr>
              <w:t>:</w:t>
            </w:r>
          </w:p>
        </w:tc>
        <w:tc>
          <w:tcPr>
            <w:tcW w:w="7438" w:type="dxa"/>
          </w:tcPr>
          <w:p w14:paraId="2D651CA8" w14:textId="7BD339A0" w:rsidR="003C0450" w:rsidRPr="007708FA" w:rsidRDefault="00484362" w:rsidP="00B851F0">
            <w:pPr>
              <w:rPr>
                <w:rFonts w:ascii="Gill Sans MT" w:hAnsi="Gill Sans MT" w:cs="Gill Sans"/>
              </w:rPr>
            </w:pPr>
            <w:r>
              <w:rPr>
                <w:rFonts w:ascii="Gill Sans MT" w:eastAsia="Gill Sans MT" w:hAnsi="Gill Sans MT" w:cs="Gill Sans MT"/>
              </w:rPr>
              <w:t>Hospitals North/</w:t>
            </w:r>
            <w:proofErr w:type="gramStart"/>
            <w:r>
              <w:rPr>
                <w:rFonts w:ascii="Gill Sans MT" w:eastAsia="Gill Sans MT" w:hAnsi="Gill Sans MT" w:cs="Gill Sans MT"/>
              </w:rPr>
              <w:t>North West</w:t>
            </w:r>
            <w:proofErr w:type="gramEnd"/>
            <w:r>
              <w:rPr>
                <w:rFonts w:ascii="Gill Sans MT" w:eastAsia="Gill Sans MT" w:hAnsi="Gill Sans MT" w:cs="Gill Sans MT"/>
                <w:spacing w:val="-1"/>
              </w:rPr>
              <w:t xml:space="preserve"> </w:t>
            </w:r>
            <w:r>
              <w:rPr>
                <w:rFonts w:ascii="Gill Sans MT" w:eastAsia="Gill Sans MT" w:hAnsi="Gill Sans MT" w:cs="Gill Sans MT"/>
              </w:rPr>
              <w:t>–</w:t>
            </w:r>
            <w:r>
              <w:rPr>
                <w:rFonts w:ascii="Gill Sans MT" w:eastAsia="Gill Sans MT" w:hAnsi="Gill Sans MT" w:cs="Gill Sans MT"/>
                <w:spacing w:val="-2"/>
              </w:rPr>
              <w:t xml:space="preserve"> </w:t>
            </w:r>
            <w:r>
              <w:rPr>
                <w:rFonts w:ascii="Gill Sans MT" w:eastAsia="Gill Sans MT" w:hAnsi="Gill Sans MT" w:cs="Gill Sans MT"/>
              </w:rPr>
              <w:t>L</w:t>
            </w:r>
            <w:r>
              <w:rPr>
                <w:rFonts w:ascii="Gill Sans MT" w:eastAsia="Gill Sans MT" w:hAnsi="Gill Sans MT" w:cs="Gill Sans MT"/>
                <w:spacing w:val="-1"/>
              </w:rPr>
              <w:t>a</w:t>
            </w:r>
            <w:r>
              <w:rPr>
                <w:rFonts w:ascii="Gill Sans MT" w:eastAsia="Gill Sans MT" w:hAnsi="Gill Sans MT" w:cs="Gill Sans MT"/>
              </w:rPr>
              <w:t>un</w:t>
            </w:r>
            <w:r>
              <w:rPr>
                <w:rFonts w:ascii="Gill Sans MT" w:eastAsia="Gill Sans MT" w:hAnsi="Gill Sans MT" w:cs="Gill Sans MT"/>
                <w:spacing w:val="-1"/>
              </w:rPr>
              <w:t>c</w:t>
            </w:r>
            <w:r>
              <w:rPr>
                <w:rFonts w:ascii="Gill Sans MT" w:eastAsia="Gill Sans MT" w:hAnsi="Gill Sans MT" w:cs="Gill Sans MT"/>
              </w:rPr>
              <w:t>e</w:t>
            </w:r>
            <w:r>
              <w:rPr>
                <w:rFonts w:ascii="Gill Sans MT" w:eastAsia="Gill Sans MT" w:hAnsi="Gill Sans MT" w:cs="Gill Sans MT"/>
                <w:spacing w:val="-2"/>
              </w:rPr>
              <w:t>s</w:t>
            </w:r>
            <w:r>
              <w:rPr>
                <w:rFonts w:ascii="Gill Sans MT" w:eastAsia="Gill Sans MT" w:hAnsi="Gill Sans MT" w:cs="Gill Sans MT"/>
              </w:rPr>
              <w:t>ton</w:t>
            </w:r>
            <w:r>
              <w:rPr>
                <w:rFonts w:ascii="Gill Sans MT" w:eastAsia="Gill Sans MT" w:hAnsi="Gill Sans MT" w:cs="Gill Sans MT"/>
                <w:spacing w:val="-1"/>
              </w:rPr>
              <w:t xml:space="preserve"> </w:t>
            </w:r>
            <w:r>
              <w:rPr>
                <w:rFonts w:ascii="Gill Sans MT" w:eastAsia="Gill Sans MT" w:hAnsi="Gill Sans MT" w:cs="Gill Sans MT"/>
              </w:rPr>
              <w:t>Gene</w:t>
            </w:r>
            <w:r>
              <w:rPr>
                <w:rFonts w:ascii="Gill Sans MT" w:eastAsia="Gill Sans MT" w:hAnsi="Gill Sans MT" w:cs="Gill Sans MT"/>
                <w:spacing w:val="-2"/>
              </w:rPr>
              <w:t>r</w:t>
            </w:r>
            <w:r>
              <w:rPr>
                <w:rFonts w:ascii="Gill Sans MT" w:eastAsia="Gill Sans MT" w:hAnsi="Gill Sans MT" w:cs="Gill Sans MT"/>
                <w:spacing w:val="-1"/>
              </w:rPr>
              <w:t>a</w:t>
            </w:r>
            <w:r>
              <w:rPr>
                <w:rFonts w:ascii="Gill Sans MT" w:eastAsia="Gill Sans MT" w:hAnsi="Gill Sans MT" w:cs="Gill Sans MT"/>
              </w:rPr>
              <w:t xml:space="preserve">l </w:t>
            </w:r>
            <w:r>
              <w:rPr>
                <w:rFonts w:ascii="Gill Sans MT" w:eastAsia="Gill Sans MT" w:hAnsi="Gill Sans MT" w:cs="Gill Sans MT"/>
                <w:spacing w:val="-3"/>
              </w:rPr>
              <w:t>H</w:t>
            </w:r>
            <w:r>
              <w:rPr>
                <w:rFonts w:ascii="Gill Sans MT" w:eastAsia="Gill Sans MT" w:hAnsi="Gill Sans MT" w:cs="Gill Sans MT"/>
              </w:rPr>
              <w:t>osp</w:t>
            </w:r>
            <w:r>
              <w:rPr>
                <w:rFonts w:ascii="Gill Sans MT" w:eastAsia="Gill Sans MT" w:hAnsi="Gill Sans MT" w:cs="Gill Sans MT"/>
                <w:spacing w:val="-1"/>
              </w:rPr>
              <w:t>i</w:t>
            </w:r>
            <w:r>
              <w:rPr>
                <w:rFonts w:ascii="Gill Sans MT" w:eastAsia="Gill Sans MT" w:hAnsi="Gill Sans MT" w:cs="Gill Sans MT"/>
                <w:spacing w:val="-2"/>
              </w:rPr>
              <w:t>t</w:t>
            </w:r>
            <w:r>
              <w:rPr>
                <w:rFonts w:ascii="Gill Sans MT" w:eastAsia="Gill Sans MT" w:hAnsi="Gill Sans MT" w:cs="Gill Sans MT"/>
                <w:spacing w:val="-1"/>
              </w:rPr>
              <w:t>a</w:t>
            </w:r>
            <w:r>
              <w:rPr>
                <w:rFonts w:ascii="Gill Sans MT" w:eastAsia="Gill Sans MT" w:hAnsi="Gill Sans MT" w:cs="Gill Sans MT"/>
              </w:rPr>
              <w:t>l (LGH)</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B851F0">
            <w:pPr>
              <w:rPr>
                <w:b/>
                <w:bCs/>
              </w:rPr>
            </w:pPr>
            <w:r w:rsidRPr="00727CD6">
              <w:rPr>
                <w:b/>
                <w:bCs/>
              </w:rPr>
              <w:t xml:space="preserve">Position Type: </w:t>
            </w:r>
          </w:p>
        </w:tc>
        <w:tc>
          <w:tcPr>
            <w:tcW w:w="7438" w:type="dxa"/>
          </w:tcPr>
          <w:p w14:paraId="4DAE8765" w14:textId="52EE1E0A" w:rsidR="003C0450" w:rsidRPr="00727CD6" w:rsidRDefault="00E47532" w:rsidP="00B851F0">
            <w:sdt>
              <w:sdtPr>
                <w:id w:val="86980238"/>
                <w:placeholder>
                  <w:docPart w:val="58374FE1025C4FC291FE71C991CEDDA2"/>
                </w:placeholder>
                <w:comboBox>
                  <w:listItem w:value="Choose an item."/>
                  <w:listItem w:displayText="Casual" w:value="Casual"/>
                  <w:listItem w:displayText="Fixed-Term/Casual, Full Time/Part Time/Casual" w:value="Fixed-Term/Casual, Full Time/Part Time/Casual"/>
                  <w:listItem w:displayText="Fixed-Term, Full Time" w:value="Fixed-Term, Full Time"/>
                  <w:listItem w:displayText="Fixed-Term, Full Time/Part Time" w:value="Fixed-Term, Full Time/Part Time"/>
                  <w:listItem w:displayText="Fixed-Term, Part Time" w:value="Fixed-Term, Part Time"/>
                  <w:listItem w:displayText="Permanent/Casual, Full Time/Part Time/Casual" w:value="Permanent/Casual, Full Time/Part Time/Casual"/>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484362">
                  <w:t>Permanent, Full Time/Part Time</w:t>
                </w:r>
              </w:sdtContent>
            </w:sdt>
          </w:p>
        </w:tc>
      </w:tr>
      <w:tr w:rsidR="003C0450" w:rsidRPr="007708FA" w14:paraId="74361BA2" w14:textId="77777777" w:rsidTr="008B7413">
        <w:tc>
          <w:tcPr>
            <w:tcW w:w="2802" w:type="dxa"/>
          </w:tcPr>
          <w:p w14:paraId="2EBF830D" w14:textId="77777777" w:rsidR="003C0450" w:rsidRPr="00727CD6" w:rsidRDefault="003C0450" w:rsidP="00B851F0">
            <w:pPr>
              <w:rPr>
                <w:b/>
                <w:bCs/>
              </w:rPr>
            </w:pPr>
            <w:r w:rsidRPr="00727CD6">
              <w:rPr>
                <w:b/>
                <w:bCs/>
              </w:rPr>
              <w:t xml:space="preserve">Location: </w:t>
            </w:r>
          </w:p>
        </w:tc>
        <w:tc>
          <w:tcPr>
            <w:tcW w:w="7438" w:type="dxa"/>
          </w:tcPr>
          <w:p w14:paraId="041351CF" w14:textId="5F782AA8" w:rsidR="003C0450" w:rsidRPr="00727CD6" w:rsidRDefault="00E47532" w:rsidP="00B851F0">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484362">
                  <w:t>North</w:t>
                </w:r>
              </w:sdtContent>
            </w:sdt>
          </w:p>
        </w:tc>
      </w:tr>
      <w:tr w:rsidR="003C0450" w:rsidRPr="007708FA" w14:paraId="585024CF" w14:textId="77777777" w:rsidTr="008B7413">
        <w:tc>
          <w:tcPr>
            <w:tcW w:w="2802" w:type="dxa"/>
          </w:tcPr>
          <w:p w14:paraId="5ACF00D9" w14:textId="77777777" w:rsidR="003C0450" w:rsidRPr="00727CD6" w:rsidRDefault="003C0450" w:rsidP="00B851F0">
            <w:pPr>
              <w:rPr>
                <w:b/>
                <w:bCs/>
              </w:rPr>
            </w:pPr>
            <w:r w:rsidRPr="00727CD6">
              <w:rPr>
                <w:b/>
                <w:bCs/>
              </w:rPr>
              <w:t xml:space="preserve">Reports to: </w:t>
            </w:r>
          </w:p>
        </w:tc>
        <w:tc>
          <w:tcPr>
            <w:tcW w:w="7438" w:type="dxa"/>
          </w:tcPr>
          <w:p w14:paraId="52606D5B" w14:textId="4C097037" w:rsidR="003C0450" w:rsidRPr="00727CD6" w:rsidRDefault="00484362" w:rsidP="00B851F0">
            <w:pPr>
              <w:rPr>
                <w:rFonts w:ascii="Gill Sans MT" w:hAnsi="Gill Sans MT" w:cs="Gill Sans"/>
              </w:rPr>
            </w:pPr>
            <w:r>
              <w:rPr>
                <w:rFonts w:ascii="Gill Sans MT" w:eastAsia="Gill Sans MT" w:hAnsi="Gill Sans MT" w:cs="Gill Sans MT"/>
              </w:rPr>
              <w:t>Di</w:t>
            </w:r>
            <w:r>
              <w:rPr>
                <w:rFonts w:ascii="Gill Sans MT" w:eastAsia="Gill Sans MT" w:hAnsi="Gill Sans MT" w:cs="Gill Sans MT"/>
                <w:spacing w:val="-2"/>
              </w:rPr>
              <w:t>r</w:t>
            </w:r>
            <w:r>
              <w:rPr>
                <w:rFonts w:ascii="Gill Sans MT" w:eastAsia="Gill Sans MT" w:hAnsi="Gill Sans MT" w:cs="Gill Sans MT"/>
              </w:rPr>
              <w:t>e</w:t>
            </w:r>
            <w:r>
              <w:rPr>
                <w:rFonts w:ascii="Gill Sans MT" w:eastAsia="Gill Sans MT" w:hAnsi="Gill Sans MT" w:cs="Gill Sans MT"/>
                <w:spacing w:val="-1"/>
              </w:rPr>
              <w:t>c</w:t>
            </w:r>
            <w:r>
              <w:rPr>
                <w:rFonts w:ascii="Gill Sans MT" w:eastAsia="Gill Sans MT" w:hAnsi="Gill Sans MT" w:cs="Gill Sans MT"/>
                <w:spacing w:val="-2"/>
              </w:rPr>
              <w:t>t</w:t>
            </w:r>
            <w:r>
              <w:rPr>
                <w:rFonts w:ascii="Gill Sans MT" w:eastAsia="Gill Sans MT" w:hAnsi="Gill Sans MT" w:cs="Gill Sans MT"/>
              </w:rPr>
              <w:t>or -</w:t>
            </w:r>
            <w:r>
              <w:rPr>
                <w:rFonts w:ascii="Gill Sans MT" w:eastAsia="Gill Sans MT" w:hAnsi="Gill Sans MT" w:cs="Gill Sans MT"/>
                <w:spacing w:val="-2"/>
              </w:rPr>
              <w:t xml:space="preserve"> </w:t>
            </w:r>
            <w:r>
              <w:rPr>
                <w:rFonts w:ascii="Gill Sans MT" w:eastAsia="Gill Sans MT" w:hAnsi="Gill Sans MT" w:cs="Gill Sans MT"/>
              </w:rPr>
              <w:t>Dep</w:t>
            </w:r>
            <w:r>
              <w:rPr>
                <w:rFonts w:ascii="Gill Sans MT" w:eastAsia="Gill Sans MT" w:hAnsi="Gill Sans MT" w:cs="Gill Sans MT"/>
                <w:spacing w:val="-1"/>
              </w:rPr>
              <w:t>a</w:t>
            </w:r>
            <w:r>
              <w:rPr>
                <w:rFonts w:ascii="Gill Sans MT" w:eastAsia="Gill Sans MT" w:hAnsi="Gill Sans MT" w:cs="Gill Sans MT"/>
                <w:spacing w:val="-2"/>
              </w:rPr>
              <w:t>r</w:t>
            </w:r>
            <w:r>
              <w:rPr>
                <w:rFonts w:ascii="Gill Sans MT" w:eastAsia="Gill Sans MT" w:hAnsi="Gill Sans MT" w:cs="Gill Sans MT"/>
              </w:rPr>
              <w:t>tme</w:t>
            </w:r>
            <w:r>
              <w:rPr>
                <w:rFonts w:ascii="Gill Sans MT" w:eastAsia="Gill Sans MT" w:hAnsi="Gill Sans MT" w:cs="Gill Sans MT"/>
                <w:spacing w:val="-3"/>
              </w:rPr>
              <w:t>n</w:t>
            </w:r>
            <w:r>
              <w:rPr>
                <w:rFonts w:ascii="Gill Sans MT" w:eastAsia="Gill Sans MT" w:hAnsi="Gill Sans MT" w:cs="Gill Sans MT"/>
              </w:rPr>
              <w:t>t</w:t>
            </w:r>
            <w:r>
              <w:rPr>
                <w:rFonts w:ascii="Gill Sans MT" w:eastAsia="Gill Sans MT" w:hAnsi="Gill Sans MT" w:cs="Gill Sans MT"/>
                <w:spacing w:val="-1"/>
              </w:rPr>
              <w:t xml:space="preserve"> </w:t>
            </w:r>
            <w:r>
              <w:rPr>
                <w:rFonts w:ascii="Gill Sans MT" w:eastAsia="Gill Sans MT" w:hAnsi="Gill Sans MT" w:cs="Gill Sans MT"/>
              </w:rPr>
              <w:t>of</w:t>
            </w:r>
            <w:r>
              <w:rPr>
                <w:rFonts w:ascii="Gill Sans MT" w:eastAsia="Gill Sans MT" w:hAnsi="Gill Sans MT" w:cs="Gill Sans MT"/>
                <w:spacing w:val="-1"/>
              </w:rPr>
              <w:t xml:space="preserve"> </w:t>
            </w:r>
            <w:r>
              <w:rPr>
                <w:rFonts w:ascii="Gill Sans MT" w:eastAsia="Gill Sans MT" w:hAnsi="Gill Sans MT" w:cs="Gill Sans MT"/>
              </w:rPr>
              <w:t>Medi</w:t>
            </w:r>
            <w:r>
              <w:rPr>
                <w:rFonts w:ascii="Gill Sans MT" w:eastAsia="Gill Sans MT" w:hAnsi="Gill Sans MT" w:cs="Gill Sans MT"/>
                <w:spacing w:val="-1"/>
              </w:rPr>
              <w:t>c</w:t>
            </w:r>
            <w:r>
              <w:rPr>
                <w:rFonts w:ascii="Gill Sans MT" w:eastAsia="Gill Sans MT" w:hAnsi="Gill Sans MT" w:cs="Gill Sans MT"/>
              </w:rPr>
              <w:t>ine</w:t>
            </w:r>
          </w:p>
        </w:tc>
      </w:tr>
      <w:tr w:rsidR="004B1E48" w:rsidRPr="007708FA" w14:paraId="05BDB172" w14:textId="77777777" w:rsidTr="008B7413">
        <w:tc>
          <w:tcPr>
            <w:tcW w:w="2802" w:type="dxa"/>
          </w:tcPr>
          <w:p w14:paraId="15A0F07E" w14:textId="77777777" w:rsidR="004B1E48" w:rsidRPr="00727CD6" w:rsidRDefault="004B1E48" w:rsidP="00B851F0">
            <w:pPr>
              <w:rPr>
                <w:b/>
                <w:bCs/>
              </w:rPr>
            </w:pPr>
            <w:r w:rsidRPr="00727CD6">
              <w:rPr>
                <w:b/>
                <w:bCs/>
              </w:rPr>
              <w:t>Effective Date</w:t>
            </w:r>
            <w:r w:rsidR="00540344" w:rsidRPr="00727CD6">
              <w:rPr>
                <w:b/>
                <w:bCs/>
              </w:rPr>
              <w:t>:</w:t>
            </w:r>
          </w:p>
        </w:tc>
        <w:tc>
          <w:tcPr>
            <w:tcW w:w="7438" w:type="dxa"/>
          </w:tcPr>
          <w:p w14:paraId="5A36DCB3" w14:textId="4FD879A9" w:rsidR="004B1E48" w:rsidRPr="00727CD6" w:rsidRDefault="00484362" w:rsidP="00B851F0">
            <w:pPr>
              <w:rPr>
                <w:rFonts w:ascii="Gill Sans MT" w:hAnsi="Gill Sans MT" w:cs="Gill Sans"/>
              </w:rPr>
            </w:pPr>
            <w:r w:rsidRPr="00014DC8">
              <w:rPr>
                <w:rFonts w:ascii="Gill Sans MT" w:eastAsia="Gill Sans MT" w:hAnsi="Gill Sans MT" w:cs="Gill Sans MT"/>
                <w:spacing w:val="-1"/>
              </w:rPr>
              <w:t>March 2017</w:t>
            </w:r>
          </w:p>
        </w:tc>
      </w:tr>
      <w:tr w:rsidR="00540344" w:rsidRPr="007708FA" w14:paraId="330F6A72" w14:textId="77777777" w:rsidTr="008B7413">
        <w:tc>
          <w:tcPr>
            <w:tcW w:w="2802" w:type="dxa"/>
          </w:tcPr>
          <w:p w14:paraId="594D23E6" w14:textId="77777777" w:rsidR="00540344" w:rsidRPr="00727CD6" w:rsidRDefault="00540344" w:rsidP="00B851F0">
            <w:pPr>
              <w:rPr>
                <w:b/>
                <w:bCs/>
              </w:rPr>
            </w:pPr>
            <w:r w:rsidRPr="00727CD6">
              <w:rPr>
                <w:b/>
                <w:bCs/>
              </w:rPr>
              <w:t>Check Type:</w:t>
            </w:r>
          </w:p>
        </w:tc>
        <w:tc>
          <w:tcPr>
            <w:tcW w:w="7438" w:type="dxa"/>
          </w:tcPr>
          <w:p w14:paraId="7F672550" w14:textId="374DBEC6" w:rsidR="00540344" w:rsidRPr="00727CD6" w:rsidRDefault="00E47532" w:rsidP="00B851F0">
            <w:pPr>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484362">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B851F0">
            <w:pPr>
              <w:rPr>
                <w:b/>
                <w:bCs/>
              </w:rPr>
            </w:pPr>
            <w:r w:rsidRPr="00727CD6">
              <w:rPr>
                <w:b/>
                <w:bCs/>
              </w:rPr>
              <w:t>Check Frequency:</w:t>
            </w:r>
          </w:p>
        </w:tc>
        <w:tc>
          <w:tcPr>
            <w:tcW w:w="7438" w:type="dxa"/>
          </w:tcPr>
          <w:p w14:paraId="720F3BD7" w14:textId="276A5CD4" w:rsidR="00540344" w:rsidRPr="00727CD6" w:rsidRDefault="00E47532" w:rsidP="00B851F0">
            <w:pPr>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484362">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B851F0">
            <w:pPr>
              <w:rPr>
                <w:b/>
                <w:bCs/>
              </w:rPr>
            </w:pPr>
            <w:r w:rsidRPr="00483880">
              <w:rPr>
                <w:b/>
                <w:bCs/>
              </w:rPr>
              <w:t xml:space="preserve">Essential Requirements: </w:t>
            </w:r>
          </w:p>
        </w:tc>
        <w:tc>
          <w:tcPr>
            <w:tcW w:w="7438" w:type="dxa"/>
          </w:tcPr>
          <w:p w14:paraId="1227F395" w14:textId="21A5D86C" w:rsidR="003966B7" w:rsidRPr="003966B7" w:rsidRDefault="003966B7" w:rsidP="00B851F0">
            <w:pPr>
              <w:pStyle w:val="BodyText"/>
              <w:widowControl w:val="0"/>
              <w:tabs>
                <w:tab w:val="left" w:pos="685"/>
              </w:tabs>
              <w:spacing w:after="0" w:line="257" w:lineRule="auto"/>
              <w:ind w:right="117"/>
            </w:pPr>
            <w:r>
              <w:t>Speciali</w:t>
            </w:r>
            <w:r>
              <w:rPr>
                <w:spacing w:val="-1"/>
              </w:rPr>
              <w:t>s</w:t>
            </w:r>
            <w:r>
              <w:t>t</w:t>
            </w:r>
            <w:r>
              <w:rPr>
                <w:spacing w:val="60"/>
              </w:rPr>
              <w:t xml:space="preserve"> </w:t>
            </w:r>
            <w:r>
              <w:t>or</w:t>
            </w:r>
            <w:r>
              <w:rPr>
                <w:spacing w:val="62"/>
              </w:rPr>
              <w:t xml:space="preserve"> </w:t>
            </w:r>
            <w:r>
              <w:t>limited</w:t>
            </w:r>
            <w:r>
              <w:rPr>
                <w:spacing w:val="61"/>
              </w:rPr>
              <w:t xml:space="preserve"> </w:t>
            </w:r>
            <w:r>
              <w:t>r</w:t>
            </w:r>
            <w:r>
              <w:rPr>
                <w:spacing w:val="-3"/>
              </w:rPr>
              <w:t>e</w:t>
            </w:r>
            <w:r>
              <w:t>gi</w:t>
            </w:r>
            <w:r>
              <w:rPr>
                <w:spacing w:val="-2"/>
              </w:rPr>
              <w:t>s</w:t>
            </w:r>
            <w:r>
              <w:t>trati</w:t>
            </w:r>
            <w:r>
              <w:rPr>
                <w:spacing w:val="-1"/>
              </w:rPr>
              <w:t>o</w:t>
            </w:r>
            <w:r>
              <w:t>n</w:t>
            </w:r>
            <w:r>
              <w:rPr>
                <w:spacing w:val="62"/>
              </w:rPr>
              <w:t xml:space="preserve"> </w:t>
            </w:r>
            <w:r>
              <w:t>with</w:t>
            </w:r>
            <w:r>
              <w:rPr>
                <w:spacing w:val="60"/>
              </w:rPr>
              <w:t xml:space="preserve"> </w:t>
            </w:r>
            <w:r>
              <w:t>the</w:t>
            </w:r>
            <w:r>
              <w:rPr>
                <w:spacing w:val="61"/>
              </w:rPr>
              <w:t xml:space="preserve"> </w:t>
            </w:r>
            <w:r>
              <w:t>Medical</w:t>
            </w:r>
            <w:r>
              <w:rPr>
                <w:spacing w:val="62"/>
              </w:rPr>
              <w:t xml:space="preserve"> </w:t>
            </w:r>
            <w:r>
              <w:rPr>
                <w:spacing w:val="-1"/>
              </w:rPr>
              <w:t>B</w:t>
            </w:r>
            <w:r>
              <w:t>oa</w:t>
            </w:r>
            <w:r>
              <w:rPr>
                <w:spacing w:val="1"/>
              </w:rPr>
              <w:t>r</w:t>
            </w:r>
            <w:r>
              <w:t>d</w:t>
            </w:r>
            <w:r>
              <w:rPr>
                <w:spacing w:val="62"/>
              </w:rPr>
              <w:t xml:space="preserve"> </w:t>
            </w:r>
            <w:r>
              <w:t>of</w:t>
            </w:r>
            <w:r>
              <w:rPr>
                <w:spacing w:val="60"/>
              </w:rPr>
              <w:t xml:space="preserve"> </w:t>
            </w:r>
            <w:r>
              <w:t>Au</w:t>
            </w:r>
            <w:r>
              <w:rPr>
                <w:spacing w:val="-2"/>
              </w:rPr>
              <w:t>s</w:t>
            </w:r>
            <w:r>
              <w:t>tral</w:t>
            </w:r>
            <w:r>
              <w:rPr>
                <w:spacing w:val="-3"/>
              </w:rPr>
              <w:t>i</w:t>
            </w:r>
            <w:r>
              <w:t>a</w:t>
            </w:r>
            <w:r>
              <w:rPr>
                <w:spacing w:val="63"/>
              </w:rPr>
              <w:t xml:space="preserve"> </w:t>
            </w:r>
            <w:r>
              <w:t>in</w:t>
            </w:r>
            <w:r>
              <w:rPr>
                <w:spacing w:val="61"/>
              </w:rPr>
              <w:t xml:space="preserve"> </w:t>
            </w:r>
            <w:r>
              <w:t>a</w:t>
            </w:r>
            <w:r>
              <w:rPr>
                <w:spacing w:val="63"/>
              </w:rPr>
              <w:t xml:space="preserve"> </w:t>
            </w:r>
            <w:r>
              <w:t>re</w:t>
            </w:r>
            <w:r>
              <w:rPr>
                <w:spacing w:val="-2"/>
              </w:rPr>
              <w:t>l</w:t>
            </w:r>
            <w:r>
              <w:t>evant</w:t>
            </w:r>
            <w:r>
              <w:rPr>
                <w:w w:val="99"/>
              </w:rPr>
              <w:t xml:space="preserve"> </w:t>
            </w:r>
            <w:r>
              <w:rPr>
                <w:spacing w:val="-2"/>
              </w:rPr>
              <w:t>s</w:t>
            </w:r>
            <w:r>
              <w:t>pecialty.</w:t>
            </w:r>
          </w:p>
          <w:p w14:paraId="4D350A6C" w14:textId="721E5ECE" w:rsidR="00562FA9" w:rsidRPr="00483880" w:rsidRDefault="00400E85" w:rsidP="00B851F0">
            <w:pPr>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bl>
    <w:p w14:paraId="673979F1" w14:textId="6C1241E0" w:rsidR="008B7413" w:rsidRPr="001950B0" w:rsidRDefault="00A4011B" w:rsidP="00B851F0">
      <w:pPr>
        <w:pStyle w:val="Caption"/>
        <w:rPr>
          <w:sz w:val="20"/>
          <w:szCs w:val="20"/>
        </w:rPr>
      </w:pPr>
      <w:r w:rsidRPr="001950B0">
        <w:rPr>
          <w:sz w:val="20"/>
          <w:szCs w:val="20"/>
        </w:rPr>
        <w:t>N</w:t>
      </w:r>
      <w:r>
        <w:rPr>
          <w:sz w:val="20"/>
          <w:szCs w:val="20"/>
        </w:rPr>
        <w:t>B</w:t>
      </w:r>
      <w:r w:rsidR="00DA77CB" w:rsidRPr="001950B0">
        <w:rPr>
          <w:sz w:val="20"/>
          <w:szCs w:val="20"/>
        </w:rPr>
        <w:t>:</w:t>
      </w:r>
      <w:r w:rsidR="00E91AB6" w:rsidRPr="001950B0">
        <w:rPr>
          <w:sz w:val="20"/>
          <w:szCs w:val="20"/>
        </w:rPr>
        <w:t xml:space="preserve"> The above details in relation to Location, Position </w:t>
      </w:r>
      <w:r w:rsidR="00FD3D54" w:rsidRPr="001950B0">
        <w:rPr>
          <w:sz w:val="20"/>
          <w:szCs w:val="20"/>
        </w:rPr>
        <w:t>Type</w:t>
      </w:r>
      <w:r w:rsidR="00E91AB6" w:rsidRPr="001950B0">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B851F0">
      <w:pPr>
        <w:pStyle w:val="Heading3"/>
      </w:pPr>
      <w:r w:rsidRPr="00405739">
        <w:t xml:space="preserve">Primary Purpose: </w:t>
      </w:r>
    </w:p>
    <w:p w14:paraId="0108FCCC" w14:textId="77777777" w:rsidR="003966B7" w:rsidRDefault="003966B7" w:rsidP="00B851F0">
      <w:pPr>
        <w:pStyle w:val="BodyText"/>
        <w:tabs>
          <w:tab w:val="left" w:pos="785"/>
        </w:tabs>
      </w:pPr>
      <w:r>
        <w:t>Provide</w:t>
      </w:r>
      <w:r>
        <w:rPr>
          <w:spacing w:val="-6"/>
        </w:rPr>
        <w:t xml:space="preserve"> </w:t>
      </w:r>
      <w:r>
        <w:rPr>
          <w:spacing w:val="-2"/>
        </w:rPr>
        <w:t>s</w:t>
      </w:r>
      <w:r>
        <w:t>pecialist</w:t>
      </w:r>
      <w:r>
        <w:rPr>
          <w:spacing w:val="-7"/>
        </w:rPr>
        <w:t xml:space="preserve"> </w:t>
      </w:r>
      <w:r>
        <w:t>medic</w:t>
      </w:r>
      <w:r>
        <w:rPr>
          <w:spacing w:val="-2"/>
        </w:rPr>
        <w:t>a</w:t>
      </w:r>
      <w:r>
        <w:t>l</w:t>
      </w:r>
      <w:r>
        <w:rPr>
          <w:spacing w:val="-5"/>
        </w:rPr>
        <w:t xml:space="preserve"> </w:t>
      </w:r>
      <w:r>
        <w:t>c</w:t>
      </w:r>
      <w:r>
        <w:rPr>
          <w:spacing w:val="1"/>
        </w:rPr>
        <w:t>a</w:t>
      </w:r>
      <w:r>
        <w:t>re</w:t>
      </w:r>
      <w:r>
        <w:rPr>
          <w:spacing w:val="-7"/>
        </w:rPr>
        <w:t xml:space="preserve"> </w:t>
      </w:r>
      <w:r>
        <w:t>to</w:t>
      </w:r>
      <w:r>
        <w:rPr>
          <w:spacing w:val="-6"/>
        </w:rPr>
        <w:t xml:space="preserve"> </w:t>
      </w:r>
      <w:r>
        <w:t>p</w:t>
      </w:r>
      <w:r>
        <w:rPr>
          <w:spacing w:val="1"/>
        </w:rPr>
        <w:t>a</w:t>
      </w:r>
      <w:r>
        <w:t>tien</w:t>
      </w:r>
      <w:r>
        <w:rPr>
          <w:spacing w:val="-2"/>
        </w:rPr>
        <w:t>t</w:t>
      </w:r>
      <w:r>
        <w:t>s</w:t>
      </w:r>
      <w:r>
        <w:rPr>
          <w:spacing w:val="-7"/>
        </w:rPr>
        <w:t xml:space="preserve"> </w:t>
      </w:r>
      <w:r>
        <w:rPr>
          <w:spacing w:val="1"/>
        </w:rPr>
        <w:t>a</w:t>
      </w:r>
      <w:r>
        <w:t>t</w:t>
      </w:r>
      <w:r>
        <w:rPr>
          <w:spacing w:val="1"/>
        </w:rPr>
        <w:t>t</w:t>
      </w:r>
      <w:r>
        <w:t>ending</w:t>
      </w:r>
      <w:r>
        <w:rPr>
          <w:spacing w:val="-5"/>
        </w:rPr>
        <w:t xml:space="preserve"> </w:t>
      </w:r>
      <w:r>
        <w:t>the</w:t>
      </w:r>
      <w:r>
        <w:rPr>
          <w:spacing w:val="-5"/>
        </w:rPr>
        <w:t xml:space="preserve"> </w:t>
      </w:r>
      <w:r>
        <w:t>Launce</w:t>
      </w:r>
      <w:r>
        <w:rPr>
          <w:spacing w:val="-2"/>
        </w:rPr>
        <w:t>s</w:t>
      </w:r>
      <w:r>
        <w:t>t</w:t>
      </w:r>
      <w:r>
        <w:rPr>
          <w:spacing w:val="-2"/>
        </w:rPr>
        <w:t>o</w:t>
      </w:r>
      <w:r>
        <w:t>n</w:t>
      </w:r>
      <w:r>
        <w:rPr>
          <w:spacing w:val="-5"/>
        </w:rPr>
        <w:t xml:space="preserve"> </w:t>
      </w:r>
      <w:r>
        <w:t>Gen</w:t>
      </w:r>
      <w:r>
        <w:rPr>
          <w:spacing w:val="-3"/>
        </w:rPr>
        <w:t>e</w:t>
      </w:r>
      <w:r>
        <w:t>ral</w:t>
      </w:r>
      <w:r>
        <w:rPr>
          <w:spacing w:val="-5"/>
        </w:rPr>
        <w:t xml:space="preserve"> </w:t>
      </w:r>
      <w:r>
        <w:t>Ho</w:t>
      </w:r>
      <w:r>
        <w:rPr>
          <w:spacing w:val="-2"/>
        </w:rPr>
        <w:t>s</w:t>
      </w:r>
      <w:r>
        <w:t>pital (LGH).</w:t>
      </w:r>
    </w:p>
    <w:p w14:paraId="5DFC449A" w14:textId="77777777" w:rsidR="003966B7" w:rsidRDefault="003966B7" w:rsidP="00B851F0">
      <w:pPr>
        <w:pStyle w:val="BodyText"/>
        <w:tabs>
          <w:tab w:val="left" w:pos="785"/>
        </w:tabs>
        <w:ind w:right="260"/>
      </w:pPr>
      <w:r>
        <w:lastRenderedPageBreak/>
        <w:t>Be</w:t>
      </w:r>
      <w:r>
        <w:rPr>
          <w:spacing w:val="14"/>
        </w:rPr>
        <w:t xml:space="preserve"> </w:t>
      </w:r>
      <w:r>
        <w:t>involved</w:t>
      </w:r>
      <w:r>
        <w:rPr>
          <w:spacing w:val="14"/>
        </w:rPr>
        <w:t xml:space="preserve"> </w:t>
      </w:r>
      <w:r>
        <w:t>in</w:t>
      </w:r>
      <w:r>
        <w:rPr>
          <w:spacing w:val="17"/>
        </w:rPr>
        <w:t xml:space="preserve"> </w:t>
      </w:r>
      <w:r>
        <w:t>re</w:t>
      </w:r>
      <w:r>
        <w:rPr>
          <w:spacing w:val="-1"/>
        </w:rPr>
        <w:t>s</w:t>
      </w:r>
      <w:r>
        <w:t>earch</w:t>
      </w:r>
      <w:r>
        <w:rPr>
          <w:spacing w:val="14"/>
        </w:rPr>
        <w:t xml:space="preserve"> </w:t>
      </w:r>
      <w:r>
        <w:t>and</w:t>
      </w:r>
      <w:r>
        <w:rPr>
          <w:spacing w:val="15"/>
        </w:rPr>
        <w:t xml:space="preserve"> </w:t>
      </w:r>
      <w:r>
        <w:t>quality</w:t>
      </w:r>
      <w:r>
        <w:rPr>
          <w:spacing w:val="14"/>
        </w:rPr>
        <w:t xml:space="preserve"> </w:t>
      </w:r>
      <w:r>
        <w:t>improvement</w:t>
      </w:r>
      <w:r>
        <w:rPr>
          <w:spacing w:val="15"/>
        </w:rPr>
        <w:t xml:space="preserve"> </w:t>
      </w:r>
      <w:r>
        <w:t>a</w:t>
      </w:r>
      <w:r>
        <w:rPr>
          <w:spacing w:val="1"/>
        </w:rPr>
        <w:t>c</w:t>
      </w:r>
      <w:r>
        <w:t>tivitie</w:t>
      </w:r>
      <w:r>
        <w:rPr>
          <w:spacing w:val="-2"/>
        </w:rPr>
        <w:t>s</w:t>
      </w:r>
      <w:r>
        <w:t>,</w:t>
      </w:r>
      <w:r>
        <w:rPr>
          <w:spacing w:val="14"/>
        </w:rPr>
        <w:t xml:space="preserve"> </w:t>
      </w:r>
      <w:r>
        <w:t>unde</w:t>
      </w:r>
      <w:r>
        <w:rPr>
          <w:spacing w:val="1"/>
        </w:rPr>
        <w:t>r</w:t>
      </w:r>
      <w:r>
        <w:t>g</w:t>
      </w:r>
      <w:r>
        <w:rPr>
          <w:spacing w:val="1"/>
        </w:rPr>
        <w:t>r</w:t>
      </w:r>
      <w:r>
        <w:t>adu</w:t>
      </w:r>
      <w:r>
        <w:rPr>
          <w:spacing w:val="1"/>
        </w:rPr>
        <w:t>a</w:t>
      </w:r>
      <w:r>
        <w:t>te</w:t>
      </w:r>
      <w:r>
        <w:rPr>
          <w:spacing w:val="13"/>
        </w:rPr>
        <w:t xml:space="preserve"> </w:t>
      </w:r>
      <w:r>
        <w:t>and</w:t>
      </w:r>
      <w:r>
        <w:rPr>
          <w:spacing w:val="15"/>
        </w:rPr>
        <w:t xml:space="preserve"> </w:t>
      </w:r>
      <w:r>
        <w:t>po</w:t>
      </w:r>
      <w:r>
        <w:rPr>
          <w:spacing w:val="-2"/>
        </w:rPr>
        <w:t>s</w:t>
      </w:r>
      <w:r>
        <w:t>t g</w:t>
      </w:r>
      <w:r>
        <w:rPr>
          <w:spacing w:val="1"/>
        </w:rPr>
        <w:t>r</w:t>
      </w:r>
      <w:r>
        <w:t>adu</w:t>
      </w:r>
      <w:r>
        <w:rPr>
          <w:spacing w:val="1"/>
        </w:rPr>
        <w:t>a</w:t>
      </w:r>
      <w:r>
        <w:t>te</w:t>
      </w:r>
      <w:r>
        <w:rPr>
          <w:spacing w:val="-5"/>
        </w:rPr>
        <w:t xml:space="preserve"> </w:t>
      </w:r>
      <w:r>
        <w:rPr>
          <w:spacing w:val="-1"/>
        </w:rPr>
        <w:t>t</w:t>
      </w:r>
      <w:r>
        <w:t>e</w:t>
      </w:r>
      <w:r>
        <w:rPr>
          <w:spacing w:val="-2"/>
        </w:rPr>
        <w:t>a</w:t>
      </w:r>
      <w:r>
        <w:t>ching</w:t>
      </w:r>
      <w:r>
        <w:rPr>
          <w:spacing w:val="-6"/>
        </w:rPr>
        <w:t xml:space="preserve"> </w:t>
      </w:r>
      <w:r>
        <w:t>at</w:t>
      </w:r>
      <w:r>
        <w:rPr>
          <w:spacing w:val="-5"/>
        </w:rPr>
        <w:t xml:space="preserve"> </w:t>
      </w:r>
      <w:r>
        <w:t>the</w:t>
      </w:r>
      <w:r>
        <w:rPr>
          <w:spacing w:val="-6"/>
        </w:rPr>
        <w:t xml:space="preserve"> </w:t>
      </w:r>
      <w:r>
        <w:t>LGH.</w:t>
      </w:r>
    </w:p>
    <w:p w14:paraId="7447770F" w14:textId="336CB4FA" w:rsidR="003966B7" w:rsidRDefault="003966B7" w:rsidP="00B851F0">
      <w:pPr>
        <w:pStyle w:val="BodyText"/>
        <w:tabs>
          <w:tab w:val="left" w:pos="785"/>
        </w:tabs>
        <w:spacing w:after="240"/>
      </w:pPr>
      <w:r>
        <w:t>Provide</w:t>
      </w:r>
      <w:r>
        <w:rPr>
          <w:spacing w:val="-3"/>
        </w:rPr>
        <w:t xml:space="preserve"> </w:t>
      </w:r>
      <w:r>
        <w:rPr>
          <w:spacing w:val="-2"/>
        </w:rPr>
        <w:t>s</w:t>
      </w:r>
      <w:r>
        <w:t>pecialist</w:t>
      </w:r>
      <w:r>
        <w:rPr>
          <w:spacing w:val="-5"/>
        </w:rPr>
        <w:t xml:space="preserve"> </w:t>
      </w:r>
      <w:r>
        <w:rPr>
          <w:spacing w:val="1"/>
        </w:rPr>
        <w:t>a</w:t>
      </w:r>
      <w:r>
        <w:t>d</w:t>
      </w:r>
      <w:r>
        <w:rPr>
          <w:spacing w:val="-2"/>
        </w:rPr>
        <w:t>v</w:t>
      </w:r>
      <w:r>
        <w:t>ice</w:t>
      </w:r>
      <w:r>
        <w:rPr>
          <w:spacing w:val="-3"/>
        </w:rPr>
        <w:t xml:space="preserve"> </w:t>
      </w:r>
      <w:r>
        <w:t>to</w:t>
      </w:r>
      <w:r>
        <w:rPr>
          <w:spacing w:val="-5"/>
        </w:rPr>
        <w:t xml:space="preserve"> </w:t>
      </w:r>
      <w:r>
        <w:t>inpatient</w:t>
      </w:r>
      <w:r>
        <w:rPr>
          <w:spacing w:val="-3"/>
        </w:rPr>
        <w:t xml:space="preserve"> </w:t>
      </w:r>
      <w:r>
        <w:t>units</w:t>
      </w:r>
      <w:r>
        <w:rPr>
          <w:spacing w:val="-5"/>
        </w:rPr>
        <w:t xml:space="preserve"> </w:t>
      </w:r>
      <w:r>
        <w:rPr>
          <w:spacing w:val="1"/>
        </w:rPr>
        <w:t>a</w:t>
      </w:r>
      <w:r>
        <w:t>s</w:t>
      </w:r>
      <w:r>
        <w:rPr>
          <w:spacing w:val="-4"/>
        </w:rPr>
        <w:t xml:space="preserve"> </w:t>
      </w:r>
      <w:r>
        <w:rPr>
          <w:spacing w:val="1"/>
        </w:rPr>
        <w:t>r</w:t>
      </w:r>
      <w:r>
        <w:t>equi</w:t>
      </w:r>
      <w:r>
        <w:rPr>
          <w:spacing w:val="1"/>
        </w:rPr>
        <w:t>r</w:t>
      </w:r>
      <w:r>
        <w:t>ed.</w:t>
      </w:r>
    </w:p>
    <w:p w14:paraId="04D7A53E" w14:textId="4223D8F8" w:rsidR="00E91AB6" w:rsidRPr="00405739" w:rsidRDefault="00E91AB6" w:rsidP="00B851F0">
      <w:pPr>
        <w:pStyle w:val="Heading3"/>
      </w:pPr>
      <w:r w:rsidRPr="00405739">
        <w:t>Duties:</w:t>
      </w:r>
    </w:p>
    <w:p w14:paraId="0D4C0DFD" w14:textId="77777777" w:rsidR="003966B7" w:rsidRDefault="003966B7" w:rsidP="00B851F0">
      <w:pPr>
        <w:pStyle w:val="ListNumbered"/>
      </w:pPr>
      <w:r>
        <w:t>Provide specialist treatment and care for public patients of the LGH in General Medicine and Acute Care Services.</w:t>
      </w:r>
    </w:p>
    <w:p w14:paraId="39C14CA5" w14:textId="77777777" w:rsidR="003966B7" w:rsidRDefault="003966B7" w:rsidP="00B851F0">
      <w:pPr>
        <w:pStyle w:val="ListNumbered"/>
      </w:pPr>
      <w:r>
        <w:t>Undertake procedures as required in the Department of Medicine.</w:t>
      </w:r>
    </w:p>
    <w:p w14:paraId="47A63673" w14:textId="77777777" w:rsidR="003966B7" w:rsidRDefault="003966B7" w:rsidP="00B851F0">
      <w:pPr>
        <w:pStyle w:val="ListNumbered"/>
      </w:pPr>
      <w:r>
        <w:t>Manage and coordinate Department of Medicine morning handover meetings and participate, along with other staff specialists, in multidisciplinary meetings.</w:t>
      </w:r>
    </w:p>
    <w:p w14:paraId="4E83B1D1" w14:textId="77777777" w:rsidR="003966B7" w:rsidRDefault="003966B7" w:rsidP="00B851F0">
      <w:pPr>
        <w:pStyle w:val="ListNumbered"/>
      </w:pPr>
      <w:r>
        <w:t>Attend Department of Medicine mortality and morbidity review.</w:t>
      </w:r>
    </w:p>
    <w:p w14:paraId="2D49892D" w14:textId="77777777" w:rsidR="003966B7" w:rsidRDefault="003966B7" w:rsidP="00B851F0">
      <w:pPr>
        <w:pStyle w:val="ListNumbered"/>
      </w:pPr>
      <w:r>
        <w:t>Assist in collating clinical indicators.</w:t>
      </w:r>
    </w:p>
    <w:p w14:paraId="79204C8D" w14:textId="77777777" w:rsidR="003966B7" w:rsidRDefault="003966B7" w:rsidP="00B851F0">
      <w:pPr>
        <w:pStyle w:val="ListNumbered"/>
      </w:pPr>
      <w:r>
        <w:t>Arrange onward referral of patients for medical services not available locally, ensuring good communication with referring units and community practitioners.</w:t>
      </w:r>
    </w:p>
    <w:p w14:paraId="6725A8D1" w14:textId="77777777" w:rsidR="003966B7" w:rsidRDefault="003966B7" w:rsidP="00B851F0">
      <w:pPr>
        <w:pStyle w:val="ListNumbered"/>
      </w:pPr>
      <w:r>
        <w:t>Liaise with specialist colleagues as necessary for the care of hospital patients.</w:t>
      </w:r>
    </w:p>
    <w:p w14:paraId="2ACA53D6" w14:textId="77777777" w:rsidR="003966B7" w:rsidRDefault="003966B7" w:rsidP="00B851F0">
      <w:pPr>
        <w:pStyle w:val="ListNumbered"/>
      </w:pPr>
      <w:r>
        <w:t>Provide a consultative service to other specialist units.</w:t>
      </w:r>
    </w:p>
    <w:p w14:paraId="2EFF0086" w14:textId="77777777" w:rsidR="003966B7" w:rsidRDefault="003966B7" w:rsidP="00B851F0">
      <w:pPr>
        <w:pStyle w:val="ListNumbered"/>
      </w:pPr>
      <w:r>
        <w:t>Participate in General Medicine and Acute Care Services, after hours and on call rosters as determined by Director - Department of Medicine.</w:t>
      </w:r>
    </w:p>
    <w:p w14:paraId="07C3EEF9" w14:textId="77777777" w:rsidR="003966B7" w:rsidRDefault="003966B7" w:rsidP="00B851F0">
      <w:pPr>
        <w:pStyle w:val="ListNumbered"/>
      </w:pPr>
      <w:r>
        <w:t>Participate in the undergraduate and postgraduate teaching programs of the hospital.</w:t>
      </w:r>
    </w:p>
    <w:p w14:paraId="02B37537" w14:textId="77777777" w:rsidR="003966B7" w:rsidRDefault="003966B7" w:rsidP="00B851F0">
      <w:pPr>
        <w:pStyle w:val="ListNumbered"/>
      </w:pPr>
      <w:r>
        <w:t>Ensure active discharge planning.</w:t>
      </w:r>
    </w:p>
    <w:p w14:paraId="76C1AD6A" w14:textId="06E533D2" w:rsidR="003966B7" w:rsidRDefault="003966B7" w:rsidP="00B851F0">
      <w:pPr>
        <w:pStyle w:val="ListNumbered"/>
      </w:pPr>
      <w:r>
        <w:t>Participate in such hospital committees and administrative matters, such as continuous quality improvement activities as required by the Group Director of Clinical Services or Director - Department of Medicine.</w:t>
      </w:r>
    </w:p>
    <w:p w14:paraId="7F26AF7E" w14:textId="77777777" w:rsidR="003966B7" w:rsidRDefault="003966B7" w:rsidP="00B851F0">
      <w:pPr>
        <w:pStyle w:val="ListNumbered"/>
      </w:pPr>
      <w:r>
        <w:t>Participate in clinical research approved by the hospital research committee.</w:t>
      </w:r>
    </w:p>
    <w:p w14:paraId="27C7E0AC" w14:textId="3F09DB43" w:rsidR="003966B7" w:rsidRDefault="003966B7" w:rsidP="00B851F0">
      <w:pPr>
        <w:pStyle w:val="ListNumbered"/>
      </w:pPr>
      <w:r>
        <w:t>Observe all hospital by laws and statutory regulations.</w:t>
      </w:r>
    </w:p>
    <w:p w14:paraId="752AB86B" w14:textId="1E2623DE" w:rsidR="00E91AB6" w:rsidRPr="004B1E48" w:rsidRDefault="00E91AB6" w:rsidP="00B851F0">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2F1E2E0" w14:textId="77777777" w:rsidR="00E91AB6" w:rsidRDefault="00AF0C6B" w:rsidP="00B851F0">
      <w:pPr>
        <w:pStyle w:val="Heading3"/>
      </w:pPr>
      <w:r>
        <w:t>Key Accountabilities and Responsibilities:</w:t>
      </w:r>
    </w:p>
    <w:p w14:paraId="5A634D35" w14:textId="4214B7C7" w:rsidR="003966B7" w:rsidRPr="00B851F0" w:rsidRDefault="003966B7" w:rsidP="00B851F0">
      <w:pPr>
        <w:pStyle w:val="ListParagraph"/>
      </w:pPr>
      <w:r>
        <w:rPr>
          <w:spacing w:val="-1"/>
        </w:rPr>
        <w:t>R</w:t>
      </w:r>
      <w:r>
        <w:t>e</w:t>
      </w:r>
      <w:r>
        <w:rPr>
          <w:spacing w:val="-1"/>
        </w:rPr>
        <w:t>s</w:t>
      </w:r>
      <w:r>
        <w:t>pon</w:t>
      </w:r>
      <w:r>
        <w:rPr>
          <w:spacing w:val="-2"/>
        </w:rPr>
        <w:t>s</w:t>
      </w:r>
      <w:r>
        <w:t>ible</w:t>
      </w:r>
      <w:r>
        <w:rPr>
          <w:spacing w:val="-5"/>
        </w:rPr>
        <w:t xml:space="preserve"> </w:t>
      </w:r>
      <w:r>
        <w:t>for</w:t>
      </w:r>
      <w:r>
        <w:rPr>
          <w:spacing w:val="-4"/>
        </w:rPr>
        <w:t xml:space="preserve"> </w:t>
      </w:r>
      <w:r>
        <w:t>the</w:t>
      </w:r>
      <w:r>
        <w:rPr>
          <w:spacing w:val="-5"/>
        </w:rPr>
        <w:t xml:space="preserve"> </w:t>
      </w:r>
      <w:r>
        <w:t>ob</w:t>
      </w:r>
      <w:r>
        <w:rPr>
          <w:spacing w:val="-2"/>
        </w:rPr>
        <w:t>s</w:t>
      </w:r>
      <w:r>
        <w:rPr>
          <w:spacing w:val="2"/>
        </w:rPr>
        <w:t>e</w:t>
      </w:r>
      <w:r>
        <w:t>rv</w:t>
      </w:r>
      <w:r>
        <w:rPr>
          <w:spacing w:val="1"/>
        </w:rPr>
        <w:t>a</w:t>
      </w:r>
      <w:r>
        <w:t>ti</w:t>
      </w:r>
      <w:r>
        <w:rPr>
          <w:spacing w:val="-1"/>
        </w:rPr>
        <w:t>o</w:t>
      </w:r>
      <w:r>
        <w:t>n</w:t>
      </w:r>
      <w:r>
        <w:rPr>
          <w:spacing w:val="-4"/>
        </w:rPr>
        <w:t xml:space="preserve"> </w:t>
      </w:r>
      <w:r>
        <w:t>of</w:t>
      </w:r>
      <w:r>
        <w:rPr>
          <w:spacing w:val="-5"/>
        </w:rPr>
        <w:t xml:space="preserve"> </w:t>
      </w:r>
      <w:r>
        <w:rPr>
          <w:spacing w:val="1"/>
        </w:rPr>
        <w:t>a</w:t>
      </w:r>
      <w:r>
        <w:t>ll</w:t>
      </w:r>
      <w:r>
        <w:rPr>
          <w:spacing w:val="-4"/>
        </w:rPr>
        <w:t xml:space="preserve"> </w:t>
      </w:r>
      <w:r>
        <w:t>ho</w:t>
      </w:r>
      <w:r>
        <w:rPr>
          <w:spacing w:val="-2"/>
        </w:rPr>
        <w:t>s</w:t>
      </w:r>
      <w:r>
        <w:t>pital</w:t>
      </w:r>
      <w:r>
        <w:rPr>
          <w:spacing w:val="-5"/>
        </w:rPr>
        <w:t xml:space="preserve"> </w:t>
      </w:r>
      <w:r>
        <w:t>by</w:t>
      </w:r>
      <w:r>
        <w:rPr>
          <w:spacing w:val="-6"/>
        </w:rPr>
        <w:t xml:space="preserve"> </w:t>
      </w:r>
      <w:r>
        <w:rPr>
          <w:spacing w:val="-2"/>
        </w:rPr>
        <w:t>l</w:t>
      </w:r>
      <w:r>
        <w:t>aws</w:t>
      </w:r>
      <w:r>
        <w:rPr>
          <w:spacing w:val="-6"/>
        </w:rPr>
        <w:t xml:space="preserve"> </w:t>
      </w:r>
      <w:r>
        <w:rPr>
          <w:spacing w:val="1"/>
        </w:rPr>
        <w:t>a</w:t>
      </w:r>
      <w:r>
        <w:t>nd</w:t>
      </w:r>
      <w:r>
        <w:rPr>
          <w:spacing w:val="-5"/>
        </w:rPr>
        <w:t xml:space="preserve"> </w:t>
      </w:r>
      <w:r>
        <w:rPr>
          <w:spacing w:val="-1"/>
        </w:rPr>
        <w:t>s</w:t>
      </w:r>
      <w:r>
        <w:t>tatu</w:t>
      </w:r>
      <w:r>
        <w:rPr>
          <w:spacing w:val="-2"/>
        </w:rPr>
        <w:t>t</w:t>
      </w:r>
      <w:r>
        <w:t>ory</w:t>
      </w:r>
      <w:r>
        <w:rPr>
          <w:spacing w:val="-4"/>
        </w:rPr>
        <w:t xml:space="preserve"> </w:t>
      </w:r>
      <w:r>
        <w:rPr>
          <w:spacing w:val="1"/>
        </w:rPr>
        <w:t>r</w:t>
      </w:r>
      <w:r>
        <w:t>egul</w:t>
      </w:r>
      <w:r>
        <w:rPr>
          <w:spacing w:val="-2"/>
        </w:rPr>
        <w:t>a</w:t>
      </w:r>
      <w:r>
        <w:t>ti</w:t>
      </w:r>
      <w:r>
        <w:rPr>
          <w:spacing w:val="-1"/>
        </w:rPr>
        <w:t>o</w:t>
      </w:r>
      <w:r>
        <w:t>n</w:t>
      </w:r>
      <w:r>
        <w:rPr>
          <w:spacing w:val="-2"/>
        </w:rPr>
        <w:t>s</w:t>
      </w:r>
      <w:r>
        <w:t>.</w:t>
      </w:r>
    </w:p>
    <w:p w14:paraId="46539311" w14:textId="74E8507A" w:rsidR="003966B7" w:rsidRPr="003966B7" w:rsidRDefault="003966B7" w:rsidP="00B851F0">
      <w:pPr>
        <w:pStyle w:val="ListParagraph"/>
      </w:pPr>
      <w:r>
        <w:rPr>
          <w:spacing w:val="-1"/>
        </w:rPr>
        <w:t>R</w:t>
      </w:r>
      <w:r>
        <w:t>equi</w:t>
      </w:r>
      <w:r>
        <w:rPr>
          <w:spacing w:val="1"/>
        </w:rPr>
        <w:t>r</w:t>
      </w:r>
      <w:r>
        <w:t>ed</w:t>
      </w:r>
      <w:r>
        <w:rPr>
          <w:spacing w:val="-3"/>
        </w:rPr>
        <w:t xml:space="preserve"> </w:t>
      </w:r>
      <w:r>
        <w:t>to</w:t>
      </w:r>
      <w:r>
        <w:rPr>
          <w:spacing w:val="-5"/>
        </w:rPr>
        <w:t xml:space="preserve"> </w:t>
      </w:r>
      <w:r>
        <w:t>ope</w:t>
      </w:r>
      <w:r>
        <w:rPr>
          <w:spacing w:val="1"/>
        </w:rPr>
        <w:t>r</w:t>
      </w:r>
      <w:r>
        <w:t>ate</w:t>
      </w:r>
      <w:r>
        <w:rPr>
          <w:spacing w:val="-2"/>
        </w:rPr>
        <w:t xml:space="preserve"> </w:t>
      </w:r>
      <w:r>
        <w:t>independently</w:t>
      </w:r>
      <w:r>
        <w:rPr>
          <w:spacing w:val="-3"/>
        </w:rPr>
        <w:t xml:space="preserve"> </w:t>
      </w:r>
      <w:r>
        <w:t>with</w:t>
      </w:r>
      <w:r>
        <w:rPr>
          <w:spacing w:val="-3"/>
        </w:rPr>
        <w:t xml:space="preserve"> </w:t>
      </w:r>
      <w:r>
        <w:t>limited</w:t>
      </w:r>
      <w:r>
        <w:rPr>
          <w:spacing w:val="-3"/>
        </w:rPr>
        <w:t xml:space="preserve"> </w:t>
      </w:r>
      <w:r>
        <w:t>reporting,</w:t>
      </w:r>
      <w:r>
        <w:rPr>
          <w:spacing w:val="-3"/>
        </w:rPr>
        <w:t xml:space="preserve"> </w:t>
      </w:r>
      <w:r>
        <w:t>a</w:t>
      </w:r>
      <w:r>
        <w:rPr>
          <w:spacing w:val="1"/>
        </w:rPr>
        <w:t>c</w:t>
      </w:r>
      <w:r>
        <w:t>ting</w:t>
      </w:r>
      <w:r>
        <w:rPr>
          <w:spacing w:val="-2"/>
        </w:rPr>
        <w:t xml:space="preserve"> </w:t>
      </w:r>
      <w:r>
        <w:rPr>
          <w:spacing w:val="4"/>
        </w:rPr>
        <w:t>w</w:t>
      </w:r>
      <w:r>
        <w:t>ithin</w:t>
      </w:r>
      <w:r>
        <w:rPr>
          <w:spacing w:val="-4"/>
        </w:rPr>
        <w:t xml:space="preserve"> </w:t>
      </w:r>
      <w:r>
        <w:t>cl</w:t>
      </w:r>
      <w:r>
        <w:rPr>
          <w:spacing w:val="-3"/>
        </w:rPr>
        <w:t>i</w:t>
      </w:r>
      <w:r>
        <w:t>nical</w:t>
      </w:r>
      <w:r>
        <w:rPr>
          <w:spacing w:val="-2"/>
        </w:rPr>
        <w:t xml:space="preserve"> </w:t>
      </w:r>
      <w:r>
        <w:t>p</w:t>
      </w:r>
      <w:r>
        <w:rPr>
          <w:spacing w:val="1"/>
        </w:rPr>
        <w:t>r</w:t>
      </w:r>
      <w:r>
        <w:t>ivil</w:t>
      </w:r>
      <w:r>
        <w:rPr>
          <w:spacing w:val="-2"/>
        </w:rPr>
        <w:t>e</w:t>
      </w:r>
      <w:r>
        <w:t>ges</w:t>
      </w:r>
      <w:r>
        <w:rPr>
          <w:w w:val="99"/>
        </w:rPr>
        <w:t xml:space="preserve"> </w:t>
      </w:r>
      <w:r>
        <w:t>as</w:t>
      </w:r>
      <w:r>
        <w:rPr>
          <w:spacing w:val="-2"/>
        </w:rPr>
        <w:t xml:space="preserve"> </w:t>
      </w:r>
      <w:r>
        <w:t>defined.</w:t>
      </w:r>
    </w:p>
    <w:p w14:paraId="7D369D8E" w14:textId="44B87B23" w:rsidR="003966B7" w:rsidRDefault="003966B7" w:rsidP="00B851F0">
      <w:pPr>
        <w:pStyle w:val="ListParagraph"/>
      </w:pPr>
      <w:r>
        <w:rPr>
          <w:spacing w:val="-1"/>
        </w:rPr>
        <w:t>R</w:t>
      </w:r>
      <w:r>
        <w:t>e</w:t>
      </w:r>
      <w:r>
        <w:rPr>
          <w:spacing w:val="-1"/>
        </w:rPr>
        <w:t>s</w:t>
      </w:r>
      <w:r>
        <w:t>pon</w:t>
      </w:r>
      <w:r>
        <w:rPr>
          <w:spacing w:val="-2"/>
        </w:rPr>
        <w:t>s</w:t>
      </w:r>
      <w:r>
        <w:t>ible</w:t>
      </w:r>
      <w:r>
        <w:rPr>
          <w:spacing w:val="23"/>
        </w:rPr>
        <w:t xml:space="preserve"> </w:t>
      </w:r>
      <w:r>
        <w:t>to</w:t>
      </w:r>
      <w:r>
        <w:rPr>
          <w:spacing w:val="21"/>
        </w:rPr>
        <w:t xml:space="preserve"> </w:t>
      </w:r>
      <w:r>
        <w:t>the</w:t>
      </w:r>
      <w:r>
        <w:rPr>
          <w:spacing w:val="23"/>
        </w:rPr>
        <w:t xml:space="preserve"> </w:t>
      </w:r>
      <w:r>
        <w:t>Direct</w:t>
      </w:r>
      <w:r>
        <w:rPr>
          <w:spacing w:val="-2"/>
        </w:rPr>
        <w:t>o</w:t>
      </w:r>
      <w:r>
        <w:t>r</w:t>
      </w:r>
      <w:r>
        <w:rPr>
          <w:spacing w:val="25"/>
        </w:rPr>
        <w:t xml:space="preserve"> </w:t>
      </w:r>
      <w:r>
        <w:rPr>
          <w:rFonts w:cs="Gill Sans MT"/>
        </w:rPr>
        <w:t>-</w:t>
      </w:r>
      <w:r>
        <w:rPr>
          <w:rFonts w:cs="Gill Sans MT"/>
          <w:spacing w:val="22"/>
        </w:rPr>
        <w:t xml:space="preserve"> </w:t>
      </w:r>
      <w:r>
        <w:t>Dep</w:t>
      </w:r>
      <w:r>
        <w:rPr>
          <w:spacing w:val="-2"/>
        </w:rPr>
        <w:t>a</w:t>
      </w:r>
      <w:r>
        <w:t>rt</w:t>
      </w:r>
      <w:r>
        <w:rPr>
          <w:spacing w:val="-1"/>
        </w:rPr>
        <w:t>m</w:t>
      </w:r>
      <w:r>
        <w:t>ent</w:t>
      </w:r>
      <w:r>
        <w:rPr>
          <w:spacing w:val="22"/>
        </w:rPr>
        <w:t xml:space="preserve"> </w:t>
      </w:r>
      <w:r>
        <w:t>of</w:t>
      </w:r>
      <w:r>
        <w:rPr>
          <w:spacing w:val="20"/>
        </w:rPr>
        <w:t xml:space="preserve"> </w:t>
      </w:r>
      <w:r>
        <w:t>Medicine</w:t>
      </w:r>
      <w:r>
        <w:rPr>
          <w:spacing w:val="24"/>
        </w:rPr>
        <w:t xml:space="preserve"> </w:t>
      </w:r>
      <w:r>
        <w:t>for</w:t>
      </w:r>
      <w:r>
        <w:rPr>
          <w:spacing w:val="21"/>
        </w:rPr>
        <w:t xml:space="preserve"> </w:t>
      </w:r>
      <w:r>
        <w:t>clinical</w:t>
      </w:r>
      <w:r>
        <w:rPr>
          <w:spacing w:val="21"/>
        </w:rPr>
        <w:t xml:space="preserve"> </w:t>
      </w:r>
      <w:r>
        <w:t>re</w:t>
      </w:r>
      <w:r>
        <w:rPr>
          <w:spacing w:val="-5"/>
        </w:rPr>
        <w:t>s</w:t>
      </w:r>
      <w:r>
        <w:t>pon</w:t>
      </w:r>
      <w:r>
        <w:rPr>
          <w:spacing w:val="-2"/>
        </w:rPr>
        <w:t>s</w:t>
      </w:r>
      <w:r>
        <w:t>ibilities</w:t>
      </w:r>
      <w:r>
        <w:rPr>
          <w:spacing w:val="21"/>
        </w:rPr>
        <w:t xml:space="preserve"> </w:t>
      </w:r>
      <w:r>
        <w:t>and</w:t>
      </w:r>
      <w:r>
        <w:rPr>
          <w:w w:val="99"/>
        </w:rPr>
        <w:t xml:space="preserve"> </w:t>
      </w:r>
      <w:r>
        <w:t>unde</w:t>
      </w:r>
      <w:r>
        <w:rPr>
          <w:spacing w:val="1"/>
        </w:rPr>
        <w:t>r</w:t>
      </w:r>
      <w:r>
        <w:t>g</w:t>
      </w:r>
      <w:r>
        <w:rPr>
          <w:spacing w:val="-1"/>
        </w:rPr>
        <w:t>r</w:t>
      </w:r>
      <w:r>
        <w:t>adu</w:t>
      </w:r>
      <w:r>
        <w:rPr>
          <w:spacing w:val="1"/>
        </w:rPr>
        <w:t>a</w:t>
      </w:r>
      <w:r>
        <w:t>te</w:t>
      </w:r>
      <w:r>
        <w:rPr>
          <w:spacing w:val="-9"/>
        </w:rPr>
        <w:t xml:space="preserve"> </w:t>
      </w:r>
      <w:r>
        <w:rPr>
          <w:spacing w:val="-1"/>
        </w:rPr>
        <w:t>t</w:t>
      </w:r>
      <w:r>
        <w:t>eachi</w:t>
      </w:r>
      <w:r>
        <w:rPr>
          <w:spacing w:val="-3"/>
        </w:rPr>
        <w:t>n</w:t>
      </w:r>
      <w:r>
        <w:t>g</w:t>
      </w:r>
      <w:r>
        <w:rPr>
          <w:spacing w:val="-7"/>
        </w:rPr>
        <w:t xml:space="preserve"> </w:t>
      </w:r>
      <w:r>
        <w:rPr>
          <w:spacing w:val="-2"/>
        </w:rPr>
        <w:t>a</w:t>
      </w:r>
      <w:r>
        <w:t>nd</w:t>
      </w:r>
      <w:r>
        <w:rPr>
          <w:spacing w:val="-8"/>
        </w:rPr>
        <w:t xml:space="preserve"> </w:t>
      </w:r>
      <w:r>
        <w:rPr>
          <w:spacing w:val="1"/>
        </w:rPr>
        <w:t>r</w:t>
      </w:r>
      <w:r>
        <w:t>e</w:t>
      </w:r>
      <w:r>
        <w:rPr>
          <w:spacing w:val="-1"/>
        </w:rPr>
        <w:t>s</w:t>
      </w:r>
      <w:r>
        <w:t>earch.</w:t>
      </w:r>
    </w:p>
    <w:p w14:paraId="7BB042CD" w14:textId="2426BD3D" w:rsidR="00DB2338" w:rsidRDefault="00EE1C89" w:rsidP="00B851F0">
      <w:pPr>
        <w:pStyle w:val="ListParagraph"/>
      </w:pPr>
      <w:r>
        <w:lastRenderedPageBreak/>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4F1BBA5A" w:rsidR="003C43E7" w:rsidRDefault="003C43E7" w:rsidP="00B851F0">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75C8F26C" w14:textId="470CFB3B" w:rsidR="006A04DB" w:rsidRPr="00A4011B" w:rsidRDefault="006A04DB" w:rsidP="00B851F0">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3FB457FF" w14:textId="77777777" w:rsidR="00E91AB6" w:rsidRDefault="00AF0C6B" w:rsidP="00B851F0">
      <w:pPr>
        <w:pStyle w:val="Heading3"/>
      </w:pPr>
      <w:r>
        <w:t>Pre-employment Conditions</w:t>
      </w:r>
      <w:r w:rsidR="00E91AB6">
        <w:t>:</w:t>
      </w:r>
    </w:p>
    <w:p w14:paraId="239FD054" w14:textId="77777777" w:rsidR="00996960" w:rsidRPr="00996960" w:rsidRDefault="00B97D5F" w:rsidP="00B851F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77777777" w:rsidR="00E91AB6" w:rsidRDefault="00E91AB6" w:rsidP="00B851F0">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B851F0">
      <w:pPr>
        <w:pStyle w:val="ListNumbered"/>
        <w:numPr>
          <w:ilvl w:val="0"/>
          <w:numId w:val="16"/>
        </w:numPr>
      </w:pPr>
      <w:r>
        <w:t>Conviction checks in the following areas:</w:t>
      </w:r>
    </w:p>
    <w:p w14:paraId="64D6C105" w14:textId="77777777" w:rsidR="00E91AB6" w:rsidRDefault="00E91AB6" w:rsidP="00B851F0">
      <w:pPr>
        <w:pStyle w:val="ListNumbered"/>
        <w:numPr>
          <w:ilvl w:val="1"/>
          <w:numId w:val="13"/>
        </w:numPr>
      </w:pPr>
      <w:r>
        <w:t>crimes of violence</w:t>
      </w:r>
    </w:p>
    <w:p w14:paraId="1DB7CFAF" w14:textId="77777777" w:rsidR="00E91AB6" w:rsidRDefault="00E91AB6" w:rsidP="00B851F0">
      <w:pPr>
        <w:pStyle w:val="ListNumbered"/>
        <w:numPr>
          <w:ilvl w:val="1"/>
          <w:numId w:val="13"/>
        </w:numPr>
      </w:pPr>
      <w:r>
        <w:t>sex related offences</w:t>
      </w:r>
    </w:p>
    <w:p w14:paraId="2FA73182" w14:textId="77777777" w:rsidR="00E91AB6" w:rsidRDefault="00E91AB6" w:rsidP="00B851F0">
      <w:pPr>
        <w:pStyle w:val="ListNumbered"/>
        <w:numPr>
          <w:ilvl w:val="1"/>
          <w:numId w:val="13"/>
        </w:numPr>
      </w:pPr>
      <w:r>
        <w:t>serious drug offences</w:t>
      </w:r>
    </w:p>
    <w:p w14:paraId="3C232643" w14:textId="77777777" w:rsidR="00405739" w:rsidRDefault="00E91AB6" w:rsidP="00B851F0">
      <w:pPr>
        <w:pStyle w:val="ListNumbered"/>
        <w:numPr>
          <w:ilvl w:val="1"/>
          <w:numId w:val="13"/>
        </w:numPr>
      </w:pPr>
      <w:r>
        <w:t>crimes involving dishonesty</w:t>
      </w:r>
    </w:p>
    <w:p w14:paraId="5CA70319" w14:textId="77777777" w:rsidR="00E91AB6" w:rsidRDefault="00E91AB6" w:rsidP="00B851F0">
      <w:pPr>
        <w:pStyle w:val="ListNumbered"/>
      </w:pPr>
      <w:r>
        <w:t>Identification check</w:t>
      </w:r>
    </w:p>
    <w:p w14:paraId="0E2EB94A" w14:textId="77777777" w:rsidR="00E91AB6" w:rsidRPr="008803FC" w:rsidRDefault="00E91AB6" w:rsidP="00B851F0">
      <w:pPr>
        <w:pStyle w:val="ListNumbered"/>
      </w:pPr>
      <w:r>
        <w:t>Disciplinary action in previous employment check.</w:t>
      </w:r>
    </w:p>
    <w:p w14:paraId="1FC20201" w14:textId="33DD888F" w:rsidR="003966B7" w:rsidRPr="00B851F0" w:rsidRDefault="00E91AB6" w:rsidP="00B851F0">
      <w:pPr>
        <w:pStyle w:val="Heading3"/>
      </w:pPr>
      <w:r>
        <w:t>Selection Criteria:</w:t>
      </w:r>
    </w:p>
    <w:p w14:paraId="0253D454" w14:textId="3FF0016E" w:rsidR="003966B7" w:rsidRPr="00B851F0" w:rsidRDefault="003966B7" w:rsidP="00B851F0">
      <w:pPr>
        <w:pStyle w:val="ListNumbered"/>
        <w:numPr>
          <w:ilvl w:val="0"/>
          <w:numId w:val="26"/>
        </w:numPr>
      </w:pPr>
      <w:r>
        <w:t>Sound</w:t>
      </w:r>
      <w:r w:rsidRPr="00B851F0">
        <w:t xml:space="preserve"> </w:t>
      </w:r>
      <w:r>
        <w:t>knowledge</w:t>
      </w:r>
      <w:r w:rsidRPr="00B851F0">
        <w:t xml:space="preserve"> </w:t>
      </w:r>
      <w:r>
        <w:t>of</w:t>
      </w:r>
      <w:r w:rsidRPr="00B851F0">
        <w:t xml:space="preserve"> </w:t>
      </w:r>
      <w:r>
        <w:t>c</w:t>
      </w:r>
      <w:r w:rsidRPr="00B851F0">
        <w:t>ur</w:t>
      </w:r>
      <w:r>
        <w:t>rent</w:t>
      </w:r>
      <w:r w:rsidRPr="00B851F0">
        <w:t xml:space="preserve"> s</w:t>
      </w:r>
      <w:r>
        <w:t>pecialty</w:t>
      </w:r>
      <w:r w:rsidRPr="00B851F0">
        <w:t xml:space="preserve"> </w:t>
      </w:r>
      <w:r>
        <w:t>p</w:t>
      </w:r>
      <w:r w:rsidRPr="00B851F0">
        <w:t>r</w:t>
      </w:r>
      <w:r>
        <w:t>a</w:t>
      </w:r>
      <w:r w:rsidRPr="00B851F0">
        <w:t>c</w:t>
      </w:r>
      <w:r>
        <w:t>tice</w:t>
      </w:r>
      <w:r w:rsidRPr="00B851F0">
        <w:t xml:space="preserve"> </w:t>
      </w:r>
      <w:r>
        <w:t>in</w:t>
      </w:r>
      <w:r w:rsidRPr="00B851F0">
        <w:t xml:space="preserve"> </w:t>
      </w:r>
      <w:r>
        <w:t>Gene</w:t>
      </w:r>
      <w:r w:rsidRPr="00B851F0">
        <w:t>r</w:t>
      </w:r>
      <w:r>
        <w:t>al</w:t>
      </w:r>
      <w:r w:rsidRPr="00B851F0">
        <w:t xml:space="preserve"> </w:t>
      </w:r>
      <w:r>
        <w:t>Medi</w:t>
      </w:r>
      <w:r w:rsidRPr="00B851F0">
        <w:t>c</w:t>
      </w:r>
      <w:r>
        <w:t>ine</w:t>
      </w:r>
      <w:r w:rsidRPr="00B851F0">
        <w:t xml:space="preserve"> </w:t>
      </w:r>
      <w:r>
        <w:t>and</w:t>
      </w:r>
      <w:r w:rsidRPr="00B851F0">
        <w:t xml:space="preserve"> Acute Care Services</w:t>
      </w:r>
      <w:r>
        <w:t>.</w:t>
      </w:r>
    </w:p>
    <w:p w14:paraId="199EC328" w14:textId="6B860D52" w:rsidR="003966B7" w:rsidRPr="00B851F0" w:rsidRDefault="003966B7" w:rsidP="00B851F0">
      <w:pPr>
        <w:pStyle w:val="ListNumbered"/>
        <w:numPr>
          <w:ilvl w:val="0"/>
          <w:numId w:val="26"/>
        </w:numPr>
      </w:pPr>
      <w:r>
        <w:t>Demo</w:t>
      </w:r>
      <w:r w:rsidRPr="00B851F0">
        <w:t>ns</w:t>
      </w:r>
      <w:r>
        <w:t>trated</w:t>
      </w:r>
      <w:r w:rsidRPr="00B851F0">
        <w:t xml:space="preserve"> </w:t>
      </w:r>
      <w:r>
        <w:t>ability</w:t>
      </w:r>
      <w:r w:rsidRPr="00B851F0">
        <w:t xml:space="preserve"> t</w:t>
      </w:r>
      <w:r>
        <w:t>o</w:t>
      </w:r>
      <w:r w:rsidRPr="00B851F0">
        <w:t xml:space="preserve"> </w:t>
      </w:r>
      <w:r>
        <w:t>provide</w:t>
      </w:r>
      <w:r w:rsidRPr="00B851F0">
        <w:t xml:space="preserve"> s</w:t>
      </w:r>
      <w:r>
        <w:t>pecialty</w:t>
      </w:r>
      <w:r w:rsidRPr="00B851F0">
        <w:t xml:space="preserve"> s</w:t>
      </w:r>
      <w:r>
        <w:t>e</w:t>
      </w:r>
      <w:r w:rsidRPr="00B851F0">
        <w:t>r</w:t>
      </w:r>
      <w:r>
        <w:t>vices</w:t>
      </w:r>
      <w:r w:rsidRPr="00B851F0">
        <w:t xml:space="preserve"> </w:t>
      </w:r>
      <w:r>
        <w:t>as</w:t>
      </w:r>
      <w:r w:rsidRPr="00B851F0">
        <w:t xml:space="preserve"> </w:t>
      </w:r>
      <w:r>
        <w:t>defined</w:t>
      </w:r>
      <w:r w:rsidRPr="00B851F0">
        <w:t xml:space="preserve"> </w:t>
      </w:r>
      <w:r>
        <w:t>by</w:t>
      </w:r>
      <w:r w:rsidRPr="00B851F0">
        <w:t xml:space="preserve"> </w:t>
      </w:r>
      <w:r>
        <w:t>al</w:t>
      </w:r>
      <w:r w:rsidRPr="00B851F0">
        <w:t>l</w:t>
      </w:r>
      <w:r>
        <w:t>ocated</w:t>
      </w:r>
      <w:r w:rsidRPr="00B851F0">
        <w:t xml:space="preserve"> </w:t>
      </w:r>
      <w:r>
        <w:t>clinical</w:t>
      </w:r>
      <w:r w:rsidRPr="00B851F0">
        <w:t xml:space="preserve"> </w:t>
      </w:r>
      <w:r>
        <w:t>privilege</w:t>
      </w:r>
      <w:r w:rsidRPr="00B851F0">
        <w:t>s</w:t>
      </w:r>
      <w:r>
        <w:t>.</w:t>
      </w:r>
    </w:p>
    <w:p w14:paraId="7AB1822F" w14:textId="77777777" w:rsidR="003966B7" w:rsidRDefault="003966B7" w:rsidP="00B851F0">
      <w:pPr>
        <w:pStyle w:val="ListNumbered"/>
        <w:numPr>
          <w:ilvl w:val="0"/>
          <w:numId w:val="26"/>
        </w:numPr>
      </w:pPr>
      <w:r w:rsidRPr="00B851F0">
        <w:t>R</w:t>
      </w:r>
      <w:r>
        <w:t>ecent</w:t>
      </w:r>
      <w:r w:rsidRPr="00B851F0">
        <w:t xml:space="preserve"> </w:t>
      </w:r>
      <w:r>
        <w:t>expe</w:t>
      </w:r>
      <w:r w:rsidRPr="00B851F0">
        <w:t>r</w:t>
      </w:r>
      <w:r>
        <w:t>ience</w:t>
      </w:r>
      <w:r w:rsidRPr="00B851F0">
        <w:t xml:space="preserve"> </w:t>
      </w:r>
      <w:r>
        <w:t>in</w:t>
      </w:r>
      <w:r w:rsidRPr="00B851F0">
        <w:t xml:space="preserve"> </w:t>
      </w:r>
      <w:r>
        <w:t>an</w:t>
      </w:r>
      <w:r w:rsidRPr="00B851F0">
        <w:t xml:space="preserve"> </w:t>
      </w:r>
      <w:r>
        <w:t>a</w:t>
      </w:r>
      <w:r w:rsidRPr="00B851F0">
        <w:t>c</w:t>
      </w:r>
      <w:r>
        <w:t>u</w:t>
      </w:r>
      <w:r w:rsidRPr="00B851F0">
        <w:t>t</w:t>
      </w:r>
      <w:r>
        <w:t>e</w:t>
      </w:r>
      <w:r w:rsidRPr="00B851F0">
        <w:t xml:space="preserve"> </w:t>
      </w:r>
      <w:r>
        <w:t>ho</w:t>
      </w:r>
      <w:r w:rsidRPr="00B851F0">
        <w:t>s</w:t>
      </w:r>
      <w:r>
        <w:t>pital</w:t>
      </w:r>
      <w:r w:rsidRPr="00B851F0">
        <w:t xml:space="preserve"> s</w:t>
      </w:r>
      <w:r>
        <w:t>et</w:t>
      </w:r>
      <w:r w:rsidRPr="00B851F0">
        <w:t>t</w:t>
      </w:r>
      <w:r>
        <w:t>ing.</w:t>
      </w:r>
    </w:p>
    <w:p w14:paraId="4CD5F578" w14:textId="7CC3E9E2" w:rsidR="003966B7" w:rsidRPr="00B851F0" w:rsidRDefault="003966B7" w:rsidP="00B851F0">
      <w:pPr>
        <w:pStyle w:val="ListNumbered"/>
        <w:numPr>
          <w:ilvl w:val="0"/>
          <w:numId w:val="26"/>
        </w:numPr>
      </w:pPr>
      <w:r>
        <w:t>Demon</w:t>
      </w:r>
      <w:r w:rsidRPr="00B851F0">
        <w:t>s</w:t>
      </w:r>
      <w:r>
        <w:t>trated</w:t>
      </w:r>
      <w:r w:rsidRPr="00B851F0">
        <w:t xml:space="preserve"> </w:t>
      </w:r>
      <w:r>
        <w:t>ability</w:t>
      </w:r>
      <w:r w:rsidRPr="00B851F0">
        <w:t xml:space="preserve"> </w:t>
      </w:r>
      <w:r>
        <w:t>to</w:t>
      </w:r>
      <w:r w:rsidRPr="00B851F0">
        <w:t xml:space="preserve"> </w:t>
      </w:r>
      <w:r>
        <w:t>work</w:t>
      </w:r>
      <w:r w:rsidRPr="00B851F0">
        <w:t xml:space="preserve"> </w:t>
      </w:r>
      <w:r>
        <w:t>with</w:t>
      </w:r>
      <w:r w:rsidRPr="00B851F0">
        <w:t xml:space="preserve"> </w:t>
      </w:r>
      <w:r>
        <w:t>a</w:t>
      </w:r>
      <w:r w:rsidRPr="00B851F0">
        <w:t xml:space="preserve"> </w:t>
      </w:r>
      <w:r>
        <w:t>multidi</w:t>
      </w:r>
      <w:r w:rsidRPr="00B851F0">
        <w:t>s</w:t>
      </w:r>
      <w:r>
        <w:t>ciplinary</w:t>
      </w:r>
      <w:r w:rsidRPr="00B851F0">
        <w:t xml:space="preserve"> </w:t>
      </w:r>
      <w:r>
        <w:t>team</w:t>
      </w:r>
      <w:r w:rsidRPr="00B851F0">
        <w:t xml:space="preserve"> </w:t>
      </w:r>
      <w:r>
        <w:t>of</w:t>
      </w:r>
      <w:r w:rsidRPr="00B851F0">
        <w:t xml:space="preserve"> </w:t>
      </w:r>
      <w:r>
        <w:t>medical,</w:t>
      </w:r>
      <w:r w:rsidRPr="00B851F0">
        <w:t xml:space="preserve"> </w:t>
      </w:r>
      <w:proofErr w:type="gramStart"/>
      <w:r>
        <w:t>n</w:t>
      </w:r>
      <w:r w:rsidRPr="00B851F0">
        <w:t>u</w:t>
      </w:r>
      <w:r>
        <w:t>r</w:t>
      </w:r>
      <w:r w:rsidRPr="00B851F0">
        <w:t>s</w:t>
      </w:r>
      <w:r>
        <w:t>ing</w:t>
      </w:r>
      <w:proofErr w:type="gramEnd"/>
      <w:r w:rsidRPr="00B851F0">
        <w:t xml:space="preserve"> </w:t>
      </w:r>
      <w:r>
        <w:t>and</w:t>
      </w:r>
      <w:r w:rsidRPr="00B851F0">
        <w:t xml:space="preserve"> </w:t>
      </w:r>
      <w:r>
        <w:t>alli</w:t>
      </w:r>
      <w:r w:rsidRPr="00B851F0">
        <w:t>e</w:t>
      </w:r>
      <w:r>
        <w:t>d</w:t>
      </w:r>
      <w:r w:rsidRPr="00B851F0">
        <w:t xml:space="preserve"> </w:t>
      </w:r>
      <w:r>
        <w:t>health</w:t>
      </w:r>
      <w:r w:rsidRPr="00B851F0">
        <w:t xml:space="preserve"> s</w:t>
      </w:r>
      <w:r>
        <w:t>taff.</w:t>
      </w:r>
    </w:p>
    <w:p w14:paraId="1DBED2A5" w14:textId="18844DEB" w:rsidR="003966B7" w:rsidRPr="00B851F0" w:rsidRDefault="003966B7" w:rsidP="00B851F0">
      <w:pPr>
        <w:pStyle w:val="ListNumbered"/>
        <w:numPr>
          <w:ilvl w:val="0"/>
          <w:numId w:val="26"/>
        </w:numPr>
      </w:pPr>
      <w:r>
        <w:t>Demon</w:t>
      </w:r>
      <w:r w:rsidRPr="00B851F0">
        <w:t>s</w:t>
      </w:r>
      <w:r>
        <w:t>trated</w:t>
      </w:r>
      <w:r w:rsidRPr="00B851F0">
        <w:t xml:space="preserve"> </w:t>
      </w:r>
      <w:r>
        <w:t>effective</w:t>
      </w:r>
      <w:r w:rsidRPr="00B851F0">
        <w:t xml:space="preserve"> </w:t>
      </w:r>
      <w:r>
        <w:t>communicati</w:t>
      </w:r>
      <w:r w:rsidRPr="00B851F0">
        <w:t>o</w:t>
      </w:r>
      <w:r>
        <w:t>n</w:t>
      </w:r>
      <w:r w:rsidRPr="00B851F0">
        <w:t xml:space="preserve"> s</w:t>
      </w:r>
      <w:r>
        <w:t>kills</w:t>
      </w:r>
      <w:r w:rsidRPr="00B851F0">
        <w:t xml:space="preserve"> </w:t>
      </w:r>
      <w:r>
        <w:t>in</w:t>
      </w:r>
      <w:r w:rsidRPr="00B851F0">
        <w:t xml:space="preserve"> </w:t>
      </w:r>
      <w:r>
        <w:t>dealing</w:t>
      </w:r>
      <w:r w:rsidRPr="00B851F0">
        <w:t xml:space="preserve"> </w:t>
      </w:r>
      <w:r>
        <w:t>with</w:t>
      </w:r>
      <w:r w:rsidRPr="00B851F0">
        <w:t xml:space="preserve"> </w:t>
      </w:r>
      <w:r>
        <w:t>patien</w:t>
      </w:r>
      <w:r w:rsidRPr="00B851F0">
        <w:t>ts</w:t>
      </w:r>
      <w:r>
        <w:t>,</w:t>
      </w:r>
      <w:r w:rsidRPr="00B851F0">
        <w:t xml:space="preserve"> </w:t>
      </w:r>
      <w:r>
        <w:t>th</w:t>
      </w:r>
      <w:r w:rsidRPr="00B851F0">
        <w:t>e</w:t>
      </w:r>
      <w:r>
        <w:t>ir</w:t>
      </w:r>
      <w:r w:rsidRPr="00B851F0">
        <w:t xml:space="preserve"> </w:t>
      </w:r>
      <w:proofErr w:type="gramStart"/>
      <w:r>
        <w:t>relatives</w:t>
      </w:r>
      <w:proofErr w:type="gramEnd"/>
      <w:r w:rsidRPr="00B851F0">
        <w:t xml:space="preserve"> </w:t>
      </w:r>
      <w:r>
        <w:t>and</w:t>
      </w:r>
      <w:r w:rsidRPr="00B851F0">
        <w:t xml:space="preserve"> </w:t>
      </w:r>
      <w:r>
        <w:t>profe</w:t>
      </w:r>
      <w:r w:rsidRPr="00B851F0">
        <w:t>ss</w:t>
      </w:r>
      <w:r>
        <w:t>ional</w:t>
      </w:r>
      <w:r w:rsidRPr="00B851F0">
        <w:t xml:space="preserve"> </w:t>
      </w:r>
      <w:r>
        <w:t>colleague</w:t>
      </w:r>
      <w:r w:rsidRPr="00B851F0">
        <w:t>s</w:t>
      </w:r>
      <w:r>
        <w:t>.</w:t>
      </w:r>
    </w:p>
    <w:p w14:paraId="72C592C0" w14:textId="0E4BC2F8" w:rsidR="003966B7" w:rsidRPr="00B851F0" w:rsidRDefault="003966B7" w:rsidP="00B851F0">
      <w:pPr>
        <w:pStyle w:val="ListNumbered"/>
        <w:numPr>
          <w:ilvl w:val="0"/>
          <w:numId w:val="26"/>
        </w:numPr>
      </w:pPr>
      <w:r>
        <w:t>Knowledge</w:t>
      </w:r>
      <w:r w:rsidRPr="00B851F0">
        <w:t xml:space="preserve"> </w:t>
      </w:r>
      <w:r>
        <w:t>of</w:t>
      </w:r>
      <w:r w:rsidRPr="00B851F0">
        <w:t xml:space="preserve"> </w:t>
      </w:r>
      <w:r>
        <w:t>continu</w:t>
      </w:r>
      <w:r w:rsidRPr="00B851F0">
        <w:t>o</w:t>
      </w:r>
      <w:r>
        <w:t>us</w:t>
      </w:r>
      <w:r w:rsidRPr="00B851F0">
        <w:t xml:space="preserve"> </w:t>
      </w:r>
      <w:r>
        <w:t>quality</w:t>
      </w:r>
      <w:r w:rsidRPr="00B851F0">
        <w:t xml:space="preserve"> </w:t>
      </w:r>
      <w:r>
        <w:t>improvement</w:t>
      </w:r>
      <w:r w:rsidRPr="00B851F0">
        <w:t xml:space="preserve"> a</w:t>
      </w:r>
      <w:r>
        <w:t>ctivities</w:t>
      </w:r>
      <w:r w:rsidRPr="00B851F0">
        <w:t xml:space="preserve"> </w:t>
      </w:r>
      <w:r>
        <w:t>relev</w:t>
      </w:r>
      <w:r w:rsidRPr="00B851F0">
        <w:t>a</w:t>
      </w:r>
      <w:r>
        <w:t>nt</w:t>
      </w:r>
      <w:r w:rsidRPr="00B851F0">
        <w:t xml:space="preserve"> </w:t>
      </w:r>
      <w:r>
        <w:t>to</w:t>
      </w:r>
      <w:r w:rsidRPr="00B851F0">
        <w:t xml:space="preserve"> p</w:t>
      </w:r>
      <w:r>
        <w:t>ra</w:t>
      </w:r>
      <w:r w:rsidRPr="00B851F0">
        <w:t>c</w:t>
      </w:r>
      <w:r>
        <w:t>tice</w:t>
      </w:r>
      <w:r w:rsidRPr="00B851F0">
        <w:t xml:space="preserve"> </w:t>
      </w:r>
      <w:r>
        <w:t>within</w:t>
      </w:r>
      <w:r w:rsidRPr="00B851F0">
        <w:t xml:space="preserve"> </w:t>
      </w:r>
      <w:r>
        <w:t>the clinical</w:t>
      </w:r>
      <w:r w:rsidRPr="00B851F0">
        <w:t xml:space="preserve"> </w:t>
      </w:r>
      <w:r>
        <w:t>di</w:t>
      </w:r>
      <w:r w:rsidRPr="00B851F0">
        <w:t>s</w:t>
      </w:r>
      <w:r>
        <w:t>cipline.</w:t>
      </w:r>
    </w:p>
    <w:p w14:paraId="4D430B7E" w14:textId="716C0FC7" w:rsidR="00E91AB6" w:rsidRPr="003A15EA" w:rsidRDefault="003966B7" w:rsidP="00B851F0">
      <w:pPr>
        <w:pStyle w:val="ListNumbered"/>
        <w:numPr>
          <w:ilvl w:val="0"/>
          <w:numId w:val="26"/>
        </w:numPr>
      </w:pPr>
      <w:r>
        <w:lastRenderedPageBreak/>
        <w:t>Evidence</w:t>
      </w:r>
      <w:r w:rsidRPr="00B851F0">
        <w:t xml:space="preserve"> </w:t>
      </w:r>
      <w:r>
        <w:t>of</w:t>
      </w:r>
      <w:r w:rsidRPr="00B851F0">
        <w:t xml:space="preserve"> </w:t>
      </w:r>
      <w:r>
        <w:t>ongoing</w:t>
      </w:r>
      <w:r w:rsidRPr="00B851F0">
        <w:t xml:space="preserve"> p</w:t>
      </w:r>
      <w:r>
        <w:t>a</w:t>
      </w:r>
      <w:r w:rsidRPr="00B851F0">
        <w:t>rt</w:t>
      </w:r>
      <w:r>
        <w:t>icipati</w:t>
      </w:r>
      <w:r w:rsidRPr="00B851F0">
        <w:t>o</w:t>
      </w:r>
      <w:r>
        <w:t>n</w:t>
      </w:r>
      <w:r w:rsidRPr="00B851F0">
        <w:t xml:space="preserve"> a</w:t>
      </w:r>
      <w:r>
        <w:t>nd</w:t>
      </w:r>
      <w:r w:rsidRPr="00B851F0">
        <w:t xml:space="preserve"> </w:t>
      </w:r>
      <w:r>
        <w:t>co</w:t>
      </w:r>
      <w:r w:rsidRPr="00B851F0">
        <w:t>m</w:t>
      </w:r>
      <w:r>
        <w:t>mi</w:t>
      </w:r>
      <w:r w:rsidRPr="00B851F0">
        <w:t>t</w:t>
      </w:r>
      <w:r>
        <w:t>me</w:t>
      </w:r>
      <w:r w:rsidRPr="00B851F0">
        <w:t>n</w:t>
      </w:r>
      <w:r>
        <w:t>t</w:t>
      </w:r>
      <w:r w:rsidRPr="00B851F0">
        <w:t xml:space="preserve"> t</w:t>
      </w:r>
      <w:r>
        <w:t>o</w:t>
      </w:r>
      <w:r w:rsidRPr="00B851F0">
        <w:t xml:space="preserve"> </w:t>
      </w:r>
      <w:r>
        <w:t>con</w:t>
      </w:r>
      <w:r w:rsidRPr="00B851F0">
        <w:t>t</w:t>
      </w:r>
      <w:r>
        <w:t>inuing</w:t>
      </w:r>
      <w:r w:rsidRPr="00B851F0">
        <w:t xml:space="preserve"> </w:t>
      </w:r>
      <w:r>
        <w:t>medical</w:t>
      </w:r>
      <w:r w:rsidRPr="00B851F0">
        <w:t xml:space="preserve"> e</w:t>
      </w:r>
      <w:r>
        <w:t>duc</w:t>
      </w:r>
      <w:r w:rsidRPr="00B851F0">
        <w:t>a</w:t>
      </w:r>
      <w:r>
        <w:t>ti</w:t>
      </w:r>
      <w:r w:rsidRPr="00B851F0">
        <w:t>o</w:t>
      </w:r>
      <w:r>
        <w:t>n.</w:t>
      </w:r>
    </w:p>
    <w:p w14:paraId="201CCDCC" w14:textId="77777777" w:rsidR="00E91AB6" w:rsidRDefault="00E91AB6" w:rsidP="00B851F0">
      <w:pPr>
        <w:pStyle w:val="Heading3"/>
      </w:pPr>
      <w:r>
        <w:t>Working Environment:</w:t>
      </w:r>
    </w:p>
    <w:p w14:paraId="54B5DF27" w14:textId="77777777" w:rsidR="00DD5FB3" w:rsidRDefault="000D5AF4" w:rsidP="00B851F0">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B851F0">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B851F0">
      <w:headerReference w:type="default" r:id="rId9"/>
      <w:footerReference w:type="even" r:id="rId10"/>
      <w:footerReference w:type="default" r:id="rId11"/>
      <w:headerReference w:type="first" r:id="rId12"/>
      <w:footerReference w:type="first" r:id="rId13"/>
      <w:pgSz w:w="11900" w:h="16840"/>
      <w:pgMar w:top="851" w:right="851" w:bottom="113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1D73E" w14:textId="77777777" w:rsidR="00E915C1" w:rsidRDefault="00E915C1" w:rsidP="00F420E2">
      <w:pPr>
        <w:spacing w:after="0" w:line="240" w:lineRule="auto"/>
      </w:pPr>
      <w:r>
        <w:separator/>
      </w:r>
    </w:p>
  </w:endnote>
  <w:endnote w:type="continuationSeparator" w:id="0">
    <w:p w14:paraId="6E5B3BCA" w14:textId="77777777" w:rsidR="00E915C1" w:rsidRDefault="00E915C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p w14:paraId="388E58F1" w14:textId="77777777" w:rsidR="00000000" w:rsidRDefault="00E47532"/>
  <w:p w14:paraId="211F759A" w14:textId="77777777" w:rsidR="00000000" w:rsidRDefault="00E475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4208D6" w14:textId="77777777" w:rsidR="00000000" w:rsidRDefault="00E47532"/>
  <w:p w14:paraId="07D39453" w14:textId="77777777" w:rsidR="00000000" w:rsidRDefault="00E475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20A431" w14:textId="77777777" w:rsidR="00000000" w:rsidRDefault="00E47532"/>
  <w:p w14:paraId="6F13C23C" w14:textId="77777777" w:rsidR="00000000" w:rsidRDefault="00E475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D9EAF" w14:textId="77777777" w:rsidR="00E915C1" w:rsidRDefault="00E915C1" w:rsidP="00F420E2">
      <w:pPr>
        <w:spacing w:after="0" w:line="240" w:lineRule="auto"/>
      </w:pPr>
      <w:r>
        <w:separator/>
      </w:r>
    </w:p>
  </w:footnote>
  <w:footnote w:type="continuationSeparator" w:id="0">
    <w:p w14:paraId="6B9D8A07" w14:textId="77777777" w:rsidR="00E915C1" w:rsidRDefault="00E915C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p w14:paraId="334DA266" w14:textId="77777777" w:rsidR="00000000" w:rsidRDefault="00E47532"/>
  <w:p w14:paraId="64BAA21D" w14:textId="77777777" w:rsidR="00000000" w:rsidRDefault="00E475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p w14:paraId="278CFFB5" w14:textId="77777777" w:rsidR="00000000" w:rsidRDefault="00E47532"/>
  <w:p w14:paraId="0F43AC63" w14:textId="77777777" w:rsidR="00000000" w:rsidRDefault="00E475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97810E0"/>
    <w:multiLevelType w:val="hybridMultilevel"/>
    <w:tmpl w:val="0A8AA740"/>
    <w:lvl w:ilvl="0" w:tplc="B8ECAD5A">
      <w:start w:val="1"/>
      <w:numFmt w:val="bullet"/>
      <w:lvlText w:val=""/>
      <w:lvlJc w:val="left"/>
      <w:pPr>
        <w:ind w:hanging="567"/>
      </w:pPr>
      <w:rPr>
        <w:rFonts w:ascii="Symbol" w:eastAsia="Symbol" w:hAnsi="Symbol" w:hint="default"/>
        <w:sz w:val="24"/>
        <w:szCs w:val="24"/>
      </w:rPr>
    </w:lvl>
    <w:lvl w:ilvl="1" w:tplc="E4FE6028">
      <w:start w:val="1"/>
      <w:numFmt w:val="bullet"/>
      <w:lvlText w:val="•"/>
      <w:lvlJc w:val="left"/>
      <w:rPr>
        <w:rFonts w:hint="default"/>
      </w:rPr>
    </w:lvl>
    <w:lvl w:ilvl="2" w:tplc="396C3C80">
      <w:start w:val="1"/>
      <w:numFmt w:val="bullet"/>
      <w:lvlText w:val="•"/>
      <w:lvlJc w:val="left"/>
      <w:rPr>
        <w:rFonts w:hint="default"/>
      </w:rPr>
    </w:lvl>
    <w:lvl w:ilvl="3" w:tplc="744AA5BC">
      <w:start w:val="1"/>
      <w:numFmt w:val="bullet"/>
      <w:lvlText w:val="•"/>
      <w:lvlJc w:val="left"/>
      <w:rPr>
        <w:rFonts w:hint="default"/>
      </w:rPr>
    </w:lvl>
    <w:lvl w:ilvl="4" w:tplc="98A6AF08">
      <w:start w:val="1"/>
      <w:numFmt w:val="bullet"/>
      <w:lvlText w:val="•"/>
      <w:lvlJc w:val="left"/>
      <w:rPr>
        <w:rFonts w:hint="default"/>
      </w:rPr>
    </w:lvl>
    <w:lvl w:ilvl="5" w:tplc="6C86C7BA">
      <w:start w:val="1"/>
      <w:numFmt w:val="bullet"/>
      <w:lvlText w:val="•"/>
      <w:lvlJc w:val="left"/>
      <w:rPr>
        <w:rFonts w:hint="default"/>
      </w:rPr>
    </w:lvl>
    <w:lvl w:ilvl="6" w:tplc="C98E0384">
      <w:start w:val="1"/>
      <w:numFmt w:val="bullet"/>
      <w:lvlText w:val="•"/>
      <w:lvlJc w:val="left"/>
      <w:rPr>
        <w:rFonts w:hint="default"/>
      </w:rPr>
    </w:lvl>
    <w:lvl w:ilvl="7" w:tplc="600E6020">
      <w:start w:val="1"/>
      <w:numFmt w:val="bullet"/>
      <w:lvlText w:val="•"/>
      <w:lvlJc w:val="left"/>
      <w:rPr>
        <w:rFonts w:hint="default"/>
      </w:rPr>
    </w:lvl>
    <w:lvl w:ilvl="8" w:tplc="04C8C1C8">
      <w:start w:val="1"/>
      <w:numFmt w:val="bullet"/>
      <w:lvlText w:val="•"/>
      <w:lvlJc w:val="left"/>
      <w:rPr>
        <w:rFonts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0" w15:restartNumberingAfterBreak="0">
    <w:nsid w:val="7C7B3D3B"/>
    <w:multiLevelType w:val="hybridMultilevel"/>
    <w:tmpl w:val="3A261FDC"/>
    <w:lvl w:ilvl="0" w:tplc="92DC9EEC">
      <w:start w:val="1"/>
      <w:numFmt w:val="decimal"/>
      <w:lvlText w:val="%1."/>
      <w:lvlJc w:val="left"/>
      <w:pPr>
        <w:ind w:hanging="567"/>
      </w:pPr>
      <w:rPr>
        <w:rFonts w:ascii="Gill Sans MT" w:eastAsia="Gill Sans MT" w:hAnsi="Gill Sans MT" w:hint="default"/>
        <w:sz w:val="24"/>
        <w:szCs w:val="24"/>
      </w:rPr>
    </w:lvl>
    <w:lvl w:ilvl="1" w:tplc="6DDACA5C">
      <w:start w:val="1"/>
      <w:numFmt w:val="bullet"/>
      <w:lvlText w:val="•"/>
      <w:lvlJc w:val="left"/>
      <w:rPr>
        <w:rFonts w:hint="default"/>
      </w:rPr>
    </w:lvl>
    <w:lvl w:ilvl="2" w:tplc="B0A4EFFE">
      <w:start w:val="1"/>
      <w:numFmt w:val="bullet"/>
      <w:lvlText w:val="•"/>
      <w:lvlJc w:val="left"/>
      <w:rPr>
        <w:rFonts w:hint="default"/>
      </w:rPr>
    </w:lvl>
    <w:lvl w:ilvl="3" w:tplc="783ACAB4">
      <w:start w:val="1"/>
      <w:numFmt w:val="bullet"/>
      <w:lvlText w:val="•"/>
      <w:lvlJc w:val="left"/>
      <w:rPr>
        <w:rFonts w:hint="default"/>
      </w:rPr>
    </w:lvl>
    <w:lvl w:ilvl="4" w:tplc="F96C553E">
      <w:start w:val="1"/>
      <w:numFmt w:val="bullet"/>
      <w:lvlText w:val="•"/>
      <w:lvlJc w:val="left"/>
      <w:rPr>
        <w:rFonts w:hint="default"/>
      </w:rPr>
    </w:lvl>
    <w:lvl w:ilvl="5" w:tplc="9F8E82CA">
      <w:start w:val="1"/>
      <w:numFmt w:val="bullet"/>
      <w:lvlText w:val="•"/>
      <w:lvlJc w:val="left"/>
      <w:rPr>
        <w:rFonts w:hint="default"/>
      </w:rPr>
    </w:lvl>
    <w:lvl w:ilvl="6" w:tplc="E830F87A">
      <w:start w:val="1"/>
      <w:numFmt w:val="bullet"/>
      <w:lvlText w:val="•"/>
      <w:lvlJc w:val="left"/>
      <w:rPr>
        <w:rFonts w:hint="default"/>
      </w:rPr>
    </w:lvl>
    <w:lvl w:ilvl="7" w:tplc="0A72391E">
      <w:start w:val="1"/>
      <w:numFmt w:val="bullet"/>
      <w:lvlText w:val="•"/>
      <w:lvlJc w:val="left"/>
      <w:rPr>
        <w:rFonts w:hint="default"/>
      </w:rPr>
    </w:lvl>
    <w:lvl w:ilvl="8" w:tplc="C2ACF608">
      <w:start w:val="1"/>
      <w:numFmt w:val="bullet"/>
      <w:lvlText w:val="•"/>
      <w:lvlJc w:val="left"/>
      <w:rPr>
        <w:rFonts w:hint="default"/>
      </w:rPr>
    </w:lvl>
  </w:abstractNum>
  <w:num w:numId="1">
    <w:abstractNumId w:val="19"/>
  </w:num>
  <w:num w:numId="2">
    <w:abstractNumId w:val="3"/>
  </w:num>
  <w:num w:numId="3">
    <w:abstractNumId w:val="1"/>
  </w:num>
  <w:num w:numId="4">
    <w:abstractNumId w:val="8"/>
  </w:num>
  <w:num w:numId="5">
    <w:abstractNumId w:val="14"/>
  </w:num>
  <w:num w:numId="6">
    <w:abstractNumId w:val="10"/>
  </w:num>
  <w:num w:numId="7">
    <w:abstractNumId w:val="17"/>
  </w:num>
  <w:num w:numId="8">
    <w:abstractNumId w:val="0"/>
  </w:num>
  <w:num w:numId="9">
    <w:abstractNumId w:val="18"/>
  </w:num>
  <w:num w:numId="10">
    <w:abstractNumId w:val="15"/>
  </w:num>
  <w:num w:numId="11">
    <w:abstractNumId w:val="5"/>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6"/>
  </w:num>
  <w:num w:numId="21">
    <w:abstractNumId w:val="12"/>
  </w:num>
  <w:num w:numId="22">
    <w:abstractNumId w:val="4"/>
  </w:num>
  <w:num w:numId="23">
    <w:abstractNumId w:val="6"/>
  </w:num>
  <w:num w:numId="24">
    <w:abstractNumId w:val="20"/>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E6799"/>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966B7"/>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4362"/>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011B"/>
    <w:rsid w:val="00A425DF"/>
    <w:rsid w:val="00A461AE"/>
    <w:rsid w:val="00A55A29"/>
    <w:rsid w:val="00A71A9C"/>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851F0"/>
    <w:rsid w:val="00B90EB3"/>
    <w:rsid w:val="00B914E4"/>
    <w:rsid w:val="00B91A23"/>
    <w:rsid w:val="00B97D5F"/>
    <w:rsid w:val="00BA6397"/>
    <w:rsid w:val="00BB12B9"/>
    <w:rsid w:val="00BB4E0E"/>
    <w:rsid w:val="00BC6DC6"/>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7979"/>
    <w:rsid w:val="00D3031F"/>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47532"/>
    <w:rsid w:val="00E576C4"/>
    <w:rsid w:val="00E62956"/>
    <w:rsid w:val="00E658B7"/>
    <w:rsid w:val="00E6769F"/>
    <w:rsid w:val="00E8786B"/>
    <w:rsid w:val="00E87BDF"/>
    <w:rsid w:val="00E915C1"/>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116A15"/>
    <w:rsid w:val="00223460"/>
    <w:rsid w:val="002F26CA"/>
    <w:rsid w:val="00400D27"/>
    <w:rsid w:val="00497E2A"/>
    <w:rsid w:val="005256DB"/>
    <w:rsid w:val="006E4BAF"/>
    <w:rsid w:val="007637B0"/>
    <w:rsid w:val="00831BA8"/>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Warr, Michelle K</cp:lastModifiedBy>
  <cp:revision>2</cp:revision>
  <cp:lastPrinted>2020-12-15T01:42:00Z</cp:lastPrinted>
  <dcterms:created xsi:type="dcterms:W3CDTF">2022-08-26T04:05:00Z</dcterms:created>
  <dcterms:modified xsi:type="dcterms:W3CDTF">2022-08-26T04:05:00Z</dcterms:modified>
</cp:coreProperties>
</file>