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1C3992" w:rsidRDefault="00B4320D" w:rsidP="00B4320D">
      <w:pPr>
        <w:pStyle w:val="Heading1"/>
        <w:rPr>
          <w:rFonts w:ascii="Arial" w:hAnsi="Arial" w:cs="Arial"/>
        </w:rPr>
      </w:pPr>
      <w:r w:rsidRPr="001C3992">
        <w:rPr>
          <w:rFonts w:ascii="Arial" w:hAnsi="Arial" w:cs="Arial"/>
        </w:rPr>
        <w:t>Statement of Duties</w:t>
      </w:r>
    </w:p>
    <w:p w14:paraId="78E7E0E4" w14:textId="77777777" w:rsidR="00B4320D" w:rsidRPr="001C3992" w:rsidRDefault="00B4320D" w:rsidP="00B4320D">
      <w:pPr>
        <w:pStyle w:val="Heading2"/>
        <w:spacing w:before="0"/>
        <w:rPr>
          <w:rFonts w:ascii="Arial" w:hAnsi="Arial" w:cs="Arial"/>
        </w:rPr>
      </w:pPr>
      <w:r w:rsidRPr="001C3992">
        <w:rPr>
          <w:rFonts w:ascii="Arial" w:hAnsi="Arial" w:cs="Arial"/>
        </w:rPr>
        <w:t>Department of Premier and Cabinet</w:t>
      </w:r>
    </w:p>
    <w:p w14:paraId="72AB77E2" w14:textId="5D054387" w:rsidR="00B4320D" w:rsidRPr="001C3992" w:rsidRDefault="00AA1326" w:rsidP="00B4320D">
      <w:pPr>
        <w:pStyle w:val="Heading1"/>
        <w:rPr>
          <w:rFonts w:ascii="Arial" w:hAnsi="Arial" w:cs="Arial"/>
        </w:rPr>
      </w:pPr>
      <w:r w:rsidRPr="001C3992">
        <w:rPr>
          <w:rFonts w:ascii="Arial" w:hAnsi="Arial" w:cs="Arial"/>
        </w:rPr>
        <w:t xml:space="preserve">As </w:t>
      </w:r>
      <w:proofErr w:type="gramStart"/>
      <w:r w:rsidRPr="001C3992">
        <w:rPr>
          <w:rFonts w:ascii="Arial" w:hAnsi="Arial" w:cs="Arial"/>
        </w:rPr>
        <w:t>at</w:t>
      </w:r>
      <w:proofErr w:type="gramEnd"/>
      <w:r w:rsidR="00DC75C8" w:rsidRPr="001C3992">
        <w:rPr>
          <w:rFonts w:ascii="Arial" w:hAnsi="Arial" w:cs="Arial"/>
        </w:rPr>
        <w:t xml:space="preserve"> </w:t>
      </w:r>
      <w:r w:rsidR="00F95F37" w:rsidRPr="001C3992">
        <w:rPr>
          <w:rFonts w:ascii="Arial" w:hAnsi="Arial" w:cs="Arial"/>
        </w:rPr>
        <w:t xml:space="preserve">April </w:t>
      </w:r>
      <w:r w:rsidR="00974F8D" w:rsidRPr="001C3992">
        <w:rPr>
          <w:rFonts w:ascii="Arial" w:hAnsi="Arial" w:cs="Arial"/>
        </w:rPr>
        <w:t>2024</w:t>
      </w:r>
    </w:p>
    <w:p w14:paraId="372314A9" w14:textId="77777777" w:rsidR="00B4320D" w:rsidRPr="001C3992" w:rsidRDefault="00B4320D" w:rsidP="00622550">
      <w:pPr>
        <w:pBdr>
          <w:bottom w:val="single" w:sz="4" w:space="1" w:color="auto"/>
        </w:pBdr>
        <w:tabs>
          <w:tab w:val="left" w:pos="3402"/>
        </w:tabs>
        <w:jc w:val="both"/>
        <w:rPr>
          <w:rFonts w:ascii="Arial" w:hAnsi="Arial" w:cs="Arial"/>
        </w:rPr>
      </w:pPr>
    </w:p>
    <w:p w14:paraId="57DC5F1A" w14:textId="2DFC89A1"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Position title:</w:t>
      </w:r>
      <w:r w:rsidR="00974F8D" w:rsidRPr="001C3992">
        <w:rPr>
          <w:rFonts w:ascii="Arial" w:hAnsi="Arial" w:cs="Arial"/>
        </w:rPr>
        <w:tab/>
      </w:r>
      <w:r w:rsidR="00BA2069" w:rsidRPr="001C3992">
        <w:rPr>
          <w:rFonts w:ascii="Arial" w:hAnsi="Arial" w:cs="Arial"/>
        </w:rPr>
        <w:t xml:space="preserve">Policy and </w:t>
      </w:r>
      <w:r w:rsidR="00543B19" w:rsidRPr="001C3992">
        <w:rPr>
          <w:rFonts w:ascii="Arial" w:hAnsi="Arial" w:cs="Arial"/>
        </w:rPr>
        <w:t xml:space="preserve">Project </w:t>
      </w:r>
      <w:r w:rsidR="00BA2069" w:rsidRPr="001C3992">
        <w:rPr>
          <w:rFonts w:ascii="Arial" w:hAnsi="Arial" w:cs="Arial"/>
        </w:rPr>
        <w:t>Officer</w:t>
      </w:r>
    </w:p>
    <w:p w14:paraId="3C393BC4" w14:textId="377B51EA"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Position number:</w:t>
      </w:r>
      <w:r w:rsidR="00974F8D" w:rsidRPr="001C3992">
        <w:rPr>
          <w:rFonts w:ascii="Arial" w:hAnsi="Arial" w:cs="Arial"/>
        </w:rPr>
        <w:tab/>
      </w:r>
      <w:r w:rsidR="00F95F37" w:rsidRPr="001C3992">
        <w:rPr>
          <w:rFonts w:ascii="Arial" w:hAnsi="Arial" w:cs="Arial"/>
        </w:rPr>
        <w:t>526755</w:t>
      </w:r>
    </w:p>
    <w:p w14:paraId="7AB6A771" w14:textId="0F3EEF6C"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Award/Agreement:</w:t>
      </w:r>
      <w:r w:rsidRPr="001C3992">
        <w:rPr>
          <w:rFonts w:ascii="Arial" w:hAnsi="Arial" w:cs="Arial"/>
        </w:rPr>
        <w:tab/>
      </w:r>
      <w:sdt>
        <w:sdtPr>
          <w:rPr>
            <w:rFonts w:ascii="Arial" w:eastAsia="Calibri" w:hAnsi="Arial" w:cs="Arial"/>
            <w:bCs/>
            <w:sz w:val="22"/>
          </w:rPr>
          <w:id w:val="1318001310"/>
          <w:placeholder>
            <w:docPart w:val="C96BC9E349B442C498643C722D9398FB"/>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r w:rsidR="00456D6C" w:rsidRPr="001C3992">
            <w:rPr>
              <w:rFonts w:ascii="Arial" w:eastAsia="Calibri" w:hAnsi="Arial" w:cs="Arial"/>
              <w:bCs/>
              <w:sz w:val="22"/>
            </w:rPr>
            <w:t>Tasmanian State Service Award</w:t>
          </w:r>
        </w:sdtContent>
      </w:sdt>
    </w:p>
    <w:p w14:paraId="4C4280B4" w14:textId="7C73AB4B"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Classification level:</w:t>
      </w:r>
      <w:r w:rsidRPr="001C3992">
        <w:rPr>
          <w:rFonts w:ascii="Arial" w:hAnsi="Arial" w:cs="Arial"/>
        </w:rPr>
        <w:tab/>
      </w:r>
      <w:r w:rsidR="00AA3073" w:rsidRPr="001C3992">
        <w:rPr>
          <w:rFonts w:ascii="Arial" w:hAnsi="Arial" w:cs="Arial"/>
        </w:rPr>
        <w:t xml:space="preserve">General Stream, </w:t>
      </w:r>
      <w:r w:rsidR="00593E31" w:rsidRPr="001C3992">
        <w:rPr>
          <w:rFonts w:ascii="Arial" w:hAnsi="Arial" w:cs="Arial"/>
        </w:rPr>
        <w:t xml:space="preserve">Band </w:t>
      </w:r>
      <w:r w:rsidR="00BA2069" w:rsidRPr="001C3992">
        <w:rPr>
          <w:rFonts w:ascii="Arial" w:hAnsi="Arial" w:cs="Arial"/>
        </w:rPr>
        <w:t>5</w:t>
      </w:r>
    </w:p>
    <w:p w14:paraId="0C7F9E81" w14:textId="7C7F4AC3" w:rsidR="00456D6C"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Division/branch/section:</w:t>
      </w:r>
      <w:r w:rsidR="00974F8D" w:rsidRPr="001C3992">
        <w:rPr>
          <w:rStyle w:val="Heading3Char"/>
          <w:rFonts w:ascii="Arial" w:hAnsi="Arial" w:cs="Arial"/>
        </w:rPr>
        <w:tab/>
      </w:r>
      <w:r w:rsidR="00456D6C" w:rsidRPr="001C3992">
        <w:rPr>
          <w:rFonts w:ascii="Arial" w:hAnsi="Arial" w:cs="Arial"/>
          <w:szCs w:val="23"/>
        </w:rPr>
        <w:t>Community Partnerships and Priorities</w:t>
      </w:r>
    </w:p>
    <w:p w14:paraId="63BB34D3" w14:textId="7BFA791E" w:rsidR="002B6C81" w:rsidRPr="001C3992" w:rsidRDefault="00456D6C" w:rsidP="00622550">
      <w:pPr>
        <w:tabs>
          <w:tab w:val="clear" w:pos="2835"/>
          <w:tab w:val="left" w:pos="3402"/>
        </w:tabs>
        <w:jc w:val="both"/>
        <w:rPr>
          <w:rFonts w:ascii="Arial" w:hAnsi="Arial" w:cs="Arial"/>
        </w:rPr>
      </w:pPr>
      <w:r w:rsidRPr="001C3992">
        <w:rPr>
          <w:rFonts w:ascii="Arial" w:hAnsi="Arial" w:cs="Arial"/>
        </w:rPr>
        <w:tab/>
      </w:r>
      <w:r w:rsidR="002B6C81" w:rsidRPr="001C3992">
        <w:rPr>
          <w:rFonts w:ascii="Arial" w:hAnsi="Arial" w:cs="Arial"/>
        </w:rPr>
        <w:t>Community Policy and Engagement</w:t>
      </w:r>
    </w:p>
    <w:p w14:paraId="59BB59EF" w14:textId="11A3656A"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Full Time Equivalent (FTE):</w:t>
      </w:r>
      <w:r w:rsidRPr="001C3992">
        <w:rPr>
          <w:rFonts w:ascii="Arial" w:hAnsi="Arial" w:cs="Arial"/>
        </w:rPr>
        <w:tab/>
      </w:r>
      <w:r w:rsidR="00D033D2" w:rsidRPr="001C3992">
        <w:rPr>
          <w:rFonts w:ascii="Arial" w:hAnsi="Arial" w:cs="Arial"/>
        </w:rPr>
        <w:t>1.0</w:t>
      </w:r>
    </w:p>
    <w:p w14:paraId="03760583" w14:textId="44763D3E"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Location:</w:t>
      </w:r>
      <w:r w:rsidRPr="001C3992">
        <w:rPr>
          <w:rFonts w:ascii="Arial" w:hAnsi="Arial" w:cs="Arial"/>
        </w:rPr>
        <w:tab/>
      </w:r>
      <w:r w:rsidR="00812384" w:rsidRPr="001C3992">
        <w:rPr>
          <w:rFonts w:ascii="Arial" w:hAnsi="Arial" w:cs="Arial"/>
        </w:rPr>
        <w:t>South</w:t>
      </w:r>
    </w:p>
    <w:p w14:paraId="61BE2457" w14:textId="07185409"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Position status:</w:t>
      </w:r>
      <w:r w:rsidRPr="001C3992">
        <w:rPr>
          <w:rFonts w:ascii="Arial" w:hAnsi="Arial" w:cs="Arial"/>
        </w:rPr>
        <w:tab/>
        <w:t xml:space="preserve">Permanent </w:t>
      </w:r>
    </w:p>
    <w:p w14:paraId="56850ED2" w14:textId="4B5C8EF2" w:rsidR="00B4320D" w:rsidRPr="001C3992" w:rsidRDefault="00B4320D" w:rsidP="00622550">
      <w:pPr>
        <w:tabs>
          <w:tab w:val="clear" w:pos="2835"/>
          <w:tab w:val="left" w:pos="3402"/>
        </w:tabs>
        <w:jc w:val="both"/>
        <w:rPr>
          <w:rFonts w:ascii="Arial" w:hAnsi="Arial" w:cs="Arial"/>
        </w:rPr>
      </w:pPr>
      <w:r w:rsidRPr="001C3992">
        <w:rPr>
          <w:rStyle w:val="Heading3Char"/>
          <w:rFonts w:ascii="Arial" w:hAnsi="Arial" w:cs="Arial"/>
        </w:rPr>
        <w:t>Ordinary hours per week:</w:t>
      </w:r>
      <w:r w:rsidRPr="001C3992">
        <w:rPr>
          <w:rStyle w:val="Heading3Char"/>
          <w:rFonts w:ascii="Arial" w:hAnsi="Arial" w:cs="Arial"/>
        </w:rPr>
        <w:tab/>
      </w:r>
      <w:r w:rsidR="00D033D2" w:rsidRPr="001C3992">
        <w:rPr>
          <w:rStyle w:val="Heading3Char"/>
          <w:rFonts w:ascii="Arial" w:hAnsi="Arial" w:cs="Arial"/>
          <w:b w:val="0"/>
          <w:bCs/>
        </w:rPr>
        <w:t>36.75</w:t>
      </w:r>
    </w:p>
    <w:p w14:paraId="499679BC" w14:textId="1256C278" w:rsidR="00B4320D" w:rsidRPr="001C3992" w:rsidRDefault="00B4320D" w:rsidP="00163D74">
      <w:pPr>
        <w:tabs>
          <w:tab w:val="clear" w:pos="2835"/>
          <w:tab w:val="left" w:pos="3402"/>
          <w:tab w:val="left" w:pos="3600"/>
          <w:tab w:val="left" w:pos="4320"/>
          <w:tab w:val="left" w:pos="5040"/>
          <w:tab w:val="left" w:pos="5760"/>
          <w:tab w:val="left" w:pos="6480"/>
          <w:tab w:val="left" w:pos="6870"/>
        </w:tabs>
        <w:jc w:val="both"/>
        <w:rPr>
          <w:rFonts w:ascii="Arial" w:hAnsi="Arial" w:cs="Arial"/>
        </w:rPr>
      </w:pPr>
      <w:r w:rsidRPr="001C3992">
        <w:rPr>
          <w:rStyle w:val="Heading3Char"/>
          <w:rFonts w:ascii="Arial" w:hAnsi="Arial" w:cs="Arial"/>
        </w:rPr>
        <w:t>Supervisor:</w:t>
      </w:r>
      <w:r w:rsidRPr="001C3992">
        <w:rPr>
          <w:rFonts w:ascii="Arial" w:hAnsi="Arial" w:cs="Arial"/>
        </w:rPr>
        <w:tab/>
      </w:r>
      <w:r w:rsidR="00456D6C" w:rsidRPr="001C3992">
        <w:rPr>
          <w:rFonts w:ascii="Arial" w:hAnsi="Arial" w:cs="Arial"/>
        </w:rPr>
        <w:t>Manager, Community Services</w:t>
      </w:r>
    </w:p>
    <w:p w14:paraId="2CC90D45" w14:textId="256F22C7" w:rsidR="00B4320D" w:rsidRPr="001C3992" w:rsidRDefault="00B4320D" w:rsidP="00622550">
      <w:pPr>
        <w:pBdr>
          <w:bottom w:val="single" w:sz="6" w:space="1" w:color="auto"/>
        </w:pBdr>
        <w:tabs>
          <w:tab w:val="clear" w:pos="2835"/>
          <w:tab w:val="left" w:pos="3261"/>
        </w:tabs>
        <w:spacing w:before="0" w:after="0" w:line="240" w:lineRule="auto"/>
        <w:jc w:val="both"/>
        <w:rPr>
          <w:rFonts w:ascii="Arial" w:hAnsi="Arial" w:cs="Arial"/>
        </w:rPr>
      </w:pPr>
    </w:p>
    <w:p w14:paraId="380EE017" w14:textId="77777777" w:rsidR="00B4320D" w:rsidRPr="001C3992" w:rsidDel="00D209EE" w:rsidRDefault="00B4320D" w:rsidP="00622550">
      <w:pPr>
        <w:pStyle w:val="Heading3"/>
        <w:jc w:val="both"/>
        <w:rPr>
          <w:rFonts w:ascii="Arial" w:hAnsi="Arial" w:cs="Arial"/>
        </w:rPr>
      </w:pPr>
      <w:r w:rsidRPr="001C3992" w:rsidDel="00D209EE">
        <w:rPr>
          <w:rFonts w:ascii="Arial" w:hAnsi="Arial" w:cs="Arial"/>
        </w:rPr>
        <w:t>Agency/Department values:</w:t>
      </w:r>
    </w:p>
    <w:p w14:paraId="2DB7ABE5" w14:textId="4F7B75B7" w:rsidR="00B4320D" w:rsidRPr="001C3992" w:rsidDel="00D209EE" w:rsidRDefault="00B4320D" w:rsidP="00622550">
      <w:pPr>
        <w:jc w:val="both"/>
        <w:rPr>
          <w:rFonts w:ascii="Arial" w:hAnsi="Arial" w:cs="Arial"/>
        </w:rPr>
      </w:pPr>
      <w:r w:rsidRPr="001C3992" w:rsidDel="00D209EE">
        <w:rPr>
          <w:rFonts w:ascii="Arial" w:hAnsi="Arial" w:cs="Arial"/>
        </w:rPr>
        <w:t>D</w:t>
      </w:r>
      <w:r w:rsidR="00622550" w:rsidRPr="001C3992">
        <w:rPr>
          <w:rFonts w:ascii="Arial" w:hAnsi="Arial" w:cs="Arial"/>
        </w:rPr>
        <w:t>epartment of Premier and Cabinet (D</w:t>
      </w:r>
      <w:r w:rsidRPr="001C3992" w:rsidDel="00D209EE">
        <w:rPr>
          <w:rFonts w:ascii="Arial" w:hAnsi="Arial" w:cs="Arial"/>
        </w:rPr>
        <w:t>PAC</w:t>
      </w:r>
      <w:r w:rsidR="00622550" w:rsidRPr="001C3992">
        <w:rPr>
          <w:rFonts w:ascii="Arial" w:hAnsi="Arial" w:cs="Arial"/>
        </w:rPr>
        <w:t>)</w:t>
      </w:r>
      <w:r w:rsidRPr="001C3992" w:rsidDel="00D209EE">
        <w:rPr>
          <w:rFonts w:ascii="Arial" w:hAnsi="Arial" w:cs="Arial"/>
        </w:rPr>
        <w:t xml:space="preserve"> values underpin our culture and guide our decision making and behaviour. Our values are:</w:t>
      </w:r>
    </w:p>
    <w:p w14:paraId="7A4A4C5A" w14:textId="77777777" w:rsidR="00B4320D" w:rsidRPr="001C3992" w:rsidDel="00D209EE" w:rsidRDefault="00B4320D" w:rsidP="00622550">
      <w:pPr>
        <w:jc w:val="both"/>
        <w:rPr>
          <w:rFonts w:ascii="Arial" w:hAnsi="Arial" w:cs="Arial"/>
          <w:color w:val="353535"/>
        </w:rPr>
      </w:pPr>
      <w:r w:rsidRPr="001C3992" w:rsidDel="00D209EE">
        <w:rPr>
          <w:rStyle w:val="Strong"/>
          <w:rFonts w:ascii="Arial" w:hAnsi="Arial" w:cs="Arial"/>
          <w:szCs w:val="24"/>
        </w:rPr>
        <w:t>Excellence</w:t>
      </w:r>
    </w:p>
    <w:p w14:paraId="0F600293" w14:textId="77777777" w:rsidR="00B4320D" w:rsidRPr="001C3992" w:rsidDel="00D209EE" w:rsidRDefault="00B4320D" w:rsidP="00622550">
      <w:pPr>
        <w:pStyle w:val="NormalWeb"/>
        <w:spacing w:before="120" w:after="120" w:line="276" w:lineRule="auto"/>
        <w:jc w:val="both"/>
        <w:rPr>
          <w:rFonts w:ascii="Arial" w:hAnsi="Arial" w:cs="Arial"/>
        </w:rPr>
      </w:pPr>
      <w:r w:rsidRPr="001C3992" w:rsidDel="00D209EE">
        <w:rPr>
          <w:rFonts w:ascii="Arial" w:hAnsi="Arial" w:cs="Arial"/>
        </w:rPr>
        <w:t xml:space="preserve">We </w:t>
      </w:r>
      <w:proofErr w:type="gramStart"/>
      <w:r w:rsidRPr="001C3992" w:rsidDel="00D209EE">
        <w:rPr>
          <w:rFonts w:ascii="Arial" w:hAnsi="Arial" w:cs="Arial"/>
        </w:rPr>
        <w:t>strive for excellence at all times</w:t>
      </w:r>
      <w:proofErr w:type="gramEnd"/>
      <w:r w:rsidRPr="001C3992" w:rsidDel="00D209EE">
        <w:rPr>
          <w:rFonts w:ascii="Arial" w:hAnsi="Arial" w:cs="Arial"/>
        </w:rPr>
        <w:t xml:space="preserve">.  </w:t>
      </w:r>
    </w:p>
    <w:p w14:paraId="714F67D6" w14:textId="77777777" w:rsidR="00B4320D" w:rsidRPr="001C3992" w:rsidDel="00D209EE" w:rsidRDefault="00B4320D" w:rsidP="00622550">
      <w:pPr>
        <w:jc w:val="both"/>
        <w:rPr>
          <w:rFonts w:ascii="Arial" w:hAnsi="Arial" w:cs="Arial"/>
          <w:color w:val="353535"/>
        </w:rPr>
      </w:pPr>
      <w:r w:rsidRPr="001C3992" w:rsidDel="00D209EE">
        <w:rPr>
          <w:rStyle w:val="Strong"/>
          <w:rFonts w:ascii="Arial" w:hAnsi="Arial" w:cs="Arial"/>
          <w:szCs w:val="24"/>
        </w:rPr>
        <w:t>Customer-focused</w:t>
      </w:r>
    </w:p>
    <w:p w14:paraId="0E4F83EB" w14:textId="77777777" w:rsidR="00B4320D" w:rsidRPr="001C3992" w:rsidDel="00D209EE" w:rsidRDefault="00B4320D" w:rsidP="00622550">
      <w:pPr>
        <w:pStyle w:val="NormalWeb"/>
        <w:spacing w:before="120" w:after="120" w:line="276" w:lineRule="auto"/>
        <w:jc w:val="both"/>
        <w:rPr>
          <w:rFonts w:ascii="Arial" w:hAnsi="Arial" w:cs="Arial"/>
        </w:rPr>
      </w:pPr>
      <w:r w:rsidRPr="001C3992" w:rsidDel="00D209EE">
        <w:rPr>
          <w:rFonts w:ascii="Arial" w:hAnsi="Arial" w:cs="Arial"/>
        </w:rPr>
        <w:t>Our customers are at the centre of what we do and how we do it.</w:t>
      </w:r>
    </w:p>
    <w:p w14:paraId="1B847590" w14:textId="77777777" w:rsidR="00B4320D" w:rsidRPr="001C3992" w:rsidDel="00D209EE" w:rsidRDefault="00B4320D" w:rsidP="00622550">
      <w:pPr>
        <w:jc w:val="both"/>
        <w:rPr>
          <w:rFonts w:ascii="Arial" w:hAnsi="Arial" w:cs="Arial"/>
          <w:color w:val="353535"/>
        </w:rPr>
      </w:pPr>
      <w:r w:rsidRPr="001C3992" w:rsidDel="00D209EE">
        <w:rPr>
          <w:rStyle w:val="Strong"/>
          <w:rFonts w:ascii="Arial" w:hAnsi="Arial" w:cs="Arial"/>
          <w:szCs w:val="24"/>
        </w:rPr>
        <w:t>Working together</w:t>
      </w:r>
    </w:p>
    <w:p w14:paraId="439EC8B7" w14:textId="77777777" w:rsidR="00B4320D" w:rsidRPr="001C3992" w:rsidDel="00D209EE" w:rsidRDefault="00B4320D" w:rsidP="00622550">
      <w:pPr>
        <w:pStyle w:val="NormalWeb"/>
        <w:spacing w:before="120" w:after="120" w:line="276" w:lineRule="auto"/>
        <w:jc w:val="both"/>
        <w:rPr>
          <w:rFonts w:ascii="Arial" w:hAnsi="Arial" w:cs="Arial"/>
        </w:rPr>
      </w:pPr>
      <w:r w:rsidRPr="001C3992" w:rsidDel="00D209EE">
        <w:rPr>
          <w:rFonts w:ascii="Arial" w:hAnsi="Arial" w:cs="Arial"/>
        </w:rPr>
        <w:t>We support and respect one another and work with others to achieve results.</w:t>
      </w:r>
    </w:p>
    <w:p w14:paraId="3D86DF2F" w14:textId="77777777" w:rsidR="00B4320D" w:rsidRPr="001C3992" w:rsidDel="00D209EE" w:rsidRDefault="00B4320D" w:rsidP="00622550">
      <w:pPr>
        <w:jc w:val="both"/>
        <w:rPr>
          <w:rFonts w:ascii="Arial" w:hAnsi="Arial" w:cs="Arial"/>
          <w:color w:val="353535"/>
        </w:rPr>
      </w:pPr>
      <w:r w:rsidRPr="001C3992" w:rsidDel="00D209EE">
        <w:rPr>
          <w:rStyle w:val="Strong"/>
          <w:rFonts w:ascii="Arial" w:hAnsi="Arial" w:cs="Arial"/>
          <w:szCs w:val="24"/>
        </w:rPr>
        <w:t>Being professional</w:t>
      </w:r>
    </w:p>
    <w:p w14:paraId="7A2CEB95" w14:textId="77777777" w:rsidR="00B4320D" w:rsidRPr="001C3992" w:rsidDel="00D209EE" w:rsidRDefault="00B4320D" w:rsidP="00622550">
      <w:pPr>
        <w:pStyle w:val="NormalWeb"/>
        <w:spacing w:before="120" w:after="120" w:line="276" w:lineRule="auto"/>
        <w:jc w:val="both"/>
        <w:rPr>
          <w:rFonts w:ascii="Arial" w:hAnsi="Arial" w:cs="Arial"/>
        </w:rPr>
      </w:pPr>
      <w:r w:rsidRPr="001C3992" w:rsidDel="00D209EE">
        <w:rPr>
          <w:rFonts w:ascii="Arial" w:hAnsi="Arial" w:cs="Arial"/>
        </w:rPr>
        <w:t>We act with integrity and are accountable and transparent</w:t>
      </w:r>
    </w:p>
    <w:p w14:paraId="6F9E2034" w14:textId="77777777" w:rsidR="00974F8D" w:rsidRPr="005246B5" w:rsidRDefault="00974F8D" w:rsidP="00974F8D">
      <w:pPr>
        <w:pStyle w:val="NormalWeb"/>
        <w:spacing w:before="120" w:after="120" w:line="276" w:lineRule="auto"/>
        <w:jc w:val="both"/>
        <w:rPr>
          <w:rFonts w:ascii="Arial" w:hAnsi="Arial" w:cs="Arial"/>
          <w:b/>
          <w:bCs/>
        </w:rPr>
      </w:pPr>
      <w:r w:rsidRPr="005246B5">
        <w:rPr>
          <w:rFonts w:ascii="Arial" w:hAnsi="Arial" w:cs="Arial"/>
          <w:b/>
          <w:bCs/>
        </w:rPr>
        <w:t xml:space="preserve">Respect </w:t>
      </w:r>
    </w:p>
    <w:p w14:paraId="20466853" w14:textId="77777777" w:rsidR="00974F8D" w:rsidRPr="005246B5" w:rsidDel="00D209EE" w:rsidRDefault="00974F8D" w:rsidP="00974F8D">
      <w:pPr>
        <w:pStyle w:val="NormalWeb"/>
        <w:spacing w:before="120" w:after="120" w:line="276" w:lineRule="auto"/>
        <w:jc w:val="both"/>
        <w:rPr>
          <w:rFonts w:ascii="Arial" w:hAnsi="Arial" w:cs="Arial"/>
        </w:rPr>
      </w:pPr>
      <w:r w:rsidRPr="005246B5">
        <w:rPr>
          <w:rFonts w:ascii="Arial" w:hAnsi="Arial" w:cs="Arial"/>
        </w:rPr>
        <w:t>We treat everyone with respect and kindness.</w:t>
      </w:r>
    </w:p>
    <w:p w14:paraId="4BD27DCE" w14:textId="1C826869" w:rsidR="00974F8D" w:rsidRPr="001C3992" w:rsidDel="00D209EE" w:rsidRDefault="00B4320D" w:rsidP="00622550">
      <w:pPr>
        <w:jc w:val="both"/>
        <w:rPr>
          <w:rStyle w:val="Hyperlink"/>
          <w:rFonts w:ascii="Arial" w:hAnsi="Arial" w:cs="Arial"/>
          <w:szCs w:val="24"/>
        </w:rPr>
      </w:pPr>
      <w:r w:rsidRPr="001C3992" w:rsidDel="00D209EE">
        <w:rPr>
          <w:rFonts w:ascii="Arial" w:hAnsi="Arial" w:cs="Arial"/>
          <w:szCs w:val="24"/>
        </w:rPr>
        <w:t xml:space="preserve">For more information about DPAC visit </w:t>
      </w:r>
      <w:hyperlink r:id="rId8" w:history="1">
        <w:r w:rsidRPr="001C3992" w:rsidDel="00D209EE">
          <w:rPr>
            <w:rStyle w:val="Hyperlink"/>
            <w:rFonts w:ascii="Arial" w:hAnsi="Arial" w:cs="Arial"/>
            <w:szCs w:val="24"/>
          </w:rPr>
          <w:t>www.dpac.tas.gov.au</w:t>
        </w:r>
      </w:hyperlink>
    </w:p>
    <w:p w14:paraId="08CF2548" w14:textId="77777777" w:rsidR="00AD2780" w:rsidRPr="001C3992" w:rsidRDefault="00AD2780" w:rsidP="00AD2780">
      <w:pPr>
        <w:jc w:val="both"/>
        <w:outlineLvl w:val="2"/>
        <w:rPr>
          <w:rFonts w:ascii="Arial" w:hAnsi="Arial" w:cs="Arial"/>
          <w:b/>
          <w:color w:val="000000" w:themeColor="text1"/>
        </w:rPr>
      </w:pPr>
      <w:r w:rsidRPr="001C3992">
        <w:rPr>
          <w:rFonts w:ascii="Arial" w:hAnsi="Arial" w:cs="Arial"/>
          <w:b/>
          <w:color w:val="000000" w:themeColor="text1"/>
        </w:rPr>
        <w:lastRenderedPageBreak/>
        <w:t>Division Profile:</w:t>
      </w:r>
    </w:p>
    <w:p w14:paraId="4DF1EDDC" w14:textId="1AC15732" w:rsidR="00456D6C" w:rsidRPr="001C3992" w:rsidRDefault="00456D6C" w:rsidP="00456D6C">
      <w:pPr>
        <w:jc w:val="both"/>
        <w:rPr>
          <w:rFonts w:ascii="Arial" w:hAnsi="Arial" w:cs="Arial"/>
        </w:rPr>
      </w:pPr>
      <w:r w:rsidRPr="001C3992">
        <w:rPr>
          <w:rFonts w:ascii="Arial" w:hAnsi="Arial" w:cs="Arial"/>
        </w:rPr>
        <w:t xml:space="preserve">The position is located within the Community Partnerships and Priorities (CPP) Division </w:t>
      </w:r>
      <w:r w:rsidR="00E17BAC">
        <w:rPr>
          <w:rFonts w:ascii="Arial" w:hAnsi="Arial" w:cs="Arial"/>
        </w:rPr>
        <w:t>in</w:t>
      </w:r>
      <w:r w:rsidRPr="001C3992">
        <w:rPr>
          <w:rFonts w:ascii="Arial" w:hAnsi="Arial" w:cs="Arial"/>
        </w:rPr>
        <w:t xml:space="preserve"> the Department of Premier and Cabinet, established in October 2022. The CPP incorporates the Office of Aboriginal Partnerships, Aboriginal Heritage Tasmania, Disability Reform, Community </w:t>
      </w:r>
      <w:proofErr w:type="gramStart"/>
      <w:r w:rsidRPr="001C3992">
        <w:rPr>
          <w:rFonts w:ascii="Arial" w:hAnsi="Arial" w:cs="Arial"/>
        </w:rPr>
        <w:t>Policy</w:t>
      </w:r>
      <w:proofErr w:type="gramEnd"/>
      <w:r w:rsidRPr="001C3992">
        <w:rPr>
          <w:rFonts w:ascii="Arial" w:hAnsi="Arial" w:cs="Arial"/>
        </w:rPr>
        <w:t xml:space="preserve"> and Engagement and the CPP Directorate. </w:t>
      </w:r>
    </w:p>
    <w:p w14:paraId="553EE571" w14:textId="77777777" w:rsidR="00456D6C" w:rsidRPr="001C3992" w:rsidRDefault="00456D6C" w:rsidP="00456D6C">
      <w:pPr>
        <w:jc w:val="both"/>
        <w:rPr>
          <w:rFonts w:ascii="Arial" w:hAnsi="Arial" w:cs="Arial"/>
          <w:sz w:val="22"/>
        </w:rPr>
      </w:pPr>
      <w:r w:rsidRPr="001C3992">
        <w:rPr>
          <w:rFonts w:ascii="Arial" w:hAnsi="Arial" w:cs="Arial"/>
        </w:rPr>
        <w:t xml:space="preserve">The Premier’s vision for Tasmania is a place where everyone feels valued, included, </w:t>
      </w:r>
      <w:proofErr w:type="gramStart"/>
      <w:r w:rsidRPr="001C3992">
        <w:rPr>
          <w:rFonts w:ascii="Arial" w:hAnsi="Arial" w:cs="Arial"/>
        </w:rPr>
        <w:t>encouraged</w:t>
      </w:r>
      <w:proofErr w:type="gramEnd"/>
      <w:r w:rsidRPr="001C3992">
        <w:rPr>
          <w:rFonts w:ascii="Arial" w:hAnsi="Arial" w:cs="Arial"/>
        </w:rPr>
        <w:t xml:space="preserve"> and supported to be the best they can be.  In achieving this the Premier has committed to lead a government with heart, one that listens to Tasmanians’ needs and ensures Tasmanians’ priorities continue to be government priorities.  </w:t>
      </w:r>
    </w:p>
    <w:p w14:paraId="68F4F5B1" w14:textId="77777777" w:rsidR="00456D6C" w:rsidRPr="001C3992" w:rsidRDefault="00456D6C" w:rsidP="00456D6C">
      <w:pPr>
        <w:jc w:val="both"/>
        <w:rPr>
          <w:rFonts w:ascii="Arial" w:hAnsi="Arial" w:cs="Arial"/>
        </w:rPr>
      </w:pPr>
      <w:r w:rsidRPr="001C3992">
        <w:rPr>
          <w:rFonts w:ascii="Arial" w:hAnsi="Arial" w:cs="Arial"/>
        </w:rPr>
        <w:t xml:space="preserve">The Community Partnerships and Priorities Division in DPAC assists the Premier and Ministers to fulfill this vision by ensuring the voice of Tasmanians is at the centre of community partnerships and priorities and transforming traditional ways that Government works with Tasmanian communities. </w:t>
      </w:r>
    </w:p>
    <w:p w14:paraId="188278BF" w14:textId="77777777" w:rsidR="00456D6C" w:rsidRPr="001C3992" w:rsidRDefault="00456D6C" w:rsidP="00456D6C">
      <w:pPr>
        <w:rPr>
          <w:rFonts w:ascii="Arial" w:hAnsi="Arial" w:cs="Arial"/>
        </w:rPr>
      </w:pPr>
      <w:r w:rsidRPr="001C3992">
        <w:rPr>
          <w:rFonts w:ascii="Arial" w:hAnsi="Arial" w:cs="Arial"/>
        </w:rPr>
        <w:t xml:space="preserve">Community Policy and Engagement provides policy advice, service commissioning and program development and oversight for a range of program areas that assist Tasmanians at vulnerable life-stages. </w:t>
      </w:r>
    </w:p>
    <w:p w14:paraId="5096C5BD" w14:textId="6EB645E9" w:rsidR="00B4320D" w:rsidRPr="001C3992" w:rsidRDefault="00B4320D" w:rsidP="00622550">
      <w:pPr>
        <w:pStyle w:val="Heading3"/>
        <w:jc w:val="both"/>
        <w:rPr>
          <w:rFonts w:ascii="Arial" w:hAnsi="Arial" w:cs="Arial"/>
        </w:rPr>
      </w:pPr>
      <w:r w:rsidRPr="001C3992">
        <w:rPr>
          <w:rFonts w:ascii="Arial" w:hAnsi="Arial" w:cs="Arial"/>
        </w:rPr>
        <w:t>Position objective:</w:t>
      </w:r>
    </w:p>
    <w:p w14:paraId="359E43C0" w14:textId="342D89F5" w:rsidR="001D12ED" w:rsidRPr="001C3992" w:rsidRDefault="001D12ED" w:rsidP="001C3992">
      <w:pPr>
        <w:pStyle w:val="BulletedListLevel1"/>
        <w:numPr>
          <w:ilvl w:val="0"/>
          <w:numId w:val="31"/>
        </w:numPr>
        <w:spacing w:before="120" w:after="120" w:line="276" w:lineRule="auto"/>
        <w:ind w:left="567" w:hanging="425"/>
        <w:rPr>
          <w:rFonts w:ascii="Arial" w:hAnsi="Arial" w:cs="Arial"/>
        </w:rPr>
      </w:pPr>
      <w:r w:rsidRPr="001C3992">
        <w:rPr>
          <w:rFonts w:ascii="Arial" w:hAnsi="Arial" w:cs="Arial"/>
        </w:rPr>
        <w:t xml:space="preserve">Provide </w:t>
      </w:r>
      <w:r w:rsidR="00F95F37" w:rsidRPr="001C3992">
        <w:rPr>
          <w:rFonts w:ascii="Arial" w:hAnsi="Arial" w:cs="Arial"/>
        </w:rPr>
        <w:t xml:space="preserve">high level </w:t>
      </w:r>
      <w:r w:rsidRPr="001C3992">
        <w:rPr>
          <w:rFonts w:ascii="Arial" w:hAnsi="Arial" w:cs="Arial"/>
        </w:rPr>
        <w:t xml:space="preserve">policy and administrative support to the Policy </w:t>
      </w:r>
      <w:r w:rsidR="00BD5DFA" w:rsidRPr="001C3992">
        <w:rPr>
          <w:rFonts w:ascii="Arial" w:hAnsi="Arial" w:cs="Arial"/>
        </w:rPr>
        <w:t xml:space="preserve">and Engagement </w:t>
      </w:r>
      <w:r w:rsidR="00F95F37" w:rsidRPr="001C3992">
        <w:rPr>
          <w:rFonts w:ascii="Arial" w:hAnsi="Arial" w:cs="Arial"/>
        </w:rPr>
        <w:t>B</w:t>
      </w:r>
      <w:r w:rsidRPr="001C3992">
        <w:rPr>
          <w:rFonts w:ascii="Arial" w:hAnsi="Arial" w:cs="Arial"/>
        </w:rPr>
        <w:t>ranc</w:t>
      </w:r>
      <w:r w:rsidR="00F95F37" w:rsidRPr="001C3992">
        <w:rPr>
          <w:rFonts w:ascii="Arial" w:hAnsi="Arial" w:cs="Arial"/>
        </w:rPr>
        <w:t>h</w:t>
      </w:r>
      <w:r w:rsidRPr="001C3992">
        <w:rPr>
          <w:rFonts w:ascii="Arial" w:hAnsi="Arial" w:cs="Arial"/>
        </w:rPr>
        <w:t xml:space="preserve">, including research into policy issues, report writing, project management and coordination, data gathering and document production. </w:t>
      </w:r>
    </w:p>
    <w:p w14:paraId="2EF3EAC3" w14:textId="2FB35E67" w:rsidR="00C65605" w:rsidRPr="001C3992" w:rsidRDefault="001D12ED" w:rsidP="001C3992">
      <w:pPr>
        <w:pStyle w:val="BulletedListLevel1"/>
        <w:numPr>
          <w:ilvl w:val="0"/>
          <w:numId w:val="31"/>
        </w:numPr>
        <w:spacing w:before="120" w:after="120" w:line="276" w:lineRule="auto"/>
        <w:ind w:left="567" w:hanging="425"/>
        <w:rPr>
          <w:rFonts w:ascii="Arial" w:hAnsi="Arial" w:cs="Arial"/>
        </w:rPr>
      </w:pPr>
      <w:r w:rsidRPr="001C3992">
        <w:rPr>
          <w:rFonts w:ascii="Arial" w:hAnsi="Arial" w:cs="Arial"/>
        </w:rPr>
        <w:t>Assist in the coordination of advice and support to Ministers and senior departmental officers across a range of government policy priorities</w:t>
      </w:r>
      <w:r w:rsidR="00CD4223" w:rsidRPr="001C3992">
        <w:rPr>
          <w:rFonts w:ascii="Arial" w:hAnsi="Arial" w:cs="Arial"/>
        </w:rPr>
        <w:t xml:space="preserve"> and programs</w:t>
      </w:r>
      <w:r w:rsidRPr="001C3992">
        <w:rPr>
          <w:rFonts w:ascii="Arial" w:hAnsi="Arial" w:cs="Arial"/>
        </w:rPr>
        <w:t>.</w:t>
      </w:r>
    </w:p>
    <w:p w14:paraId="286E5227" w14:textId="5C6BCF13" w:rsidR="00AA1326" w:rsidRPr="001C3992" w:rsidRDefault="00B4320D" w:rsidP="00622550">
      <w:pPr>
        <w:pStyle w:val="Heading3"/>
        <w:jc w:val="both"/>
        <w:rPr>
          <w:rFonts w:ascii="Arial" w:hAnsi="Arial" w:cs="Arial"/>
        </w:rPr>
      </w:pPr>
      <w:r w:rsidRPr="001C3992">
        <w:rPr>
          <w:rFonts w:ascii="Arial" w:hAnsi="Arial" w:cs="Arial"/>
        </w:rPr>
        <w:t>Duties:</w:t>
      </w:r>
    </w:p>
    <w:p w14:paraId="446A42B5" w14:textId="77777777" w:rsidR="0063301A" w:rsidRPr="001C3992" w:rsidRDefault="0063301A" w:rsidP="00EF275F">
      <w:pPr>
        <w:pStyle w:val="ListParagraph"/>
        <w:numPr>
          <w:ilvl w:val="0"/>
          <w:numId w:val="27"/>
        </w:numPr>
        <w:spacing w:before="120" w:after="120"/>
        <w:ind w:left="714" w:hanging="357"/>
        <w:textAlignment w:val="auto"/>
        <w:rPr>
          <w:rFonts w:ascii="Arial" w:hAnsi="Arial" w:cs="Arial"/>
        </w:rPr>
      </w:pPr>
      <w:bookmarkStart w:id="0" w:name="_Hlk47967653"/>
      <w:r w:rsidRPr="001C3992">
        <w:rPr>
          <w:rFonts w:ascii="Arial" w:hAnsi="Arial" w:cs="Arial"/>
        </w:rPr>
        <w:t xml:space="preserve">Research and analyse a range of policy, regulatory, and legislative issues for the Division and contribute to the development of solutions, </w:t>
      </w:r>
      <w:proofErr w:type="gramStart"/>
      <w:r w:rsidRPr="001C3992">
        <w:rPr>
          <w:rFonts w:ascii="Arial" w:hAnsi="Arial" w:cs="Arial"/>
        </w:rPr>
        <w:t>proposals</w:t>
      </w:r>
      <w:proofErr w:type="gramEnd"/>
      <w:r w:rsidRPr="001C3992">
        <w:rPr>
          <w:rFonts w:ascii="Arial" w:hAnsi="Arial" w:cs="Arial"/>
        </w:rPr>
        <w:t xml:space="preserve"> and recommendations.</w:t>
      </w:r>
    </w:p>
    <w:p w14:paraId="7E3D0751" w14:textId="4D0E9A06" w:rsidR="00E821BB" w:rsidRPr="001C3992" w:rsidRDefault="00E821BB" w:rsidP="00EF275F">
      <w:pPr>
        <w:numPr>
          <w:ilvl w:val="0"/>
          <w:numId w:val="27"/>
        </w:numPr>
        <w:tabs>
          <w:tab w:val="clear" w:pos="2835"/>
        </w:tabs>
        <w:ind w:left="714" w:hanging="357"/>
        <w:jc w:val="both"/>
        <w:rPr>
          <w:rFonts w:ascii="Arial" w:hAnsi="Arial" w:cs="Arial"/>
        </w:rPr>
      </w:pPr>
      <w:r w:rsidRPr="001C3992">
        <w:rPr>
          <w:rFonts w:ascii="Arial" w:hAnsi="Arial" w:cs="Arial"/>
        </w:rPr>
        <w:t>Assist in the development, coordination, implementation and monitoring of business processes, policies,</w:t>
      </w:r>
      <w:r w:rsidR="0063301A" w:rsidRPr="0063301A">
        <w:rPr>
          <w:rFonts w:ascii="Arial" w:hAnsi="Arial" w:cs="Arial"/>
        </w:rPr>
        <w:t xml:space="preserve"> </w:t>
      </w:r>
      <w:proofErr w:type="gramStart"/>
      <w:r w:rsidR="0063301A" w:rsidRPr="0063301A">
        <w:rPr>
          <w:rFonts w:ascii="Arial" w:hAnsi="Arial" w:cs="Arial"/>
        </w:rPr>
        <w:t>projects</w:t>
      </w:r>
      <w:proofErr w:type="gramEnd"/>
      <w:r w:rsidR="0063301A" w:rsidRPr="0063301A">
        <w:rPr>
          <w:rFonts w:ascii="Arial" w:hAnsi="Arial" w:cs="Arial"/>
        </w:rPr>
        <w:t xml:space="preserve"> and initiatives as part of the Division’s overall strategic work program</w:t>
      </w:r>
      <w:r w:rsidRPr="001C3992">
        <w:rPr>
          <w:rFonts w:ascii="Arial" w:hAnsi="Arial" w:cs="Arial"/>
        </w:rPr>
        <w:t>.</w:t>
      </w:r>
    </w:p>
    <w:p w14:paraId="22EEFFE6" w14:textId="77777777" w:rsidR="00191DCF" w:rsidRPr="001C3992" w:rsidRDefault="00191DCF" w:rsidP="00EF275F">
      <w:pPr>
        <w:pStyle w:val="ListParagraph"/>
        <w:numPr>
          <w:ilvl w:val="0"/>
          <w:numId w:val="27"/>
        </w:numPr>
        <w:spacing w:before="120" w:after="120"/>
        <w:ind w:left="714" w:hanging="357"/>
        <w:contextualSpacing w:val="0"/>
        <w:textAlignment w:val="auto"/>
        <w:rPr>
          <w:rFonts w:ascii="Arial" w:hAnsi="Arial" w:cs="Arial"/>
        </w:rPr>
      </w:pPr>
      <w:r w:rsidRPr="001C3992">
        <w:rPr>
          <w:rFonts w:ascii="Arial" w:hAnsi="Arial" w:cs="Arial"/>
        </w:rPr>
        <w:t>Prepare a range of written material, including ministerial and Cabinet documentation and correspondence, reports and briefing notes and supporting material for policy and legislation.</w:t>
      </w:r>
    </w:p>
    <w:p w14:paraId="45DBE75B" w14:textId="77777777" w:rsidR="00191DCF" w:rsidRPr="001C3992" w:rsidRDefault="00191DCF" w:rsidP="00EF275F">
      <w:pPr>
        <w:pStyle w:val="ListParagraph"/>
        <w:numPr>
          <w:ilvl w:val="0"/>
          <w:numId w:val="27"/>
        </w:numPr>
        <w:spacing w:before="120" w:after="120"/>
        <w:ind w:left="714" w:hanging="357"/>
        <w:contextualSpacing w:val="0"/>
        <w:textAlignment w:val="auto"/>
        <w:rPr>
          <w:rFonts w:ascii="Arial" w:hAnsi="Arial" w:cs="Arial"/>
        </w:rPr>
      </w:pPr>
      <w:r w:rsidRPr="001C3992">
        <w:rPr>
          <w:rFonts w:ascii="Arial" w:hAnsi="Arial" w:cs="Arial"/>
        </w:rPr>
        <w:t>Provide secretariat support to high-level committees and other decision-making forums.</w:t>
      </w:r>
    </w:p>
    <w:p w14:paraId="1E2C4EDA" w14:textId="670D19A9" w:rsidR="00E821BB" w:rsidRPr="001C3992" w:rsidRDefault="00191DCF" w:rsidP="00EF275F">
      <w:pPr>
        <w:pStyle w:val="ListParagraph"/>
        <w:numPr>
          <w:ilvl w:val="0"/>
          <w:numId w:val="27"/>
        </w:numPr>
        <w:spacing w:before="120" w:after="120"/>
        <w:ind w:left="714" w:hanging="357"/>
        <w:contextualSpacing w:val="0"/>
        <w:textAlignment w:val="auto"/>
        <w:rPr>
          <w:rFonts w:ascii="Arial" w:hAnsi="Arial" w:cs="Arial"/>
        </w:rPr>
      </w:pPr>
      <w:r>
        <w:rPr>
          <w:rFonts w:ascii="Arial" w:hAnsi="Arial" w:cs="Arial"/>
        </w:rPr>
        <w:t>Effectively l</w:t>
      </w:r>
      <w:r w:rsidR="00E821BB" w:rsidRPr="001C3992">
        <w:rPr>
          <w:rFonts w:ascii="Arial" w:hAnsi="Arial" w:cs="Arial"/>
        </w:rPr>
        <w:t>iaise with internal and external stakeholders on policy and related issues.</w:t>
      </w:r>
    </w:p>
    <w:bookmarkEnd w:id="0"/>
    <w:p w14:paraId="43D38EB3" w14:textId="77777777" w:rsidR="00191DCF" w:rsidRPr="001C3992" w:rsidRDefault="00191DCF" w:rsidP="00EF275F">
      <w:pPr>
        <w:pStyle w:val="ListParagraph"/>
        <w:numPr>
          <w:ilvl w:val="0"/>
          <w:numId w:val="27"/>
        </w:numPr>
        <w:spacing w:before="120" w:after="120"/>
        <w:ind w:left="714" w:hanging="357"/>
        <w:contextualSpacing w:val="0"/>
        <w:textAlignment w:val="auto"/>
        <w:rPr>
          <w:rFonts w:ascii="Arial" w:hAnsi="Arial" w:cs="Arial"/>
        </w:rPr>
      </w:pPr>
      <w:r w:rsidRPr="001C3992">
        <w:rPr>
          <w:rFonts w:ascii="Arial" w:hAnsi="Arial" w:cs="Arial"/>
        </w:rPr>
        <w:lastRenderedPageBreak/>
        <w:t>Effectively manage and deliver allocated projects within established timeframes.</w:t>
      </w:r>
    </w:p>
    <w:p w14:paraId="2215875C" w14:textId="3E910D26" w:rsidR="00AD2780" w:rsidRPr="00974F8D" w:rsidRDefault="00E821BB" w:rsidP="00EF275F">
      <w:pPr>
        <w:pStyle w:val="ListParagraph"/>
        <w:numPr>
          <w:ilvl w:val="0"/>
          <w:numId w:val="27"/>
        </w:numPr>
        <w:spacing w:before="120" w:after="120"/>
        <w:ind w:left="714" w:hanging="357"/>
        <w:textAlignment w:val="auto"/>
        <w:rPr>
          <w:rFonts w:ascii="Arial" w:hAnsi="Arial" w:cs="Arial"/>
        </w:rPr>
      </w:pPr>
      <w:r w:rsidRPr="00974F8D">
        <w:rPr>
          <w:rFonts w:ascii="Arial" w:hAnsi="Arial" w:cs="Arial"/>
        </w:rPr>
        <w:t>The incumbent can expect to be allocated duties, not specifically mentioned in this document, that are within the capacity, qualification and experience normally expected from persons occupying at this classification level.</w:t>
      </w:r>
    </w:p>
    <w:p w14:paraId="15A8B332" w14:textId="206AB6E5" w:rsidR="00B4320D" w:rsidRPr="001C3992" w:rsidRDefault="00B4320D" w:rsidP="00BE0C0A">
      <w:pPr>
        <w:pStyle w:val="Heading3"/>
        <w:jc w:val="both"/>
        <w:rPr>
          <w:rFonts w:ascii="Arial" w:hAnsi="Arial" w:cs="Arial"/>
        </w:rPr>
      </w:pPr>
      <w:r w:rsidRPr="001C3992">
        <w:rPr>
          <w:rFonts w:ascii="Arial" w:hAnsi="Arial" w:cs="Arial"/>
        </w:rPr>
        <w:t>Level of responsibility:</w:t>
      </w:r>
    </w:p>
    <w:p w14:paraId="43906C03" w14:textId="5DB25188" w:rsidR="00D46407" w:rsidRPr="001C3992" w:rsidRDefault="00D46407" w:rsidP="00D46407">
      <w:pPr>
        <w:rPr>
          <w:rFonts w:ascii="Arial" w:hAnsi="Arial" w:cs="Arial"/>
          <w:bCs/>
          <w:color w:val="FF0000"/>
          <w:sz w:val="20"/>
          <w:szCs w:val="20"/>
        </w:rPr>
      </w:pPr>
      <w:r w:rsidRPr="001C3992">
        <w:rPr>
          <w:rFonts w:ascii="Arial" w:hAnsi="Arial" w:cs="Arial"/>
        </w:rPr>
        <w:t xml:space="preserve">Working with minimal supervision and under the general direction of the </w:t>
      </w:r>
      <w:r w:rsidR="00974F8D">
        <w:rPr>
          <w:rFonts w:ascii="Arial" w:hAnsi="Arial" w:cs="Arial"/>
        </w:rPr>
        <w:t>Manager, Community Services</w:t>
      </w:r>
      <w:r w:rsidRPr="001C3992">
        <w:rPr>
          <w:rFonts w:ascii="Arial" w:hAnsi="Arial" w:cs="Arial"/>
        </w:rPr>
        <w:t xml:space="preserve">, the </w:t>
      </w:r>
      <w:proofErr w:type="gramStart"/>
      <w:r w:rsidRPr="001C3992">
        <w:rPr>
          <w:rFonts w:ascii="Arial" w:hAnsi="Arial" w:cs="Arial"/>
        </w:rPr>
        <w:t>Policy</w:t>
      </w:r>
      <w:proofErr w:type="gramEnd"/>
      <w:r w:rsidRPr="001C3992">
        <w:rPr>
          <w:rFonts w:ascii="Arial" w:hAnsi="Arial" w:cs="Arial"/>
        </w:rPr>
        <w:t xml:space="preserve"> and </w:t>
      </w:r>
      <w:r w:rsidR="00195FB0" w:rsidRPr="001C3992">
        <w:rPr>
          <w:rFonts w:ascii="Arial" w:hAnsi="Arial" w:cs="Arial"/>
        </w:rPr>
        <w:t xml:space="preserve">Project </w:t>
      </w:r>
      <w:r w:rsidRPr="001C3992">
        <w:rPr>
          <w:rFonts w:ascii="Arial" w:hAnsi="Arial" w:cs="Arial"/>
        </w:rPr>
        <w:t>Officer will:</w:t>
      </w:r>
    </w:p>
    <w:p w14:paraId="15CE5501" w14:textId="01AEC6CD" w:rsidR="00FD72B6" w:rsidRPr="001C3992" w:rsidRDefault="00303162" w:rsidP="001C3992">
      <w:pPr>
        <w:pStyle w:val="BulletedListLevel1"/>
        <w:numPr>
          <w:ilvl w:val="0"/>
          <w:numId w:val="31"/>
        </w:numPr>
        <w:spacing w:before="120" w:after="120" w:line="276" w:lineRule="auto"/>
        <w:ind w:left="567" w:hanging="425"/>
        <w:rPr>
          <w:rFonts w:ascii="Arial" w:hAnsi="Arial" w:cs="Arial"/>
        </w:rPr>
      </w:pPr>
      <w:r w:rsidRPr="001C3992">
        <w:rPr>
          <w:rFonts w:ascii="Arial" w:hAnsi="Arial" w:cs="Arial"/>
        </w:rPr>
        <w:t xml:space="preserve">Provide effective high level administrative and policy support to </w:t>
      </w:r>
      <w:r w:rsidR="00191DCF">
        <w:rPr>
          <w:rFonts w:ascii="Arial" w:hAnsi="Arial" w:cs="Arial"/>
        </w:rPr>
        <w:t>the D</w:t>
      </w:r>
      <w:r w:rsidRPr="001C3992">
        <w:rPr>
          <w:rFonts w:ascii="Arial" w:hAnsi="Arial" w:cs="Arial"/>
        </w:rPr>
        <w:t xml:space="preserve">ivision. </w:t>
      </w:r>
      <w:r w:rsidR="00AC67CD" w:rsidRPr="001C3992">
        <w:rPr>
          <w:rFonts w:ascii="Arial" w:hAnsi="Arial" w:cs="Arial"/>
        </w:rPr>
        <w:t xml:space="preserve"> </w:t>
      </w:r>
    </w:p>
    <w:p w14:paraId="38349994" w14:textId="290D529B" w:rsidR="00E66158" w:rsidRPr="001C3992" w:rsidRDefault="00E66158" w:rsidP="001C3992">
      <w:pPr>
        <w:pStyle w:val="BulletedListLevel1"/>
        <w:numPr>
          <w:ilvl w:val="0"/>
          <w:numId w:val="31"/>
        </w:numPr>
        <w:spacing w:before="120" w:after="120" w:line="276" w:lineRule="auto"/>
        <w:ind w:left="567" w:hanging="425"/>
        <w:rPr>
          <w:rFonts w:ascii="Arial" w:hAnsi="Arial" w:cs="Arial"/>
        </w:rPr>
      </w:pPr>
      <w:r w:rsidRPr="001C3992">
        <w:rPr>
          <w:rFonts w:ascii="Arial" w:hAnsi="Arial" w:cs="Arial"/>
        </w:rPr>
        <w:t>Provide accurate and timely information and support to the Division.</w:t>
      </w:r>
    </w:p>
    <w:p w14:paraId="54F4A37F" w14:textId="7F26DD9F" w:rsidR="00E66158" w:rsidRPr="001C3992" w:rsidRDefault="00E66158" w:rsidP="001C3992">
      <w:pPr>
        <w:pStyle w:val="BulletedListLevel1"/>
        <w:numPr>
          <w:ilvl w:val="0"/>
          <w:numId w:val="31"/>
        </w:numPr>
        <w:spacing w:before="120" w:after="120" w:line="276" w:lineRule="auto"/>
        <w:ind w:left="567" w:hanging="425"/>
        <w:rPr>
          <w:rFonts w:ascii="Arial" w:hAnsi="Arial" w:cs="Arial"/>
        </w:rPr>
      </w:pPr>
      <w:r w:rsidRPr="001C3992">
        <w:rPr>
          <w:rFonts w:ascii="Arial" w:hAnsi="Arial" w:cs="Arial"/>
        </w:rPr>
        <w:t>Be expected to use initiative and exercise some discretion in resolving non-standard issues.</w:t>
      </w:r>
    </w:p>
    <w:p w14:paraId="0D0BE9DB" w14:textId="48E3A42E" w:rsidR="00B4320D" w:rsidRPr="001C3992" w:rsidRDefault="00B4320D" w:rsidP="00622550">
      <w:pPr>
        <w:pStyle w:val="Heading3"/>
        <w:jc w:val="both"/>
        <w:rPr>
          <w:rFonts w:ascii="Arial" w:hAnsi="Arial" w:cs="Arial"/>
        </w:rPr>
      </w:pPr>
      <w:r w:rsidRPr="001C3992">
        <w:rPr>
          <w:rFonts w:ascii="Arial" w:hAnsi="Arial" w:cs="Arial"/>
        </w:rPr>
        <w:t>Reporting structure:</w:t>
      </w:r>
    </w:p>
    <w:p w14:paraId="41DFBFB9" w14:textId="0C502B03" w:rsidR="001B20AB" w:rsidRPr="001C3992" w:rsidRDefault="001B20AB" w:rsidP="001B20AB">
      <w:pPr>
        <w:pStyle w:val="Default"/>
        <w:spacing w:before="120" w:after="120" w:line="276" w:lineRule="auto"/>
        <w:jc w:val="both"/>
        <w:rPr>
          <w:rFonts w:ascii="Arial" w:hAnsi="Arial" w:cs="Arial"/>
          <w:szCs w:val="23"/>
        </w:rPr>
      </w:pPr>
      <w:r w:rsidRPr="001C3992">
        <w:rPr>
          <w:rFonts w:ascii="Arial" w:hAnsi="Arial" w:cs="Arial"/>
          <w:szCs w:val="23"/>
        </w:rPr>
        <w:t xml:space="preserve">The </w:t>
      </w:r>
      <w:r w:rsidR="00F72296" w:rsidRPr="001C3992">
        <w:rPr>
          <w:rFonts w:ascii="Arial" w:hAnsi="Arial" w:cs="Arial"/>
          <w:szCs w:val="23"/>
        </w:rPr>
        <w:t xml:space="preserve">Policy and </w:t>
      </w:r>
      <w:r w:rsidR="00195FB0" w:rsidRPr="001C3992">
        <w:rPr>
          <w:rFonts w:ascii="Arial" w:hAnsi="Arial" w:cs="Arial"/>
          <w:szCs w:val="23"/>
        </w:rPr>
        <w:t xml:space="preserve">Project </w:t>
      </w:r>
      <w:r w:rsidR="00F72296" w:rsidRPr="001C3992">
        <w:rPr>
          <w:rFonts w:ascii="Arial" w:hAnsi="Arial" w:cs="Arial"/>
          <w:szCs w:val="23"/>
        </w:rPr>
        <w:t>Officer</w:t>
      </w:r>
      <w:r w:rsidR="00033497" w:rsidRPr="001C3992">
        <w:rPr>
          <w:rFonts w:ascii="Arial" w:hAnsi="Arial" w:cs="Arial"/>
          <w:szCs w:val="23"/>
        </w:rPr>
        <w:t xml:space="preserve"> </w:t>
      </w:r>
      <w:r w:rsidR="00191DCF" w:rsidRPr="001C3992">
        <w:rPr>
          <w:rFonts w:ascii="Arial" w:hAnsi="Arial" w:cs="Arial"/>
        </w:rPr>
        <w:t xml:space="preserve">receive support and direction from </w:t>
      </w:r>
      <w:r w:rsidR="00326A18" w:rsidRPr="001C3992">
        <w:rPr>
          <w:rFonts w:ascii="Arial" w:hAnsi="Arial" w:cs="Arial"/>
        </w:rPr>
        <w:t xml:space="preserve">the </w:t>
      </w:r>
      <w:r w:rsidR="00326A18" w:rsidRPr="001C3992">
        <w:rPr>
          <w:rFonts w:ascii="Arial" w:hAnsi="Arial" w:cs="Arial"/>
          <w:szCs w:val="23"/>
        </w:rPr>
        <w:t>Manager</w:t>
      </w:r>
      <w:r w:rsidR="00F95F37" w:rsidRPr="001C3992">
        <w:rPr>
          <w:rFonts w:ascii="Arial" w:hAnsi="Arial" w:cs="Arial"/>
          <w:szCs w:val="23"/>
        </w:rPr>
        <w:t>, Community Services.</w:t>
      </w:r>
      <w:r w:rsidR="00033497" w:rsidRPr="001C3992">
        <w:rPr>
          <w:rFonts w:ascii="Arial" w:hAnsi="Arial" w:cs="Arial"/>
          <w:szCs w:val="23"/>
        </w:rPr>
        <w:t xml:space="preserve"> </w:t>
      </w:r>
    </w:p>
    <w:p w14:paraId="1BFC7539" w14:textId="77777777" w:rsidR="00B4320D" w:rsidRPr="001C3992" w:rsidRDefault="00B4320D" w:rsidP="00622550">
      <w:pPr>
        <w:pStyle w:val="Heading3"/>
        <w:jc w:val="both"/>
        <w:rPr>
          <w:rFonts w:ascii="Arial" w:hAnsi="Arial" w:cs="Arial"/>
        </w:rPr>
      </w:pPr>
      <w:r w:rsidRPr="001C3992">
        <w:rPr>
          <w:rFonts w:ascii="Arial" w:hAnsi="Arial" w:cs="Arial"/>
        </w:rPr>
        <w:t>Selection criteria:</w:t>
      </w:r>
    </w:p>
    <w:p w14:paraId="4C3A68AF" w14:textId="77777777" w:rsidR="00F72296" w:rsidRPr="001C3992" w:rsidRDefault="00F72296" w:rsidP="00F72296">
      <w:pPr>
        <w:numPr>
          <w:ilvl w:val="0"/>
          <w:numId w:val="30"/>
        </w:numPr>
        <w:tabs>
          <w:tab w:val="clear" w:pos="2835"/>
        </w:tabs>
        <w:spacing w:before="0" w:line="240" w:lineRule="auto"/>
        <w:jc w:val="both"/>
        <w:rPr>
          <w:rFonts w:ascii="Arial" w:hAnsi="Arial" w:cs="Arial"/>
        </w:rPr>
      </w:pPr>
      <w:bookmarkStart w:id="1" w:name="_Hlk47967691"/>
      <w:r w:rsidRPr="001C3992">
        <w:rPr>
          <w:rFonts w:ascii="Arial" w:hAnsi="Arial" w:cs="Arial"/>
        </w:rPr>
        <w:t>High level knowledge of, and experience in, the areas of policy development, project management and report writing.</w:t>
      </w:r>
    </w:p>
    <w:p w14:paraId="77CEE274" w14:textId="77777777" w:rsidR="00F72296" w:rsidRPr="001C3992" w:rsidRDefault="00F72296" w:rsidP="00F72296">
      <w:pPr>
        <w:numPr>
          <w:ilvl w:val="0"/>
          <w:numId w:val="30"/>
        </w:numPr>
        <w:tabs>
          <w:tab w:val="clear" w:pos="2835"/>
        </w:tabs>
        <w:spacing w:before="0" w:line="240" w:lineRule="auto"/>
        <w:jc w:val="both"/>
        <w:rPr>
          <w:rFonts w:ascii="Arial" w:hAnsi="Arial" w:cs="Arial"/>
        </w:rPr>
      </w:pPr>
      <w:r w:rsidRPr="001C3992">
        <w:rPr>
          <w:rFonts w:ascii="Arial" w:hAnsi="Arial" w:cs="Arial"/>
        </w:rPr>
        <w:t xml:space="preserve">High level strategic, conceptual, research and analytical skills, including the ability to identify and synthesise relevant issues and priorities and the ability to exercise sound judgement. </w:t>
      </w:r>
    </w:p>
    <w:p w14:paraId="56D27706" w14:textId="77777777" w:rsidR="00F72296" w:rsidRPr="001C3992" w:rsidRDefault="00F72296" w:rsidP="00F72296">
      <w:pPr>
        <w:numPr>
          <w:ilvl w:val="0"/>
          <w:numId w:val="30"/>
        </w:numPr>
        <w:tabs>
          <w:tab w:val="clear" w:pos="2835"/>
        </w:tabs>
        <w:spacing w:before="0" w:line="240" w:lineRule="auto"/>
        <w:jc w:val="both"/>
        <w:rPr>
          <w:rFonts w:ascii="Arial" w:hAnsi="Arial" w:cs="Arial"/>
        </w:rPr>
      </w:pPr>
      <w:r w:rsidRPr="001C3992">
        <w:rPr>
          <w:rFonts w:ascii="Arial" w:hAnsi="Arial" w:cs="Arial"/>
        </w:rPr>
        <w:t>High level written communication skills, including the ability to prepare user friendly, complex documentation.</w:t>
      </w:r>
    </w:p>
    <w:p w14:paraId="632CF6D2" w14:textId="77777777" w:rsidR="00F72296" w:rsidRPr="001C3992" w:rsidRDefault="00F72296" w:rsidP="00F72296">
      <w:pPr>
        <w:numPr>
          <w:ilvl w:val="0"/>
          <w:numId w:val="30"/>
        </w:numPr>
        <w:tabs>
          <w:tab w:val="clear" w:pos="2835"/>
        </w:tabs>
        <w:spacing w:before="0" w:line="240" w:lineRule="auto"/>
        <w:jc w:val="both"/>
        <w:rPr>
          <w:rFonts w:ascii="Arial" w:hAnsi="Arial" w:cs="Arial"/>
        </w:rPr>
      </w:pPr>
      <w:r w:rsidRPr="001C3992">
        <w:rPr>
          <w:rFonts w:ascii="Arial" w:hAnsi="Arial" w:cs="Arial"/>
        </w:rPr>
        <w:t>High level interpersonal skills, including the ability to successfully work as part of a team and relate well to staff within the department, across other government agencies and the community sector.</w:t>
      </w:r>
    </w:p>
    <w:p w14:paraId="4F05C7BB" w14:textId="77777777" w:rsidR="00F72296" w:rsidRPr="001C3992" w:rsidRDefault="00F72296" w:rsidP="00F72296">
      <w:pPr>
        <w:numPr>
          <w:ilvl w:val="0"/>
          <w:numId w:val="30"/>
        </w:numPr>
        <w:tabs>
          <w:tab w:val="clear" w:pos="2835"/>
        </w:tabs>
        <w:spacing w:before="0" w:line="240" w:lineRule="auto"/>
        <w:jc w:val="both"/>
        <w:rPr>
          <w:rFonts w:ascii="Arial" w:hAnsi="Arial" w:cs="Arial"/>
        </w:rPr>
      </w:pPr>
      <w:r w:rsidRPr="001C3992">
        <w:rPr>
          <w:rFonts w:ascii="Arial" w:hAnsi="Arial" w:cs="Arial"/>
        </w:rPr>
        <w:t xml:space="preserve">Demonstrated capacity for initiative, innovation, self-motivation and together with the ability to work effectively and flexibly, set priorities, manage variable </w:t>
      </w:r>
      <w:proofErr w:type="gramStart"/>
      <w:r w:rsidRPr="001C3992">
        <w:rPr>
          <w:rFonts w:ascii="Arial" w:hAnsi="Arial" w:cs="Arial"/>
        </w:rPr>
        <w:t>workloads</w:t>
      </w:r>
      <w:proofErr w:type="gramEnd"/>
      <w:r w:rsidRPr="001C3992">
        <w:rPr>
          <w:rFonts w:ascii="Arial" w:hAnsi="Arial" w:cs="Arial"/>
        </w:rPr>
        <w:t xml:space="preserve"> and meet strict deadlines.</w:t>
      </w:r>
    </w:p>
    <w:bookmarkEnd w:id="1"/>
    <w:p w14:paraId="3CA946BE" w14:textId="1ACCCA27" w:rsidR="00A62EFE" w:rsidRPr="001C3992" w:rsidRDefault="00A62EFE" w:rsidP="00AD2780">
      <w:pPr>
        <w:pStyle w:val="Heading3"/>
        <w:rPr>
          <w:rFonts w:ascii="Arial" w:hAnsi="Arial" w:cs="Arial"/>
        </w:rPr>
      </w:pPr>
      <w:r w:rsidRPr="001C3992">
        <w:rPr>
          <w:rFonts w:ascii="Arial" w:hAnsi="Arial" w:cs="Arial"/>
        </w:rPr>
        <w:t>Desirable Requirements</w:t>
      </w:r>
    </w:p>
    <w:p w14:paraId="768B5CEF" w14:textId="3541FD99" w:rsidR="00A62EFE" w:rsidRPr="001C3992" w:rsidRDefault="00A62EFE" w:rsidP="00AD2780">
      <w:pPr>
        <w:rPr>
          <w:rFonts w:ascii="Arial" w:hAnsi="Arial" w:cs="Arial"/>
          <w:b/>
        </w:rPr>
      </w:pPr>
      <w:r w:rsidRPr="001C3992">
        <w:rPr>
          <w:rFonts w:ascii="Arial" w:hAnsi="Arial" w:cs="Arial"/>
        </w:rPr>
        <w:t xml:space="preserve">• </w:t>
      </w:r>
      <w:r w:rsidR="00707803" w:rsidRPr="001C3992">
        <w:rPr>
          <w:rFonts w:ascii="Arial" w:hAnsi="Arial" w:cs="Arial"/>
        </w:rPr>
        <w:t xml:space="preserve">Relevant tertiary qualifications. </w:t>
      </w:r>
      <w:r w:rsidRPr="001C3992">
        <w:rPr>
          <w:rFonts w:ascii="Arial" w:hAnsi="Arial" w:cs="Arial"/>
        </w:rPr>
        <w:t xml:space="preserve"> </w:t>
      </w:r>
    </w:p>
    <w:p w14:paraId="1039C154" w14:textId="5FAE438E" w:rsidR="00B4320D" w:rsidRPr="001C3992" w:rsidRDefault="00B4320D" w:rsidP="00AD2780">
      <w:pPr>
        <w:pStyle w:val="Heading3"/>
        <w:rPr>
          <w:rFonts w:ascii="Arial" w:hAnsi="Arial" w:cs="Arial"/>
        </w:rPr>
      </w:pPr>
      <w:r w:rsidRPr="001C3992">
        <w:rPr>
          <w:rFonts w:ascii="Arial" w:hAnsi="Arial" w:cs="Arial"/>
        </w:rPr>
        <w:t>Essential requirements:</w:t>
      </w:r>
    </w:p>
    <w:p w14:paraId="40A672E6" w14:textId="77777777" w:rsidR="00191DCF" w:rsidRPr="008E55D1" w:rsidRDefault="00191DCF" w:rsidP="00191DCF">
      <w:pPr>
        <w:rPr>
          <w:rFonts w:ascii="Arial" w:hAnsi="Arial" w:cs="Arial"/>
          <w:bCs/>
          <w:iCs/>
        </w:rPr>
      </w:pPr>
      <w:r w:rsidRPr="008E55D1">
        <w:rPr>
          <w:rFonts w:ascii="Arial" w:hAnsi="Arial" w:cs="Arial"/>
          <w:bCs/>
          <w:iCs/>
        </w:rPr>
        <w:t>• Current Tasmanian Working with Vulnerable People Registration.</w:t>
      </w:r>
    </w:p>
    <w:p w14:paraId="14642C12" w14:textId="77777777" w:rsidR="00B4320D" w:rsidRPr="001C3992" w:rsidRDefault="00B4320D" w:rsidP="008B1181">
      <w:pPr>
        <w:pStyle w:val="Heading3"/>
        <w:jc w:val="both"/>
        <w:rPr>
          <w:rFonts w:ascii="Arial" w:hAnsi="Arial" w:cs="Arial"/>
        </w:rPr>
      </w:pPr>
      <w:r w:rsidRPr="001C3992">
        <w:rPr>
          <w:rFonts w:ascii="Arial" w:hAnsi="Arial" w:cs="Arial"/>
        </w:rPr>
        <w:t>State Service Principles and Code of Conduct</w:t>
      </w:r>
    </w:p>
    <w:p w14:paraId="61FB5906" w14:textId="77777777" w:rsidR="00B4320D" w:rsidRPr="001C3992" w:rsidRDefault="00B4320D" w:rsidP="00622550">
      <w:pPr>
        <w:jc w:val="both"/>
        <w:rPr>
          <w:rFonts w:ascii="Arial" w:hAnsi="Arial" w:cs="Arial"/>
        </w:rPr>
      </w:pPr>
      <w:r w:rsidRPr="001C3992">
        <w:rPr>
          <w:rFonts w:ascii="Arial" w:hAnsi="Arial" w:cs="Arial"/>
        </w:rPr>
        <w:t xml:space="preserve">Employees should familiarise themselves with the State Service Principles (view at </w:t>
      </w:r>
      <w:hyperlink r:id="rId9" w:history="1">
        <w:r w:rsidRPr="001C3992">
          <w:rPr>
            <w:rStyle w:val="Hyperlink"/>
            <w:rFonts w:ascii="Arial" w:hAnsi="Arial" w:cs="Arial"/>
          </w:rPr>
          <w:t>thelaw.tas.gov.au</w:t>
        </w:r>
      </w:hyperlink>
      <w:r w:rsidRPr="001C3992">
        <w:rPr>
          <w:rFonts w:ascii="Arial" w:hAnsi="Arial" w:cs="Arial"/>
        </w:rPr>
        <w:t xml:space="preserve"> website) and must work to ensure the Principles are embedded into </w:t>
      </w:r>
      <w:r w:rsidRPr="001C3992">
        <w:rPr>
          <w:rFonts w:ascii="Arial" w:hAnsi="Arial" w:cs="Arial"/>
        </w:rPr>
        <w:lastRenderedPageBreak/>
        <w:t xml:space="preserve">the culture of the Agency and that the Principles are applied to all Agency decision making and activities. </w:t>
      </w:r>
    </w:p>
    <w:p w14:paraId="029314A6" w14:textId="77777777" w:rsidR="00B4320D" w:rsidRPr="001C3992" w:rsidRDefault="00B4320D" w:rsidP="00622550">
      <w:pPr>
        <w:jc w:val="both"/>
        <w:rPr>
          <w:rFonts w:ascii="Arial" w:hAnsi="Arial" w:cs="Arial"/>
        </w:rPr>
      </w:pPr>
      <w:r w:rsidRPr="001C3992">
        <w:rPr>
          <w:rFonts w:ascii="Arial" w:hAnsi="Arial" w:cs="Arial"/>
        </w:rPr>
        <w:t xml:space="preserve">The State Service Code of Conduct (view at </w:t>
      </w:r>
      <w:hyperlink r:id="rId10" w:history="1">
        <w:r w:rsidRPr="001C3992">
          <w:rPr>
            <w:rStyle w:val="Hyperlink"/>
            <w:rFonts w:ascii="Arial" w:hAnsi="Arial" w:cs="Arial"/>
          </w:rPr>
          <w:t>thelaw.tas.gov.au</w:t>
        </w:r>
      </w:hyperlink>
      <w:r w:rsidRPr="001C3992">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F8BD322" w14:textId="20AB2AA1" w:rsidR="00B4320D" w:rsidRPr="001C3992" w:rsidRDefault="00B4320D" w:rsidP="00622550">
      <w:pPr>
        <w:pStyle w:val="Heading3"/>
        <w:jc w:val="both"/>
        <w:rPr>
          <w:rFonts w:ascii="Arial" w:hAnsi="Arial" w:cs="Arial"/>
        </w:rPr>
      </w:pPr>
      <w:r w:rsidRPr="001C3992">
        <w:rPr>
          <w:rFonts w:ascii="Arial" w:hAnsi="Arial" w:cs="Arial"/>
        </w:rPr>
        <w:t xml:space="preserve">Working </w:t>
      </w:r>
      <w:r w:rsidR="00622550" w:rsidRPr="001C3992">
        <w:rPr>
          <w:rFonts w:ascii="Arial" w:hAnsi="Arial" w:cs="Arial"/>
        </w:rPr>
        <w:t>e</w:t>
      </w:r>
      <w:r w:rsidRPr="001C3992">
        <w:rPr>
          <w:rFonts w:ascii="Arial" w:hAnsi="Arial" w:cs="Arial"/>
        </w:rPr>
        <w:t>nvironment</w:t>
      </w:r>
    </w:p>
    <w:p w14:paraId="45E4AE31" w14:textId="77777777" w:rsidR="00DD22F2" w:rsidRPr="005246B5" w:rsidRDefault="00DD22F2" w:rsidP="00DD22F2">
      <w:pPr>
        <w:pStyle w:val="Heading3"/>
        <w:jc w:val="both"/>
        <w:rPr>
          <w:rFonts w:ascii="Arial" w:hAnsi="Arial" w:cs="Arial"/>
          <w:b w:val="0"/>
          <w:bCs/>
        </w:rPr>
      </w:pPr>
      <w:r w:rsidRPr="005246B5">
        <w:rPr>
          <w:rFonts w:ascii="Arial" w:hAnsi="Arial" w:cs="Arial"/>
          <w:b w:val="0"/>
          <w:bCs/>
        </w:rPr>
        <w:t xml:space="preserve">DPAC is committed to having a diverse and inclusive workforce where all employees feel welcomed, </w:t>
      </w:r>
      <w:proofErr w:type="gramStart"/>
      <w:r w:rsidRPr="005246B5">
        <w:rPr>
          <w:rFonts w:ascii="Arial" w:hAnsi="Arial" w:cs="Arial"/>
          <w:b w:val="0"/>
          <w:bCs/>
        </w:rPr>
        <w:t>safe</w:t>
      </w:r>
      <w:proofErr w:type="gramEnd"/>
      <w:r w:rsidRPr="005246B5">
        <w:rPr>
          <w:rFonts w:ascii="Arial" w:hAnsi="Arial" w:cs="Arial"/>
          <w:b w:val="0"/>
          <w:bCs/>
        </w:rPr>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70FB63D1" w14:textId="77777777" w:rsidR="00DD22F2" w:rsidRPr="005246B5" w:rsidRDefault="00DD22F2" w:rsidP="00DD22F2">
      <w:pPr>
        <w:pStyle w:val="Heading3"/>
        <w:jc w:val="both"/>
        <w:rPr>
          <w:rFonts w:ascii="Arial" w:hAnsi="Arial" w:cs="Arial"/>
          <w:b w:val="0"/>
          <w:bCs/>
        </w:rPr>
      </w:pPr>
      <w:r w:rsidRPr="005246B5">
        <w:rPr>
          <w:rFonts w:ascii="Arial" w:hAnsi="Arial" w:cs="Arial"/>
          <w:b w:val="0"/>
          <w:bCs/>
        </w:rPr>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773136D8" w14:textId="77777777" w:rsidR="00DD22F2" w:rsidRPr="005246B5" w:rsidRDefault="00DD22F2" w:rsidP="00DD22F2">
      <w:pPr>
        <w:pStyle w:val="Heading3"/>
        <w:jc w:val="both"/>
        <w:rPr>
          <w:rFonts w:ascii="Arial" w:hAnsi="Arial" w:cs="Arial"/>
          <w:b w:val="0"/>
          <w:bCs/>
        </w:rPr>
      </w:pPr>
      <w:r w:rsidRPr="005246B5">
        <w:rPr>
          <w:rFonts w:ascii="Arial" w:hAnsi="Arial" w:cs="Arial"/>
          <w:b w:val="0"/>
          <w:bCs/>
        </w:rPr>
        <w:t>DPAC does not tolerate discrimination, harassment or bullying in the workplace. We have a culture of zero tolerance towards violence, including any form of family violence</w:t>
      </w:r>
      <w:r w:rsidRPr="005246B5">
        <w:rPr>
          <w:rFonts w:ascii="Arial" w:hAnsi="Arial" w:cs="Arial"/>
          <w:b w:val="0"/>
          <w:bCs/>
          <w:lang w:val="en-US"/>
        </w:rPr>
        <w:t xml:space="preserve">. </w:t>
      </w:r>
      <w:r w:rsidRPr="005246B5">
        <w:rPr>
          <w:rFonts w:ascii="Arial" w:hAnsi="Arial" w:cs="Arial"/>
          <w:b w:val="0"/>
          <w:bCs/>
        </w:rPr>
        <w:t>We will take an active role to support employees and their families by providing a workplace environment that promotes their safety and provides the flexibility to support employees to live free from violence. </w:t>
      </w:r>
    </w:p>
    <w:p w14:paraId="3611E84B" w14:textId="77777777" w:rsidR="00DD22F2" w:rsidRPr="005246B5" w:rsidRDefault="00DD22F2" w:rsidP="00DD22F2">
      <w:pPr>
        <w:pStyle w:val="Heading3"/>
        <w:jc w:val="both"/>
        <w:rPr>
          <w:rFonts w:ascii="Arial" w:hAnsi="Arial" w:cs="Arial"/>
        </w:rPr>
      </w:pPr>
      <w:r w:rsidRPr="005246B5">
        <w:rPr>
          <w:rFonts w:ascii="Arial" w:hAnsi="Arial" w:cs="Arial"/>
          <w:b w:val="0"/>
          <w:bCs/>
        </w:rPr>
        <w:t>There are a range of flexible work options available to support employees to achieve work/life balance, and workplace adjustments are available to accommodate individuals’ needs in the workplace.</w:t>
      </w:r>
      <w:r w:rsidRPr="005246B5">
        <w:rPr>
          <w:rFonts w:ascii="Arial" w:hAnsi="Arial" w:cs="Arial"/>
        </w:rPr>
        <w:t>   </w:t>
      </w:r>
    </w:p>
    <w:p w14:paraId="25CDC489" w14:textId="77777777" w:rsidR="00B4320D" w:rsidRPr="001C3992" w:rsidRDefault="00B4320D" w:rsidP="00622550">
      <w:pPr>
        <w:pStyle w:val="Heading3"/>
        <w:jc w:val="both"/>
        <w:rPr>
          <w:rFonts w:ascii="Arial" w:hAnsi="Arial" w:cs="Arial"/>
        </w:rPr>
      </w:pPr>
      <w:r w:rsidRPr="001C3992">
        <w:rPr>
          <w:rFonts w:ascii="Arial" w:hAnsi="Arial" w:cs="Arial"/>
        </w:rPr>
        <w:t>Workplace health and safety:</w:t>
      </w:r>
    </w:p>
    <w:p w14:paraId="61F99336" w14:textId="77777777" w:rsidR="00B4320D" w:rsidRPr="001C3992" w:rsidRDefault="00B4320D" w:rsidP="00622550">
      <w:pPr>
        <w:jc w:val="both"/>
        <w:rPr>
          <w:rFonts w:ascii="Arial" w:hAnsi="Arial" w:cs="Arial"/>
        </w:rPr>
      </w:pPr>
      <w:r w:rsidRPr="001C3992">
        <w:rPr>
          <w:rFonts w:ascii="Arial" w:hAnsi="Arial" w:cs="Arial"/>
        </w:rPr>
        <w:t xml:space="preserve">The Department is committed to sustaining an environment and culture that provides for the health, </w:t>
      </w:r>
      <w:proofErr w:type="gramStart"/>
      <w:r w:rsidRPr="001C3992">
        <w:rPr>
          <w:rFonts w:ascii="Arial" w:hAnsi="Arial" w:cs="Arial"/>
        </w:rPr>
        <w:t>safety</w:t>
      </w:r>
      <w:proofErr w:type="gramEnd"/>
      <w:r w:rsidRPr="001C3992">
        <w:rPr>
          <w:rFonts w:ascii="Arial" w:hAnsi="Arial" w:cs="Arial"/>
        </w:rPr>
        <w:t xml:space="preserve"> and wellbeing of all its workers, by complying with the requirements of the </w:t>
      </w:r>
      <w:r w:rsidRPr="001C3992">
        <w:rPr>
          <w:rFonts w:ascii="Arial" w:hAnsi="Arial" w:cs="Arial"/>
          <w:i/>
        </w:rPr>
        <w:t xml:space="preserve">Work Health and Safety Act 2012 </w:t>
      </w:r>
      <w:r w:rsidRPr="001C3992">
        <w:rPr>
          <w:rFonts w:ascii="Arial" w:hAnsi="Arial" w:cs="Arial"/>
        </w:rPr>
        <w:t xml:space="preserve">and the </w:t>
      </w:r>
      <w:r w:rsidRPr="001C3992">
        <w:rPr>
          <w:rFonts w:ascii="Arial" w:hAnsi="Arial" w:cs="Arial"/>
          <w:i/>
        </w:rPr>
        <w:t>Work Health and Safety Regulations 2012</w:t>
      </w:r>
      <w:r w:rsidRPr="001C3992">
        <w:rPr>
          <w:rFonts w:ascii="Arial" w:hAnsi="Arial" w:cs="Arial"/>
        </w:rPr>
        <w:t xml:space="preserve">. </w:t>
      </w:r>
    </w:p>
    <w:p w14:paraId="3E91577C" w14:textId="77777777" w:rsidR="00B4320D" w:rsidRPr="001C3992" w:rsidRDefault="00B4320D" w:rsidP="00622550">
      <w:pPr>
        <w:jc w:val="both"/>
        <w:rPr>
          <w:rFonts w:ascii="Arial" w:hAnsi="Arial" w:cs="Arial"/>
        </w:rPr>
      </w:pPr>
      <w:r w:rsidRPr="001C3992">
        <w:rPr>
          <w:rFonts w:ascii="Arial" w:hAnsi="Arial" w:cs="Arial"/>
        </w:rPr>
        <w:t xml:space="preserve">Our goal is to be recognised as an exemplar </w:t>
      </w:r>
      <w:proofErr w:type="gramStart"/>
      <w:r w:rsidRPr="001C3992">
        <w:rPr>
          <w:rFonts w:ascii="Arial" w:hAnsi="Arial" w:cs="Arial"/>
        </w:rPr>
        <w:t>with regard to</w:t>
      </w:r>
      <w:proofErr w:type="gramEnd"/>
      <w:r w:rsidRPr="001C3992">
        <w:rPr>
          <w:rFonts w:ascii="Arial" w:hAnsi="Arial" w:cs="Arial"/>
        </w:rPr>
        <w:t xml:space="preserve"> work health, safety and wellbeing throughout the State Service.</w:t>
      </w:r>
    </w:p>
    <w:p w14:paraId="68D5F3DB" w14:textId="77777777" w:rsidR="00B4320D" w:rsidRPr="001C3992" w:rsidRDefault="00B4320D" w:rsidP="00622550">
      <w:pPr>
        <w:jc w:val="both"/>
        <w:rPr>
          <w:rFonts w:ascii="Arial" w:hAnsi="Arial" w:cs="Arial"/>
        </w:rPr>
      </w:pPr>
      <w:r w:rsidRPr="001C3992">
        <w:rPr>
          <w:rFonts w:ascii="Arial" w:hAnsi="Arial" w:cs="Arial"/>
        </w:rPr>
        <w:lastRenderedPageBreak/>
        <w:t>Every employee at DPAC has an obligation to:</w:t>
      </w:r>
    </w:p>
    <w:p w14:paraId="72F90128"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Comply with safe work </w:t>
      </w:r>
      <w:proofErr w:type="gramStart"/>
      <w:r w:rsidRPr="001C3992">
        <w:rPr>
          <w:rFonts w:ascii="Arial" w:hAnsi="Arial" w:cs="Arial"/>
          <w:sz w:val="24"/>
          <w:szCs w:val="24"/>
        </w:rPr>
        <w:t>practices;</w:t>
      </w:r>
      <w:proofErr w:type="gramEnd"/>
    </w:p>
    <w:p w14:paraId="55AE4B40"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Take reasonable care of the health and safety of themselves and </w:t>
      </w:r>
      <w:proofErr w:type="gramStart"/>
      <w:r w:rsidRPr="001C3992">
        <w:rPr>
          <w:rFonts w:ascii="Arial" w:hAnsi="Arial" w:cs="Arial"/>
          <w:sz w:val="24"/>
          <w:szCs w:val="24"/>
        </w:rPr>
        <w:t>others;</w:t>
      </w:r>
      <w:proofErr w:type="gramEnd"/>
    </w:p>
    <w:p w14:paraId="1A89A97F"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Comply with any direction given by management for health and </w:t>
      </w:r>
      <w:proofErr w:type="gramStart"/>
      <w:r w:rsidRPr="001C3992">
        <w:rPr>
          <w:rFonts w:ascii="Arial" w:hAnsi="Arial" w:cs="Arial"/>
          <w:sz w:val="24"/>
          <w:szCs w:val="24"/>
        </w:rPr>
        <w:t>safety;</w:t>
      </w:r>
      <w:proofErr w:type="gramEnd"/>
    </w:p>
    <w:p w14:paraId="2E383F69"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Report all accidents and incidents in a timely manner; and</w:t>
      </w:r>
    </w:p>
    <w:p w14:paraId="3EE5638E"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Report all known or observed hazards.</w:t>
      </w:r>
    </w:p>
    <w:p w14:paraId="01291236" w14:textId="77777777" w:rsidR="00B4320D" w:rsidRPr="001C3992" w:rsidRDefault="00B4320D" w:rsidP="00622550">
      <w:pPr>
        <w:jc w:val="both"/>
        <w:rPr>
          <w:rFonts w:ascii="Arial" w:hAnsi="Arial" w:cs="Arial"/>
          <w:szCs w:val="24"/>
        </w:rPr>
      </w:pPr>
      <w:r w:rsidRPr="001C3992">
        <w:rPr>
          <w:rFonts w:ascii="Arial" w:hAnsi="Arial" w:cs="Arial"/>
          <w:szCs w:val="24"/>
        </w:rPr>
        <w:t>If this position has supervisory responsibilities, additional responsibilities are to provide and maintain as far as possible:</w:t>
      </w:r>
    </w:p>
    <w:p w14:paraId="1FAC4A01"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A safe working </w:t>
      </w:r>
      <w:proofErr w:type="gramStart"/>
      <w:r w:rsidRPr="001C3992">
        <w:rPr>
          <w:rFonts w:ascii="Arial" w:hAnsi="Arial" w:cs="Arial"/>
          <w:sz w:val="24"/>
          <w:szCs w:val="24"/>
        </w:rPr>
        <w:t>environment;</w:t>
      </w:r>
      <w:proofErr w:type="gramEnd"/>
    </w:p>
    <w:p w14:paraId="2F9FDE89"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Safe systems of </w:t>
      </w:r>
      <w:proofErr w:type="gramStart"/>
      <w:r w:rsidRPr="001C3992">
        <w:rPr>
          <w:rFonts w:ascii="Arial" w:hAnsi="Arial" w:cs="Arial"/>
          <w:sz w:val="24"/>
          <w:szCs w:val="24"/>
        </w:rPr>
        <w:t>work;</w:t>
      </w:r>
      <w:proofErr w:type="gramEnd"/>
    </w:p>
    <w:p w14:paraId="2328E867" w14:textId="77777777" w:rsidR="00B4320D" w:rsidRPr="001C3992" w:rsidRDefault="00B4320D" w:rsidP="00622550">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 xml:space="preserve">Information, instruction, </w:t>
      </w:r>
      <w:proofErr w:type="gramStart"/>
      <w:r w:rsidRPr="001C3992">
        <w:rPr>
          <w:rFonts w:ascii="Arial" w:hAnsi="Arial" w:cs="Arial"/>
          <w:sz w:val="24"/>
          <w:szCs w:val="24"/>
        </w:rPr>
        <w:t>training</w:t>
      </w:r>
      <w:proofErr w:type="gramEnd"/>
      <w:r w:rsidRPr="001C3992">
        <w:rPr>
          <w:rFonts w:ascii="Arial" w:hAnsi="Arial" w:cs="Arial"/>
          <w:sz w:val="24"/>
          <w:szCs w:val="24"/>
        </w:rPr>
        <w:t xml:space="preserve"> and supervision that is reasonably necessary to ensure employees are safe from injury and risks to health; and</w:t>
      </w:r>
    </w:p>
    <w:p w14:paraId="6FB933AD" w14:textId="50BBDA3B" w:rsidR="009B4518" w:rsidRPr="001C3992" w:rsidRDefault="00B4320D" w:rsidP="00B4320D">
      <w:pPr>
        <w:pStyle w:val="Bullets"/>
        <w:numPr>
          <w:ilvl w:val="0"/>
          <w:numId w:val="14"/>
        </w:numPr>
        <w:spacing w:before="120" w:after="120"/>
        <w:jc w:val="both"/>
        <w:rPr>
          <w:rFonts w:ascii="Arial" w:hAnsi="Arial" w:cs="Arial"/>
          <w:sz w:val="24"/>
          <w:szCs w:val="24"/>
        </w:rPr>
      </w:pPr>
      <w:r w:rsidRPr="001C3992">
        <w:rPr>
          <w:rFonts w:ascii="Arial" w:hAnsi="Arial" w:cs="Arial"/>
          <w:sz w:val="24"/>
          <w:szCs w:val="24"/>
        </w:rPr>
        <w:t>A commitment to continually improve our performance through effective safety management.</w:t>
      </w:r>
    </w:p>
    <w:sectPr w:rsidR="009B4518" w:rsidRPr="001C3992"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6E56" w14:textId="77777777" w:rsidR="00A779FE" w:rsidRDefault="00A779FE" w:rsidP="00BC49A5">
      <w:r>
        <w:separator/>
      </w:r>
    </w:p>
  </w:endnote>
  <w:endnote w:type="continuationSeparator" w:id="0">
    <w:p w14:paraId="01F5AC75" w14:textId="77777777" w:rsidR="00A779FE" w:rsidRDefault="00A779F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xmlns:w16du="http://schemas.microsoft.com/office/word/2023/wordml/word16du">
          <w:pict>
            <v:group w14:anchorId="5FAAD22A"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EF275F"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38EB" w14:textId="77777777" w:rsidR="00A779FE" w:rsidRDefault="00A779FE" w:rsidP="00BC49A5">
      <w:r>
        <w:separator/>
      </w:r>
    </w:p>
  </w:footnote>
  <w:footnote w:type="continuationSeparator" w:id="0">
    <w:p w14:paraId="1BD8411A" w14:textId="77777777" w:rsidR="00A779FE" w:rsidRDefault="00A779F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08C97FBC" w:rsidR="00EB220A" w:rsidRPr="00EB220A" w:rsidRDefault="00EB220A" w:rsidP="000436F6">
    <w:pPr>
      <w:pStyle w:val="Header"/>
      <w:spacing w:after="240"/>
    </w:pPr>
    <w:r>
      <w:t xml:space="preserve">Statement of Duties: </w:t>
    </w:r>
    <w:r w:rsidR="00F95F37">
      <w:t xml:space="preserve">526755 </w:t>
    </w:r>
    <w:r w:rsidR="001D12ED" w:rsidRPr="008B1181">
      <w:t xml:space="preserve">Policy and </w:t>
    </w:r>
    <w:r w:rsidR="00C31FB6">
      <w:t>Project</w:t>
    </w:r>
    <w:r w:rsidR="00C31FB6" w:rsidRPr="008B1181">
      <w:t xml:space="preserve"> </w:t>
    </w:r>
    <w:r w:rsidR="001D12ED" w:rsidRPr="008B1181">
      <w:t>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850005"/>
    <w:multiLevelType w:val="hybridMultilevel"/>
    <w:tmpl w:val="F1BC4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15743D8F"/>
    <w:multiLevelType w:val="multilevel"/>
    <w:tmpl w:val="6986BA54"/>
    <w:lvl w:ilvl="0">
      <w:start w:val="1"/>
      <w:numFmt w:val="bullet"/>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6783BE2"/>
    <w:multiLevelType w:val="hybridMultilevel"/>
    <w:tmpl w:val="172E9426"/>
    <w:lvl w:ilvl="0" w:tplc="0C09000F">
      <w:start w:val="1"/>
      <w:numFmt w:val="decimal"/>
      <w:lvlText w:val="%1."/>
      <w:lvlJc w:val="left"/>
      <w:pPr>
        <w:ind w:left="1353"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6"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269E43A7"/>
    <w:multiLevelType w:val="hybridMultilevel"/>
    <w:tmpl w:val="3F588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31F42"/>
    <w:multiLevelType w:val="hybridMultilevel"/>
    <w:tmpl w:val="29C8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057BD"/>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674C42"/>
    <w:multiLevelType w:val="hybridMultilevel"/>
    <w:tmpl w:val="654C7C4C"/>
    <w:lvl w:ilvl="0" w:tplc="606ECECC">
      <w:numFmt w:val="bullet"/>
      <w:lvlText w:val="•"/>
      <w:lvlJc w:val="left"/>
      <w:pPr>
        <w:ind w:left="1080" w:hanging="360"/>
      </w:pPr>
      <w:rPr>
        <w:rFonts w:ascii="Gill Sans MT" w:eastAsiaTheme="minorHAnsi" w:hAnsi="Gill Sans MT"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5FDF3569"/>
    <w:multiLevelType w:val="hybridMultilevel"/>
    <w:tmpl w:val="14229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D2F1E"/>
    <w:multiLevelType w:val="hybridMultilevel"/>
    <w:tmpl w:val="F94A38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1B07722"/>
    <w:multiLevelType w:val="hybridMultilevel"/>
    <w:tmpl w:val="DEDE8920"/>
    <w:lvl w:ilvl="0" w:tplc="606ECECC">
      <w:numFmt w:val="bullet"/>
      <w:lvlText w:val="•"/>
      <w:lvlJc w:val="left"/>
      <w:pPr>
        <w:ind w:left="720" w:hanging="360"/>
      </w:pPr>
      <w:rPr>
        <w:rFonts w:ascii="Gill Sans MT" w:eastAsiaTheme="minorHAnsi" w:hAnsi="Gill Sans MT"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0"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15B85"/>
    <w:multiLevelType w:val="hybridMultilevel"/>
    <w:tmpl w:val="58320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1043675">
    <w:abstractNumId w:val="29"/>
  </w:num>
  <w:num w:numId="2" w16cid:durableId="464279450">
    <w:abstractNumId w:val="16"/>
  </w:num>
  <w:num w:numId="3" w16cid:durableId="929393804">
    <w:abstractNumId w:val="31"/>
  </w:num>
  <w:num w:numId="4" w16cid:durableId="1784038902">
    <w:abstractNumId w:val="23"/>
  </w:num>
  <w:num w:numId="5" w16cid:durableId="1463157340">
    <w:abstractNumId w:val="6"/>
  </w:num>
  <w:num w:numId="6" w16cid:durableId="108283581">
    <w:abstractNumId w:val="2"/>
  </w:num>
  <w:num w:numId="7" w16cid:durableId="1292516566">
    <w:abstractNumId w:val="22"/>
  </w:num>
  <w:num w:numId="8" w16cid:durableId="1325430228">
    <w:abstractNumId w:val="28"/>
  </w:num>
  <w:num w:numId="9" w16cid:durableId="242033809">
    <w:abstractNumId w:val="7"/>
  </w:num>
  <w:num w:numId="10" w16cid:durableId="1316957671">
    <w:abstractNumId w:val="30"/>
  </w:num>
  <w:num w:numId="11" w16cid:durableId="1407723476">
    <w:abstractNumId w:val="13"/>
  </w:num>
  <w:num w:numId="12" w16cid:durableId="767232898">
    <w:abstractNumId w:val="9"/>
  </w:num>
  <w:num w:numId="13" w16cid:durableId="1435780961">
    <w:abstractNumId w:val="3"/>
  </w:num>
  <w:num w:numId="14" w16cid:durableId="1494687015">
    <w:abstractNumId w:val="17"/>
  </w:num>
  <w:num w:numId="15" w16cid:durableId="1274706975">
    <w:abstractNumId w:val="29"/>
  </w:num>
  <w:num w:numId="16" w16cid:durableId="35663968">
    <w:abstractNumId w:val="19"/>
  </w:num>
  <w:num w:numId="17" w16cid:durableId="977879027">
    <w:abstractNumId w:val="18"/>
  </w:num>
  <w:num w:numId="18" w16cid:durableId="989210417">
    <w:abstractNumId w:val="0"/>
  </w:num>
  <w:num w:numId="19" w16cid:durableId="530151366">
    <w:abstractNumId w:val="0"/>
  </w:num>
  <w:num w:numId="20" w16cid:durableId="1101954110">
    <w:abstractNumId w:val="14"/>
  </w:num>
  <w:num w:numId="21" w16cid:durableId="1405493299">
    <w:abstractNumId w:val="24"/>
  </w:num>
  <w:num w:numId="22" w16cid:durableId="934245141">
    <w:abstractNumId w:val="7"/>
  </w:num>
  <w:num w:numId="23" w16cid:durableId="416440438">
    <w:abstractNumId w:val="7"/>
  </w:num>
  <w:num w:numId="24" w16cid:durableId="1556163174">
    <w:abstractNumId w:val="21"/>
  </w:num>
  <w:num w:numId="25" w16cid:durableId="953092718">
    <w:abstractNumId w:val="8"/>
  </w:num>
  <w:num w:numId="26" w16cid:durableId="1125545727">
    <w:abstractNumId w:val="7"/>
  </w:num>
  <w:num w:numId="27" w16cid:durableId="1374117156">
    <w:abstractNumId w:val="32"/>
  </w:num>
  <w:num w:numId="28" w16cid:durableId="1730571142">
    <w:abstractNumId w:val="26"/>
  </w:num>
  <w:num w:numId="29" w16cid:durableId="1285692993">
    <w:abstractNumId w:val="25"/>
  </w:num>
  <w:num w:numId="30" w16cid:durableId="1238058733">
    <w:abstractNumId w:val="12"/>
  </w:num>
  <w:num w:numId="31" w16cid:durableId="964501716">
    <w:abstractNumId w:val="11"/>
  </w:num>
  <w:num w:numId="32" w16cid:durableId="1957329298">
    <w:abstractNumId w:val="10"/>
  </w:num>
  <w:num w:numId="33" w16cid:durableId="939262466">
    <w:abstractNumId w:val="27"/>
  </w:num>
  <w:num w:numId="34" w16cid:durableId="1371609568">
    <w:abstractNumId w:val="20"/>
  </w:num>
  <w:num w:numId="35" w16cid:durableId="1837186449">
    <w:abstractNumId w:val="29"/>
  </w:num>
  <w:num w:numId="36" w16cid:durableId="89396680">
    <w:abstractNumId w:val="4"/>
  </w:num>
  <w:num w:numId="37" w16cid:durableId="1003554563">
    <w:abstractNumId w:val="1"/>
  </w:num>
  <w:num w:numId="38" w16cid:durableId="1058943299">
    <w:abstractNumId w:val="15"/>
  </w:num>
  <w:num w:numId="39" w16cid:durableId="990401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9133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8386698">
    <w:abstractNumId w:val="7"/>
  </w:num>
  <w:num w:numId="42" w16cid:durableId="229004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33497"/>
    <w:rsid w:val="000436F6"/>
    <w:rsid w:val="000728A4"/>
    <w:rsid w:val="000747BB"/>
    <w:rsid w:val="000C670B"/>
    <w:rsid w:val="001267CC"/>
    <w:rsid w:val="0016341E"/>
    <w:rsid w:val="00163D74"/>
    <w:rsid w:val="00181938"/>
    <w:rsid w:val="00185BDA"/>
    <w:rsid w:val="00191DCF"/>
    <w:rsid w:val="001947A1"/>
    <w:rsid w:val="00195FB0"/>
    <w:rsid w:val="001B20AB"/>
    <w:rsid w:val="001C3992"/>
    <w:rsid w:val="001D12ED"/>
    <w:rsid w:val="001E7B7E"/>
    <w:rsid w:val="001F3191"/>
    <w:rsid w:val="001F51E6"/>
    <w:rsid w:val="00297078"/>
    <w:rsid w:val="002A5429"/>
    <w:rsid w:val="002B5F16"/>
    <w:rsid w:val="002B6C81"/>
    <w:rsid w:val="002D6710"/>
    <w:rsid w:val="00303162"/>
    <w:rsid w:val="00304CC7"/>
    <w:rsid w:val="0031759D"/>
    <w:rsid w:val="00326A18"/>
    <w:rsid w:val="003420FF"/>
    <w:rsid w:val="00352E85"/>
    <w:rsid w:val="003951E9"/>
    <w:rsid w:val="003A2EA3"/>
    <w:rsid w:val="003B10F4"/>
    <w:rsid w:val="003C5DE2"/>
    <w:rsid w:val="003F442E"/>
    <w:rsid w:val="003F5DC5"/>
    <w:rsid w:val="00400562"/>
    <w:rsid w:val="00417933"/>
    <w:rsid w:val="004419B3"/>
    <w:rsid w:val="00456D6C"/>
    <w:rsid w:val="004779E7"/>
    <w:rsid w:val="004A2218"/>
    <w:rsid w:val="004B5AAD"/>
    <w:rsid w:val="004E46F4"/>
    <w:rsid w:val="004E5DD0"/>
    <w:rsid w:val="00520E82"/>
    <w:rsid w:val="00543B19"/>
    <w:rsid w:val="00547824"/>
    <w:rsid w:val="005577DB"/>
    <w:rsid w:val="00564443"/>
    <w:rsid w:val="00582CFD"/>
    <w:rsid w:val="00593E31"/>
    <w:rsid w:val="00622550"/>
    <w:rsid w:val="0063301A"/>
    <w:rsid w:val="0066535B"/>
    <w:rsid w:val="006871D7"/>
    <w:rsid w:val="006A588B"/>
    <w:rsid w:val="00707803"/>
    <w:rsid w:val="007851E5"/>
    <w:rsid w:val="007B0091"/>
    <w:rsid w:val="007C2B83"/>
    <w:rsid w:val="007F3A66"/>
    <w:rsid w:val="007F73E6"/>
    <w:rsid w:val="00807131"/>
    <w:rsid w:val="00812384"/>
    <w:rsid w:val="008A1266"/>
    <w:rsid w:val="008B1181"/>
    <w:rsid w:val="008B53B1"/>
    <w:rsid w:val="00911DD5"/>
    <w:rsid w:val="00964124"/>
    <w:rsid w:val="00974F8D"/>
    <w:rsid w:val="009820BA"/>
    <w:rsid w:val="009833B5"/>
    <w:rsid w:val="009A3D43"/>
    <w:rsid w:val="009B4518"/>
    <w:rsid w:val="009B76E4"/>
    <w:rsid w:val="009D522C"/>
    <w:rsid w:val="00A27736"/>
    <w:rsid w:val="00A50ADF"/>
    <w:rsid w:val="00A62EFE"/>
    <w:rsid w:val="00A63409"/>
    <w:rsid w:val="00A779FE"/>
    <w:rsid w:val="00AA1326"/>
    <w:rsid w:val="00AA3073"/>
    <w:rsid w:val="00AA3F45"/>
    <w:rsid w:val="00AC67CD"/>
    <w:rsid w:val="00AD2780"/>
    <w:rsid w:val="00AE232C"/>
    <w:rsid w:val="00B42D71"/>
    <w:rsid w:val="00B4320D"/>
    <w:rsid w:val="00B6253B"/>
    <w:rsid w:val="00B716C2"/>
    <w:rsid w:val="00B772D0"/>
    <w:rsid w:val="00B83177"/>
    <w:rsid w:val="00BA2069"/>
    <w:rsid w:val="00BC33B3"/>
    <w:rsid w:val="00BC49A5"/>
    <w:rsid w:val="00BD3AB9"/>
    <w:rsid w:val="00BD5DFA"/>
    <w:rsid w:val="00BE0C0A"/>
    <w:rsid w:val="00BF28DD"/>
    <w:rsid w:val="00BF599B"/>
    <w:rsid w:val="00C12A06"/>
    <w:rsid w:val="00C31FB6"/>
    <w:rsid w:val="00C65605"/>
    <w:rsid w:val="00C661E4"/>
    <w:rsid w:val="00C96242"/>
    <w:rsid w:val="00C97836"/>
    <w:rsid w:val="00CA3A85"/>
    <w:rsid w:val="00CD4223"/>
    <w:rsid w:val="00D0096D"/>
    <w:rsid w:val="00D033D2"/>
    <w:rsid w:val="00D145E4"/>
    <w:rsid w:val="00D42DDC"/>
    <w:rsid w:val="00D46407"/>
    <w:rsid w:val="00D50CC6"/>
    <w:rsid w:val="00D717B6"/>
    <w:rsid w:val="00D76C2F"/>
    <w:rsid w:val="00DC75C8"/>
    <w:rsid w:val="00DD0BDE"/>
    <w:rsid w:val="00DD22F2"/>
    <w:rsid w:val="00DE2C09"/>
    <w:rsid w:val="00E06CD1"/>
    <w:rsid w:val="00E17393"/>
    <w:rsid w:val="00E17BAC"/>
    <w:rsid w:val="00E32B3E"/>
    <w:rsid w:val="00E359D5"/>
    <w:rsid w:val="00E537CB"/>
    <w:rsid w:val="00E66158"/>
    <w:rsid w:val="00E80199"/>
    <w:rsid w:val="00E821BB"/>
    <w:rsid w:val="00E96058"/>
    <w:rsid w:val="00EA53B8"/>
    <w:rsid w:val="00EB220A"/>
    <w:rsid w:val="00EF275F"/>
    <w:rsid w:val="00F2463C"/>
    <w:rsid w:val="00F72296"/>
    <w:rsid w:val="00F73801"/>
    <w:rsid w:val="00F912FD"/>
    <w:rsid w:val="00F95F37"/>
    <w:rsid w:val="00FA53E7"/>
    <w:rsid w:val="00FB41DC"/>
    <w:rsid w:val="00FC4536"/>
    <w:rsid w:val="00FD72B6"/>
    <w:rsid w:val="00FF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customStyle="1" w:styleId="Default">
    <w:name w:val="Default"/>
    <w:rsid w:val="001B20AB"/>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04CC7"/>
    <w:rPr>
      <w:sz w:val="16"/>
      <w:szCs w:val="16"/>
    </w:rPr>
  </w:style>
  <w:style w:type="paragraph" w:styleId="CommentText">
    <w:name w:val="annotation text"/>
    <w:basedOn w:val="Normal"/>
    <w:link w:val="CommentTextChar"/>
    <w:uiPriority w:val="99"/>
    <w:unhideWhenUsed/>
    <w:rsid w:val="00304CC7"/>
    <w:pPr>
      <w:spacing w:line="240" w:lineRule="auto"/>
    </w:pPr>
    <w:rPr>
      <w:sz w:val="20"/>
      <w:szCs w:val="20"/>
    </w:rPr>
  </w:style>
  <w:style w:type="character" w:customStyle="1" w:styleId="CommentTextChar">
    <w:name w:val="Comment Text Char"/>
    <w:basedOn w:val="DefaultParagraphFont"/>
    <w:link w:val="CommentText"/>
    <w:uiPriority w:val="99"/>
    <w:rsid w:val="00304CC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04CC7"/>
    <w:rPr>
      <w:b/>
      <w:bCs/>
    </w:rPr>
  </w:style>
  <w:style w:type="character" w:customStyle="1" w:styleId="CommentSubjectChar">
    <w:name w:val="Comment Subject Char"/>
    <w:basedOn w:val="CommentTextChar"/>
    <w:link w:val="CommentSubject"/>
    <w:uiPriority w:val="99"/>
    <w:semiHidden/>
    <w:rsid w:val="00304CC7"/>
    <w:rPr>
      <w:rFonts w:ascii="Gill Sans MT" w:hAnsi="Gill Sans MT"/>
      <w:b/>
      <w:bCs/>
      <w:sz w:val="20"/>
      <w:szCs w:val="20"/>
    </w:rPr>
  </w:style>
  <w:style w:type="paragraph" w:styleId="Revision">
    <w:name w:val="Revision"/>
    <w:hidden/>
    <w:uiPriority w:val="99"/>
    <w:semiHidden/>
    <w:rsid w:val="00543B19"/>
    <w:pPr>
      <w:spacing w:after="0" w:line="240" w:lineRule="auto"/>
    </w:pPr>
    <w:rPr>
      <w:rFonts w:ascii="Gill Sans MT" w:hAnsi="Gill Sans MT"/>
      <w:sz w:val="24"/>
    </w:rPr>
  </w:style>
  <w:style w:type="paragraph" w:customStyle="1" w:styleId="BulletedListLevel1">
    <w:name w:val="Bulleted List Level 1"/>
    <w:semiHidden/>
    <w:rsid w:val="00456D6C"/>
    <w:pPr>
      <w:keepLines/>
      <w:tabs>
        <w:tab w:val="num" w:pos="927"/>
        <w:tab w:val="left" w:pos="1134"/>
      </w:tabs>
      <w:spacing w:after="140" w:line="300" w:lineRule="atLeast"/>
      <w:ind w:left="927" w:hanging="567"/>
      <w:jc w:val="both"/>
    </w:pPr>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191">
      <w:bodyDiv w:val="1"/>
      <w:marLeft w:val="0"/>
      <w:marRight w:val="0"/>
      <w:marTop w:val="0"/>
      <w:marBottom w:val="0"/>
      <w:divBdr>
        <w:top w:val="none" w:sz="0" w:space="0" w:color="auto"/>
        <w:left w:val="none" w:sz="0" w:space="0" w:color="auto"/>
        <w:bottom w:val="none" w:sz="0" w:space="0" w:color="auto"/>
        <w:right w:val="none" w:sz="0" w:space="0" w:color="auto"/>
      </w:divBdr>
    </w:div>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723061">
      <w:bodyDiv w:val="1"/>
      <w:marLeft w:val="0"/>
      <w:marRight w:val="0"/>
      <w:marTop w:val="0"/>
      <w:marBottom w:val="0"/>
      <w:divBdr>
        <w:top w:val="none" w:sz="0" w:space="0" w:color="auto"/>
        <w:left w:val="none" w:sz="0" w:space="0" w:color="auto"/>
        <w:bottom w:val="none" w:sz="0" w:space="0" w:color="auto"/>
        <w:right w:val="none" w:sz="0" w:space="0" w:color="auto"/>
      </w:divBdr>
    </w:div>
    <w:div w:id="972062313">
      <w:bodyDiv w:val="1"/>
      <w:marLeft w:val="0"/>
      <w:marRight w:val="0"/>
      <w:marTop w:val="0"/>
      <w:marBottom w:val="0"/>
      <w:divBdr>
        <w:top w:val="none" w:sz="0" w:space="0" w:color="auto"/>
        <w:left w:val="none" w:sz="0" w:space="0" w:color="auto"/>
        <w:bottom w:val="none" w:sz="0" w:space="0" w:color="auto"/>
        <w:right w:val="none" w:sz="0" w:space="0" w:color="auto"/>
      </w:divBdr>
    </w:div>
    <w:div w:id="985818998">
      <w:bodyDiv w:val="1"/>
      <w:marLeft w:val="0"/>
      <w:marRight w:val="0"/>
      <w:marTop w:val="0"/>
      <w:marBottom w:val="0"/>
      <w:divBdr>
        <w:top w:val="none" w:sz="0" w:space="0" w:color="auto"/>
        <w:left w:val="none" w:sz="0" w:space="0" w:color="auto"/>
        <w:bottom w:val="none" w:sz="0" w:space="0" w:color="auto"/>
        <w:right w:val="none" w:sz="0" w:space="0" w:color="auto"/>
      </w:divBdr>
    </w:div>
    <w:div w:id="1256745638">
      <w:bodyDiv w:val="1"/>
      <w:marLeft w:val="0"/>
      <w:marRight w:val="0"/>
      <w:marTop w:val="0"/>
      <w:marBottom w:val="0"/>
      <w:divBdr>
        <w:top w:val="none" w:sz="0" w:space="0" w:color="auto"/>
        <w:left w:val="none" w:sz="0" w:space="0" w:color="auto"/>
        <w:bottom w:val="none" w:sz="0" w:space="0" w:color="auto"/>
        <w:right w:val="none" w:sz="0" w:space="0" w:color="auto"/>
      </w:divBdr>
    </w:div>
    <w:div w:id="19249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BC9E349B442C498643C722D9398FB"/>
        <w:category>
          <w:name w:val="General"/>
          <w:gallery w:val="placeholder"/>
        </w:category>
        <w:types>
          <w:type w:val="bbPlcHdr"/>
        </w:types>
        <w:behaviors>
          <w:behavior w:val="content"/>
        </w:behaviors>
        <w:guid w:val="{5BB25ED9-B728-4BA6-9670-323BC3840715}"/>
      </w:docPartPr>
      <w:docPartBody>
        <w:p w:rsidR="000F63C9" w:rsidRDefault="000F63C9" w:rsidP="000F63C9">
          <w:pPr>
            <w:pStyle w:val="C96BC9E349B442C498643C722D9398FB"/>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C9"/>
    <w:rsid w:val="000F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63C9"/>
    <w:rPr>
      <w:rFonts w:cs="Times New Roman"/>
      <w:color w:val="808080"/>
    </w:rPr>
  </w:style>
  <w:style w:type="paragraph" w:customStyle="1" w:styleId="C96BC9E349B442C498643C722D9398FB">
    <w:name w:val="C96BC9E349B442C498643C722D9398FB"/>
    <w:rsid w:val="000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17C1-BDEF-4629-A5D0-0C9C3E13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Bhatia, Navpreet</cp:lastModifiedBy>
  <cp:revision>7</cp:revision>
  <cp:lastPrinted>2024-04-19T03:05:00Z</cp:lastPrinted>
  <dcterms:created xsi:type="dcterms:W3CDTF">2024-04-18T06:28:00Z</dcterms:created>
  <dcterms:modified xsi:type="dcterms:W3CDTF">2024-04-23T01:22:00Z</dcterms:modified>
</cp:coreProperties>
</file>