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1F0D" w14:textId="77777777" w:rsidR="005D5969" w:rsidRPr="00B232E2" w:rsidRDefault="005D5969" w:rsidP="003E4A5D">
      <w:pPr>
        <w:pStyle w:val="Heading1"/>
        <w:spacing w:line="240" w:lineRule="auto"/>
        <w:rPr>
          <w:b/>
          <w:sz w:val="28"/>
        </w:rPr>
      </w:pPr>
      <w:r w:rsidRPr="00B232E2">
        <w:rPr>
          <w:b/>
          <w:sz w:val="28"/>
        </w:rPr>
        <w:t>Department of Primary Industries, Parks, Water and Environment</w:t>
      </w:r>
    </w:p>
    <w:p w14:paraId="28E31F0E" w14:textId="3695C059" w:rsidR="005D5969" w:rsidRPr="00192887" w:rsidRDefault="00DF090F" w:rsidP="003E4A5D">
      <w:pPr>
        <w:pStyle w:val="Heading1"/>
        <w:spacing w:before="240" w:line="240" w:lineRule="auto"/>
        <w:jc w:val="center"/>
        <w:rPr>
          <w:b/>
          <w:sz w:val="24"/>
          <w:szCs w:val="24"/>
        </w:rPr>
      </w:pPr>
      <w:r w:rsidRPr="001327D4">
        <w:rPr>
          <w:b/>
          <w:szCs w:val="40"/>
        </w:rPr>
        <w:t>Progra</w:t>
      </w:r>
      <w:r>
        <w:rPr>
          <w:b/>
          <w:szCs w:val="40"/>
        </w:rPr>
        <w:t>m Leader (Cultural Data)</w:t>
      </w:r>
    </w:p>
    <w:p w14:paraId="28E31F0F" w14:textId="77777777" w:rsidR="005D5969" w:rsidRPr="005D5969" w:rsidRDefault="005D5969" w:rsidP="003E4A5D">
      <w:pPr>
        <w:pStyle w:val="Heading1"/>
        <w:spacing w:line="240" w:lineRule="auto"/>
        <w:jc w:val="center"/>
        <w:rPr>
          <w:rFonts w:cs="Arial"/>
          <w:sz w:val="32"/>
          <w:szCs w:val="32"/>
        </w:rPr>
      </w:pPr>
      <w:r w:rsidRPr="005D5969">
        <w:rPr>
          <w:rFonts w:cs="Arial"/>
          <w:noProof/>
          <w:sz w:val="32"/>
          <w:szCs w:val="32"/>
        </w:rPr>
        <w:t>Statement of Duties</w:t>
      </w:r>
    </w:p>
    <w:p w14:paraId="28E31F10" w14:textId="77777777" w:rsidR="007F73E6" w:rsidRPr="007F73E6" w:rsidRDefault="007F73E6" w:rsidP="003E4A5D">
      <w:pPr>
        <w:pBdr>
          <w:bottom w:val="single" w:sz="4" w:space="1" w:color="auto"/>
        </w:pBdr>
        <w:spacing w:before="0" w:line="240" w:lineRule="auto"/>
      </w:pPr>
    </w:p>
    <w:p w14:paraId="28E31F11" w14:textId="0C9AE7E7" w:rsidR="009D522C" w:rsidRPr="00E96058" w:rsidRDefault="009D522C" w:rsidP="003E4A5D">
      <w:pPr>
        <w:tabs>
          <w:tab w:val="clear" w:pos="2835"/>
          <w:tab w:val="left" w:pos="3261"/>
        </w:tabs>
        <w:spacing w:line="240" w:lineRule="auto"/>
      </w:pPr>
      <w:r w:rsidRPr="003951E9">
        <w:rPr>
          <w:rStyle w:val="Heading3Char"/>
        </w:rPr>
        <w:t>Position number:</w:t>
      </w:r>
      <w:r w:rsidRPr="00E96058">
        <w:tab/>
      </w:r>
      <w:r w:rsidR="00DF090F">
        <w:rPr>
          <w:rFonts w:cs="Arial"/>
          <w:szCs w:val="24"/>
        </w:rPr>
        <w:t>700018</w:t>
      </w:r>
    </w:p>
    <w:p w14:paraId="28E31F12" w14:textId="641D9F7C" w:rsidR="009D522C" w:rsidRPr="00E96058" w:rsidRDefault="009D522C" w:rsidP="003E4A5D">
      <w:pPr>
        <w:tabs>
          <w:tab w:val="clear" w:pos="2835"/>
          <w:tab w:val="left" w:pos="3261"/>
        </w:tabs>
        <w:spacing w:line="240" w:lineRule="auto"/>
      </w:pPr>
      <w:r w:rsidRPr="003951E9">
        <w:rPr>
          <w:rStyle w:val="Heading3Char"/>
        </w:rPr>
        <w:t>Award/Agreement:</w:t>
      </w:r>
      <w:r w:rsidRPr="00E96058">
        <w:tab/>
      </w:r>
      <w:r w:rsidR="00485CA0" w:rsidRPr="000A37B9">
        <w:rPr>
          <w:rFonts w:cs="Arial"/>
        </w:rPr>
        <w:t>Tasmanian State Service Award</w:t>
      </w:r>
    </w:p>
    <w:p w14:paraId="28E31F13" w14:textId="4D467C56" w:rsidR="009D522C" w:rsidRPr="00E96058" w:rsidRDefault="009D522C" w:rsidP="003E4A5D">
      <w:pPr>
        <w:tabs>
          <w:tab w:val="clear" w:pos="2835"/>
          <w:tab w:val="left" w:pos="3261"/>
        </w:tabs>
        <w:spacing w:line="240" w:lineRule="auto"/>
      </w:pPr>
      <w:r w:rsidRPr="003951E9">
        <w:rPr>
          <w:rStyle w:val="Heading3Char"/>
        </w:rPr>
        <w:t>Classification level:</w:t>
      </w:r>
      <w:r w:rsidR="00FE4F02">
        <w:tab/>
      </w:r>
      <w:r w:rsidR="00485CA0">
        <w:t>General Stream, Band 6</w:t>
      </w:r>
    </w:p>
    <w:p w14:paraId="28E31F14" w14:textId="3D987BAC" w:rsidR="009D522C" w:rsidRPr="00E96058" w:rsidRDefault="009D522C" w:rsidP="003E4A5D">
      <w:pPr>
        <w:tabs>
          <w:tab w:val="clear" w:pos="2835"/>
          <w:tab w:val="left" w:pos="3261"/>
        </w:tabs>
        <w:spacing w:line="240" w:lineRule="auto"/>
      </w:pPr>
      <w:r w:rsidRPr="003951E9">
        <w:rPr>
          <w:rStyle w:val="Heading3Char"/>
        </w:rPr>
        <w:t>Division/branch/section:</w:t>
      </w:r>
      <w:r w:rsidRPr="003951E9">
        <w:rPr>
          <w:rStyle w:val="Heading3Char"/>
        </w:rPr>
        <w:tab/>
      </w:r>
      <w:r w:rsidR="00DF090F" w:rsidRPr="001F06E4">
        <w:rPr>
          <w:rStyle w:val="Heading3Char"/>
          <w:b w:val="0"/>
        </w:rPr>
        <w:t>Land Tasmania, Locations Services</w:t>
      </w:r>
    </w:p>
    <w:p w14:paraId="28E31F15" w14:textId="37CE1392" w:rsidR="009D522C" w:rsidRPr="00E96058" w:rsidRDefault="00D627F0" w:rsidP="003E4A5D">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1F06E4">
        <w:t>Minimum of 0.80</w:t>
      </w:r>
      <w:r w:rsidR="00485CA0">
        <w:t xml:space="preserve"> FTE</w:t>
      </w:r>
    </w:p>
    <w:p w14:paraId="28E31F16" w14:textId="18BA42EA" w:rsidR="009D522C" w:rsidRPr="00E96058" w:rsidRDefault="009D522C" w:rsidP="003E4A5D">
      <w:pPr>
        <w:tabs>
          <w:tab w:val="clear" w:pos="2835"/>
          <w:tab w:val="left" w:pos="3261"/>
        </w:tabs>
        <w:spacing w:line="240" w:lineRule="auto"/>
      </w:pPr>
      <w:r w:rsidRPr="003951E9">
        <w:rPr>
          <w:rStyle w:val="Heading3Char"/>
        </w:rPr>
        <w:t>Location:</w:t>
      </w:r>
      <w:r w:rsidR="00FE4F02">
        <w:tab/>
      </w:r>
      <w:r w:rsidR="002C1518">
        <w:t>Launceston</w:t>
      </w:r>
    </w:p>
    <w:p w14:paraId="28E31F17" w14:textId="1628B561" w:rsidR="009D522C" w:rsidRPr="00E96058" w:rsidRDefault="009D522C" w:rsidP="003E4A5D">
      <w:pPr>
        <w:tabs>
          <w:tab w:val="clear" w:pos="2835"/>
          <w:tab w:val="left" w:pos="3261"/>
        </w:tabs>
        <w:spacing w:line="240" w:lineRule="auto"/>
      </w:pPr>
      <w:r w:rsidRPr="003951E9">
        <w:rPr>
          <w:rStyle w:val="Heading3Char"/>
        </w:rPr>
        <w:t>Employment status:</w:t>
      </w:r>
      <w:r w:rsidRPr="00E96058">
        <w:tab/>
      </w:r>
      <w:r w:rsidR="00DF090F">
        <w:t>Permanent</w:t>
      </w:r>
    </w:p>
    <w:p w14:paraId="28E31F18" w14:textId="4461E1CE" w:rsidR="009D522C" w:rsidRPr="00E96058" w:rsidRDefault="009D522C" w:rsidP="003E4A5D">
      <w:pPr>
        <w:tabs>
          <w:tab w:val="clear" w:pos="2835"/>
          <w:tab w:val="left" w:pos="3261"/>
        </w:tabs>
        <w:spacing w:line="240" w:lineRule="auto"/>
      </w:pPr>
      <w:r w:rsidRPr="003951E9">
        <w:rPr>
          <w:rStyle w:val="Heading3Char"/>
        </w:rPr>
        <w:t>Ordinary hours per week:</w:t>
      </w:r>
      <w:r w:rsidR="003951E9">
        <w:rPr>
          <w:rStyle w:val="Heading3Char"/>
        </w:rPr>
        <w:tab/>
      </w:r>
      <w:r w:rsidR="001F06E4" w:rsidRPr="001F06E4">
        <w:rPr>
          <w:rStyle w:val="Heading3Char"/>
          <w:b w:val="0"/>
        </w:rPr>
        <w:t>29.40 -</w:t>
      </w:r>
      <w:r w:rsidR="001F06E4">
        <w:rPr>
          <w:rStyle w:val="Heading3Char"/>
        </w:rPr>
        <w:t xml:space="preserve"> </w:t>
      </w:r>
      <w:r w:rsidR="003E4A5D">
        <w:t>36.</w:t>
      </w:r>
      <w:r w:rsidR="00192887">
        <w:t>75 hours</w:t>
      </w:r>
    </w:p>
    <w:p w14:paraId="28E31F19" w14:textId="5D20EA53" w:rsidR="009D522C" w:rsidRPr="00E96058" w:rsidRDefault="009D522C" w:rsidP="003E4A5D">
      <w:pPr>
        <w:tabs>
          <w:tab w:val="clear" w:pos="2835"/>
          <w:tab w:val="left" w:pos="3261"/>
        </w:tabs>
        <w:spacing w:line="240" w:lineRule="auto"/>
      </w:pPr>
      <w:r w:rsidRPr="003951E9">
        <w:rPr>
          <w:rStyle w:val="Heading3Char"/>
        </w:rPr>
        <w:t>Supervisor:</w:t>
      </w:r>
      <w:r w:rsidRPr="00E96058">
        <w:tab/>
      </w:r>
      <w:r w:rsidR="00DF090F">
        <w:t>Manager (Spatial Data and Products)</w:t>
      </w:r>
    </w:p>
    <w:p w14:paraId="28E31F1A" w14:textId="77777777" w:rsidR="00A27736" w:rsidRPr="00BB79E6" w:rsidRDefault="00A27736" w:rsidP="003E4A5D">
      <w:pPr>
        <w:pStyle w:val="Heading3"/>
        <w:pBdr>
          <w:top w:val="single" w:sz="4" w:space="1" w:color="auto"/>
        </w:pBdr>
        <w:spacing w:before="0" w:after="0" w:line="240" w:lineRule="auto"/>
        <w:rPr>
          <w:b w:val="0"/>
          <w:sz w:val="22"/>
        </w:rPr>
      </w:pPr>
    </w:p>
    <w:p w14:paraId="28E31F1B" w14:textId="77777777" w:rsidR="00CD42F8" w:rsidRPr="00A4574A" w:rsidRDefault="00CD42F8" w:rsidP="00A12351">
      <w:pPr>
        <w:tabs>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Position Objective</w:t>
      </w:r>
    </w:p>
    <w:p w14:paraId="4E375D38" w14:textId="631C0274" w:rsidR="00DF090F" w:rsidRPr="002F72EE" w:rsidRDefault="00DF090F" w:rsidP="002F72EE">
      <w:pPr>
        <w:shd w:val="clear" w:color="auto" w:fill="FFFFFF"/>
        <w:spacing w:line="240" w:lineRule="auto"/>
        <w:jc w:val="both"/>
        <w:rPr>
          <w:szCs w:val="24"/>
        </w:rPr>
      </w:pPr>
      <w:r w:rsidRPr="002F72EE">
        <w:rPr>
          <w:rFonts w:cs="Arial"/>
          <w:szCs w:val="24"/>
        </w:rPr>
        <w:t xml:space="preserve">The Cultural Data Program </w:t>
      </w:r>
      <w:r w:rsidRPr="002F72EE">
        <w:rPr>
          <w:rFonts w:cstheme="minorHAnsi"/>
          <w:szCs w:val="24"/>
        </w:rPr>
        <w:t>is responsible for maintaining Tasmanian s</w:t>
      </w:r>
      <w:r w:rsidR="001F06E4" w:rsidRPr="002F72EE">
        <w:rPr>
          <w:rFonts w:cstheme="minorHAnsi"/>
          <w:szCs w:val="24"/>
        </w:rPr>
        <w:t xml:space="preserve">patial data sets, including the </w:t>
      </w:r>
      <w:r w:rsidRPr="002F72EE">
        <w:rPr>
          <w:rFonts w:cstheme="minorHAnsi"/>
          <w:szCs w:val="24"/>
        </w:rPr>
        <w:t>Foundation Sp</w:t>
      </w:r>
      <w:r w:rsidR="002C1518" w:rsidRPr="002F72EE">
        <w:rPr>
          <w:rFonts w:cstheme="minorHAnsi"/>
          <w:szCs w:val="24"/>
        </w:rPr>
        <w:t>atial Data Framework (FSDF)</w:t>
      </w:r>
      <w:r w:rsidRPr="002F72EE">
        <w:rPr>
          <w:rFonts w:cstheme="minorHAnsi"/>
          <w:szCs w:val="24"/>
        </w:rPr>
        <w:t xml:space="preserve">; cadastre, administrative, transport, place names, addresses, </w:t>
      </w:r>
      <w:r w:rsidRPr="002F72EE">
        <w:rPr>
          <w:rFonts w:cs="Arial"/>
          <w:color w:val="000000"/>
          <w:szCs w:val="24"/>
        </w:rPr>
        <w:t>and administers Tasmania’s Nomenclature process</w:t>
      </w:r>
      <w:r w:rsidRPr="002F72EE">
        <w:rPr>
          <w:rFonts w:cstheme="minorHAnsi"/>
          <w:szCs w:val="24"/>
        </w:rPr>
        <w:t xml:space="preserve">. </w:t>
      </w:r>
      <w:r w:rsidRPr="002F72EE">
        <w:rPr>
          <w:szCs w:val="24"/>
        </w:rPr>
        <w:t>The Program Leader (Cultural Data) manages the personnel and materi</w:t>
      </w:r>
      <w:r w:rsidR="0093108D" w:rsidRPr="002F72EE">
        <w:rPr>
          <w:szCs w:val="24"/>
        </w:rPr>
        <w:t>a</w:t>
      </w:r>
      <w:r w:rsidRPr="002F72EE">
        <w:rPr>
          <w:szCs w:val="24"/>
        </w:rPr>
        <w:t xml:space="preserve">l resources required to meet the Government’s and Branch’s spatial data </w:t>
      </w:r>
      <w:r w:rsidR="002C1518" w:rsidRPr="002F72EE">
        <w:rPr>
          <w:szCs w:val="24"/>
        </w:rPr>
        <w:t xml:space="preserve">and place naming </w:t>
      </w:r>
      <w:r w:rsidRPr="002F72EE">
        <w:rPr>
          <w:szCs w:val="24"/>
        </w:rPr>
        <w:t>objectives</w:t>
      </w:r>
      <w:r w:rsidR="002C1518" w:rsidRPr="002F72EE">
        <w:rPr>
          <w:szCs w:val="24"/>
        </w:rPr>
        <w:t>,</w:t>
      </w:r>
      <w:r w:rsidRPr="002F72EE">
        <w:rPr>
          <w:szCs w:val="24"/>
        </w:rPr>
        <w:t xml:space="preserve"> ensuring that standards are maintained and timelines are complied with.</w:t>
      </w:r>
    </w:p>
    <w:p w14:paraId="28E31F1E" w14:textId="77CC627F" w:rsidR="00CD42F8" w:rsidRPr="002F72EE" w:rsidRDefault="00FE4F02" w:rsidP="002F72EE">
      <w:pPr>
        <w:tabs>
          <w:tab w:val="clear" w:pos="2835"/>
          <w:tab w:val="center" w:pos="4513"/>
        </w:tabs>
        <w:spacing w:line="240" w:lineRule="auto"/>
        <w:jc w:val="both"/>
        <w:rPr>
          <w:rFonts w:cs="Arial"/>
          <w:b/>
          <w:szCs w:val="24"/>
        </w:rPr>
      </w:pPr>
      <w:r w:rsidRPr="002F72EE">
        <w:rPr>
          <w:rFonts w:cs="Arial"/>
          <w:b/>
          <w:szCs w:val="24"/>
        </w:rPr>
        <w:t>Major Duties</w:t>
      </w:r>
    </w:p>
    <w:p w14:paraId="2FC84CE3" w14:textId="32C30DC0" w:rsidR="00A03126" w:rsidRPr="002F72EE" w:rsidRDefault="00A03126" w:rsidP="002F72EE">
      <w:pPr>
        <w:pStyle w:val="BodyText2"/>
        <w:numPr>
          <w:ilvl w:val="0"/>
          <w:numId w:val="11"/>
        </w:numPr>
        <w:spacing w:before="120" w:after="120"/>
        <w:ind w:left="357" w:right="27" w:hanging="357"/>
        <w:rPr>
          <w:rFonts w:ascii="Gill Sans MT" w:hAnsi="Gill Sans MT"/>
          <w:sz w:val="24"/>
          <w:szCs w:val="24"/>
        </w:rPr>
      </w:pPr>
      <w:r w:rsidRPr="002F72EE">
        <w:rPr>
          <w:rFonts w:ascii="Gill Sans MT" w:hAnsi="Gill Sans MT"/>
          <w:sz w:val="24"/>
          <w:szCs w:val="24"/>
        </w:rPr>
        <w:t xml:space="preserve">Manage the physical and human resources of the </w:t>
      </w:r>
      <w:r w:rsidR="00521B70" w:rsidRPr="002F72EE">
        <w:rPr>
          <w:rFonts w:ascii="Gill Sans MT" w:hAnsi="Gill Sans MT"/>
          <w:sz w:val="24"/>
          <w:szCs w:val="24"/>
        </w:rPr>
        <w:t>c</w:t>
      </w:r>
      <w:r w:rsidRPr="002F72EE">
        <w:rPr>
          <w:rFonts w:ascii="Gill Sans MT" w:hAnsi="Gill Sans MT"/>
          <w:sz w:val="24"/>
          <w:szCs w:val="24"/>
        </w:rPr>
        <w:t>ultural spatial data program including the development, training and performance management of staff</w:t>
      </w:r>
      <w:r w:rsidR="00423E6E">
        <w:rPr>
          <w:rFonts w:ascii="Gill Sans MT" w:hAnsi="Gill Sans MT"/>
          <w:sz w:val="24"/>
          <w:szCs w:val="24"/>
        </w:rPr>
        <w:t>.</w:t>
      </w:r>
    </w:p>
    <w:p w14:paraId="323A7B5B" w14:textId="7FF34B79" w:rsidR="00A03126" w:rsidRPr="002F72EE" w:rsidRDefault="00A03126" w:rsidP="002F72EE">
      <w:pPr>
        <w:pStyle w:val="BodyText2"/>
        <w:numPr>
          <w:ilvl w:val="0"/>
          <w:numId w:val="12"/>
        </w:numPr>
        <w:spacing w:before="120" w:after="120"/>
        <w:ind w:left="357" w:hanging="357"/>
        <w:rPr>
          <w:rFonts w:ascii="Gill Sans MT" w:hAnsi="Gill Sans MT"/>
          <w:sz w:val="24"/>
          <w:szCs w:val="24"/>
        </w:rPr>
      </w:pPr>
      <w:r w:rsidRPr="002F72EE">
        <w:rPr>
          <w:rFonts w:ascii="Gill Sans MT" w:hAnsi="Gill Sans MT"/>
          <w:sz w:val="24"/>
          <w:szCs w:val="24"/>
        </w:rPr>
        <w:t>Manage the work programs and projects within the unit to ensure the optimum provision of data to meet branch, agency and client priorities</w:t>
      </w:r>
      <w:r w:rsidR="00423E6E">
        <w:rPr>
          <w:rFonts w:ascii="Gill Sans MT" w:hAnsi="Gill Sans MT"/>
          <w:sz w:val="24"/>
          <w:szCs w:val="24"/>
        </w:rPr>
        <w:t>.</w:t>
      </w:r>
    </w:p>
    <w:p w14:paraId="05949506" w14:textId="7155334B" w:rsidR="00A03126" w:rsidRPr="002F72EE" w:rsidRDefault="00A03126" w:rsidP="002F72EE">
      <w:pPr>
        <w:pStyle w:val="BodyText2"/>
        <w:numPr>
          <w:ilvl w:val="0"/>
          <w:numId w:val="12"/>
        </w:numPr>
        <w:spacing w:before="120" w:after="120"/>
        <w:ind w:left="357" w:hanging="357"/>
        <w:rPr>
          <w:rFonts w:ascii="Gill Sans MT" w:hAnsi="Gill Sans MT"/>
          <w:sz w:val="24"/>
          <w:szCs w:val="24"/>
        </w:rPr>
      </w:pPr>
      <w:r w:rsidRPr="002F72EE">
        <w:rPr>
          <w:rFonts w:ascii="Gill Sans MT" w:hAnsi="Gill Sans MT"/>
          <w:sz w:val="24"/>
          <w:szCs w:val="24"/>
        </w:rPr>
        <w:t>Manage the setup and implementation of a northern based unit</w:t>
      </w:r>
      <w:r w:rsidR="00521B70" w:rsidRPr="002F72EE">
        <w:rPr>
          <w:rFonts w:ascii="Gill Sans MT" w:hAnsi="Gill Sans MT"/>
          <w:sz w:val="24"/>
          <w:szCs w:val="24"/>
        </w:rPr>
        <w:t>,</w:t>
      </w:r>
      <w:r w:rsidRPr="002F72EE">
        <w:rPr>
          <w:rFonts w:ascii="Gill Sans MT" w:hAnsi="Gill Sans MT"/>
          <w:sz w:val="24"/>
          <w:szCs w:val="24"/>
        </w:rPr>
        <w:t xml:space="preserve"> including instigating effective </w:t>
      </w:r>
      <w:r w:rsidR="00521B70" w:rsidRPr="002F72EE">
        <w:rPr>
          <w:rFonts w:ascii="Gill Sans MT" w:hAnsi="Gill Sans MT"/>
          <w:sz w:val="24"/>
          <w:szCs w:val="24"/>
        </w:rPr>
        <w:t xml:space="preserve">working and </w:t>
      </w:r>
      <w:r w:rsidRPr="002F72EE">
        <w:rPr>
          <w:rFonts w:ascii="Gill Sans MT" w:hAnsi="Gill Sans MT"/>
          <w:sz w:val="24"/>
          <w:szCs w:val="24"/>
        </w:rPr>
        <w:t>communication practices with the southern based team and management.</w:t>
      </w:r>
    </w:p>
    <w:p w14:paraId="089B1233" w14:textId="33A36129" w:rsidR="00A03126" w:rsidRPr="002F72EE" w:rsidRDefault="00A03126" w:rsidP="002F72EE">
      <w:pPr>
        <w:pStyle w:val="BodyText2"/>
        <w:numPr>
          <w:ilvl w:val="0"/>
          <w:numId w:val="12"/>
        </w:numPr>
        <w:spacing w:before="120" w:after="120"/>
        <w:ind w:left="357" w:hanging="357"/>
        <w:rPr>
          <w:rFonts w:ascii="Gill Sans MT" w:hAnsi="Gill Sans MT"/>
          <w:sz w:val="24"/>
          <w:szCs w:val="24"/>
        </w:rPr>
      </w:pPr>
      <w:r w:rsidRPr="002F72EE">
        <w:rPr>
          <w:rFonts w:ascii="Gill Sans MT" w:hAnsi="Gill Sans MT"/>
          <w:sz w:val="24"/>
          <w:szCs w:val="24"/>
        </w:rPr>
        <w:t xml:space="preserve">Coordinate the ongoing development </w:t>
      </w:r>
      <w:r w:rsidR="00521B70" w:rsidRPr="002F72EE">
        <w:rPr>
          <w:rFonts w:ascii="Gill Sans MT" w:hAnsi="Gill Sans MT"/>
          <w:sz w:val="24"/>
          <w:szCs w:val="24"/>
        </w:rPr>
        <w:t>and maintenance of the State’s cadastral, t</w:t>
      </w:r>
      <w:r w:rsidRPr="002F72EE">
        <w:rPr>
          <w:rFonts w:ascii="Gill Sans MT" w:hAnsi="Gill Sans MT"/>
          <w:sz w:val="24"/>
          <w:szCs w:val="24"/>
        </w:rPr>
        <w:t>ransport</w:t>
      </w:r>
      <w:r w:rsidR="00521B70" w:rsidRPr="002F72EE">
        <w:rPr>
          <w:rFonts w:ascii="Gill Sans MT" w:hAnsi="Gill Sans MT"/>
          <w:sz w:val="24"/>
          <w:szCs w:val="24"/>
        </w:rPr>
        <w:t>, b</w:t>
      </w:r>
      <w:r w:rsidRPr="002F72EE">
        <w:rPr>
          <w:rFonts w:ascii="Gill Sans MT" w:hAnsi="Gill Sans MT"/>
          <w:sz w:val="24"/>
          <w:szCs w:val="24"/>
        </w:rPr>
        <w:t>uilding</w:t>
      </w:r>
      <w:r w:rsidR="002C1518" w:rsidRPr="002F72EE">
        <w:rPr>
          <w:rFonts w:ascii="Gill Sans MT" w:hAnsi="Gill Sans MT"/>
          <w:sz w:val="24"/>
          <w:szCs w:val="24"/>
        </w:rPr>
        <w:t>, nomenclature</w:t>
      </w:r>
      <w:r w:rsidR="00521B70" w:rsidRPr="002F72EE">
        <w:rPr>
          <w:rFonts w:ascii="Gill Sans MT" w:hAnsi="Gill Sans MT"/>
          <w:sz w:val="24"/>
          <w:szCs w:val="24"/>
        </w:rPr>
        <w:t xml:space="preserve"> and property a</w:t>
      </w:r>
      <w:r w:rsidRPr="002F72EE">
        <w:rPr>
          <w:rFonts w:ascii="Gill Sans MT" w:hAnsi="Gill Sans MT"/>
          <w:sz w:val="24"/>
          <w:szCs w:val="24"/>
        </w:rPr>
        <w:t>ddress geospatial and associated LIST (Land Information System Tasmania) data sets</w:t>
      </w:r>
      <w:r w:rsidR="00423E6E">
        <w:rPr>
          <w:rFonts w:ascii="Gill Sans MT" w:hAnsi="Gill Sans MT"/>
          <w:sz w:val="24"/>
          <w:szCs w:val="24"/>
        </w:rPr>
        <w:t>.</w:t>
      </w:r>
    </w:p>
    <w:p w14:paraId="4015F496" w14:textId="4A70FAF0" w:rsidR="00A03126" w:rsidRPr="002F72EE" w:rsidRDefault="00A03126" w:rsidP="002F72EE">
      <w:pPr>
        <w:pStyle w:val="BodyText2"/>
        <w:numPr>
          <w:ilvl w:val="0"/>
          <w:numId w:val="12"/>
        </w:numPr>
        <w:spacing w:before="120" w:after="120"/>
        <w:ind w:left="357" w:hanging="357"/>
        <w:rPr>
          <w:rFonts w:ascii="Gill Sans MT" w:hAnsi="Gill Sans MT"/>
          <w:sz w:val="24"/>
          <w:szCs w:val="24"/>
        </w:rPr>
      </w:pPr>
      <w:r w:rsidRPr="002F72EE">
        <w:rPr>
          <w:rFonts w:ascii="Gill Sans MT" w:hAnsi="Gill Sans MT"/>
          <w:sz w:val="24"/>
          <w:szCs w:val="24"/>
        </w:rPr>
        <w:t xml:space="preserve">Investigate, develop and implement appropriate operational procedures to ensure that the most efficient and timely production processes are </w:t>
      </w:r>
      <w:r w:rsidR="00423E6E">
        <w:rPr>
          <w:rFonts w:ascii="Gill Sans MT" w:hAnsi="Gill Sans MT"/>
          <w:sz w:val="24"/>
          <w:szCs w:val="24"/>
        </w:rPr>
        <w:t>utilised.</w:t>
      </w:r>
    </w:p>
    <w:p w14:paraId="2554F1F7" w14:textId="7E93BAB2" w:rsidR="00A03126" w:rsidRPr="002F72EE" w:rsidRDefault="00A03126" w:rsidP="002F72EE">
      <w:pPr>
        <w:pStyle w:val="BodyText2"/>
        <w:numPr>
          <w:ilvl w:val="0"/>
          <w:numId w:val="12"/>
        </w:numPr>
        <w:spacing w:before="120" w:after="120"/>
        <w:ind w:left="357" w:hanging="357"/>
        <w:rPr>
          <w:rFonts w:ascii="Gill Sans MT" w:hAnsi="Gill Sans MT"/>
          <w:sz w:val="24"/>
          <w:szCs w:val="24"/>
        </w:rPr>
      </w:pPr>
      <w:r w:rsidRPr="002F72EE">
        <w:rPr>
          <w:rFonts w:ascii="Gill Sans MT" w:hAnsi="Gill Sans MT"/>
          <w:sz w:val="24"/>
          <w:szCs w:val="24"/>
        </w:rPr>
        <w:t xml:space="preserve">Maintain awareness of national and international conventions, standards and technological developments in relation to framework </w:t>
      </w:r>
      <w:r w:rsidR="00521B70" w:rsidRPr="002F72EE">
        <w:rPr>
          <w:rFonts w:ascii="Gill Sans MT" w:hAnsi="Gill Sans MT"/>
          <w:sz w:val="24"/>
          <w:szCs w:val="24"/>
        </w:rPr>
        <w:t>geo</w:t>
      </w:r>
      <w:r w:rsidRPr="002F72EE">
        <w:rPr>
          <w:rFonts w:ascii="Gill Sans MT" w:hAnsi="Gill Sans MT"/>
          <w:sz w:val="24"/>
          <w:szCs w:val="24"/>
        </w:rPr>
        <w:t>spatial data to ensure the continued development of effective product</w:t>
      </w:r>
      <w:r w:rsidR="002C1518" w:rsidRPr="002F72EE">
        <w:rPr>
          <w:rFonts w:ascii="Gill Sans MT" w:hAnsi="Gill Sans MT"/>
          <w:sz w:val="24"/>
          <w:szCs w:val="24"/>
        </w:rPr>
        <w:t>ion techniques and procedures;</w:t>
      </w:r>
    </w:p>
    <w:p w14:paraId="46D3518B" w14:textId="77777777" w:rsidR="00A03126" w:rsidRPr="002F72EE" w:rsidRDefault="00A03126" w:rsidP="002F72EE">
      <w:pPr>
        <w:numPr>
          <w:ilvl w:val="0"/>
          <w:numId w:val="10"/>
        </w:numPr>
        <w:tabs>
          <w:tab w:val="clear" w:pos="2835"/>
          <w:tab w:val="left" w:pos="2977"/>
          <w:tab w:val="left" w:pos="3686"/>
          <w:tab w:val="left" w:pos="5103"/>
          <w:tab w:val="left" w:pos="5812"/>
          <w:tab w:val="left" w:pos="7088"/>
        </w:tabs>
        <w:spacing w:line="240" w:lineRule="auto"/>
        <w:ind w:left="357" w:hanging="357"/>
        <w:jc w:val="both"/>
        <w:rPr>
          <w:szCs w:val="24"/>
        </w:rPr>
      </w:pPr>
      <w:r w:rsidRPr="002F72EE">
        <w:rPr>
          <w:szCs w:val="24"/>
        </w:rPr>
        <w:lastRenderedPageBreak/>
        <w:t>Develop and maintain effective liaison with a range of internal and external stakeholders within Government, industry and the public;</w:t>
      </w:r>
    </w:p>
    <w:p w14:paraId="385CF5E0" w14:textId="4F2A15E5" w:rsidR="00A03126" w:rsidRDefault="00A03126" w:rsidP="002F72EE">
      <w:pPr>
        <w:numPr>
          <w:ilvl w:val="0"/>
          <w:numId w:val="10"/>
        </w:numPr>
        <w:tabs>
          <w:tab w:val="clear" w:pos="2835"/>
          <w:tab w:val="left" w:pos="2977"/>
          <w:tab w:val="left" w:pos="3686"/>
          <w:tab w:val="left" w:pos="5103"/>
          <w:tab w:val="left" w:pos="5812"/>
          <w:tab w:val="left" w:pos="7088"/>
        </w:tabs>
        <w:spacing w:line="240" w:lineRule="auto"/>
        <w:jc w:val="both"/>
        <w:rPr>
          <w:rFonts w:cs="Arial"/>
          <w:i/>
          <w:szCs w:val="24"/>
        </w:rPr>
      </w:pPr>
      <w:r w:rsidRPr="002F72EE">
        <w:rPr>
          <w:szCs w:val="24"/>
        </w:rPr>
        <w:t>Perform any other assigned duties, at the classification level that are within the employee’s competence and training.</w:t>
      </w:r>
      <w:r w:rsidR="00521B70" w:rsidRPr="002F72EE">
        <w:rPr>
          <w:rFonts w:cs="Arial"/>
          <w:i/>
          <w:szCs w:val="24"/>
        </w:rPr>
        <w:t xml:space="preserve"> </w:t>
      </w:r>
    </w:p>
    <w:p w14:paraId="1A49B001" w14:textId="77777777" w:rsidR="00423E6E" w:rsidRPr="007C6338" w:rsidRDefault="00423E6E" w:rsidP="007C6338">
      <w:pPr>
        <w:tabs>
          <w:tab w:val="left" w:pos="2977"/>
          <w:tab w:val="left" w:pos="3686"/>
          <w:tab w:val="left" w:pos="5103"/>
          <w:tab w:val="left" w:pos="5812"/>
          <w:tab w:val="left" w:pos="7088"/>
        </w:tabs>
        <w:spacing w:line="240" w:lineRule="auto"/>
        <w:jc w:val="both"/>
        <w:rPr>
          <w:rFonts w:cs="Arial"/>
          <w:b/>
          <w:szCs w:val="24"/>
        </w:rPr>
      </w:pPr>
      <w:r w:rsidRPr="007C6338">
        <w:rPr>
          <w:rFonts w:cs="Arial"/>
          <w:b/>
          <w:szCs w:val="24"/>
        </w:rPr>
        <w:t>Classification Band Advanced Assessment Point</w:t>
      </w:r>
    </w:p>
    <w:p w14:paraId="1C96E030" w14:textId="17F1D2D5" w:rsidR="00423E6E" w:rsidRPr="007C6338" w:rsidRDefault="00423E6E" w:rsidP="007C6338">
      <w:pPr>
        <w:tabs>
          <w:tab w:val="clear" w:pos="2835"/>
        </w:tabs>
        <w:spacing w:line="240" w:lineRule="auto"/>
        <w:jc w:val="both"/>
        <w:rPr>
          <w:rFonts w:cs="Arial"/>
          <w:i/>
          <w:szCs w:val="24"/>
        </w:rPr>
      </w:pPr>
      <w:r w:rsidRPr="00423E6E">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w:t>
      </w:r>
      <w:r w:rsidRPr="007C6338">
        <w:rPr>
          <w:rFonts w:cs="Arial"/>
          <w:szCs w:val="24"/>
        </w:rPr>
        <w:t>rved at least six months at their current salary level prior to the salary movement and are assessed as meeting the performance criteria of their Performance Plan to at least a satisfactory level.</w:t>
      </w:r>
    </w:p>
    <w:p w14:paraId="28E31F25" w14:textId="3DDD2D31" w:rsidR="00CD42F8" w:rsidRPr="002F72EE" w:rsidRDefault="00CD42F8" w:rsidP="002F72EE">
      <w:pPr>
        <w:tabs>
          <w:tab w:val="clear" w:pos="2835"/>
          <w:tab w:val="left" w:pos="2977"/>
          <w:tab w:val="left" w:pos="3686"/>
          <w:tab w:val="left" w:pos="5103"/>
          <w:tab w:val="left" w:pos="5812"/>
          <w:tab w:val="left" w:pos="7088"/>
        </w:tabs>
        <w:spacing w:line="240" w:lineRule="auto"/>
        <w:jc w:val="both"/>
        <w:rPr>
          <w:rFonts w:cs="Arial"/>
          <w:b/>
          <w:szCs w:val="24"/>
        </w:rPr>
      </w:pPr>
      <w:r w:rsidRPr="002F72EE">
        <w:rPr>
          <w:rFonts w:cs="Arial"/>
          <w:b/>
          <w:szCs w:val="24"/>
        </w:rPr>
        <w:t>Responsibility, Dec</w:t>
      </w:r>
      <w:r w:rsidR="002533F2" w:rsidRPr="002F72EE">
        <w:rPr>
          <w:rFonts w:cs="Arial"/>
          <w:b/>
          <w:szCs w:val="24"/>
        </w:rPr>
        <w:t>ision-Making and Direction Recei</w:t>
      </w:r>
      <w:r w:rsidRPr="002F72EE">
        <w:rPr>
          <w:rFonts w:cs="Arial"/>
          <w:b/>
          <w:szCs w:val="24"/>
        </w:rPr>
        <w:t>ved</w:t>
      </w:r>
    </w:p>
    <w:p w14:paraId="5AFB282D" w14:textId="77777777" w:rsidR="00521B70" w:rsidRPr="002F72EE" w:rsidRDefault="00521B70" w:rsidP="002F72EE">
      <w:pPr>
        <w:pStyle w:val="BodyText3"/>
        <w:spacing w:line="240" w:lineRule="auto"/>
        <w:jc w:val="both"/>
        <w:rPr>
          <w:rFonts w:cs="Arial"/>
          <w:sz w:val="24"/>
          <w:szCs w:val="24"/>
        </w:rPr>
      </w:pPr>
      <w:r w:rsidRPr="002F72EE">
        <w:rPr>
          <w:rFonts w:cs="Arial"/>
          <w:sz w:val="24"/>
          <w:szCs w:val="24"/>
        </w:rPr>
        <w:t>The occupant is responsible for:</w:t>
      </w:r>
    </w:p>
    <w:p w14:paraId="7041341D" w14:textId="65509A23" w:rsidR="00521B70" w:rsidRPr="002F72EE" w:rsidRDefault="002C1518" w:rsidP="002F72EE">
      <w:pPr>
        <w:pStyle w:val="BodyText3"/>
        <w:numPr>
          <w:ilvl w:val="0"/>
          <w:numId w:val="13"/>
        </w:numPr>
        <w:tabs>
          <w:tab w:val="clear" w:pos="2835"/>
        </w:tabs>
        <w:spacing w:line="240" w:lineRule="auto"/>
        <w:ind w:left="426" w:hanging="426"/>
        <w:jc w:val="both"/>
        <w:rPr>
          <w:rFonts w:cs="Arial"/>
          <w:sz w:val="24"/>
          <w:szCs w:val="24"/>
        </w:rPr>
      </w:pPr>
      <w:r w:rsidRPr="002F72EE">
        <w:rPr>
          <w:rFonts w:cs="Arial"/>
          <w:sz w:val="24"/>
          <w:szCs w:val="24"/>
        </w:rPr>
        <w:t>i</w:t>
      </w:r>
      <w:r w:rsidR="00521B70" w:rsidRPr="002F72EE">
        <w:rPr>
          <w:rFonts w:cs="Arial"/>
          <w:sz w:val="24"/>
          <w:szCs w:val="24"/>
        </w:rPr>
        <w:t xml:space="preserve">mplementing and managing the work programs, policies and priorities to achieve the objectives of the </w:t>
      </w:r>
      <w:r w:rsidRPr="002F72EE">
        <w:rPr>
          <w:rFonts w:cs="Arial"/>
          <w:sz w:val="24"/>
          <w:szCs w:val="24"/>
        </w:rPr>
        <w:t>Cultural Data Program;</w:t>
      </w:r>
      <w:r w:rsidR="00521B70" w:rsidRPr="002F72EE">
        <w:rPr>
          <w:rFonts w:cs="Arial"/>
          <w:sz w:val="24"/>
          <w:szCs w:val="24"/>
        </w:rPr>
        <w:t xml:space="preserve"> </w:t>
      </w:r>
    </w:p>
    <w:p w14:paraId="608F4300" w14:textId="1DCCECF7" w:rsidR="00521B70" w:rsidRPr="002F72EE" w:rsidRDefault="00521B70" w:rsidP="002F72EE">
      <w:pPr>
        <w:pStyle w:val="BodyText3"/>
        <w:numPr>
          <w:ilvl w:val="0"/>
          <w:numId w:val="13"/>
        </w:numPr>
        <w:tabs>
          <w:tab w:val="clear" w:pos="2835"/>
        </w:tabs>
        <w:spacing w:line="240" w:lineRule="auto"/>
        <w:ind w:left="426" w:hanging="426"/>
        <w:jc w:val="both"/>
        <w:rPr>
          <w:rFonts w:cs="Arial"/>
          <w:sz w:val="24"/>
          <w:szCs w:val="24"/>
        </w:rPr>
      </w:pPr>
      <w:r w:rsidRPr="002F72EE">
        <w:rPr>
          <w:sz w:val="24"/>
          <w:szCs w:val="24"/>
        </w:rPr>
        <w:t>investigation of the latest technologies, systems, products and services in relation to cultural data, resolving complex data management issues and providing recommendations and solutions on implementation of new technologies;</w:t>
      </w:r>
    </w:p>
    <w:p w14:paraId="53B63B59" w14:textId="1ADDA151" w:rsidR="00521B70" w:rsidRPr="002F72EE" w:rsidRDefault="00521B70" w:rsidP="002F72EE">
      <w:pPr>
        <w:pStyle w:val="BodyText3"/>
        <w:numPr>
          <w:ilvl w:val="0"/>
          <w:numId w:val="13"/>
        </w:numPr>
        <w:tabs>
          <w:tab w:val="clear" w:pos="2835"/>
        </w:tabs>
        <w:spacing w:line="240" w:lineRule="auto"/>
        <w:ind w:left="426" w:hanging="426"/>
        <w:jc w:val="both"/>
        <w:rPr>
          <w:rFonts w:cs="Arial"/>
          <w:sz w:val="24"/>
          <w:szCs w:val="24"/>
        </w:rPr>
      </w:pPr>
      <w:r w:rsidRPr="002F72EE">
        <w:rPr>
          <w:sz w:val="24"/>
          <w:szCs w:val="24"/>
        </w:rPr>
        <w:t>the management of resources and performance of subordinate staff within the program area including overseeing the training and development of staff in accordance with contemporary human resource management practices;</w:t>
      </w:r>
    </w:p>
    <w:p w14:paraId="1D73B27A" w14:textId="4273BFBD" w:rsidR="00521B70" w:rsidRPr="002F72EE" w:rsidRDefault="00521B70" w:rsidP="002F72EE">
      <w:pPr>
        <w:numPr>
          <w:ilvl w:val="0"/>
          <w:numId w:val="14"/>
        </w:numPr>
        <w:tabs>
          <w:tab w:val="clear" w:pos="2835"/>
        </w:tabs>
        <w:autoSpaceDE w:val="0"/>
        <w:autoSpaceDN w:val="0"/>
        <w:adjustRightInd w:val="0"/>
        <w:spacing w:line="240" w:lineRule="auto"/>
        <w:ind w:left="426" w:hanging="426"/>
        <w:jc w:val="both"/>
        <w:rPr>
          <w:rFonts w:cs="Arial"/>
          <w:bCs/>
          <w:color w:val="000000"/>
          <w:szCs w:val="24"/>
        </w:rPr>
      </w:pPr>
      <w:r w:rsidRPr="002F72EE">
        <w:rPr>
          <w:rFonts w:cs="Arial"/>
          <w:szCs w:val="24"/>
        </w:rPr>
        <w:t xml:space="preserve">representing the organisation in an appropriate manner as required through dealings with stakeholders, industry and </w:t>
      </w:r>
      <w:r w:rsidR="0093108D" w:rsidRPr="002F72EE">
        <w:rPr>
          <w:rFonts w:cs="Arial"/>
          <w:szCs w:val="24"/>
        </w:rPr>
        <w:t>n</w:t>
      </w:r>
      <w:r w:rsidRPr="002F72EE">
        <w:rPr>
          <w:rFonts w:cs="Arial"/>
          <w:szCs w:val="24"/>
        </w:rPr>
        <w:t>ational bodies.</w:t>
      </w:r>
    </w:p>
    <w:p w14:paraId="2FDEBEC8" w14:textId="6EFDF7B4" w:rsidR="00521B70" w:rsidRPr="002F72EE" w:rsidRDefault="00521B70" w:rsidP="002F72EE">
      <w:pPr>
        <w:numPr>
          <w:ilvl w:val="0"/>
          <w:numId w:val="14"/>
        </w:numPr>
        <w:tabs>
          <w:tab w:val="clear" w:pos="2835"/>
        </w:tabs>
        <w:autoSpaceDE w:val="0"/>
        <w:autoSpaceDN w:val="0"/>
        <w:adjustRightInd w:val="0"/>
        <w:spacing w:line="240" w:lineRule="auto"/>
        <w:ind w:left="426" w:hanging="426"/>
        <w:jc w:val="both"/>
        <w:rPr>
          <w:rFonts w:cs="Arial"/>
          <w:bCs/>
          <w:color w:val="000000"/>
          <w:szCs w:val="24"/>
        </w:rPr>
      </w:pPr>
      <w:r w:rsidRPr="002F72EE">
        <w:rPr>
          <w:szCs w:val="24"/>
        </w:rPr>
        <w:t>for ensuring a safe working environment by complying with relevant Work Health and Safety (WHS) legislation, codes of practice and policies, procedures and guidelines issued under the Department’s WHS Management System.</w:t>
      </w:r>
    </w:p>
    <w:p w14:paraId="28E31F2C" w14:textId="38492EAC" w:rsidR="00CD42F8" w:rsidRPr="002F72EE" w:rsidRDefault="00CD42F8" w:rsidP="002F72EE">
      <w:pPr>
        <w:widowControl w:val="0"/>
        <w:spacing w:line="240" w:lineRule="auto"/>
        <w:jc w:val="both"/>
        <w:rPr>
          <w:color w:val="000000"/>
          <w:szCs w:val="24"/>
        </w:rPr>
      </w:pPr>
      <w:r w:rsidRPr="002F72EE">
        <w:rPr>
          <w:color w:val="000000"/>
          <w:szCs w:val="24"/>
        </w:rPr>
        <w:t>The decision making and direction received in relation to the role are</w:t>
      </w:r>
      <w:r w:rsidR="00FE4F02" w:rsidRPr="002F72EE">
        <w:rPr>
          <w:color w:val="000000"/>
          <w:szCs w:val="24"/>
        </w:rPr>
        <w:t xml:space="preserve"> that</w:t>
      </w:r>
      <w:r w:rsidRPr="002F72EE">
        <w:rPr>
          <w:color w:val="000000"/>
          <w:szCs w:val="24"/>
        </w:rPr>
        <w:t>:</w:t>
      </w:r>
    </w:p>
    <w:p w14:paraId="28E31F2D" w14:textId="402C3B61" w:rsidR="00965A0F" w:rsidRPr="002F72EE" w:rsidRDefault="00FE4F02" w:rsidP="002F72EE">
      <w:pPr>
        <w:pStyle w:val="ListParagraph"/>
        <w:widowControl w:val="0"/>
        <w:numPr>
          <w:ilvl w:val="0"/>
          <w:numId w:val="6"/>
        </w:numPr>
        <w:spacing w:line="240" w:lineRule="auto"/>
        <w:ind w:left="357" w:hanging="357"/>
        <w:contextualSpacing w:val="0"/>
        <w:jc w:val="both"/>
        <w:rPr>
          <w:color w:val="000000"/>
          <w:szCs w:val="24"/>
        </w:rPr>
      </w:pPr>
      <w:r w:rsidRPr="002F72EE">
        <w:rPr>
          <w:color w:val="000000"/>
          <w:szCs w:val="24"/>
        </w:rPr>
        <w:t>g</w:t>
      </w:r>
      <w:r w:rsidR="00965A0F" w:rsidRPr="002F72EE">
        <w:rPr>
          <w:color w:val="000000"/>
          <w:szCs w:val="24"/>
        </w:rPr>
        <w:t>uidance and instruction may on occasion be received on the implementation of modifications consistent with policy, regulatory and/or technologica</w:t>
      </w:r>
      <w:r w:rsidR="00AF1E81" w:rsidRPr="002F72EE">
        <w:rPr>
          <w:color w:val="000000"/>
          <w:szCs w:val="24"/>
        </w:rPr>
        <w:t>l requirements and developments;</w:t>
      </w:r>
    </w:p>
    <w:p w14:paraId="28E31F2E" w14:textId="135A4250" w:rsidR="00965A0F" w:rsidRPr="002F72EE" w:rsidRDefault="00FE4F02" w:rsidP="002F72EE">
      <w:pPr>
        <w:pStyle w:val="ListParagraph"/>
        <w:widowControl w:val="0"/>
        <w:numPr>
          <w:ilvl w:val="0"/>
          <w:numId w:val="6"/>
        </w:numPr>
        <w:spacing w:line="240" w:lineRule="auto"/>
        <w:ind w:left="357" w:hanging="357"/>
        <w:contextualSpacing w:val="0"/>
        <w:jc w:val="both"/>
        <w:rPr>
          <w:color w:val="000000"/>
          <w:szCs w:val="24"/>
        </w:rPr>
      </w:pPr>
      <w:r w:rsidRPr="002F72EE">
        <w:rPr>
          <w:color w:val="000000"/>
          <w:szCs w:val="24"/>
        </w:rPr>
        <w:t>t</w:t>
      </w:r>
      <w:r w:rsidR="00965A0F" w:rsidRPr="002F72EE">
        <w:rPr>
          <w:color w:val="000000"/>
          <w:szCs w:val="24"/>
        </w:rPr>
        <w:t xml:space="preserve">he occupant operates with considerable independence in determining priorities, procedures and approach in implementing policies, plans, systems and procedures in a </w:t>
      </w:r>
      <w:r w:rsidR="00AF1E81" w:rsidRPr="002F72EE">
        <w:rPr>
          <w:color w:val="000000"/>
          <w:szCs w:val="24"/>
        </w:rPr>
        <w:t>complex specialised environment; and</w:t>
      </w:r>
    </w:p>
    <w:p w14:paraId="28E31F2F" w14:textId="266FCDCD" w:rsidR="00965A0F" w:rsidRPr="002F72EE" w:rsidRDefault="00FE4F02" w:rsidP="002F72EE">
      <w:pPr>
        <w:pStyle w:val="ListParagraph"/>
        <w:widowControl w:val="0"/>
        <w:numPr>
          <w:ilvl w:val="0"/>
          <w:numId w:val="6"/>
        </w:numPr>
        <w:spacing w:line="240" w:lineRule="auto"/>
        <w:ind w:left="357" w:hanging="357"/>
        <w:contextualSpacing w:val="0"/>
        <w:jc w:val="both"/>
        <w:rPr>
          <w:color w:val="000000"/>
          <w:szCs w:val="24"/>
        </w:rPr>
      </w:pPr>
      <w:r w:rsidRPr="002F72EE">
        <w:rPr>
          <w:color w:val="000000"/>
          <w:szCs w:val="24"/>
        </w:rPr>
        <w:t>w</w:t>
      </w:r>
      <w:r w:rsidR="00965A0F" w:rsidRPr="002F72EE">
        <w:rPr>
          <w:color w:val="000000"/>
          <w:szCs w:val="24"/>
        </w:rPr>
        <w:t>ork of a highly technically complex nature or with a varied range of activities may receive instruction and/or provide innovative solutions to meet program or service delivery outcomes.</w:t>
      </w:r>
    </w:p>
    <w:p w14:paraId="36652E80" w14:textId="77777777" w:rsidR="00423E6E" w:rsidRDefault="00423E6E">
      <w:pPr>
        <w:tabs>
          <w:tab w:val="clear" w:pos="2835"/>
        </w:tabs>
        <w:spacing w:before="0" w:after="200"/>
        <w:rPr>
          <w:rFonts w:cs="Arial"/>
          <w:b/>
          <w:szCs w:val="24"/>
        </w:rPr>
      </w:pPr>
      <w:r>
        <w:rPr>
          <w:rFonts w:cs="Arial"/>
          <w:b/>
          <w:szCs w:val="24"/>
        </w:rPr>
        <w:br w:type="page"/>
      </w:r>
    </w:p>
    <w:p w14:paraId="28E31F30" w14:textId="74AD460C" w:rsidR="00CD42F8" w:rsidRPr="002F72EE" w:rsidRDefault="00CD42F8" w:rsidP="002F72EE">
      <w:pPr>
        <w:tabs>
          <w:tab w:val="left" w:pos="567"/>
          <w:tab w:val="left" w:pos="1134"/>
          <w:tab w:val="left" w:pos="2977"/>
          <w:tab w:val="left" w:pos="3686"/>
          <w:tab w:val="left" w:pos="5103"/>
          <w:tab w:val="left" w:pos="5812"/>
          <w:tab w:val="left" w:pos="7088"/>
        </w:tabs>
        <w:spacing w:before="0" w:after="0" w:line="240" w:lineRule="auto"/>
        <w:jc w:val="both"/>
        <w:rPr>
          <w:rFonts w:cs="Arial"/>
          <w:b/>
          <w:szCs w:val="24"/>
        </w:rPr>
      </w:pPr>
      <w:r w:rsidRPr="002F72EE">
        <w:rPr>
          <w:rFonts w:cs="Arial"/>
          <w:b/>
          <w:szCs w:val="24"/>
        </w:rPr>
        <w:t>Knowledge, Skills and Experience (Selection Criteria)</w:t>
      </w:r>
    </w:p>
    <w:p w14:paraId="4F5445F6" w14:textId="3FC5B169" w:rsidR="00521B70" w:rsidRPr="002F72EE" w:rsidRDefault="00CD42F8" w:rsidP="002F72EE">
      <w:pPr>
        <w:tabs>
          <w:tab w:val="left" w:pos="567"/>
          <w:tab w:val="left" w:pos="1134"/>
          <w:tab w:val="left" w:pos="2977"/>
          <w:tab w:val="left" w:pos="3686"/>
          <w:tab w:val="left" w:pos="5103"/>
          <w:tab w:val="left" w:pos="5812"/>
          <w:tab w:val="left" w:pos="7088"/>
        </w:tabs>
        <w:spacing w:before="0" w:after="0" w:line="240" w:lineRule="auto"/>
        <w:jc w:val="both"/>
        <w:rPr>
          <w:rFonts w:cs="Arial"/>
          <w:b/>
          <w:szCs w:val="24"/>
        </w:rPr>
      </w:pPr>
      <w:r w:rsidRPr="002F72EE">
        <w:rPr>
          <w:rFonts w:cs="Arial"/>
          <w:b/>
          <w:szCs w:val="24"/>
        </w:rPr>
        <w:t>(in relation to the Major Duties)</w:t>
      </w:r>
    </w:p>
    <w:p w14:paraId="32013DF5" w14:textId="2601B710" w:rsidR="006441ED" w:rsidRPr="002F72EE" w:rsidRDefault="00521B70" w:rsidP="007C6338">
      <w:pPr>
        <w:pStyle w:val="ListParagraph"/>
        <w:numPr>
          <w:ilvl w:val="0"/>
          <w:numId w:val="18"/>
        </w:numPr>
        <w:spacing w:line="240" w:lineRule="auto"/>
        <w:jc w:val="both"/>
        <w:rPr>
          <w:szCs w:val="24"/>
        </w:rPr>
      </w:pPr>
      <w:r w:rsidRPr="002F72EE">
        <w:rPr>
          <w:szCs w:val="24"/>
        </w:rPr>
        <w:t xml:space="preserve">Significant technical expertise, </w:t>
      </w:r>
      <w:r w:rsidRPr="002F72EE">
        <w:rPr>
          <w:color w:val="000000"/>
          <w:szCs w:val="24"/>
        </w:rPr>
        <w:t xml:space="preserve">knowledge and experience </w:t>
      </w:r>
      <w:r w:rsidRPr="002F72EE">
        <w:rPr>
          <w:szCs w:val="24"/>
        </w:rPr>
        <w:t xml:space="preserve">in the application of GIS systems and processes in the maintenance, management and development of foundation </w:t>
      </w:r>
      <w:r w:rsidR="006441ED" w:rsidRPr="002F72EE">
        <w:rPr>
          <w:szCs w:val="24"/>
        </w:rPr>
        <w:t xml:space="preserve">geospatial data. </w:t>
      </w:r>
      <w:r w:rsidRPr="002F72EE">
        <w:rPr>
          <w:szCs w:val="24"/>
        </w:rPr>
        <w:t>Highly developed and detailed understanding of the operational framework including specifications, standards and processes for effective program and service delivery.</w:t>
      </w:r>
    </w:p>
    <w:p w14:paraId="102814B5" w14:textId="0640C6A4" w:rsidR="00200C10" w:rsidRPr="002F72EE" w:rsidRDefault="006441ED" w:rsidP="002F72EE">
      <w:pPr>
        <w:numPr>
          <w:ilvl w:val="0"/>
          <w:numId w:val="18"/>
        </w:numPr>
        <w:tabs>
          <w:tab w:val="clear" w:pos="2835"/>
          <w:tab w:val="left" w:pos="2977"/>
          <w:tab w:val="left" w:pos="3686"/>
          <w:tab w:val="left" w:pos="5103"/>
          <w:tab w:val="left" w:pos="5812"/>
          <w:tab w:val="left" w:pos="7088"/>
          <w:tab w:val="right" w:pos="8364"/>
        </w:tabs>
        <w:spacing w:line="240" w:lineRule="auto"/>
        <w:jc w:val="both"/>
        <w:rPr>
          <w:szCs w:val="24"/>
        </w:rPr>
      </w:pPr>
      <w:r w:rsidRPr="002F72EE">
        <w:rPr>
          <w:szCs w:val="24"/>
        </w:rPr>
        <w:t>Significant management skills and expertise to lead and mentor a team of staff operating in a complex technical environment.</w:t>
      </w:r>
      <w:r w:rsidR="00200C10" w:rsidRPr="002F72EE">
        <w:rPr>
          <w:szCs w:val="24"/>
        </w:rPr>
        <w:t xml:space="preserve"> Ability to manage the setup and implementation of a northern based unit, including instigating effective working and communication practices with the southern based team and management</w:t>
      </w:r>
      <w:bookmarkStart w:id="0" w:name="_GoBack"/>
      <w:bookmarkEnd w:id="0"/>
      <w:r w:rsidR="00200C10" w:rsidRPr="002F72EE">
        <w:rPr>
          <w:szCs w:val="24"/>
        </w:rPr>
        <w:t>.</w:t>
      </w:r>
    </w:p>
    <w:p w14:paraId="0A4CD685" w14:textId="08813B34" w:rsidR="006441ED" w:rsidRPr="002F72EE" w:rsidRDefault="006441ED" w:rsidP="002F72EE">
      <w:pPr>
        <w:numPr>
          <w:ilvl w:val="0"/>
          <w:numId w:val="18"/>
        </w:numPr>
        <w:tabs>
          <w:tab w:val="clear" w:pos="2835"/>
          <w:tab w:val="left" w:pos="2977"/>
          <w:tab w:val="left" w:pos="3686"/>
          <w:tab w:val="left" w:pos="5103"/>
          <w:tab w:val="left" w:pos="5812"/>
          <w:tab w:val="left" w:pos="7088"/>
          <w:tab w:val="right" w:pos="8364"/>
        </w:tabs>
        <w:spacing w:line="240" w:lineRule="auto"/>
        <w:jc w:val="both"/>
        <w:rPr>
          <w:szCs w:val="24"/>
        </w:rPr>
      </w:pPr>
      <w:r w:rsidRPr="002F72EE">
        <w:rPr>
          <w:szCs w:val="24"/>
        </w:rPr>
        <w:t>High level communication and interpersonal skills, and demonstrated ability to apply negotiation and conflict resolution skills in resolving production issues of significance to meet the requirements and the objectives of the program.  High level written communication skills.</w:t>
      </w:r>
    </w:p>
    <w:p w14:paraId="688B3671" w14:textId="47174F9B" w:rsidR="006441ED" w:rsidRPr="002F72EE" w:rsidRDefault="006441ED" w:rsidP="002F72EE">
      <w:pPr>
        <w:numPr>
          <w:ilvl w:val="0"/>
          <w:numId w:val="18"/>
        </w:numPr>
        <w:tabs>
          <w:tab w:val="clear" w:pos="2835"/>
          <w:tab w:val="left" w:pos="2977"/>
          <w:tab w:val="left" w:pos="3686"/>
          <w:tab w:val="left" w:pos="5103"/>
          <w:tab w:val="left" w:pos="5812"/>
          <w:tab w:val="left" w:pos="7088"/>
          <w:tab w:val="right" w:pos="8364"/>
        </w:tabs>
        <w:spacing w:line="240" w:lineRule="auto"/>
        <w:jc w:val="both"/>
        <w:rPr>
          <w:szCs w:val="24"/>
        </w:rPr>
      </w:pPr>
      <w:r w:rsidRPr="002F72EE">
        <w:rPr>
          <w:szCs w:val="24"/>
        </w:rPr>
        <w:t>Highly developed conceptual and reasoning skills to undertake research, development and implementation of improved production processes or the introduction of new technology. Initiative, flexibility and creativity in developing options and recommendations to resolve problems and improve service delivery.</w:t>
      </w:r>
    </w:p>
    <w:p w14:paraId="448CEF69" w14:textId="77777777" w:rsidR="006441ED" w:rsidRPr="002F72EE" w:rsidRDefault="006441ED" w:rsidP="002F72EE">
      <w:pPr>
        <w:numPr>
          <w:ilvl w:val="0"/>
          <w:numId w:val="18"/>
        </w:numPr>
        <w:tabs>
          <w:tab w:val="clear" w:pos="2835"/>
          <w:tab w:val="left" w:pos="2977"/>
          <w:tab w:val="left" w:pos="3686"/>
          <w:tab w:val="left" w:pos="5103"/>
          <w:tab w:val="left" w:pos="5812"/>
          <w:tab w:val="left" w:pos="7088"/>
          <w:tab w:val="right" w:pos="8364"/>
        </w:tabs>
        <w:spacing w:line="240" w:lineRule="auto"/>
        <w:jc w:val="both"/>
        <w:rPr>
          <w:szCs w:val="24"/>
        </w:rPr>
      </w:pPr>
      <w:r w:rsidRPr="002F72EE">
        <w:rPr>
          <w:szCs w:val="24"/>
        </w:rPr>
        <w:t>High level organisational skills including the ability to plan, prioritise and co-ordinate several concurrent activities whilst working to set time frames.</w:t>
      </w:r>
    </w:p>
    <w:p w14:paraId="299A63AE" w14:textId="7D982B3C" w:rsidR="004B20D0" w:rsidRPr="002F72EE" w:rsidRDefault="004B20D0" w:rsidP="002F72EE">
      <w:pPr>
        <w:tabs>
          <w:tab w:val="clear" w:pos="2835"/>
          <w:tab w:val="left" w:pos="2977"/>
          <w:tab w:val="left" w:pos="3686"/>
          <w:tab w:val="left" w:pos="5103"/>
          <w:tab w:val="left" w:pos="5812"/>
          <w:tab w:val="left" w:pos="7088"/>
          <w:tab w:val="right" w:pos="8364"/>
        </w:tabs>
        <w:spacing w:line="240" w:lineRule="auto"/>
        <w:ind w:left="360"/>
        <w:jc w:val="both"/>
        <w:rPr>
          <w:szCs w:val="24"/>
        </w:rPr>
      </w:pPr>
    </w:p>
    <w:p w14:paraId="28E31F3E" w14:textId="77777777" w:rsidR="00CD42F8" w:rsidRPr="002F72EE" w:rsidRDefault="00CD42F8" w:rsidP="002F72EE">
      <w:pPr>
        <w:pStyle w:val="Headinglevel2"/>
        <w:spacing w:before="120" w:line="240" w:lineRule="auto"/>
        <w:jc w:val="both"/>
        <w:rPr>
          <w:rFonts w:ascii="Gill Sans MT" w:hAnsi="Gill Sans MT" w:cs="Arial"/>
          <w:color w:val="auto"/>
          <w:sz w:val="24"/>
        </w:rPr>
      </w:pPr>
      <w:r w:rsidRPr="002F72EE">
        <w:rPr>
          <w:rFonts w:ascii="Gill Sans MT" w:hAnsi="Gill Sans MT" w:cs="Arial"/>
          <w:color w:val="auto"/>
          <w:sz w:val="24"/>
        </w:rPr>
        <w:t>Desirable Qualifications and Requirements</w:t>
      </w:r>
    </w:p>
    <w:p w14:paraId="4EF01702" w14:textId="7BD11F0F" w:rsidR="006441ED" w:rsidRPr="002F72EE" w:rsidRDefault="006441ED" w:rsidP="002F72EE">
      <w:pPr>
        <w:tabs>
          <w:tab w:val="clear" w:pos="2835"/>
        </w:tabs>
        <w:spacing w:line="240" w:lineRule="auto"/>
        <w:rPr>
          <w:szCs w:val="24"/>
        </w:rPr>
      </w:pPr>
      <w:r w:rsidRPr="002F72EE">
        <w:rPr>
          <w:szCs w:val="24"/>
        </w:rPr>
        <w:t>An Advanced/Associate Diploma in Applied Science, or equivalent level, in a Spatial Sciences related discipline, as provided by either a university, a vocational education organisation or a registered and accredited training provider.</w:t>
      </w:r>
    </w:p>
    <w:p w14:paraId="3FB7512E" w14:textId="5244AB0E" w:rsidR="006441ED" w:rsidRPr="002F72EE" w:rsidRDefault="006441ED" w:rsidP="002F72EE">
      <w:pPr>
        <w:tabs>
          <w:tab w:val="clear" w:pos="2835"/>
        </w:tabs>
        <w:spacing w:line="240" w:lineRule="auto"/>
        <w:rPr>
          <w:szCs w:val="24"/>
        </w:rPr>
      </w:pPr>
      <w:r w:rsidRPr="002F72EE">
        <w:rPr>
          <w:szCs w:val="24"/>
        </w:rPr>
        <w:t>A current motor vehicle driver’s licence.</w:t>
      </w:r>
    </w:p>
    <w:p w14:paraId="28E31F40" w14:textId="77777777" w:rsidR="000A687B" w:rsidRPr="002F72EE" w:rsidRDefault="000A687B" w:rsidP="002F72EE">
      <w:pPr>
        <w:spacing w:line="240" w:lineRule="auto"/>
        <w:jc w:val="both"/>
        <w:rPr>
          <w:b/>
          <w:szCs w:val="24"/>
        </w:rPr>
      </w:pPr>
      <w:r w:rsidRPr="002F72EE">
        <w:rPr>
          <w:b/>
          <w:szCs w:val="24"/>
        </w:rPr>
        <w:t>Department’s Role</w:t>
      </w:r>
    </w:p>
    <w:p w14:paraId="7A046505" w14:textId="77777777" w:rsidR="006441ED" w:rsidRPr="002F72EE" w:rsidRDefault="006441ED" w:rsidP="002F72EE">
      <w:pPr>
        <w:spacing w:line="240" w:lineRule="auto"/>
        <w:jc w:val="both"/>
        <w:rPr>
          <w:rFonts w:cs="Arial"/>
          <w:color w:val="000000"/>
          <w:szCs w:val="24"/>
        </w:rPr>
      </w:pPr>
      <w:r w:rsidRPr="002F72EE">
        <w:rPr>
          <w:rFonts w:cs="Arial"/>
          <w:color w:val="000000"/>
          <w:szCs w:val="24"/>
        </w:rPr>
        <w:t xml:space="preserve">The </w:t>
      </w:r>
      <w:r w:rsidRPr="002F72EE">
        <w:rPr>
          <w:rFonts w:cs="Arial"/>
          <w:b/>
          <w:color w:val="000000"/>
          <w:szCs w:val="24"/>
        </w:rPr>
        <w:t>Department of Primary Industries, Parks, Water and Environment</w:t>
      </w:r>
      <w:r w:rsidRPr="002F72EE">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5A46183" w14:textId="77777777" w:rsidR="006441ED" w:rsidRPr="002F72EE" w:rsidRDefault="006441ED" w:rsidP="002F72EE">
      <w:pPr>
        <w:autoSpaceDE w:val="0"/>
        <w:autoSpaceDN w:val="0"/>
        <w:adjustRightInd w:val="0"/>
        <w:spacing w:line="240" w:lineRule="auto"/>
        <w:jc w:val="both"/>
        <w:rPr>
          <w:rFonts w:cs="Arial"/>
          <w:color w:val="000000"/>
          <w:szCs w:val="24"/>
        </w:rPr>
      </w:pPr>
      <w:r w:rsidRPr="002F72EE">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5E3D9942" w14:textId="77777777" w:rsidR="006441ED" w:rsidRPr="002F72EE" w:rsidRDefault="006441ED" w:rsidP="002F72EE">
      <w:pPr>
        <w:autoSpaceDE w:val="0"/>
        <w:autoSpaceDN w:val="0"/>
        <w:adjustRightInd w:val="0"/>
        <w:spacing w:line="240" w:lineRule="auto"/>
        <w:jc w:val="both"/>
        <w:rPr>
          <w:rFonts w:cs="Arial"/>
          <w:color w:val="000000"/>
          <w:szCs w:val="24"/>
        </w:rPr>
      </w:pPr>
      <w:r w:rsidRPr="002F72EE">
        <w:rPr>
          <w:rFonts w:cs="Arial"/>
          <w:color w:val="000000"/>
          <w:szCs w:val="24"/>
        </w:rPr>
        <w:t xml:space="preserve">The Department’s website at </w:t>
      </w:r>
      <w:hyperlink r:id="rId11" w:history="1">
        <w:r w:rsidRPr="002F72EE">
          <w:rPr>
            <w:color w:val="000000"/>
            <w:szCs w:val="24"/>
          </w:rPr>
          <w:t>www.dpipwe.tas.gov.au</w:t>
        </w:r>
      </w:hyperlink>
      <w:r w:rsidRPr="002F72EE">
        <w:rPr>
          <w:rFonts w:cs="Arial"/>
          <w:color w:val="000000"/>
          <w:szCs w:val="24"/>
        </w:rPr>
        <w:t xml:space="preserve"> provides more information.</w:t>
      </w:r>
    </w:p>
    <w:p w14:paraId="7C2D5B6E" w14:textId="77777777" w:rsidR="006441ED" w:rsidRPr="002F72EE" w:rsidRDefault="006441ED" w:rsidP="002F72EE">
      <w:pPr>
        <w:pStyle w:val="BodyText"/>
        <w:spacing w:line="240" w:lineRule="auto"/>
        <w:ind w:right="-58"/>
        <w:jc w:val="both"/>
        <w:rPr>
          <w:rFonts w:cs="Arial"/>
          <w:color w:val="000000"/>
          <w:szCs w:val="24"/>
          <w:lang w:val="en-US"/>
        </w:rPr>
      </w:pPr>
      <w:r w:rsidRPr="002F72EE">
        <w:rPr>
          <w:rFonts w:cs="Arial"/>
          <w:color w:val="000000"/>
          <w:szCs w:val="24"/>
          <w:lang w:val="en-US"/>
        </w:rPr>
        <w:t>The role of Land Tasmania is to provide Government land services that deliver fundamental land information and maintain the security of land tenure.  The Division is headed by a General Manager who oversees the operation and management of the Office of the Valuer General, Land Titles office, Location Services and the Directorate.</w:t>
      </w:r>
    </w:p>
    <w:p w14:paraId="73197EB9" w14:textId="77777777" w:rsidR="006441ED" w:rsidRPr="002F72EE" w:rsidRDefault="006441ED" w:rsidP="002F72EE">
      <w:pPr>
        <w:spacing w:line="240" w:lineRule="auto"/>
        <w:jc w:val="both"/>
        <w:rPr>
          <w:rFonts w:cs="Arial"/>
          <w:color w:val="000000"/>
          <w:szCs w:val="24"/>
        </w:rPr>
      </w:pPr>
      <w:r w:rsidRPr="002F72EE">
        <w:rPr>
          <w:rFonts w:cs="Arial"/>
          <w:color w:val="000000"/>
          <w:szCs w:val="24"/>
        </w:rPr>
        <w:t xml:space="preserve">The Location Services Branch is managed by the Surveyor General and is structured into four sections; Spatial Data and Products, Service Delivery, Emergency Services GIS and the Office of the Surveyor General, which provide the following functions: </w:t>
      </w:r>
    </w:p>
    <w:p w14:paraId="341F7179" w14:textId="77777777" w:rsidR="006441ED" w:rsidRPr="002F72EE" w:rsidRDefault="006441ED" w:rsidP="002F72EE">
      <w:pPr>
        <w:numPr>
          <w:ilvl w:val="0"/>
          <w:numId w:val="19"/>
        </w:numPr>
        <w:tabs>
          <w:tab w:val="clear" w:pos="2835"/>
        </w:tabs>
        <w:spacing w:line="240" w:lineRule="auto"/>
        <w:jc w:val="both"/>
        <w:rPr>
          <w:rFonts w:cs="Arial"/>
          <w:color w:val="000000"/>
          <w:szCs w:val="24"/>
        </w:rPr>
      </w:pPr>
      <w:r w:rsidRPr="002F72EE">
        <w:rPr>
          <w:rFonts w:cs="Arial"/>
          <w:color w:val="000000"/>
          <w:szCs w:val="24"/>
        </w:rPr>
        <w:t>Maintenance and development of the State’s framework cadastral, transport, topographic, orthoimagery and administrative geospatial data and related LIST datasets; Management of the State’s aerial imagery acquisition program; Preparation of geospatial information products and provision of survey and administrative drafting services to Agency clients and to support the Archiving Project</w:t>
      </w:r>
    </w:p>
    <w:p w14:paraId="00D10B87" w14:textId="16944905" w:rsidR="006441ED" w:rsidRPr="002F72EE" w:rsidRDefault="006441ED" w:rsidP="002F72EE">
      <w:pPr>
        <w:numPr>
          <w:ilvl w:val="0"/>
          <w:numId w:val="19"/>
        </w:numPr>
        <w:tabs>
          <w:tab w:val="clear" w:pos="2835"/>
        </w:tabs>
        <w:spacing w:line="240" w:lineRule="auto"/>
        <w:jc w:val="both"/>
        <w:rPr>
          <w:rFonts w:cs="Arial"/>
          <w:color w:val="000000"/>
          <w:szCs w:val="24"/>
        </w:rPr>
      </w:pPr>
      <w:r w:rsidRPr="002F72EE">
        <w:rPr>
          <w:rFonts w:cs="Arial"/>
          <w:color w:val="000000"/>
          <w:szCs w:val="24"/>
        </w:rPr>
        <w:t>Provide standard series and specialist map production, design, GIS and application development activities in support of TASMAP (www.tasmap.tas.gov.au), Location Services and the Land Information System Tasmania (</w:t>
      </w:r>
      <w:hyperlink r:id="rId12" w:history="1">
        <w:r w:rsidRPr="002F72EE">
          <w:rPr>
            <w:rStyle w:val="Hyperlink"/>
            <w:rFonts w:cs="Arial"/>
            <w:color w:val="000000"/>
            <w:szCs w:val="24"/>
          </w:rPr>
          <w:t>www.thelist.tas.gov.au</w:t>
        </w:r>
      </w:hyperlink>
      <w:r w:rsidRPr="002F72EE">
        <w:rPr>
          <w:rFonts w:cs="Arial"/>
          <w:color w:val="000000"/>
          <w:szCs w:val="24"/>
        </w:rPr>
        <w:t>)</w:t>
      </w:r>
    </w:p>
    <w:p w14:paraId="6EB3E4D3" w14:textId="77777777" w:rsidR="006441ED" w:rsidRPr="002F72EE" w:rsidRDefault="006441ED" w:rsidP="002F72EE">
      <w:pPr>
        <w:numPr>
          <w:ilvl w:val="0"/>
          <w:numId w:val="19"/>
        </w:numPr>
        <w:tabs>
          <w:tab w:val="clear" w:pos="2835"/>
        </w:tabs>
        <w:spacing w:line="240" w:lineRule="auto"/>
        <w:jc w:val="both"/>
        <w:rPr>
          <w:rFonts w:cs="Arial"/>
          <w:color w:val="000000"/>
          <w:szCs w:val="24"/>
        </w:rPr>
      </w:pPr>
      <w:r w:rsidRPr="002F72EE">
        <w:rPr>
          <w:rFonts w:cs="Arial"/>
          <w:color w:val="000000"/>
          <w:szCs w:val="24"/>
        </w:rPr>
        <w:t xml:space="preserve">Delivery of a wide range of spatial and land information data to clients and the development of processes, policies and agreements to </w:t>
      </w:r>
      <w:r w:rsidRPr="002F72EE">
        <w:rPr>
          <w:rFonts w:cs="Arial"/>
          <w:color w:val="000000"/>
          <w:szCs w:val="24"/>
          <w:lang w:val="en-US"/>
        </w:rPr>
        <w:t>further the development of mutually beneficial relationships between DPIPWE and its clients.</w:t>
      </w:r>
    </w:p>
    <w:p w14:paraId="065E67FF" w14:textId="77777777" w:rsidR="006441ED" w:rsidRPr="002F72EE" w:rsidRDefault="006441ED" w:rsidP="002F72EE">
      <w:pPr>
        <w:numPr>
          <w:ilvl w:val="0"/>
          <w:numId w:val="19"/>
        </w:numPr>
        <w:tabs>
          <w:tab w:val="clear" w:pos="2835"/>
        </w:tabs>
        <w:spacing w:line="240" w:lineRule="auto"/>
        <w:jc w:val="both"/>
        <w:rPr>
          <w:rFonts w:cs="Arial"/>
          <w:color w:val="000000"/>
          <w:szCs w:val="24"/>
        </w:rPr>
      </w:pPr>
      <w:r w:rsidRPr="002F72EE">
        <w:rPr>
          <w:rFonts w:cs="Arial"/>
          <w:color w:val="000000"/>
          <w:szCs w:val="24"/>
        </w:rPr>
        <w:t>Manage the collation, integration, maintenance and delivery of emergency management spatial data sets and provision of 24/7 on-call specialist GIS and desktop mapping support to DPIPWE and to the Department of Police and Emergency Management. Contribute to the development of a national spatial information capability that can be used to support critical infrastructure protection (CIP), counter terrorism (CT) and emergency management (EM) activities across all levels of government.</w:t>
      </w:r>
      <w:r w:rsidRPr="002F72EE">
        <w:rPr>
          <w:color w:val="000000"/>
          <w:szCs w:val="24"/>
        </w:rPr>
        <w:t xml:space="preserve"> </w:t>
      </w:r>
    </w:p>
    <w:p w14:paraId="6EC84B85" w14:textId="77777777" w:rsidR="006441ED" w:rsidRPr="002F72EE" w:rsidRDefault="006441ED" w:rsidP="002F72EE">
      <w:pPr>
        <w:numPr>
          <w:ilvl w:val="0"/>
          <w:numId w:val="19"/>
        </w:numPr>
        <w:tabs>
          <w:tab w:val="clear" w:pos="2835"/>
        </w:tabs>
        <w:spacing w:line="240" w:lineRule="auto"/>
        <w:jc w:val="both"/>
        <w:rPr>
          <w:rFonts w:cs="Arial"/>
          <w:color w:val="000000"/>
          <w:szCs w:val="24"/>
        </w:rPr>
      </w:pPr>
      <w:r w:rsidRPr="002F72EE">
        <w:rPr>
          <w:rFonts w:cs="Arial"/>
          <w:szCs w:val="24"/>
          <w:shd w:val="clear" w:color="auto" w:fill="FFFFFF"/>
        </w:rPr>
        <w:t>Develop and implement policy, standards, systems and programs in the areas of cadastral survey, geodetic survey, spatial data and survey-related legislation.</w:t>
      </w:r>
    </w:p>
    <w:p w14:paraId="28E31F46" w14:textId="77777777" w:rsidR="00DD1205" w:rsidRPr="002F72EE" w:rsidRDefault="00DD1205" w:rsidP="002F72EE">
      <w:pPr>
        <w:pStyle w:val="Heading1"/>
        <w:spacing w:before="120" w:after="120" w:line="240" w:lineRule="auto"/>
        <w:jc w:val="both"/>
        <w:rPr>
          <w:rFonts w:cs="Arial"/>
          <w:b/>
          <w:sz w:val="24"/>
          <w:szCs w:val="24"/>
        </w:rPr>
      </w:pPr>
      <w:r w:rsidRPr="002F72EE">
        <w:rPr>
          <w:rFonts w:cs="Arial"/>
          <w:b/>
          <w:sz w:val="24"/>
          <w:szCs w:val="24"/>
        </w:rPr>
        <w:t>Working Environment</w:t>
      </w:r>
    </w:p>
    <w:p w14:paraId="28E31F47" w14:textId="77777777" w:rsidR="00DD1205" w:rsidRPr="002F72EE" w:rsidRDefault="00DD1205" w:rsidP="002F72EE">
      <w:pPr>
        <w:pStyle w:val="Heading1"/>
        <w:spacing w:before="120" w:after="120" w:line="240" w:lineRule="auto"/>
        <w:jc w:val="both"/>
        <w:rPr>
          <w:rFonts w:cs="Arial"/>
          <w:sz w:val="24"/>
          <w:szCs w:val="24"/>
          <w:lang w:val="en-GB"/>
        </w:rPr>
      </w:pPr>
      <w:bookmarkStart w:id="1" w:name="OLE_LINK1"/>
      <w:r w:rsidRPr="002F72EE">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564482B6" w:rsidR="00FE4F02" w:rsidRPr="002F72EE" w:rsidRDefault="00FE4F02" w:rsidP="002F72EE">
      <w:pPr>
        <w:pStyle w:val="Heading1"/>
        <w:spacing w:before="120" w:after="120" w:line="240" w:lineRule="auto"/>
        <w:jc w:val="both"/>
        <w:rPr>
          <w:rFonts w:ascii="Calibri Light" w:eastAsia="Times New Roman" w:hAnsi="Calibri Light"/>
          <w:sz w:val="24"/>
          <w:szCs w:val="24"/>
          <w:lang w:val="en-GB"/>
        </w:rPr>
      </w:pPr>
      <w:r w:rsidRPr="002F72EE">
        <w:rPr>
          <w:rFonts w:eastAsia="Times New Roman"/>
          <w:sz w:val="24"/>
          <w:szCs w:val="24"/>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77777777" w:rsidR="00DD1205" w:rsidRPr="002F72EE" w:rsidRDefault="00DD1205" w:rsidP="002F72EE">
      <w:pPr>
        <w:pStyle w:val="Heading1"/>
        <w:spacing w:before="120" w:after="120" w:line="240" w:lineRule="auto"/>
        <w:jc w:val="both"/>
        <w:rPr>
          <w:rFonts w:eastAsia="Calibri" w:cs="Arial"/>
          <w:color w:val="000000"/>
          <w:sz w:val="24"/>
          <w:szCs w:val="24"/>
        </w:rPr>
      </w:pPr>
      <w:r w:rsidRPr="002F72EE">
        <w:rPr>
          <w:rFonts w:eastAsia="Calibri" w:cs="Arial"/>
          <w:color w:val="000000"/>
          <w:sz w:val="24"/>
          <w:szCs w:val="24"/>
        </w:rPr>
        <w:t>There is a strong emphasis on building leadership capacity throughout DPIPWE.</w:t>
      </w:r>
    </w:p>
    <w:p w14:paraId="28E31F49" w14:textId="77777777" w:rsidR="00DD1205" w:rsidRPr="002F72EE" w:rsidRDefault="00DD1205" w:rsidP="002F72EE">
      <w:pPr>
        <w:pStyle w:val="Heading1"/>
        <w:spacing w:before="120" w:after="120" w:line="240" w:lineRule="auto"/>
        <w:jc w:val="both"/>
        <w:rPr>
          <w:rFonts w:cs="Arial"/>
          <w:sz w:val="24"/>
          <w:szCs w:val="24"/>
          <w:lang w:val="en-GB"/>
        </w:rPr>
      </w:pPr>
      <w:r w:rsidRPr="002F72EE">
        <w:rPr>
          <w:rFonts w:cs="Arial"/>
          <w:sz w:val="24"/>
          <w:szCs w:val="24"/>
          <w:lang w:val="en-GB"/>
        </w:rPr>
        <w:t xml:space="preserve">The expected behaviours and performance of the Department’s employees and managers are enshrined in the </w:t>
      </w:r>
      <w:r w:rsidRPr="002F72EE">
        <w:rPr>
          <w:rFonts w:cs="Arial"/>
          <w:i/>
          <w:sz w:val="24"/>
          <w:szCs w:val="24"/>
          <w:lang w:val="en-GB"/>
        </w:rPr>
        <w:t>State Service Act 2000</w:t>
      </w:r>
      <w:r w:rsidRPr="002F72EE">
        <w:rPr>
          <w:rFonts w:cs="Arial"/>
          <w:sz w:val="24"/>
          <w:szCs w:val="24"/>
          <w:lang w:val="en-GB"/>
        </w:rPr>
        <w:t xml:space="preserve"> through the State Service Principles and Code of Conduct. These can be located at </w:t>
      </w:r>
      <w:hyperlink r:id="rId13" w:history="1">
        <w:r w:rsidRPr="002F72EE">
          <w:rPr>
            <w:rStyle w:val="Hyperlink"/>
            <w:rFonts w:cs="Arial"/>
            <w:sz w:val="24"/>
            <w:szCs w:val="24"/>
          </w:rPr>
          <w:t>www.dpac.tas.gov.au/divisions/ssmo</w:t>
        </w:r>
      </w:hyperlink>
      <w:r w:rsidRPr="002F72EE">
        <w:rPr>
          <w:rFonts w:cs="Arial"/>
          <w:sz w:val="24"/>
          <w:szCs w:val="24"/>
        </w:rPr>
        <w:t>.</w:t>
      </w:r>
    </w:p>
    <w:p w14:paraId="28E31F4A" w14:textId="77777777" w:rsidR="00DD1205" w:rsidRPr="002F72EE" w:rsidRDefault="00DD1205" w:rsidP="002F72EE">
      <w:pPr>
        <w:spacing w:line="240" w:lineRule="auto"/>
        <w:ind w:right="-1"/>
        <w:jc w:val="both"/>
        <w:rPr>
          <w:rFonts w:cs="Arial"/>
          <w:b/>
          <w:szCs w:val="24"/>
        </w:rPr>
      </w:pPr>
      <w:r w:rsidRPr="002F72EE">
        <w:rPr>
          <w:rFonts w:cs="Arial"/>
          <w:b/>
          <w:szCs w:val="24"/>
        </w:rPr>
        <w:t>Special Employment Conditions</w:t>
      </w:r>
    </w:p>
    <w:bookmarkEnd w:id="1"/>
    <w:p w14:paraId="18422B2F" w14:textId="77777777" w:rsidR="001F06E4" w:rsidRPr="002F72EE" w:rsidRDefault="001F06E4" w:rsidP="002F72EE">
      <w:pPr>
        <w:spacing w:line="240" w:lineRule="auto"/>
        <w:jc w:val="both"/>
        <w:rPr>
          <w:szCs w:val="24"/>
        </w:rPr>
      </w:pPr>
      <w:r w:rsidRPr="002F72EE">
        <w:rPr>
          <w:szCs w:val="24"/>
        </w:rPr>
        <w:t xml:space="preserve">The position is based in </w:t>
      </w:r>
      <w:r w:rsidR="009A7041" w:rsidRPr="002F72EE">
        <w:rPr>
          <w:szCs w:val="24"/>
        </w:rPr>
        <w:t xml:space="preserve">Launceston. </w:t>
      </w:r>
    </w:p>
    <w:p w14:paraId="66C60493" w14:textId="4C9F59BB" w:rsidR="009A7041" w:rsidRPr="002F72EE" w:rsidRDefault="009A7041" w:rsidP="002F72EE">
      <w:pPr>
        <w:spacing w:line="240" w:lineRule="auto"/>
        <w:jc w:val="both"/>
        <w:rPr>
          <w:szCs w:val="24"/>
        </w:rPr>
      </w:pPr>
      <w:r w:rsidRPr="002F72EE">
        <w:rPr>
          <w:szCs w:val="24"/>
        </w:rPr>
        <w:t>Some intrastate and interstate travel may be required.</w:t>
      </w:r>
    </w:p>
    <w:p w14:paraId="6140F75E" w14:textId="77777777" w:rsidR="001F06E4" w:rsidRPr="002F72EE" w:rsidRDefault="001F06E4" w:rsidP="002F72EE">
      <w:pPr>
        <w:spacing w:line="240" w:lineRule="auto"/>
        <w:jc w:val="both"/>
        <w:rPr>
          <w:szCs w:val="24"/>
        </w:rPr>
      </w:pPr>
    </w:p>
    <w:p w14:paraId="28E31F4E" w14:textId="3A3CF077" w:rsidR="00185BDA" w:rsidRPr="002F72EE" w:rsidRDefault="001F06E4" w:rsidP="002F72EE">
      <w:pPr>
        <w:pBdr>
          <w:top w:val="single" w:sz="4" w:space="1" w:color="auto"/>
        </w:pBdr>
        <w:spacing w:line="240" w:lineRule="auto"/>
        <w:jc w:val="both"/>
        <w:rPr>
          <w:szCs w:val="24"/>
        </w:rPr>
      </w:pPr>
      <w:r w:rsidRPr="002F72EE">
        <w:rPr>
          <w:noProof/>
          <w:szCs w:val="24"/>
          <w:lang w:eastAsia="en-AU"/>
        </w:rPr>
        <w:drawing>
          <wp:inline distT="0" distB="0" distL="0" distR="0" wp14:anchorId="4EE1D88D" wp14:editId="493D7276">
            <wp:extent cx="1847850" cy="838200"/>
            <wp:effectExtent l="0" t="0" r="0" b="0"/>
            <wp:docPr id="9" name="Picture 9" descr="C:\Users\swhitehouse\Pictures\Capture.GIF"/>
            <wp:cNvGraphicFramePr/>
            <a:graphic xmlns:a="http://schemas.openxmlformats.org/drawingml/2006/main">
              <a:graphicData uri="http://schemas.openxmlformats.org/drawingml/2006/picture">
                <pic:pic xmlns:pic="http://schemas.openxmlformats.org/drawingml/2006/picture">
                  <pic:nvPicPr>
                    <pic:cNvPr id="9" name="Picture 9" descr="C:\Users\swhitehouse\Pictures\Capture.GIF"/>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838200"/>
                    </a:xfrm>
                    <a:prstGeom prst="rect">
                      <a:avLst/>
                    </a:prstGeom>
                    <a:noFill/>
                    <a:ln>
                      <a:noFill/>
                    </a:ln>
                  </pic:spPr>
                </pic:pic>
              </a:graphicData>
            </a:graphic>
          </wp:inline>
        </w:drawing>
      </w:r>
    </w:p>
    <w:p w14:paraId="28E31F4F" w14:textId="39606630" w:rsidR="001E7B7E" w:rsidRPr="002F72EE" w:rsidRDefault="00CC6B72" w:rsidP="002F72EE">
      <w:pPr>
        <w:tabs>
          <w:tab w:val="clear" w:pos="2835"/>
        </w:tabs>
        <w:spacing w:line="240" w:lineRule="auto"/>
        <w:jc w:val="both"/>
        <w:rPr>
          <w:szCs w:val="24"/>
        </w:rPr>
      </w:pPr>
      <w:r w:rsidRPr="002F72EE">
        <w:rPr>
          <w:rStyle w:val="Heading3Char"/>
          <w:szCs w:val="24"/>
        </w:rPr>
        <w:t>Approved by</w:t>
      </w:r>
      <w:r w:rsidR="001E7B7E" w:rsidRPr="002F72EE">
        <w:rPr>
          <w:rStyle w:val="Heading3Char"/>
          <w:szCs w:val="24"/>
        </w:rPr>
        <w:t>:</w:t>
      </w:r>
      <w:r w:rsidR="00DE517B" w:rsidRPr="002F72EE">
        <w:rPr>
          <w:szCs w:val="24"/>
        </w:rPr>
        <w:tab/>
      </w:r>
      <w:r w:rsidR="00DE517B" w:rsidRPr="002F72EE">
        <w:rPr>
          <w:szCs w:val="24"/>
        </w:rPr>
        <w:tab/>
      </w:r>
      <w:r w:rsidR="00DE517B" w:rsidRPr="002F72EE">
        <w:rPr>
          <w:szCs w:val="24"/>
        </w:rPr>
        <w:tab/>
      </w:r>
      <w:r w:rsidR="00DE517B" w:rsidRPr="002F72EE">
        <w:rPr>
          <w:szCs w:val="24"/>
        </w:rPr>
        <w:tab/>
      </w:r>
      <w:r w:rsidR="00DE517B" w:rsidRPr="002F72EE">
        <w:rPr>
          <w:szCs w:val="24"/>
        </w:rPr>
        <w:tab/>
      </w:r>
      <w:r w:rsidR="00DE517B" w:rsidRPr="002F72EE">
        <w:rPr>
          <w:szCs w:val="24"/>
        </w:rPr>
        <w:tab/>
      </w:r>
      <w:r w:rsidR="00DE517B" w:rsidRPr="002F72EE">
        <w:rPr>
          <w:szCs w:val="24"/>
        </w:rPr>
        <w:tab/>
      </w:r>
      <w:r w:rsidR="00DE517B" w:rsidRPr="002F72EE">
        <w:rPr>
          <w:szCs w:val="24"/>
        </w:rPr>
        <w:tab/>
      </w:r>
      <w:r w:rsidR="00DE517B" w:rsidRPr="002F72EE">
        <w:rPr>
          <w:szCs w:val="24"/>
        </w:rPr>
        <w:tab/>
      </w:r>
      <w:r w:rsidR="001E7B7E" w:rsidRPr="002F72EE">
        <w:rPr>
          <w:rStyle w:val="Heading3Char"/>
          <w:szCs w:val="24"/>
        </w:rPr>
        <w:t xml:space="preserve">Date: </w:t>
      </w:r>
      <w:r w:rsidR="001F06E4" w:rsidRPr="002F72EE">
        <w:rPr>
          <w:rStyle w:val="Heading3Char"/>
          <w:b w:val="0"/>
          <w:szCs w:val="24"/>
        </w:rPr>
        <w:t>2 October 2018</w:t>
      </w:r>
    </w:p>
    <w:sectPr w:rsidR="001E7B7E" w:rsidRPr="002F72EE" w:rsidSect="00A83370">
      <w:headerReference w:type="default" r:id="rId15"/>
      <w:footerReference w:type="default" r:id="rId16"/>
      <w:footerReference w:type="first" r:id="rId17"/>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2790" w14:textId="77777777" w:rsidR="0006046A" w:rsidRDefault="0006046A" w:rsidP="00BC49A5">
      <w:r>
        <w:separator/>
      </w:r>
    </w:p>
  </w:endnote>
  <w:endnote w:type="continuationSeparator" w:id="0">
    <w:p w14:paraId="7C776138" w14:textId="77777777" w:rsidR="0006046A" w:rsidRDefault="0006046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14:paraId="28E31F55" w14:textId="7875D305"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7C6338">
          <w:rPr>
            <w:noProof/>
          </w:rPr>
          <w:t>5</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1F56"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28E31F57" wp14:editId="28E31F58">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FBFE03"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11C8" w14:textId="77777777" w:rsidR="0006046A" w:rsidRDefault="0006046A" w:rsidP="00BC49A5">
      <w:r>
        <w:separator/>
      </w:r>
    </w:p>
  </w:footnote>
  <w:footnote w:type="continuationSeparator" w:id="0">
    <w:p w14:paraId="5E266321" w14:textId="77777777" w:rsidR="0006046A" w:rsidRDefault="0006046A"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1F54" w14:textId="5C60242C" w:rsidR="00EB220A" w:rsidRPr="00EB220A" w:rsidRDefault="00EB220A" w:rsidP="000436F6">
    <w:pPr>
      <w:pStyle w:val="Header"/>
      <w:spacing w:after="240"/>
    </w:pPr>
    <w:r>
      <w:t xml:space="preserve">Statement of Duties: </w:t>
    </w:r>
    <w:r w:rsidR="009A7041">
      <w:t>Program Leader (Cultural Data)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515F7"/>
    <w:multiLevelType w:val="hybridMultilevel"/>
    <w:tmpl w:val="9E709DEA"/>
    <w:lvl w:ilvl="0" w:tplc="4FB8A5B2">
      <w:start w:val="1"/>
      <w:numFmt w:val="bullet"/>
      <w:lvlText w:val=""/>
      <w:lvlJc w:val="left"/>
      <w:pPr>
        <w:tabs>
          <w:tab w:val="num" w:pos="0"/>
        </w:tabs>
        <w:ind w:left="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D71600"/>
    <w:multiLevelType w:val="hybridMultilevel"/>
    <w:tmpl w:val="3738D296"/>
    <w:lvl w:ilvl="0" w:tplc="24762958">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FD7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8"/>
  </w:num>
  <w:num w:numId="5">
    <w:abstractNumId w:val="9"/>
  </w:num>
  <w:num w:numId="6">
    <w:abstractNumId w:val="12"/>
  </w:num>
  <w:num w:numId="7">
    <w:abstractNumId w:val="7"/>
  </w:num>
  <w:num w:numId="8">
    <w:abstractNumId w:val="13"/>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6"/>
  </w:num>
  <w:num w:numId="13">
    <w:abstractNumId w:val="18"/>
  </w:num>
  <w:num w:numId="14">
    <w:abstractNumId w:val="4"/>
  </w:num>
  <w:num w:numId="15">
    <w:abstractNumId w:val="11"/>
  </w:num>
  <w:num w:numId="16">
    <w:abstractNumId w:val="1"/>
  </w:num>
  <w:num w:numId="17">
    <w:abstractNumId w:val="2"/>
  </w:num>
  <w:num w:numId="18">
    <w:abstractNumId w:val="5"/>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6046A"/>
    <w:rsid w:val="00085651"/>
    <w:rsid w:val="000A687B"/>
    <w:rsid w:val="001165AA"/>
    <w:rsid w:val="0016305A"/>
    <w:rsid w:val="00185BDA"/>
    <w:rsid w:val="00192887"/>
    <w:rsid w:val="001947A1"/>
    <w:rsid w:val="001963E4"/>
    <w:rsid w:val="001C06F8"/>
    <w:rsid w:val="001E7B7E"/>
    <w:rsid w:val="001F06E4"/>
    <w:rsid w:val="00200C10"/>
    <w:rsid w:val="00204218"/>
    <w:rsid w:val="002533F2"/>
    <w:rsid w:val="00263E12"/>
    <w:rsid w:val="00287BE7"/>
    <w:rsid w:val="002A584C"/>
    <w:rsid w:val="002C1518"/>
    <w:rsid w:val="002F72EE"/>
    <w:rsid w:val="003058D6"/>
    <w:rsid w:val="00331842"/>
    <w:rsid w:val="003420FF"/>
    <w:rsid w:val="003669A2"/>
    <w:rsid w:val="00371F59"/>
    <w:rsid w:val="00391075"/>
    <w:rsid w:val="003951E9"/>
    <w:rsid w:val="003C5DE2"/>
    <w:rsid w:val="003E4A5D"/>
    <w:rsid w:val="003F442E"/>
    <w:rsid w:val="003F7D4A"/>
    <w:rsid w:val="00411FA3"/>
    <w:rsid w:val="00417933"/>
    <w:rsid w:val="00423E6E"/>
    <w:rsid w:val="00485CA0"/>
    <w:rsid w:val="00486C56"/>
    <w:rsid w:val="00490402"/>
    <w:rsid w:val="004B20D0"/>
    <w:rsid w:val="004F2DAF"/>
    <w:rsid w:val="00521B70"/>
    <w:rsid w:val="00542542"/>
    <w:rsid w:val="00547824"/>
    <w:rsid w:val="005601E2"/>
    <w:rsid w:val="005B0E25"/>
    <w:rsid w:val="005B154F"/>
    <w:rsid w:val="005D5969"/>
    <w:rsid w:val="00600395"/>
    <w:rsid w:val="0063330A"/>
    <w:rsid w:val="00642E5D"/>
    <w:rsid w:val="006441ED"/>
    <w:rsid w:val="00655B5F"/>
    <w:rsid w:val="006F2AF5"/>
    <w:rsid w:val="00710239"/>
    <w:rsid w:val="007C2B83"/>
    <w:rsid w:val="007C6338"/>
    <w:rsid w:val="007F73E6"/>
    <w:rsid w:val="008732A5"/>
    <w:rsid w:val="008F1AEF"/>
    <w:rsid w:val="008F3009"/>
    <w:rsid w:val="00916258"/>
    <w:rsid w:val="0093108D"/>
    <w:rsid w:val="0093612C"/>
    <w:rsid w:val="009628F9"/>
    <w:rsid w:val="00965A0F"/>
    <w:rsid w:val="00997371"/>
    <w:rsid w:val="009A65F9"/>
    <w:rsid w:val="009A7041"/>
    <w:rsid w:val="009B4518"/>
    <w:rsid w:val="009D522C"/>
    <w:rsid w:val="00A03126"/>
    <w:rsid w:val="00A12351"/>
    <w:rsid w:val="00A27736"/>
    <w:rsid w:val="00A44775"/>
    <w:rsid w:val="00A44F84"/>
    <w:rsid w:val="00A4574A"/>
    <w:rsid w:val="00A83370"/>
    <w:rsid w:val="00A873E8"/>
    <w:rsid w:val="00AB22E2"/>
    <w:rsid w:val="00AC6312"/>
    <w:rsid w:val="00AF1E81"/>
    <w:rsid w:val="00B232E2"/>
    <w:rsid w:val="00B6253B"/>
    <w:rsid w:val="00BB79E6"/>
    <w:rsid w:val="00BC49A5"/>
    <w:rsid w:val="00BD238B"/>
    <w:rsid w:val="00BD5D7E"/>
    <w:rsid w:val="00BE0907"/>
    <w:rsid w:val="00BF28DD"/>
    <w:rsid w:val="00C96242"/>
    <w:rsid w:val="00CC6B72"/>
    <w:rsid w:val="00CD42F8"/>
    <w:rsid w:val="00D0096D"/>
    <w:rsid w:val="00D3668C"/>
    <w:rsid w:val="00D627F0"/>
    <w:rsid w:val="00DD1205"/>
    <w:rsid w:val="00DE517B"/>
    <w:rsid w:val="00DF090F"/>
    <w:rsid w:val="00DF0BB8"/>
    <w:rsid w:val="00E3049F"/>
    <w:rsid w:val="00E42668"/>
    <w:rsid w:val="00E537CB"/>
    <w:rsid w:val="00E96058"/>
    <w:rsid w:val="00EB220A"/>
    <w:rsid w:val="00F2463C"/>
    <w:rsid w:val="00F821D2"/>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31F0D"/>
  <w15:docId w15:val="{2B3CFB56-2D40-48CC-AF71-4575846D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odyText2">
    <w:name w:val="Body Text 2"/>
    <w:basedOn w:val="Normal"/>
    <w:link w:val="BodyText2Char"/>
    <w:semiHidden/>
    <w:rsid w:val="00A03126"/>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A03126"/>
    <w:rPr>
      <w:rFonts w:ascii="Arial" w:eastAsia="Times New Roman" w:hAnsi="Arial" w:cs="Times New Roman"/>
      <w:szCs w:val="20"/>
      <w:lang w:val="en-US" w:eastAsia="en-AU"/>
    </w:rPr>
  </w:style>
  <w:style w:type="paragraph" w:styleId="BodyText3">
    <w:name w:val="Body Text 3"/>
    <w:basedOn w:val="Normal"/>
    <w:link w:val="BodyText3Char"/>
    <w:uiPriority w:val="99"/>
    <w:unhideWhenUsed/>
    <w:rsid w:val="00521B70"/>
    <w:rPr>
      <w:sz w:val="16"/>
      <w:szCs w:val="16"/>
    </w:rPr>
  </w:style>
  <w:style w:type="character" w:customStyle="1" w:styleId="BodyText3Char">
    <w:name w:val="Body Text 3 Char"/>
    <w:basedOn w:val="DefaultParagraphFont"/>
    <w:link w:val="BodyText3"/>
    <w:uiPriority w:val="99"/>
    <w:rsid w:val="00521B70"/>
    <w:rPr>
      <w:rFonts w:ascii="Gill Sans MT" w:hAnsi="Gill Sans MT"/>
      <w:sz w:val="16"/>
      <w:szCs w:val="16"/>
    </w:rPr>
  </w:style>
  <w:style w:type="paragraph" w:styleId="BodyText">
    <w:name w:val="Body Text"/>
    <w:basedOn w:val="Normal"/>
    <w:link w:val="BodyTextChar"/>
    <w:uiPriority w:val="99"/>
    <w:semiHidden/>
    <w:unhideWhenUsed/>
    <w:rsid w:val="006441ED"/>
  </w:style>
  <w:style w:type="character" w:customStyle="1" w:styleId="BodyTextChar">
    <w:name w:val="Body Text Char"/>
    <w:basedOn w:val="DefaultParagraphFont"/>
    <w:link w:val="BodyText"/>
    <w:uiPriority w:val="99"/>
    <w:semiHidden/>
    <w:rsid w:val="006441ED"/>
    <w:rPr>
      <w:rFonts w:ascii="Gill Sans MT" w:hAnsi="Gill Sans MT"/>
      <w:sz w:val="24"/>
    </w:rPr>
  </w:style>
  <w:style w:type="paragraph" w:styleId="BalloonText">
    <w:name w:val="Balloon Text"/>
    <w:basedOn w:val="Normal"/>
    <w:link w:val="BalloonTextChar"/>
    <w:uiPriority w:val="99"/>
    <w:semiHidden/>
    <w:unhideWhenUsed/>
    <w:rsid w:val="001F06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6E4"/>
    <w:rPr>
      <w:rFonts w:ascii="Segoe UI" w:hAnsi="Segoe UI" w:cs="Segoe UI"/>
      <w:sz w:val="18"/>
      <w:szCs w:val="18"/>
    </w:rPr>
  </w:style>
  <w:style w:type="character" w:styleId="CommentReference">
    <w:name w:val="annotation reference"/>
    <w:basedOn w:val="DefaultParagraphFont"/>
    <w:uiPriority w:val="99"/>
    <w:semiHidden/>
    <w:unhideWhenUsed/>
    <w:rsid w:val="00423E6E"/>
    <w:rPr>
      <w:sz w:val="16"/>
      <w:szCs w:val="16"/>
    </w:rPr>
  </w:style>
  <w:style w:type="paragraph" w:styleId="CommentText">
    <w:name w:val="annotation text"/>
    <w:basedOn w:val="Normal"/>
    <w:link w:val="CommentTextChar"/>
    <w:uiPriority w:val="99"/>
    <w:semiHidden/>
    <w:unhideWhenUsed/>
    <w:rsid w:val="00423E6E"/>
    <w:pPr>
      <w:spacing w:line="240" w:lineRule="auto"/>
    </w:pPr>
    <w:rPr>
      <w:sz w:val="20"/>
      <w:szCs w:val="20"/>
    </w:rPr>
  </w:style>
  <w:style w:type="character" w:customStyle="1" w:styleId="CommentTextChar">
    <w:name w:val="Comment Text Char"/>
    <w:basedOn w:val="DefaultParagraphFont"/>
    <w:link w:val="CommentText"/>
    <w:uiPriority w:val="99"/>
    <w:semiHidden/>
    <w:rsid w:val="00423E6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423E6E"/>
    <w:rPr>
      <w:b/>
      <w:bCs/>
    </w:rPr>
  </w:style>
  <w:style w:type="character" w:customStyle="1" w:styleId="CommentSubjectChar">
    <w:name w:val="Comment Subject Char"/>
    <w:basedOn w:val="CommentTextChar"/>
    <w:link w:val="CommentSubject"/>
    <w:uiPriority w:val="99"/>
    <w:semiHidden/>
    <w:rsid w:val="00423E6E"/>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20474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list.ta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80a2ca158c6f1775e059409baf0985da">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c0c7a4a57ba0111852cb5ed239bb7134"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4FB4-1808-4F63-91B9-8F5A584E6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BB9891F9-6E18-4478-AAA7-7BE422654F74}">
  <ds:schemaRefs>
    <ds:schemaRef ds:uri="http://schemas.microsoft.com/office/2006/documentManagement/types"/>
    <ds:schemaRef ds:uri="http://schemas.microsoft.com/office/infopath/2007/PartnerControls"/>
    <ds:schemaRef ds:uri="1aa06f68-033e-4ae0-9a8c-f91949898e6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CA66239-71AC-4CE4-8131-8FFAC1FB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4BC81B71</Template>
  <TotalTime>0</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Roberts, Carol</cp:lastModifiedBy>
  <cp:revision>2</cp:revision>
  <dcterms:created xsi:type="dcterms:W3CDTF">2018-10-04T01:18:00Z</dcterms:created>
  <dcterms:modified xsi:type="dcterms:W3CDTF">2018-10-04T01:18:00Z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ONEDocID">
    <vt:lpwstr>H059509.3</vt:lpwstr>
  </property>
  <property fmtid="{D5CDD505-2E9C-101B-9397-08002B2CF9AE}" pid="6" name="DocONERegDate">
    <vt:lpwstr>02/10/2018 02:27:14 PM</vt:lpwstr>
  </property>
  <property fmtid="{D5CDD505-2E9C-101B-9397-08002B2CF9AE}" pid="7" name="DocONEVerNo">
    <vt:lpwstr>4</vt:lpwstr>
  </property>
  <property fmtid="{D5CDD505-2E9C-101B-9397-08002B2CF9AE}" pid="8" name="DocONECreatedDate">
    <vt:lpwstr>02/10/2018</vt:lpwstr>
  </property>
</Properties>
</file>