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82700E">
      <w:pPr>
        <w:pStyle w:val="TasGovDepartmentName"/>
      </w:pPr>
      <w:r w:rsidRPr="007B65A4">
        <w:t>DEPARTMENT OF HEALTH</w:t>
      </w:r>
    </w:p>
    <w:p w14:paraId="4B9DF426" w14:textId="1EF408D6" w:rsidR="004B1E48" w:rsidRPr="004B1E48" w:rsidRDefault="00E91AB6" w:rsidP="0082700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82700E">
            <w:pPr>
              <w:rPr>
                <w:b/>
                <w:bCs/>
              </w:rPr>
            </w:pPr>
            <w:r w:rsidRPr="00405739">
              <w:rPr>
                <w:b/>
                <w:bCs/>
              </w:rPr>
              <w:t xml:space="preserve">Position Title: </w:t>
            </w:r>
          </w:p>
        </w:tc>
        <w:tc>
          <w:tcPr>
            <w:tcW w:w="7438" w:type="dxa"/>
          </w:tcPr>
          <w:p w14:paraId="707381D6" w14:textId="49B19787" w:rsidR="003C0450" w:rsidRPr="00C56BF6" w:rsidRDefault="00F43A8E" w:rsidP="0082700E">
            <w:pPr>
              <w:rPr>
                <w:rFonts w:ascii="Gill Sans MT" w:hAnsi="Gill Sans MT" w:cs="Gill Sans"/>
              </w:rPr>
            </w:pPr>
            <w:r>
              <w:rPr>
                <w:rStyle w:val="InformationBlockChar"/>
                <w:rFonts w:eastAsiaTheme="minorHAnsi"/>
                <w:b w:val="0"/>
                <w:bCs/>
              </w:rPr>
              <w:t xml:space="preserve">Registrar (Non Accredited) Surgical </w:t>
            </w:r>
          </w:p>
        </w:tc>
      </w:tr>
      <w:tr w:rsidR="003C0450" w:rsidRPr="007708FA" w14:paraId="48FC4FE1" w14:textId="77777777" w:rsidTr="008B7413">
        <w:tc>
          <w:tcPr>
            <w:tcW w:w="2802" w:type="dxa"/>
          </w:tcPr>
          <w:p w14:paraId="78AAC6C3" w14:textId="77777777" w:rsidR="003C0450" w:rsidRPr="00405739" w:rsidRDefault="003C0450" w:rsidP="0082700E">
            <w:pPr>
              <w:rPr>
                <w:b/>
                <w:bCs/>
              </w:rPr>
            </w:pPr>
            <w:r w:rsidRPr="00405739">
              <w:rPr>
                <w:b/>
                <w:bCs/>
              </w:rPr>
              <w:t>Position Number:</w:t>
            </w:r>
          </w:p>
        </w:tc>
        <w:tc>
          <w:tcPr>
            <w:tcW w:w="7438" w:type="dxa"/>
          </w:tcPr>
          <w:p w14:paraId="4A981F79" w14:textId="2D87D6DB" w:rsidR="003C0450" w:rsidRPr="00C56BF6" w:rsidRDefault="00F43A8E" w:rsidP="0082700E">
            <w:pPr>
              <w:rPr>
                <w:rFonts w:ascii="Gill Sans MT" w:hAnsi="Gill Sans MT" w:cs="Gill Sans"/>
              </w:rPr>
            </w:pPr>
            <w:r w:rsidRPr="00AE6386">
              <w:rPr>
                <w:rFonts w:cs="Arial"/>
                <w:iCs/>
                <w:kern w:val="36"/>
                <w:lang w:eastAsia="en-AU"/>
              </w:rPr>
              <w:t>512809</w:t>
            </w:r>
            <w:r>
              <w:rPr>
                <w:rFonts w:cs="Arial"/>
                <w:iCs/>
                <w:kern w:val="36"/>
                <w:lang w:eastAsia="en-AU"/>
              </w:rPr>
              <w:t xml:space="preserve">, </w:t>
            </w:r>
            <w:r w:rsidRPr="00AE6386">
              <w:rPr>
                <w:rFonts w:cs="Arial"/>
                <w:iCs/>
                <w:kern w:val="36"/>
                <w:lang w:eastAsia="en-AU"/>
              </w:rPr>
              <w:t>512810</w:t>
            </w:r>
            <w:r>
              <w:rPr>
                <w:rFonts w:cs="Arial"/>
                <w:iCs/>
                <w:kern w:val="36"/>
                <w:lang w:eastAsia="en-AU"/>
              </w:rPr>
              <w:t>, 527023</w:t>
            </w:r>
          </w:p>
        </w:tc>
      </w:tr>
      <w:tr w:rsidR="003C0450" w:rsidRPr="007708FA" w14:paraId="164543D1" w14:textId="77777777" w:rsidTr="008B7413">
        <w:trPr>
          <w:trHeight w:val="406"/>
        </w:trPr>
        <w:tc>
          <w:tcPr>
            <w:tcW w:w="2802" w:type="dxa"/>
          </w:tcPr>
          <w:p w14:paraId="12914C4C" w14:textId="745CF857" w:rsidR="003C0450" w:rsidRPr="00405739" w:rsidRDefault="003C0450" w:rsidP="0082700E">
            <w:pPr>
              <w:rPr>
                <w:b/>
                <w:bCs/>
              </w:rPr>
            </w:pPr>
            <w:r w:rsidRPr="00405739">
              <w:rPr>
                <w:b/>
                <w:bCs/>
              </w:rPr>
              <w:t xml:space="preserve">Classification: </w:t>
            </w:r>
          </w:p>
        </w:tc>
        <w:tc>
          <w:tcPr>
            <w:tcW w:w="7438" w:type="dxa"/>
          </w:tcPr>
          <w:p w14:paraId="6B28C61D" w14:textId="3980C073" w:rsidR="003C0450" w:rsidRPr="00C56BF6" w:rsidRDefault="00F43A8E" w:rsidP="0082700E">
            <w:pPr>
              <w:rPr>
                <w:rFonts w:ascii="Gill Sans MT" w:hAnsi="Gill Sans MT" w:cs="Gill Sans"/>
              </w:rPr>
            </w:pPr>
            <w:r>
              <w:rPr>
                <w:rStyle w:val="InformationBlockChar"/>
                <w:rFonts w:eastAsiaTheme="minorHAnsi"/>
                <w:b w:val="0"/>
                <w:bCs/>
              </w:rPr>
              <w:t xml:space="preserve">Medical Practitioner Level 5-11 </w:t>
            </w:r>
          </w:p>
        </w:tc>
      </w:tr>
      <w:tr w:rsidR="003C0450" w:rsidRPr="007708FA" w14:paraId="0DF20D89" w14:textId="77777777" w:rsidTr="008B7413">
        <w:tc>
          <w:tcPr>
            <w:tcW w:w="2802" w:type="dxa"/>
          </w:tcPr>
          <w:p w14:paraId="7A47775F" w14:textId="77777777" w:rsidR="003C0450" w:rsidRPr="00C56BF6" w:rsidRDefault="003C0450" w:rsidP="0082700E">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0BBF7EC" w:rsidR="003C0450" w:rsidRPr="00C56BF6" w:rsidRDefault="00F43A8E" w:rsidP="0082700E">
                <w:pPr>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82700E">
            <w:pPr>
              <w:rPr>
                <w:b/>
                <w:bCs/>
              </w:rPr>
            </w:pPr>
            <w:r w:rsidRPr="00C56BF6">
              <w:rPr>
                <w:b/>
                <w:bCs/>
              </w:rPr>
              <w:t>Group/Section</w:t>
            </w:r>
            <w:r w:rsidR="003C0450" w:rsidRPr="00C56BF6">
              <w:rPr>
                <w:b/>
                <w:bCs/>
              </w:rPr>
              <w:t>:</w:t>
            </w:r>
          </w:p>
        </w:tc>
        <w:tc>
          <w:tcPr>
            <w:tcW w:w="7438" w:type="dxa"/>
          </w:tcPr>
          <w:p w14:paraId="109FFD6E" w14:textId="0ED3248F" w:rsidR="003C0450" w:rsidRDefault="00F43A8E" w:rsidP="0082700E">
            <w:pPr>
              <w:spacing w:after="0"/>
              <w:rPr>
                <w:rStyle w:val="InformationBlockChar"/>
                <w:rFonts w:eastAsiaTheme="minorHAnsi"/>
                <w:b w:val="0"/>
                <w:bCs/>
              </w:rPr>
            </w:pPr>
            <w:r w:rsidRPr="008F776A">
              <w:rPr>
                <w:lang w:val="en-US"/>
              </w:rPr>
              <w:t>Hospitals North</w:t>
            </w:r>
            <w:r w:rsidR="0082700E">
              <w:rPr>
                <w:lang w:val="en-US"/>
              </w:rPr>
              <w:t xml:space="preserve"> -</w:t>
            </w:r>
            <w:r w:rsidRPr="008F776A">
              <w:rPr>
                <w:lang w:val="en-US"/>
              </w:rPr>
              <w:t xml:space="preserve"> Launceston General Hospital</w:t>
            </w:r>
          </w:p>
          <w:p w14:paraId="41DFE068" w14:textId="73A0E561" w:rsidR="00B06EDE" w:rsidRPr="00C56BF6" w:rsidRDefault="00F43A8E" w:rsidP="0082700E">
            <w:pPr>
              <w:rPr>
                <w:rFonts w:ascii="Gill Sans MT" w:hAnsi="Gill Sans MT" w:cs="Gill Sans"/>
              </w:rPr>
            </w:pPr>
            <w:r w:rsidRPr="008F776A">
              <w:rPr>
                <w:lang w:val="en-US"/>
              </w:rPr>
              <w:t>Acute and Subacute Services</w:t>
            </w:r>
          </w:p>
        </w:tc>
      </w:tr>
      <w:tr w:rsidR="003C0450" w:rsidRPr="007708FA" w14:paraId="5C7E70BA" w14:textId="77777777" w:rsidTr="008B7413">
        <w:tc>
          <w:tcPr>
            <w:tcW w:w="2802" w:type="dxa"/>
          </w:tcPr>
          <w:p w14:paraId="4FD1A4A5" w14:textId="77777777" w:rsidR="003C0450" w:rsidRPr="00C56BF6" w:rsidRDefault="003C0450" w:rsidP="0082700E">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6D5820E" w:rsidR="003C0450" w:rsidRPr="00C56BF6" w:rsidRDefault="00F43A8E" w:rsidP="0082700E">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82700E">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7324EB8" w:rsidR="003C0450" w:rsidRPr="00C56BF6" w:rsidRDefault="00F43A8E" w:rsidP="0082700E">
                <w:r>
                  <w:t>North</w:t>
                </w:r>
              </w:p>
            </w:tc>
          </w:sdtContent>
        </w:sdt>
      </w:tr>
      <w:tr w:rsidR="003C0450" w:rsidRPr="007708FA" w14:paraId="2F78A241" w14:textId="77777777" w:rsidTr="008B7413">
        <w:tc>
          <w:tcPr>
            <w:tcW w:w="2802" w:type="dxa"/>
          </w:tcPr>
          <w:p w14:paraId="2F647F8E" w14:textId="77777777" w:rsidR="003C0450" w:rsidRPr="00C56BF6" w:rsidRDefault="003C0450" w:rsidP="0082700E">
            <w:pPr>
              <w:rPr>
                <w:b/>
                <w:bCs/>
              </w:rPr>
            </w:pPr>
            <w:r w:rsidRPr="00C56BF6">
              <w:rPr>
                <w:b/>
                <w:bCs/>
              </w:rPr>
              <w:t xml:space="preserve">Reports to: </w:t>
            </w:r>
          </w:p>
        </w:tc>
        <w:tc>
          <w:tcPr>
            <w:tcW w:w="7438" w:type="dxa"/>
          </w:tcPr>
          <w:p w14:paraId="3D7E4061" w14:textId="73C383FC" w:rsidR="003C0450" w:rsidRPr="00C56BF6" w:rsidRDefault="00F43A8E" w:rsidP="0082700E">
            <w:pPr>
              <w:rPr>
                <w:rFonts w:ascii="Gill Sans MT" w:hAnsi="Gill Sans MT" w:cs="Gill Sans"/>
              </w:rPr>
            </w:pPr>
            <w:r>
              <w:rPr>
                <w:rStyle w:val="InformationBlockChar"/>
                <w:rFonts w:eastAsiaTheme="minorHAnsi"/>
                <w:b w:val="0"/>
                <w:bCs/>
              </w:rPr>
              <w:t xml:space="preserve">Director of Surgery </w:t>
            </w:r>
          </w:p>
        </w:tc>
      </w:tr>
      <w:tr w:rsidR="004B1E48" w:rsidRPr="007708FA" w14:paraId="67551C13" w14:textId="77777777" w:rsidTr="008B7413">
        <w:tc>
          <w:tcPr>
            <w:tcW w:w="2802" w:type="dxa"/>
          </w:tcPr>
          <w:p w14:paraId="0E494445" w14:textId="1E79F8EB" w:rsidR="004B1E48" w:rsidRPr="00C56BF6" w:rsidRDefault="004B1E48" w:rsidP="0082700E">
            <w:pPr>
              <w:rPr>
                <w:b/>
                <w:bCs/>
              </w:rPr>
            </w:pPr>
            <w:r w:rsidRPr="00C56BF6">
              <w:rPr>
                <w:b/>
                <w:bCs/>
              </w:rPr>
              <w:t>Effective Date</w:t>
            </w:r>
            <w:r w:rsidR="00540344" w:rsidRPr="00C56BF6">
              <w:rPr>
                <w:b/>
                <w:bCs/>
              </w:rPr>
              <w:t>:</w:t>
            </w:r>
          </w:p>
        </w:tc>
        <w:tc>
          <w:tcPr>
            <w:tcW w:w="7438" w:type="dxa"/>
          </w:tcPr>
          <w:p w14:paraId="2BCCB554" w14:textId="30384E0F" w:rsidR="004B1E48" w:rsidRPr="00C56BF6" w:rsidRDefault="00F43A8E" w:rsidP="0082700E">
            <w:pPr>
              <w:rPr>
                <w:rFonts w:ascii="Gill Sans MT" w:hAnsi="Gill Sans MT" w:cs="Gill Sans"/>
              </w:rPr>
            </w:pPr>
            <w:r>
              <w:rPr>
                <w:rStyle w:val="InformationBlockChar"/>
                <w:rFonts w:eastAsiaTheme="minorHAnsi"/>
                <w:b w:val="0"/>
                <w:bCs/>
              </w:rPr>
              <w:t>April 2019</w:t>
            </w:r>
          </w:p>
        </w:tc>
      </w:tr>
      <w:tr w:rsidR="00540344" w:rsidRPr="007708FA" w14:paraId="75995D8A" w14:textId="77777777" w:rsidTr="008B7413">
        <w:tc>
          <w:tcPr>
            <w:tcW w:w="2802" w:type="dxa"/>
          </w:tcPr>
          <w:p w14:paraId="3089A42E" w14:textId="5927578B" w:rsidR="00540344" w:rsidRPr="00C56BF6" w:rsidRDefault="00540344" w:rsidP="0082700E">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932A84D" w:rsidR="00540344" w:rsidRPr="00C56BF6" w:rsidRDefault="00F43A8E" w:rsidP="0082700E">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82700E">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96DD1E3" w:rsidR="00540344" w:rsidRPr="00C56BF6" w:rsidRDefault="00F43A8E" w:rsidP="0082700E">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82700E">
            <w:pPr>
              <w:rPr>
                <w:b/>
                <w:bCs/>
              </w:rPr>
            </w:pPr>
            <w:r w:rsidRPr="00405739">
              <w:rPr>
                <w:b/>
                <w:bCs/>
              </w:rPr>
              <w:t xml:space="preserve">Essential Requirements: </w:t>
            </w:r>
          </w:p>
        </w:tc>
        <w:tc>
          <w:tcPr>
            <w:tcW w:w="7438" w:type="dxa"/>
          </w:tcPr>
          <w:p w14:paraId="07E536D1" w14:textId="2F28115D" w:rsidR="00B06EDE" w:rsidRPr="00F43A8E" w:rsidRDefault="00F43A8E" w:rsidP="0082700E">
            <w:pPr>
              <w:tabs>
                <w:tab w:val="left" w:pos="567"/>
              </w:tabs>
              <w:spacing w:after="120" w:line="280" w:lineRule="atLeast"/>
              <w:rPr>
                <w:rFonts w:ascii="Gill Sans MT" w:hAnsi="Gill Sans MT" w:cs="Arial"/>
              </w:rPr>
            </w:pPr>
            <w:r w:rsidRPr="00AE6386">
              <w:rPr>
                <w:rFonts w:ascii="Gill Sans MT" w:hAnsi="Gill Sans MT" w:cs="Tahoma"/>
              </w:rPr>
              <w:t>General or limited registration with the Medical Board of Australia</w:t>
            </w:r>
          </w:p>
          <w:p w14:paraId="42A54C29" w14:textId="552E30B4" w:rsidR="00F43A8E" w:rsidRPr="00996960" w:rsidRDefault="00400E85" w:rsidP="0082700E">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82700E" w:rsidRPr="007708FA" w14:paraId="4F1397EA" w14:textId="77777777" w:rsidTr="008B7413">
        <w:tc>
          <w:tcPr>
            <w:tcW w:w="2802" w:type="dxa"/>
          </w:tcPr>
          <w:p w14:paraId="74446045" w14:textId="6D0EBBA2" w:rsidR="0082700E" w:rsidRPr="00405739" w:rsidRDefault="0082700E" w:rsidP="0082700E">
            <w:pPr>
              <w:rPr>
                <w:b/>
                <w:bCs/>
              </w:rPr>
            </w:pPr>
            <w:r>
              <w:rPr>
                <w:b/>
                <w:bCs/>
              </w:rPr>
              <w:t>Position Features:</w:t>
            </w:r>
          </w:p>
        </w:tc>
        <w:tc>
          <w:tcPr>
            <w:tcW w:w="7438" w:type="dxa"/>
          </w:tcPr>
          <w:p w14:paraId="7E2E3E29" w14:textId="2B1E7608" w:rsidR="0082700E" w:rsidRPr="0082700E" w:rsidRDefault="0082700E" w:rsidP="0082700E">
            <w:pPr>
              <w:pStyle w:val="ListNumbered"/>
              <w:numPr>
                <w:ilvl w:val="0"/>
                <w:numId w:val="0"/>
              </w:numPr>
              <w:spacing w:after="120"/>
            </w:pPr>
            <w:r w:rsidRPr="00AE6386">
              <w:t xml:space="preserve">Participate in the Surgical </w:t>
            </w:r>
            <w:r>
              <w:t>O</w:t>
            </w:r>
            <w:r w:rsidRPr="00AE6386">
              <w:t>n</w:t>
            </w:r>
            <w:r>
              <w:t>c</w:t>
            </w:r>
            <w:r w:rsidRPr="00AE6386">
              <w:t>all Roster</w:t>
            </w:r>
            <w:r>
              <w:t xml:space="preserve"> and Surgical Registrar Night Shifts</w:t>
            </w:r>
          </w:p>
        </w:tc>
      </w:tr>
    </w:tbl>
    <w:p w14:paraId="192D79CB" w14:textId="66B9C1D2" w:rsidR="00F43A8E" w:rsidRPr="0082700E" w:rsidRDefault="00E91AB6" w:rsidP="0082700E">
      <w:pPr>
        <w:pStyle w:val="Caption"/>
        <w:spacing w:after="360"/>
        <w:rPr>
          <w:sz w:val="20"/>
          <w:szCs w:val="20"/>
        </w:rPr>
      </w:pPr>
      <w:r w:rsidRPr="0082700E">
        <w:rPr>
          <w:sz w:val="20"/>
          <w:szCs w:val="20"/>
        </w:rPr>
        <w:t xml:space="preserve">NB. The above details in relation to Location, Position </w:t>
      </w:r>
      <w:r w:rsidR="00FD3D54" w:rsidRPr="0082700E">
        <w:rPr>
          <w:sz w:val="20"/>
          <w:szCs w:val="20"/>
        </w:rPr>
        <w:t>Type</w:t>
      </w:r>
      <w:r w:rsidRPr="008270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82700E">
      <w:pPr>
        <w:pStyle w:val="Heading3"/>
      </w:pPr>
      <w:r w:rsidRPr="00405739">
        <w:t xml:space="preserve">Primary Purpose: </w:t>
      </w:r>
    </w:p>
    <w:p w14:paraId="3DC1C17A" w14:textId="6F69BC7F" w:rsidR="00B06EDE" w:rsidRPr="00F43A8E" w:rsidRDefault="00F43A8E" w:rsidP="0082700E">
      <w:pPr>
        <w:spacing w:after="240" w:line="280" w:lineRule="atLeast"/>
        <w:rPr>
          <w:rFonts w:ascii="Gill Sans MT" w:hAnsi="Gill Sans MT"/>
        </w:rPr>
      </w:pPr>
      <w:r w:rsidRPr="00AE6386">
        <w:rPr>
          <w:rFonts w:ascii="Gill Sans MT" w:hAnsi="Gill Sans MT"/>
        </w:rPr>
        <w:t>Daily management of the Surgical Unit’s patients and clinical activities within the limits specified with your clinical privileges.</w:t>
      </w:r>
    </w:p>
    <w:p w14:paraId="005DD4B6" w14:textId="10DDFB31" w:rsidR="00E91AB6" w:rsidRPr="00405739" w:rsidRDefault="00E91AB6" w:rsidP="0082700E">
      <w:pPr>
        <w:pStyle w:val="Heading3"/>
        <w:spacing w:line="280" w:lineRule="atLeast"/>
      </w:pPr>
      <w:r w:rsidRPr="00405739">
        <w:lastRenderedPageBreak/>
        <w:t>Duties:</w:t>
      </w:r>
    </w:p>
    <w:p w14:paraId="4F088885" w14:textId="0E0D6CA4" w:rsidR="00F43A8E" w:rsidRPr="00AE6386" w:rsidRDefault="00F43A8E" w:rsidP="0082700E">
      <w:pPr>
        <w:pStyle w:val="ListNumbered"/>
        <w:spacing w:after="120"/>
      </w:pPr>
      <w:r w:rsidRPr="00AE6386">
        <w:t xml:space="preserve">Allocation to a Surgical Unit/Intensive Care Unit as directed by the </w:t>
      </w:r>
      <w:r w:rsidRPr="00F43A8E">
        <w:rPr>
          <w:rStyle w:val="InformationBlockChar"/>
          <w:rFonts w:eastAsiaTheme="minorHAnsi"/>
          <w:b w:val="0"/>
          <w:bCs/>
        </w:rPr>
        <w:t>Director of Surgery</w:t>
      </w:r>
      <w:r w:rsidRPr="00AE6386">
        <w:t>.</w:t>
      </w:r>
    </w:p>
    <w:p w14:paraId="156A430A" w14:textId="77777777" w:rsidR="00F43A8E" w:rsidRPr="00AE6386" w:rsidRDefault="00F43A8E" w:rsidP="0082700E">
      <w:pPr>
        <w:pStyle w:val="ListNumbered"/>
        <w:spacing w:after="120"/>
      </w:pPr>
      <w:r w:rsidRPr="00AE6386">
        <w:t>Clinical assessment of all elective and emergency patients admitted to the Unit, both at their admission and at least daily thereafter.  This includes assisting the Intern with patients in the Pre-Admission Clinic.</w:t>
      </w:r>
    </w:p>
    <w:p w14:paraId="289A9F9D" w14:textId="13370AF6" w:rsidR="00F43A8E" w:rsidRPr="00AE6386" w:rsidRDefault="00F43A8E" w:rsidP="0082700E">
      <w:pPr>
        <w:pStyle w:val="ListNumbered"/>
        <w:spacing w:after="120"/>
      </w:pPr>
      <w:r>
        <w:t>E</w:t>
      </w:r>
      <w:r w:rsidRPr="00AE6386">
        <w:t>nsure that all clinical, assessments, theatre records, management plans and any subsequent alterations are written regularly in the patients’ medical records.  The frequency of the recording in the notes should be relative to the illness of the patien</w:t>
      </w:r>
      <w:r w:rsidR="0082700E">
        <w:t>t,</w:t>
      </w:r>
      <w:r w:rsidRPr="00AE6386">
        <w:t xml:space="preserve"> </w:t>
      </w:r>
      <w:r w:rsidR="0082700E" w:rsidRPr="00AE6386">
        <w:t>i.e.,</w:t>
      </w:r>
      <w:r w:rsidRPr="00AE6386">
        <w:t xml:space="preserve"> at least daily for ill and post-operative patients, and at least every 2/7 for long stay non-acute patients.</w:t>
      </w:r>
    </w:p>
    <w:p w14:paraId="4EEA20BA" w14:textId="592F3F24" w:rsidR="00F43A8E" w:rsidRPr="00AE6386" w:rsidRDefault="00F43A8E" w:rsidP="0082700E">
      <w:pPr>
        <w:pStyle w:val="ListNumbered"/>
        <w:spacing w:after="120"/>
      </w:pPr>
      <w:r w:rsidRPr="00AE6386">
        <w:t>Participate in theatre sessions and outpatient clinics, as rostered or in consultation with the Unit Consultant/</w:t>
      </w:r>
      <w:r w:rsidRPr="00F43A8E">
        <w:rPr>
          <w:rStyle w:val="InformationBlockChar"/>
          <w:rFonts w:eastAsiaTheme="minorHAnsi"/>
          <w:b w:val="0"/>
          <w:bCs/>
        </w:rPr>
        <w:t xml:space="preserve"> Director of Surgery</w:t>
      </w:r>
      <w:r w:rsidRPr="00AE6386">
        <w:t>.</w:t>
      </w:r>
    </w:p>
    <w:p w14:paraId="06F65F7B" w14:textId="77777777" w:rsidR="00F43A8E" w:rsidRPr="00AE6386" w:rsidRDefault="00F43A8E" w:rsidP="0082700E">
      <w:pPr>
        <w:pStyle w:val="ListNumbered"/>
        <w:spacing w:after="120"/>
      </w:pPr>
      <w:r w:rsidRPr="00AE6386">
        <w:t>Assessment of those patients referred by other Units for the Unit Consultant’s opinion.</w:t>
      </w:r>
    </w:p>
    <w:p w14:paraId="34B9B858" w14:textId="77777777" w:rsidR="00F43A8E" w:rsidRPr="00AE6386" w:rsidRDefault="00F43A8E" w:rsidP="0082700E">
      <w:pPr>
        <w:pStyle w:val="ListNumbered"/>
        <w:spacing w:after="120"/>
      </w:pPr>
      <w:r w:rsidRPr="00AE6386">
        <w:t>Close liaison with other health staff involved in patient care.</w:t>
      </w:r>
    </w:p>
    <w:p w14:paraId="53E1C675" w14:textId="77777777" w:rsidR="00F43A8E" w:rsidRPr="00AE6386" w:rsidRDefault="00F43A8E" w:rsidP="0082700E">
      <w:pPr>
        <w:pStyle w:val="ListNumbered"/>
        <w:spacing w:after="120"/>
      </w:pPr>
      <w:r w:rsidRPr="00AE6386">
        <w:t>Efficient and effective discharge planning including writing discharge summaries.</w:t>
      </w:r>
    </w:p>
    <w:p w14:paraId="17876314" w14:textId="77777777" w:rsidR="00F43A8E" w:rsidRPr="00AE6386" w:rsidRDefault="00F43A8E" w:rsidP="0082700E">
      <w:pPr>
        <w:pStyle w:val="ListNumbered"/>
        <w:spacing w:after="120"/>
      </w:pPr>
      <w:r w:rsidRPr="00AE6386">
        <w:t>Participate in all Unit ward rounds that take place during the daily rostered hours and at other times after agreement with the Unit Consultant/</w:t>
      </w:r>
      <w:r w:rsidRPr="00F43A8E">
        <w:rPr>
          <w:rStyle w:val="InformationBlockChar"/>
          <w:rFonts w:eastAsiaTheme="minorHAnsi"/>
          <w:b w:val="0"/>
          <w:bCs/>
        </w:rPr>
        <w:t>Director of Surgery</w:t>
      </w:r>
      <w:r w:rsidRPr="00F43A8E">
        <w:rPr>
          <w:b/>
          <w:bCs/>
          <w:szCs w:val="22"/>
        </w:rPr>
        <w:t>.</w:t>
      </w:r>
    </w:p>
    <w:p w14:paraId="3FF0B14F" w14:textId="77777777" w:rsidR="00F43A8E" w:rsidRPr="00AE6386" w:rsidRDefault="00F43A8E" w:rsidP="0082700E">
      <w:pPr>
        <w:pStyle w:val="ListNumbered"/>
        <w:spacing w:after="120"/>
      </w:pPr>
      <w:r w:rsidRPr="00AE6386">
        <w:t>Participate in Unit clinical trials and research.</w:t>
      </w:r>
    </w:p>
    <w:p w14:paraId="0FCF02A3" w14:textId="77777777" w:rsidR="00F43A8E" w:rsidRPr="00A700A2" w:rsidRDefault="00F43A8E" w:rsidP="0082700E">
      <w:pPr>
        <w:pStyle w:val="ListNumbered"/>
        <w:spacing w:after="120"/>
      </w:pPr>
      <w:r w:rsidRPr="00AE6386">
        <w:t>Undertaking and/or supervision of data collection for quality assurance and research purposes, as required by the Unit Consultant or Director of Surgery.  Presentation of this data at the Morbidity and Mortality meetings.</w:t>
      </w:r>
    </w:p>
    <w:p w14:paraId="13A4E003" w14:textId="77777777" w:rsidR="00F43A8E" w:rsidRPr="00AE6386" w:rsidRDefault="00F43A8E" w:rsidP="0082700E">
      <w:pPr>
        <w:pStyle w:val="ListNumbered"/>
        <w:spacing w:after="120"/>
      </w:pPr>
      <w:r w:rsidRPr="00AE6386">
        <w:t>Close supervision of residents with regard to clinical procedures and management and to act as an administrative resource.</w:t>
      </w:r>
    </w:p>
    <w:p w14:paraId="3732A0CB" w14:textId="77777777" w:rsidR="00F43A8E" w:rsidRPr="00AE6386" w:rsidRDefault="00F43A8E" w:rsidP="0082700E">
      <w:pPr>
        <w:pStyle w:val="ListNumbered"/>
        <w:spacing w:after="120"/>
      </w:pPr>
      <w:r>
        <w:t>E</w:t>
      </w:r>
      <w:r w:rsidRPr="00AE6386">
        <w:t>nsure the efficient completion of administrative duties, such as theatre lists, whether done personally or by the Resident.</w:t>
      </w:r>
    </w:p>
    <w:p w14:paraId="2C4F4D16" w14:textId="77777777" w:rsidR="00F43A8E" w:rsidRPr="00AE6386" w:rsidRDefault="00F43A8E" w:rsidP="0082700E">
      <w:pPr>
        <w:pStyle w:val="ListNumbered"/>
        <w:spacing w:after="120"/>
      </w:pPr>
      <w:r w:rsidRPr="00AE6386">
        <w:t>Attendance at all designated Unit/Department meetings and post-graduate teaching sessions, especially Clinical Meetings.</w:t>
      </w:r>
    </w:p>
    <w:p w14:paraId="0AEC585D" w14:textId="5B2005B0" w:rsidR="00F43A8E" w:rsidRPr="004B1E48" w:rsidRDefault="00E91AB6" w:rsidP="0082700E">
      <w:pPr>
        <w:pStyle w:val="ListNumbered"/>
        <w:spacing w:after="12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82700E">
      <w:pPr>
        <w:pStyle w:val="Heading3"/>
        <w:spacing w:line="280" w:lineRule="atLeast"/>
      </w:pPr>
      <w:r>
        <w:t>Key Accountabilities and Responsibilities:</w:t>
      </w:r>
    </w:p>
    <w:p w14:paraId="2D4CD470" w14:textId="1D89399A" w:rsidR="00F43A8E" w:rsidRPr="00F43A8E" w:rsidRDefault="00F43A8E" w:rsidP="0082700E">
      <w:pPr>
        <w:pStyle w:val="ListParagraph"/>
        <w:spacing w:after="120"/>
        <w:rPr>
          <w:b/>
          <w:bCs/>
          <w:szCs w:val="22"/>
        </w:rPr>
      </w:pPr>
      <w:r>
        <w:t>D</w:t>
      </w:r>
      <w:r w:rsidRPr="00AE6386">
        <w:t xml:space="preserve">irectly responsible to the Consultant, Head of Unit and </w:t>
      </w:r>
      <w:r w:rsidRPr="00F43A8E">
        <w:rPr>
          <w:rStyle w:val="InformationBlockChar"/>
          <w:rFonts w:eastAsiaTheme="minorHAnsi"/>
          <w:b w:val="0"/>
          <w:bCs/>
        </w:rPr>
        <w:t>Director of Surgery</w:t>
      </w:r>
      <w:r w:rsidRPr="00F43A8E">
        <w:rPr>
          <w:szCs w:val="22"/>
        </w:rPr>
        <w:t>.</w:t>
      </w:r>
    </w:p>
    <w:p w14:paraId="777EA2A1" w14:textId="77777777" w:rsidR="00F43A8E" w:rsidRPr="00AE6386" w:rsidRDefault="00F43A8E" w:rsidP="0082700E">
      <w:pPr>
        <w:pStyle w:val="ListParagraph"/>
        <w:spacing w:after="120"/>
      </w:pPr>
      <w:r w:rsidRPr="00AE6386">
        <w:t>Adherence to hospital and professional protocols and standards.</w:t>
      </w:r>
    </w:p>
    <w:p w14:paraId="5031E170" w14:textId="77777777" w:rsidR="00F43A8E" w:rsidRPr="00AE6386" w:rsidRDefault="00F43A8E" w:rsidP="0082700E">
      <w:pPr>
        <w:pStyle w:val="ListParagraph"/>
        <w:spacing w:after="120"/>
      </w:pPr>
      <w:r w:rsidRPr="00AE6386">
        <w:t>Responsible for daily management of each patient in the Unit.</w:t>
      </w:r>
    </w:p>
    <w:p w14:paraId="330A2940" w14:textId="588F3625" w:rsidR="00F43A8E" w:rsidRPr="00AE6386" w:rsidRDefault="00F43A8E" w:rsidP="0082700E">
      <w:pPr>
        <w:pStyle w:val="ListParagraph"/>
        <w:spacing w:after="120"/>
      </w:pPr>
      <w:r w:rsidRPr="00AE6386">
        <w:t>Close supervision of junior staff.</w:t>
      </w:r>
    </w:p>
    <w:p w14:paraId="078A6970" w14:textId="77777777" w:rsidR="00F43A8E" w:rsidRPr="00AE6386" w:rsidRDefault="00F43A8E" w:rsidP="0082700E">
      <w:pPr>
        <w:pStyle w:val="ListParagraph"/>
        <w:spacing w:after="120"/>
      </w:pPr>
      <w:r w:rsidRPr="00AE6386">
        <w:t>Consultant and/or Senior Registrar supervision when required or requested.</w:t>
      </w:r>
    </w:p>
    <w:p w14:paraId="0739D20C" w14:textId="1977FE20" w:rsidR="00B06EDE" w:rsidRDefault="00F43A8E" w:rsidP="0082700E">
      <w:pPr>
        <w:pStyle w:val="ListParagraph"/>
        <w:spacing w:after="120"/>
      </w:pPr>
      <w:r>
        <w:t>O</w:t>
      </w:r>
      <w:r w:rsidRPr="00AE6386">
        <w:t>perate unsupervised only after consultation with the surgeon responsible for the definitive care and outcome of the patient.</w:t>
      </w:r>
      <w:r>
        <w:t xml:space="preserve">  </w:t>
      </w:r>
    </w:p>
    <w:p w14:paraId="5F7D6A04" w14:textId="50E035A5" w:rsidR="00DB2338" w:rsidRDefault="00EE1C89" w:rsidP="0082700E">
      <w:pPr>
        <w:pStyle w:val="ListParagraph"/>
        <w:spacing w:after="120"/>
      </w:pPr>
      <w:r>
        <w:lastRenderedPageBreak/>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77DA6636" w:rsidR="003C43E7" w:rsidRDefault="003C43E7" w:rsidP="0082700E">
      <w:pPr>
        <w:pStyle w:val="ListParagraph"/>
        <w:spacing w:after="120"/>
      </w:pPr>
      <w:r w:rsidRPr="008803FC">
        <w:t>Comply at all times with policy and protocol requirements, in</w:t>
      </w:r>
      <w:r w:rsidR="00BB12B9">
        <w:t>cluding</w:t>
      </w:r>
      <w:r w:rsidR="0051766E">
        <w:t xml:space="preserve"> </w:t>
      </w:r>
      <w:r w:rsidRPr="008803FC">
        <w:t>those relating to mandatory education, training and assessment.</w:t>
      </w:r>
    </w:p>
    <w:p w14:paraId="10901CE8" w14:textId="4E0C1FCD" w:rsidR="00265EA2" w:rsidRPr="00265EA2" w:rsidRDefault="00265EA2" w:rsidP="0082700E">
      <w:pPr>
        <w:pStyle w:val="ListParagraph"/>
        <w:spacing w:after="120"/>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82700E">
      <w:pPr>
        <w:pStyle w:val="Heading3"/>
        <w:spacing w:line="280" w:lineRule="atLeast"/>
      </w:pPr>
      <w:r>
        <w:t>Pre-employment Conditions</w:t>
      </w:r>
      <w:r w:rsidR="00E91AB6">
        <w:t>:</w:t>
      </w:r>
    </w:p>
    <w:p w14:paraId="546871E2" w14:textId="76ACAA24" w:rsidR="00996960" w:rsidRPr="00996960" w:rsidRDefault="00B97D5F" w:rsidP="0082700E">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2700E">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82700E">
      <w:pPr>
        <w:pStyle w:val="ListNumbered"/>
        <w:numPr>
          <w:ilvl w:val="0"/>
          <w:numId w:val="16"/>
        </w:numPr>
        <w:spacing w:after="120"/>
      </w:pPr>
      <w:r>
        <w:t>Conviction checks in the following areas:</w:t>
      </w:r>
    </w:p>
    <w:p w14:paraId="147CDE9F" w14:textId="77777777" w:rsidR="00E91AB6" w:rsidRDefault="00E91AB6" w:rsidP="0082700E">
      <w:pPr>
        <w:pStyle w:val="ListNumbered"/>
        <w:numPr>
          <w:ilvl w:val="1"/>
          <w:numId w:val="13"/>
        </w:numPr>
        <w:spacing w:after="120"/>
      </w:pPr>
      <w:r>
        <w:t>crimes of violence</w:t>
      </w:r>
    </w:p>
    <w:p w14:paraId="15754481" w14:textId="77777777" w:rsidR="00E91AB6" w:rsidRDefault="00E91AB6" w:rsidP="0082700E">
      <w:pPr>
        <w:pStyle w:val="ListNumbered"/>
        <w:numPr>
          <w:ilvl w:val="1"/>
          <w:numId w:val="13"/>
        </w:numPr>
        <w:spacing w:after="120"/>
      </w:pPr>
      <w:r>
        <w:t>sex related offences</w:t>
      </w:r>
    </w:p>
    <w:p w14:paraId="4ED1D6AD" w14:textId="77777777" w:rsidR="00E91AB6" w:rsidRDefault="00E91AB6" w:rsidP="0082700E">
      <w:pPr>
        <w:pStyle w:val="ListNumbered"/>
        <w:numPr>
          <w:ilvl w:val="1"/>
          <w:numId w:val="13"/>
        </w:numPr>
        <w:spacing w:after="120"/>
      </w:pPr>
      <w:r>
        <w:t>serious drug offences</w:t>
      </w:r>
    </w:p>
    <w:p w14:paraId="2F95386B" w14:textId="77777777" w:rsidR="00405739" w:rsidRDefault="00E91AB6" w:rsidP="0082700E">
      <w:pPr>
        <w:pStyle w:val="ListNumbered"/>
        <w:numPr>
          <w:ilvl w:val="1"/>
          <w:numId w:val="13"/>
        </w:numPr>
        <w:spacing w:after="120"/>
      </w:pPr>
      <w:r>
        <w:t>crimes involving dishonesty</w:t>
      </w:r>
    </w:p>
    <w:p w14:paraId="526590A3" w14:textId="77777777" w:rsidR="00E91AB6" w:rsidRDefault="00E91AB6" w:rsidP="0082700E">
      <w:pPr>
        <w:pStyle w:val="ListNumbered"/>
        <w:spacing w:after="120"/>
      </w:pPr>
      <w:r>
        <w:t>Identification check</w:t>
      </w:r>
    </w:p>
    <w:p w14:paraId="301DC513" w14:textId="107DCD3A" w:rsidR="00E91AB6" w:rsidRPr="008803FC" w:rsidRDefault="00E91AB6" w:rsidP="0082700E">
      <w:pPr>
        <w:pStyle w:val="ListNumbered"/>
        <w:spacing w:after="120"/>
      </w:pPr>
      <w:r>
        <w:t>Disciplinary action in previous employment check.</w:t>
      </w:r>
    </w:p>
    <w:p w14:paraId="011E3DAD" w14:textId="77777777" w:rsidR="00E91AB6" w:rsidRDefault="00E91AB6" w:rsidP="0082700E">
      <w:pPr>
        <w:pStyle w:val="Heading3"/>
        <w:spacing w:line="280" w:lineRule="atLeast"/>
      </w:pPr>
      <w:r>
        <w:t>Selection Criteria:</w:t>
      </w:r>
    </w:p>
    <w:p w14:paraId="092AB422" w14:textId="77777777" w:rsidR="00F43A8E" w:rsidRPr="00F43A8E" w:rsidRDefault="00F43A8E" w:rsidP="0082700E">
      <w:pPr>
        <w:pStyle w:val="ListNumbered"/>
        <w:numPr>
          <w:ilvl w:val="0"/>
          <w:numId w:val="15"/>
        </w:numPr>
        <w:spacing w:after="120"/>
        <w:rPr>
          <w:rFonts w:ascii="Gill Sans MT" w:hAnsi="Gill Sans MT" w:cs="Tahoma"/>
        </w:rPr>
      </w:pPr>
      <w:r w:rsidRPr="00F43A8E">
        <w:rPr>
          <w:rFonts w:ascii="Gill Sans MT" w:hAnsi="Gill Sans MT" w:cs="Tahoma"/>
        </w:rPr>
        <w:t>Over 2 years post-graduate clinical experience in related fields.</w:t>
      </w:r>
    </w:p>
    <w:p w14:paraId="464D33B9" w14:textId="77777777" w:rsidR="00F43A8E" w:rsidRPr="00F43A8E" w:rsidRDefault="00F43A8E" w:rsidP="0082700E">
      <w:pPr>
        <w:pStyle w:val="ListNumbered"/>
        <w:numPr>
          <w:ilvl w:val="0"/>
          <w:numId w:val="15"/>
        </w:numPr>
        <w:spacing w:after="120"/>
        <w:rPr>
          <w:rFonts w:ascii="Gill Sans MT" w:hAnsi="Gill Sans MT" w:cs="Tahoma"/>
        </w:rPr>
      </w:pPr>
      <w:r w:rsidRPr="00F43A8E">
        <w:rPr>
          <w:rFonts w:ascii="Gill Sans MT" w:hAnsi="Gill Sans MT" w:cs="Tahoma"/>
        </w:rPr>
        <w:t>Study for, possession of, the relevant post-graduate qualifications.</w:t>
      </w:r>
    </w:p>
    <w:p w14:paraId="028146F6" w14:textId="3827C84F" w:rsidR="00F43A8E" w:rsidRPr="00F43A8E" w:rsidRDefault="00F43A8E" w:rsidP="0082700E">
      <w:pPr>
        <w:pStyle w:val="ListNumbered"/>
        <w:numPr>
          <w:ilvl w:val="0"/>
          <w:numId w:val="15"/>
        </w:numPr>
        <w:spacing w:after="120"/>
        <w:rPr>
          <w:rFonts w:ascii="Gill Sans MT" w:hAnsi="Gill Sans MT" w:cs="Tahoma"/>
        </w:rPr>
      </w:pPr>
      <w:r w:rsidRPr="00F43A8E">
        <w:rPr>
          <w:rFonts w:ascii="Gill Sans MT" w:hAnsi="Gill Sans MT" w:cs="Tahoma"/>
        </w:rPr>
        <w:t>The desire to specialise in a related specialty.</w:t>
      </w:r>
    </w:p>
    <w:p w14:paraId="185F40C6" w14:textId="77777777" w:rsidR="00E91AB6" w:rsidRDefault="00E91AB6" w:rsidP="0082700E">
      <w:pPr>
        <w:pStyle w:val="Heading3"/>
        <w:spacing w:line="280" w:lineRule="atLeast"/>
      </w:pPr>
      <w:r>
        <w:t>Working Environment:</w:t>
      </w:r>
    </w:p>
    <w:p w14:paraId="79968BCE" w14:textId="79D0E9C2" w:rsidR="00DD5FB3" w:rsidRDefault="000D5AF4" w:rsidP="0082700E">
      <w:pPr>
        <w:spacing w:after="120"/>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82700E">
      <w:pPr>
        <w:spacing w:after="120"/>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F7A"/>
    <w:multiLevelType w:val="hybridMultilevel"/>
    <w:tmpl w:val="0C6026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B533C"/>
    <w:multiLevelType w:val="multilevel"/>
    <w:tmpl w:val="E3A001E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152DCB"/>
    <w:multiLevelType w:val="hybridMultilevel"/>
    <w:tmpl w:val="EB969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0" w15:restartNumberingAfterBreak="0">
    <w:nsid w:val="7F2C1C88"/>
    <w:multiLevelType w:val="hybridMultilevel"/>
    <w:tmpl w:val="7A36DAEE"/>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19"/>
  </w:num>
  <w:num w:numId="2">
    <w:abstractNumId w:val="5"/>
  </w:num>
  <w:num w:numId="3">
    <w:abstractNumId w:val="3"/>
  </w:num>
  <w:num w:numId="4">
    <w:abstractNumId w:val="8"/>
  </w:num>
  <w:num w:numId="5">
    <w:abstractNumId w:val="14"/>
  </w:num>
  <w:num w:numId="6">
    <w:abstractNumId w:val="11"/>
  </w:num>
  <w:num w:numId="7">
    <w:abstractNumId w:val="17"/>
  </w:num>
  <w:num w:numId="8">
    <w:abstractNumId w:val="1"/>
  </w:num>
  <w:num w:numId="9">
    <w:abstractNumId w:val="18"/>
  </w:num>
  <w:num w:numId="10">
    <w:abstractNumId w:val="15"/>
  </w:num>
  <w:num w:numId="11">
    <w:abstractNumId w:val="6"/>
  </w:num>
  <w:num w:numId="12">
    <w:abstractNumId w:val="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13"/>
  </w:num>
  <w:num w:numId="20">
    <w:abstractNumId w:val="16"/>
  </w:num>
  <w:num w:numId="21">
    <w:abstractNumId w:val="2"/>
  </w:num>
  <w:num w:numId="22">
    <w:abstractNumId w:val="0"/>
  </w:num>
  <w:num w:numId="23">
    <w:abstractNumId w:val="20"/>
  </w:num>
  <w:num w:numId="2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65EA2"/>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2700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43A8E"/>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B17617D-6A29-4A12-A906-9C0953014EDE}"/>
</file>

<file path=customXml/itemProps3.xml><?xml version="1.0" encoding="utf-8"?>
<ds:datastoreItem xmlns:ds="http://schemas.openxmlformats.org/officeDocument/2006/customXml" ds:itemID="{BE50DB8C-CE4F-47B9-8386-9AA2546F1442}"/>
</file>

<file path=customXml/itemProps4.xml><?xml version="1.0" encoding="utf-8"?>
<ds:datastoreItem xmlns:ds="http://schemas.openxmlformats.org/officeDocument/2006/customXml" ds:itemID="{28EFBBEC-D695-4B96-A660-AF0DFAD861F9}"/>
</file>

<file path=docProps/app.xml><?xml version="1.0" encoding="utf-8"?>
<Properties xmlns="http://schemas.openxmlformats.org/officeDocument/2006/extended-properties" xmlns:vt="http://schemas.openxmlformats.org/officeDocument/2006/docPropsVTypes">
  <Template>Normal.dotm</Template>
  <TotalTime>5</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4</cp:revision>
  <cp:lastPrinted>2023-01-16T23:57:00Z</cp:lastPrinted>
  <dcterms:created xsi:type="dcterms:W3CDTF">2022-09-19T04:42:00Z</dcterms:created>
  <dcterms:modified xsi:type="dcterms:W3CDTF">2023-01-16T23:57:00Z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