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0E4CE" w14:textId="77777777" w:rsidR="001A64BF" w:rsidRDefault="001A64BF" w:rsidP="000A7BC7">
      <w:pPr>
        <w:autoSpaceDE w:val="0"/>
        <w:autoSpaceDN w:val="0"/>
        <w:adjustRightInd w:val="0"/>
        <w:jc w:val="center"/>
        <w:rPr>
          <w:rFonts w:asciiTheme="majorHAnsi" w:hAnsiTheme="majorHAnsi" w:cs="Arial"/>
          <w:b/>
          <w:bCs/>
          <w:color w:val="A20066" w:themeColor="accent1"/>
          <w:sz w:val="32"/>
          <w:szCs w:val="32"/>
          <w:lang w:val="en-US"/>
        </w:rPr>
      </w:pPr>
    </w:p>
    <w:p w14:paraId="7A2679F1" w14:textId="77777777" w:rsidR="005131C1" w:rsidRPr="0048231E" w:rsidRDefault="000A7BC7" w:rsidP="000A7BC7">
      <w:pPr>
        <w:autoSpaceDE w:val="0"/>
        <w:autoSpaceDN w:val="0"/>
        <w:adjustRightInd w:val="0"/>
        <w:jc w:val="center"/>
        <w:rPr>
          <w:rFonts w:asciiTheme="majorHAnsi" w:hAnsiTheme="majorHAnsi" w:cs="Arial"/>
          <w:b/>
          <w:bCs/>
          <w:color w:val="A20066" w:themeColor="accent1"/>
          <w:sz w:val="36"/>
          <w:szCs w:val="36"/>
          <w:lang w:val="en-US"/>
        </w:rPr>
      </w:pPr>
      <w:r w:rsidRPr="0048231E">
        <w:rPr>
          <w:rFonts w:asciiTheme="majorHAnsi" w:hAnsiTheme="majorHAnsi" w:cs="Arial"/>
          <w:b/>
          <w:bCs/>
          <w:color w:val="A20066" w:themeColor="accent1"/>
          <w:sz w:val="36"/>
          <w:szCs w:val="36"/>
          <w:lang w:val="en-US"/>
        </w:rPr>
        <w:t>POSITION DESCRIPTION</w:t>
      </w:r>
    </w:p>
    <w:p w14:paraId="3120FADA" w14:textId="3B7B38C7" w:rsidR="008A3E06" w:rsidRPr="0048231E" w:rsidRDefault="00142DD3" w:rsidP="000A7BC7">
      <w:pPr>
        <w:autoSpaceDE w:val="0"/>
        <w:autoSpaceDN w:val="0"/>
        <w:adjustRightInd w:val="0"/>
        <w:jc w:val="center"/>
        <w:rPr>
          <w:rFonts w:asciiTheme="majorHAnsi" w:hAnsiTheme="majorHAnsi" w:cs="Arial"/>
          <w:b/>
          <w:bCs/>
          <w:color w:val="7F7F7F" w:themeColor="text1" w:themeTint="80"/>
          <w:sz w:val="36"/>
          <w:szCs w:val="36"/>
          <w:lang w:val="en-US"/>
        </w:rPr>
      </w:pPr>
      <w:r>
        <w:rPr>
          <w:rFonts w:asciiTheme="majorHAnsi" w:hAnsiTheme="majorHAnsi" w:cs="Arial"/>
          <w:b/>
          <w:bCs/>
          <w:color w:val="7F7F7F" w:themeColor="text1" w:themeTint="80"/>
          <w:sz w:val="36"/>
          <w:szCs w:val="36"/>
          <w:lang w:val="en-US"/>
        </w:rPr>
        <w:t xml:space="preserve">Design </w:t>
      </w:r>
      <w:r w:rsidR="00342769">
        <w:rPr>
          <w:rFonts w:asciiTheme="majorHAnsi" w:hAnsiTheme="majorHAnsi" w:cs="Arial"/>
          <w:b/>
          <w:bCs/>
          <w:color w:val="7F7F7F" w:themeColor="text1" w:themeTint="80"/>
          <w:sz w:val="36"/>
          <w:szCs w:val="36"/>
          <w:lang w:val="en-US"/>
        </w:rPr>
        <w:t>Coordinator</w:t>
      </w:r>
      <w:r>
        <w:rPr>
          <w:rFonts w:asciiTheme="majorHAnsi" w:hAnsiTheme="majorHAnsi" w:cs="Arial"/>
          <w:b/>
          <w:bCs/>
          <w:color w:val="7F7F7F" w:themeColor="text1" w:themeTint="80"/>
          <w:sz w:val="36"/>
          <w:szCs w:val="36"/>
          <w:lang w:val="en-US"/>
        </w:rPr>
        <w:t xml:space="preserve"> / Design Quality</w:t>
      </w:r>
      <w:r w:rsidR="002F0EE9" w:rsidRPr="0048231E">
        <w:rPr>
          <w:rFonts w:asciiTheme="majorHAnsi" w:hAnsiTheme="majorHAnsi" w:cs="Arial"/>
          <w:b/>
          <w:bCs/>
          <w:color w:val="7F7F7F" w:themeColor="text1" w:themeTint="80"/>
          <w:sz w:val="36"/>
          <w:szCs w:val="36"/>
          <w:lang w:val="en-US"/>
        </w:rPr>
        <w:t xml:space="preserve"> </w:t>
      </w:r>
      <w:r w:rsidR="00342769">
        <w:rPr>
          <w:rFonts w:asciiTheme="majorHAnsi" w:hAnsiTheme="majorHAnsi" w:cs="Arial"/>
          <w:b/>
          <w:bCs/>
          <w:color w:val="7F7F7F" w:themeColor="text1" w:themeTint="80"/>
          <w:sz w:val="36"/>
          <w:szCs w:val="36"/>
          <w:lang w:val="en-US"/>
        </w:rPr>
        <w:t>Coordinator</w:t>
      </w:r>
    </w:p>
    <w:p w14:paraId="5944510A" w14:textId="77777777" w:rsidR="000A7BC7" w:rsidRPr="0048231E" w:rsidRDefault="00E84119" w:rsidP="000A7BC7">
      <w:pPr>
        <w:autoSpaceDE w:val="0"/>
        <w:autoSpaceDN w:val="0"/>
        <w:adjustRightInd w:val="0"/>
        <w:rPr>
          <w:rFonts w:ascii="FS Elliot Pro" w:hAnsi="FS Elliot Pro" w:cs="Arial"/>
          <w:b/>
          <w:bCs/>
          <w:szCs w:val="20"/>
          <w:lang w:val="en-US"/>
        </w:rPr>
      </w:pPr>
      <w:r>
        <w:rPr>
          <w:rFonts w:ascii="FS Elliot Pro" w:hAnsi="FS Elliot Pro" w:cs="Arial"/>
          <w:b/>
          <w:bCs/>
          <w:szCs w:val="20"/>
          <w:lang w:val="en-US"/>
        </w:rPr>
        <w:pict w14:anchorId="53187D3E">
          <v:rect id="_x0000_i1025" style="width:0;height:1.5pt" o:hralign="center" o:hrstd="t" o:hr="t" fillcolor="#a0a0a0" stroked="f"/>
        </w:pict>
      </w:r>
    </w:p>
    <w:p w14:paraId="2CE5D04A" w14:textId="77777777" w:rsidR="002E54CF" w:rsidRPr="0048231E" w:rsidRDefault="002E54CF" w:rsidP="002E54CF">
      <w:pPr>
        <w:pStyle w:val="Heading1"/>
        <w:spacing w:before="120"/>
        <w:jc w:val="both"/>
        <w:rPr>
          <w:rStyle w:val="Strong"/>
        </w:rPr>
      </w:pPr>
      <w:r w:rsidRPr="0048231E">
        <w:rPr>
          <w:rStyle w:val="Strong"/>
        </w:rPr>
        <w:t>ABOUT UNITING</w:t>
      </w:r>
    </w:p>
    <w:p w14:paraId="077470B1" w14:textId="77777777" w:rsidR="002E54CF" w:rsidRPr="0048231E" w:rsidRDefault="002E54CF" w:rsidP="002E54CF">
      <w:pPr>
        <w:autoSpaceDE w:val="0"/>
        <w:autoSpaceDN w:val="0"/>
        <w:adjustRightInd w:val="0"/>
        <w:ind w:left="1440" w:hanging="1440"/>
        <w:jc w:val="both"/>
        <w:rPr>
          <w:rFonts w:ascii="FS Elliot Pro" w:hAnsi="FS Elliot Pro" w:cs="Arial"/>
          <w:b/>
          <w:szCs w:val="20"/>
          <w:lang w:val="en-US"/>
        </w:rPr>
      </w:pPr>
    </w:p>
    <w:p w14:paraId="1913E68F" w14:textId="77777777" w:rsidR="002E54CF" w:rsidRPr="0048231E" w:rsidRDefault="002E54CF" w:rsidP="002E54CF">
      <w:pPr>
        <w:autoSpaceDE w:val="0"/>
        <w:autoSpaceDN w:val="0"/>
        <w:adjustRightInd w:val="0"/>
        <w:ind w:left="1440" w:hanging="1440"/>
        <w:jc w:val="both"/>
        <w:rPr>
          <w:rFonts w:ascii="FS Elliot Pro" w:hAnsi="FS Elliot Pro" w:cs="Arial"/>
          <w:szCs w:val="20"/>
          <w:lang w:val="en-US"/>
        </w:rPr>
      </w:pPr>
      <w:r w:rsidRPr="0048231E">
        <w:rPr>
          <w:rFonts w:ascii="FS Elliot Pro" w:hAnsi="FS Elliot Pro" w:cs="Arial"/>
          <w:b/>
          <w:szCs w:val="20"/>
          <w:lang w:val="en-US"/>
        </w:rPr>
        <w:t>Our purpose:</w:t>
      </w:r>
      <w:r w:rsidRPr="0048231E">
        <w:rPr>
          <w:rFonts w:ascii="FS Elliot Pro" w:hAnsi="FS Elliot Pro" w:cs="Arial"/>
          <w:b/>
          <w:szCs w:val="20"/>
          <w:lang w:val="en-US"/>
        </w:rPr>
        <w:tab/>
      </w:r>
      <w:r w:rsidRPr="0048231E">
        <w:rPr>
          <w:rFonts w:ascii="FS Elliot Pro" w:hAnsi="FS Elliot Pro" w:cs="Arial"/>
          <w:szCs w:val="20"/>
          <w:lang w:val="en-US"/>
        </w:rPr>
        <w:t xml:space="preserve">To inspire people, enliven communities and confront injustice. </w:t>
      </w:r>
    </w:p>
    <w:p w14:paraId="2B80AE87" w14:textId="77777777" w:rsidR="002E54CF" w:rsidRPr="0048231E" w:rsidRDefault="002E54CF" w:rsidP="002E54CF">
      <w:pPr>
        <w:autoSpaceDE w:val="0"/>
        <w:autoSpaceDN w:val="0"/>
        <w:adjustRightInd w:val="0"/>
        <w:jc w:val="both"/>
        <w:rPr>
          <w:rFonts w:ascii="FS Elliot Pro" w:hAnsi="FS Elliot Pro" w:cs="Arial"/>
          <w:szCs w:val="20"/>
          <w:lang w:val="en-US"/>
        </w:rPr>
      </w:pPr>
      <w:r w:rsidRPr="0048231E">
        <w:rPr>
          <w:rFonts w:ascii="FS Elliot Pro" w:hAnsi="FS Elliot Pro" w:cs="Arial"/>
          <w:b/>
          <w:szCs w:val="20"/>
          <w:lang w:val="en-US"/>
        </w:rPr>
        <w:t xml:space="preserve">Our values:      </w:t>
      </w:r>
      <w:r w:rsidRPr="0048231E">
        <w:rPr>
          <w:rFonts w:ascii="FS Elliot Pro" w:hAnsi="FS Elliot Pro" w:cs="Arial"/>
          <w:b/>
          <w:szCs w:val="20"/>
          <w:lang w:val="en-US"/>
        </w:rPr>
        <w:tab/>
      </w:r>
      <w:r w:rsidRPr="0048231E">
        <w:rPr>
          <w:rFonts w:ascii="FS Elliot Pro" w:hAnsi="FS Elliot Pro" w:cs="Arial"/>
          <w:szCs w:val="20"/>
          <w:lang w:val="en-US"/>
        </w:rPr>
        <w:t xml:space="preserve">As an </w:t>
      </w:r>
      <w:r w:rsidRPr="0048231E">
        <w:rPr>
          <w:rFonts w:ascii="FS Elliot Pro" w:hAnsi="FS Elliot Pro" w:cs="Arial"/>
          <w:szCs w:val="20"/>
        </w:rPr>
        <w:t>organisation</w:t>
      </w:r>
      <w:r w:rsidRPr="0048231E">
        <w:rPr>
          <w:rFonts w:ascii="FS Elliot Pro" w:hAnsi="FS Elliot Pro" w:cs="Arial"/>
          <w:szCs w:val="20"/>
          <w:lang w:val="en-US"/>
        </w:rPr>
        <w:t xml:space="preserve"> we are imaginative, respectful, compassionate and bold.</w:t>
      </w:r>
    </w:p>
    <w:p w14:paraId="02B43BD3" w14:textId="77777777" w:rsidR="002E54CF" w:rsidRPr="0048231E" w:rsidRDefault="00E84119" w:rsidP="002E54CF">
      <w:pPr>
        <w:pStyle w:val="Heading1"/>
        <w:spacing w:before="0"/>
        <w:jc w:val="both"/>
        <w:rPr>
          <w:rStyle w:val="Strong"/>
          <w:sz w:val="20"/>
          <w:szCs w:val="20"/>
        </w:rPr>
      </w:pPr>
      <w:r>
        <w:rPr>
          <w:rFonts w:ascii="FS Elliot Pro" w:hAnsi="FS Elliot Pro" w:cs="Arial"/>
          <w:szCs w:val="20"/>
          <w:lang w:val="en-US"/>
        </w:rPr>
        <w:pict w14:anchorId="6D898B69">
          <v:rect id="_x0000_i1026" style="width:0;height:1.5pt" o:hralign="center" o:hrstd="t" o:hr="t" fillcolor="#a0a0a0" stroked="f"/>
        </w:pict>
      </w:r>
    </w:p>
    <w:p w14:paraId="5767CBC4" w14:textId="77777777" w:rsidR="002E54CF" w:rsidRPr="0048231E" w:rsidRDefault="002E54CF" w:rsidP="002E54CF">
      <w:pPr>
        <w:spacing w:before="120"/>
        <w:jc w:val="both"/>
        <w:rPr>
          <w:rFonts w:ascii="FS Elliot Pro" w:hAnsi="FS Elliot Pro"/>
        </w:rPr>
      </w:pPr>
      <w:r w:rsidRPr="0048231E">
        <w:rPr>
          <w:rFonts w:ascii="FS Elliot Pro" w:hAnsi="FS Elliot Pro"/>
        </w:rPr>
        <w:t>At Uniting, we believe in taking real steps to make the world a better place. We work to inspire people, enliven communities and confront injustice.</w:t>
      </w:r>
    </w:p>
    <w:p w14:paraId="44010E4C" w14:textId="77777777" w:rsidR="002E54CF" w:rsidRPr="0048231E" w:rsidRDefault="002E54CF" w:rsidP="002E54CF">
      <w:pPr>
        <w:jc w:val="both"/>
        <w:rPr>
          <w:rFonts w:ascii="FS Elliot Pro" w:hAnsi="FS Elliot Pro"/>
        </w:rPr>
      </w:pPr>
    </w:p>
    <w:p w14:paraId="778E6042" w14:textId="77777777" w:rsidR="002E54CF" w:rsidRPr="0048231E" w:rsidRDefault="002E54CF" w:rsidP="002E54CF">
      <w:pPr>
        <w:jc w:val="both"/>
        <w:rPr>
          <w:rFonts w:ascii="FS Elliot Pro" w:hAnsi="FS Elliot Pro"/>
        </w:rPr>
      </w:pPr>
      <w:r w:rsidRPr="0048231E">
        <w:rPr>
          <w:rFonts w:ascii="FS Elliot Pro" w:hAnsi="FS Elliot Pro"/>
        </w:rPr>
        <w:t>Our services are in the areas of aged care, disability, child and family, community services, and chaplaincy and we get involved in social justice and advocacy issues that impact the people we serve. As an organisation we celebrate diversity and welcome all people regardless of lifestyle choices, ethnicity, faith, sexual orientation or gender identity.</w:t>
      </w:r>
    </w:p>
    <w:p w14:paraId="2C0FBE56" w14:textId="77777777" w:rsidR="002E54CF" w:rsidRPr="0048231E" w:rsidRDefault="002E54CF" w:rsidP="002E54CF">
      <w:pPr>
        <w:ind w:left="1440" w:hanging="22"/>
        <w:jc w:val="both"/>
        <w:rPr>
          <w:rFonts w:ascii="FS Elliot Pro" w:hAnsi="FS Elliot Pro"/>
        </w:rPr>
      </w:pPr>
    </w:p>
    <w:p w14:paraId="7305B48B" w14:textId="204BC78C" w:rsidR="002E54CF" w:rsidRPr="0048231E" w:rsidRDefault="002E54CF" w:rsidP="002E54CF">
      <w:pPr>
        <w:jc w:val="both"/>
        <w:rPr>
          <w:rFonts w:ascii="FS Elliot Pro" w:hAnsi="FS Elliot Pro"/>
        </w:rPr>
      </w:pPr>
      <w:r w:rsidRPr="0048231E">
        <w:rPr>
          <w:rFonts w:ascii="FS Elliot Pro" w:hAnsi="FS Elliot Pro"/>
        </w:rPr>
        <w:t xml:space="preserve">Uniting is one of the largest not-for-profit community service providers in NSW and the ACT, with a rich history of providing services to the community for more than 100 years. </w:t>
      </w:r>
      <w:r w:rsidR="0012624D">
        <w:rPr>
          <w:rFonts w:ascii="FS Elliot Pro" w:hAnsi="FS Elliot Pro"/>
        </w:rPr>
        <w:t xml:space="preserve">Uniting is </w:t>
      </w:r>
      <w:r w:rsidR="002929A2">
        <w:rPr>
          <w:rFonts w:ascii="FS Elliot Pro" w:hAnsi="FS Elliot Pro"/>
        </w:rPr>
        <w:t xml:space="preserve">the services and advocacy arm of the </w:t>
      </w:r>
      <w:r w:rsidR="0012624D">
        <w:rPr>
          <w:rFonts w:ascii="FS Elliot Pro" w:hAnsi="FS Elliot Pro"/>
        </w:rPr>
        <w:t>Uniting Church</w:t>
      </w:r>
      <w:r w:rsidR="002929A2">
        <w:rPr>
          <w:rFonts w:ascii="FS Elliot Pro" w:hAnsi="FS Elliot Pro"/>
        </w:rPr>
        <w:t xml:space="preserve"> NSW &amp; ACT and as such Uniting leaders understand, support and can express the mission and purpose of the Uniting Church</w:t>
      </w:r>
      <w:r w:rsidRPr="0048231E">
        <w:rPr>
          <w:rFonts w:ascii="FS Elliot Pro" w:hAnsi="FS Elliot Pro"/>
        </w:rPr>
        <w:t xml:space="preserve">. </w:t>
      </w:r>
    </w:p>
    <w:p w14:paraId="3CEC2764" w14:textId="77777777" w:rsidR="002E54CF" w:rsidRPr="0048231E" w:rsidRDefault="002E54CF" w:rsidP="002E54CF">
      <w:pPr>
        <w:jc w:val="both"/>
        <w:rPr>
          <w:rFonts w:ascii="FS Elliot Pro" w:hAnsi="FS Elliot Pro"/>
        </w:rPr>
      </w:pPr>
    </w:p>
    <w:p w14:paraId="4AAFFA93" w14:textId="77777777" w:rsidR="002E54CF" w:rsidRPr="0048231E" w:rsidRDefault="002E54CF" w:rsidP="002E54CF">
      <w:pPr>
        <w:jc w:val="both"/>
        <w:rPr>
          <w:rFonts w:ascii="FS Elliot Pro" w:hAnsi="FS Elliot Pro"/>
        </w:rPr>
      </w:pPr>
      <w:r w:rsidRPr="0048231E">
        <w:rPr>
          <w:rFonts w:ascii="FS Elliot Pro" w:hAnsi="FS Elliot Pro"/>
        </w:rPr>
        <w:t>Our focus is always on the people we serve, no matter where they are at in their life. Our range of supports and services are designed in partnership with clients and around their needs</w:t>
      </w:r>
    </w:p>
    <w:p w14:paraId="5C2CABAC" w14:textId="77777777" w:rsidR="002E54CF" w:rsidRPr="0048231E" w:rsidRDefault="00E84119" w:rsidP="002E54CF">
      <w:pPr>
        <w:jc w:val="both"/>
        <w:rPr>
          <w:rFonts w:ascii="FS Elliot Pro" w:hAnsi="FS Elliot Pro"/>
        </w:rPr>
      </w:pPr>
      <w:r>
        <w:rPr>
          <w:rFonts w:ascii="FS Elliot Pro" w:hAnsi="FS Elliot Pro" w:cs="Arial"/>
          <w:szCs w:val="20"/>
          <w:lang w:val="en-US"/>
        </w:rPr>
        <w:pict w14:anchorId="50B63DD2">
          <v:rect id="_x0000_i1027" style="width:0;height:1.5pt" o:hralign="center" o:hrstd="t" o:hr="t" fillcolor="#a0a0a0" stroked="f"/>
        </w:pict>
      </w:r>
    </w:p>
    <w:p w14:paraId="38C2D042" w14:textId="77777777" w:rsidR="000A7BC7" w:rsidRPr="0048231E" w:rsidRDefault="00336CB4" w:rsidP="00CC4637">
      <w:pPr>
        <w:pStyle w:val="Heading1"/>
        <w:spacing w:before="240"/>
        <w:jc w:val="both"/>
        <w:rPr>
          <w:rStyle w:val="Strong"/>
        </w:rPr>
      </w:pPr>
      <w:r w:rsidRPr="0048231E">
        <w:rPr>
          <w:rStyle w:val="Strong"/>
        </w:rPr>
        <w:t>ABOUT THE ROLE</w:t>
      </w:r>
    </w:p>
    <w:p w14:paraId="24BC4799" w14:textId="77777777" w:rsidR="00477B86" w:rsidRPr="0048231E" w:rsidRDefault="00477B86" w:rsidP="00CC4637">
      <w:pPr>
        <w:jc w:val="both"/>
        <w:rPr>
          <w:rFonts w:eastAsiaTheme="minorEastAsia"/>
        </w:rPr>
      </w:pPr>
    </w:p>
    <w:p w14:paraId="163B9E0D" w14:textId="3D71D8DE" w:rsidR="001814E7" w:rsidRDefault="00E14E48" w:rsidP="00CC4637">
      <w:pPr>
        <w:autoSpaceDE w:val="0"/>
        <w:autoSpaceDN w:val="0"/>
        <w:adjustRightInd w:val="0"/>
        <w:jc w:val="both"/>
        <w:rPr>
          <w:rFonts w:ascii="FS Elliot Pro" w:eastAsiaTheme="minorEastAsia" w:hAnsi="FS Elliot Pro" w:cs="FS Elliot"/>
          <w:szCs w:val="20"/>
          <w:lang w:val="en-US" w:eastAsia="en-US"/>
        </w:rPr>
      </w:pPr>
      <w:r w:rsidRPr="0048231E">
        <w:rPr>
          <w:rFonts w:ascii="FS Elliot Pro" w:eastAsiaTheme="minorEastAsia" w:hAnsi="FS Elliot Pro" w:cs="FS Elliot"/>
          <w:szCs w:val="20"/>
          <w:lang w:val="en-US" w:eastAsia="en-US"/>
        </w:rPr>
        <w:t xml:space="preserve">This </w:t>
      </w:r>
      <w:r w:rsidR="00C913AB" w:rsidRPr="0048231E">
        <w:rPr>
          <w:rFonts w:ascii="FS Elliot Pro" w:eastAsiaTheme="minorEastAsia" w:hAnsi="FS Elliot Pro" w:cs="FS Elliot"/>
          <w:szCs w:val="20"/>
          <w:lang w:val="en-US" w:eastAsia="en-US"/>
        </w:rPr>
        <w:t>is a role</w:t>
      </w:r>
      <w:r w:rsidR="00516F85" w:rsidRPr="0048231E">
        <w:rPr>
          <w:rFonts w:ascii="FS Elliot Pro" w:eastAsiaTheme="minorEastAsia" w:hAnsi="FS Elliot Pro" w:cs="FS Elliot"/>
          <w:szCs w:val="20"/>
          <w:lang w:val="en-US" w:eastAsia="en-US"/>
        </w:rPr>
        <w:t xml:space="preserve"> within </w:t>
      </w:r>
      <w:r w:rsidR="00C913AB" w:rsidRPr="0048231E">
        <w:rPr>
          <w:rFonts w:ascii="FS Elliot Pro" w:eastAsiaTheme="minorEastAsia" w:hAnsi="FS Elliot Pro" w:cs="FS Elliot"/>
          <w:szCs w:val="20"/>
          <w:lang w:val="en-US" w:eastAsia="en-US"/>
        </w:rPr>
        <w:t xml:space="preserve">the </w:t>
      </w:r>
      <w:r w:rsidR="002F0EE9" w:rsidRPr="0048231E">
        <w:rPr>
          <w:rFonts w:ascii="FS Elliot Pro" w:eastAsiaTheme="minorEastAsia" w:hAnsi="FS Elliot Pro" w:cs="FS Elliot"/>
          <w:szCs w:val="20"/>
          <w:lang w:val="en-US" w:eastAsia="en-US"/>
        </w:rPr>
        <w:t xml:space="preserve">property development </w:t>
      </w:r>
      <w:r w:rsidR="007C00F8" w:rsidRPr="0048231E">
        <w:rPr>
          <w:rFonts w:ascii="FS Elliot Pro" w:eastAsiaTheme="minorEastAsia" w:hAnsi="FS Elliot Pro" w:cs="FS Elliot"/>
          <w:szCs w:val="20"/>
          <w:lang w:val="en-US" w:eastAsia="en-US"/>
        </w:rPr>
        <w:t>t</w:t>
      </w:r>
      <w:r w:rsidR="00C913AB" w:rsidRPr="0048231E">
        <w:rPr>
          <w:rFonts w:ascii="FS Elliot Pro" w:eastAsiaTheme="minorEastAsia" w:hAnsi="FS Elliot Pro" w:cs="FS Elliot"/>
          <w:szCs w:val="20"/>
          <w:lang w:val="en-US" w:eastAsia="en-US"/>
        </w:rPr>
        <w:t>eam</w:t>
      </w:r>
      <w:r w:rsidR="008464AC">
        <w:rPr>
          <w:rFonts w:ascii="FS Elliot Pro" w:eastAsiaTheme="minorEastAsia" w:hAnsi="FS Elliot Pro" w:cs="FS Elliot"/>
          <w:szCs w:val="20"/>
          <w:lang w:val="en-US" w:eastAsia="en-US"/>
        </w:rPr>
        <w:t xml:space="preserve"> supporting Uniting’s Design Quality Manager</w:t>
      </w:r>
      <w:r w:rsidR="00F45DC9">
        <w:rPr>
          <w:rFonts w:ascii="FS Elliot Pro" w:eastAsiaTheme="minorEastAsia" w:hAnsi="FS Elliot Pro" w:cs="FS Elliot"/>
          <w:szCs w:val="20"/>
          <w:lang w:val="en-US" w:eastAsia="en-US"/>
        </w:rPr>
        <w:t xml:space="preserve"> </w:t>
      </w:r>
      <w:r w:rsidR="004B3AB3">
        <w:rPr>
          <w:rFonts w:ascii="FS Elliot Pro" w:eastAsiaTheme="minorEastAsia" w:hAnsi="FS Elliot Pro" w:cs="FS Elliot"/>
          <w:szCs w:val="20"/>
          <w:lang w:val="en-US" w:eastAsia="en-US"/>
        </w:rPr>
        <w:t>and Development Managers</w:t>
      </w:r>
      <w:r w:rsidR="00ED638F">
        <w:rPr>
          <w:rFonts w:ascii="FS Elliot Pro" w:eastAsiaTheme="minorEastAsia" w:hAnsi="FS Elliot Pro" w:cs="FS Elliot"/>
          <w:szCs w:val="20"/>
          <w:lang w:val="en-US" w:eastAsia="en-US"/>
        </w:rPr>
        <w:t xml:space="preserve"> </w:t>
      </w:r>
      <w:r w:rsidR="00C244B6">
        <w:rPr>
          <w:rFonts w:ascii="FS Elliot Pro" w:eastAsiaTheme="minorEastAsia" w:hAnsi="FS Elliot Pro" w:cs="FS Elliot"/>
          <w:szCs w:val="20"/>
          <w:lang w:val="en-US" w:eastAsia="en-US"/>
        </w:rPr>
        <w:t>by conducting</w:t>
      </w:r>
      <w:r w:rsidR="002B2A5F">
        <w:rPr>
          <w:rFonts w:ascii="FS Elliot Pro" w:eastAsiaTheme="minorEastAsia" w:hAnsi="FS Elliot Pro" w:cs="FS Elliot"/>
          <w:szCs w:val="20"/>
          <w:lang w:val="en-US" w:eastAsia="en-US"/>
        </w:rPr>
        <w:t xml:space="preserve"> the design quality assurance process during the lifecycle of </w:t>
      </w:r>
      <w:r w:rsidR="007142F4">
        <w:rPr>
          <w:rFonts w:ascii="FS Elliot Pro" w:eastAsiaTheme="minorEastAsia" w:hAnsi="FS Elliot Pro" w:cs="FS Elliot"/>
          <w:szCs w:val="20"/>
          <w:lang w:val="en-US" w:eastAsia="en-US"/>
        </w:rPr>
        <w:t>the</w:t>
      </w:r>
      <w:r w:rsidR="00ED638F">
        <w:rPr>
          <w:rFonts w:ascii="FS Elliot Pro" w:eastAsiaTheme="minorEastAsia" w:hAnsi="FS Elliot Pro" w:cs="FS Elliot"/>
          <w:szCs w:val="20"/>
          <w:lang w:val="en-US" w:eastAsia="en-US"/>
        </w:rPr>
        <w:t xml:space="preserve"> </w:t>
      </w:r>
      <w:r w:rsidR="00534C41">
        <w:rPr>
          <w:rFonts w:ascii="FS Elliot Pro" w:eastAsiaTheme="minorEastAsia" w:hAnsi="FS Elliot Pro" w:cs="FS Elliot"/>
          <w:szCs w:val="20"/>
          <w:lang w:val="en-US" w:eastAsia="en-US"/>
        </w:rPr>
        <w:t>capital works projects</w:t>
      </w:r>
      <w:r w:rsidR="00BE4A6B">
        <w:rPr>
          <w:rFonts w:ascii="FS Elliot Pro" w:eastAsiaTheme="minorEastAsia" w:hAnsi="FS Elliot Pro" w:cs="FS Elliot"/>
          <w:szCs w:val="20"/>
          <w:lang w:val="en-US" w:eastAsia="en-US"/>
        </w:rPr>
        <w:t xml:space="preserve"> within </w:t>
      </w:r>
      <w:r w:rsidR="00534C41">
        <w:rPr>
          <w:rFonts w:ascii="FS Elliot Pro" w:eastAsiaTheme="minorEastAsia" w:hAnsi="FS Elliot Pro" w:cs="FS Elliot"/>
          <w:szCs w:val="20"/>
          <w:lang w:val="en-US" w:eastAsia="en-US"/>
        </w:rPr>
        <w:t>Uniting.</w:t>
      </w:r>
    </w:p>
    <w:p w14:paraId="4DBBC773" w14:textId="77777777" w:rsidR="00ED638F" w:rsidRPr="0048231E" w:rsidRDefault="00ED638F" w:rsidP="00CC4637">
      <w:pPr>
        <w:autoSpaceDE w:val="0"/>
        <w:autoSpaceDN w:val="0"/>
        <w:adjustRightInd w:val="0"/>
        <w:jc w:val="both"/>
        <w:rPr>
          <w:rFonts w:ascii="FS Elliot Pro" w:eastAsiaTheme="minorEastAsia" w:hAnsi="FS Elliot Pro" w:cs="FS Elliot"/>
          <w:szCs w:val="20"/>
          <w:lang w:val="en-US" w:eastAsia="en-US"/>
        </w:rPr>
      </w:pPr>
    </w:p>
    <w:p w14:paraId="082B07DB" w14:textId="0DC8E3E7" w:rsidR="00B31EA4" w:rsidRPr="00060E48" w:rsidRDefault="001814E7" w:rsidP="00E03223">
      <w:pPr>
        <w:autoSpaceDE w:val="0"/>
        <w:autoSpaceDN w:val="0"/>
        <w:adjustRightInd w:val="0"/>
        <w:jc w:val="both"/>
        <w:rPr>
          <w:rFonts w:ascii="FS Elliot Pro" w:eastAsiaTheme="minorEastAsia" w:hAnsi="FS Elliot Pro" w:cs="FS Elliot"/>
          <w:color w:val="000000" w:themeColor="text1"/>
          <w:szCs w:val="20"/>
          <w:lang w:val="en-US" w:eastAsia="en-US"/>
        </w:rPr>
      </w:pPr>
      <w:r w:rsidRPr="0048231E">
        <w:rPr>
          <w:rFonts w:ascii="FS Elliot Pro" w:eastAsiaTheme="minorEastAsia" w:hAnsi="FS Elliot Pro" w:cs="FS Elliot"/>
          <w:szCs w:val="20"/>
          <w:lang w:val="en-US" w:eastAsia="en-US"/>
        </w:rPr>
        <w:t xml:space="preserve">This </w:t>
      </w:r>
      <w:r w:rsidR="002A2A57">
        <w:rPr>
          <w:rFonts w:ascii="FS Elliot Pro" w:eastAsiaTheme="minorEastAsia" w:hAnsi="FS Elliot Pro" w:cs="FS Elliot"/>
          <w:szCs w:val="20"/>
          <w:lang w:val="en-US" w:eastAsia="en-US"/>
        </w:rPr>
        <w:t xml:space="preserve">position will </w:t>
      </w:r>
      <w:r w:rsidR="00262B5B">
        <w:rPr>
          <w:rFonts w:ascii="FS Elliot Pro" w:eastAsiaTheme="minorEastAsia" w:hAnsi="FS Elliot Pro" w:cs="FS Elliot"/>
          <w:szCs w:val="20"/>
          <w:lang w:val="en-US" w:eastAsia="en-US"/>
        </w:rPr>
        <w:t>assist coordinating</w:t>
      </w:r>
      <w:r w:rsidR="002A2A57">
        <w:rPr>
          <w:rFonts w:ascii="FS Elliot Pro" w:eastAsiaTheme="minorEastAsia" w:hAnsi="FS Elliot Pro" w:cs="FS Elliot"/>
          <w:szCs w:val="20"/>
          <w:lang w:val="en-US" w:eastAsia="en-US"/>
        </w:rPr>
        <w:t xml:space="preserve"> the development, production, maintenance &amp; revision of the Uniting Design Guidelines</w:t>
      </w:r>
      <w:r w:rsidR="00E34091">
        <w:rPr>
          <w:rFonts w:ascii="FS Elliot Pro" w:eastAsiaTheme="minorEastAsia" w:hAnsi="FS Elliot Pro" w:cs="FS Elliot"/>
          <w:szCs w:val="20"/>
          <w:lang w:val="en-US" w:eastAsia="en-US"/>
        </w:rPr>
        <w:t xml:space="preserve"> and </w:t>
      </w:r>
      <w:r w:rsidR="00262B5B">
        <w:rPr>
          <w:rFonts w:ascii="FS Elliot Pro" w:eastAsiaTheme="minorEastAsia" w:hAnsi="FS Elliot Pro" w:cs="FS Elliot"/>
          <w:szCs w:val="20"/>
          <w:lang w:val="en-US" w:eastAsia="en-US"/>
        </w:rPr>
        <w:t>will help</w:t>
      </w:r>
      <w:r w:rsidR="00E34091">
        <w:rPr>
          <w:rFonts w:ascii="FS Elliot Pro" w:eastAsiaTheme="minorEastAsia" w:hAnsi="FS Elliot Pro" w:cs="FS Elliot"/>
          <w:szCs w:val="20"/>
          <w:lang w:val="en-US" w:eastAsia="en-US"/>
        </w:rPr>
        <w:t xml:space="preserve"> establish and implement </w:t>
      </w:r>
      <w:r w:rsidR="00A57231">
        <w:rPr>
          <w:rFonts w:ascii="FS Elliot Pro" w:eastAsiaTheme="minorEastAsia" w:hAnsi="FS Elliot Pro" w:cs="FS Elliot"/>
          <w:szCs w:val="20"/>
          <w:lang w:val="en-US" w:eastAsia="en-US"/>
        </w:rPr>
        <w:t>Uniting’s</w:t>
      </w:r>
      <w:r w:rsidR="00E34091">
        <w:rPr>
          <w:rFonts w:ascii="FS Elliot Pro" w:eastAsiaTheme="minorEastAsia" w:hAnsi="FS Elliot Pro" w:cs="FS Elliot"/>
          <w:szCs w:val="20"/>
          <w:lang w:val="en-US" w:eastAsia="en-US"/>
        </w:rPr>
        <w:t xml:space="preserve"> Design </w:t>
      </w:r>
      <w:r w:rsidR="00B2377F">
        <w:rPr>
          <w:rFonts w:ascii="FS Elliot Pro" w:eastAsiaTheme="minorEastAsia" w:hAnsi="FS Elliot Pro" w:cs="FS Elliot"/>
          <w:szCs w:val="20"/>
          <w:lang w:val="en-US" w:eastAsia="en-US"/>
        </w:rPr>
        <w:t>Quality</w:t>
      </w:r>
      <w:r w:rsidR="00A57231">
        <w:rPr>
          <w:rFonts w:ascii="FS Elliot Pro" w:eastAsiaTheme="minorEastAsia" w:hAnsi="FS Elliot Pro" w:cs="FS Elliot"/>
          <w:szCs w:val="20"/>
          <w:lang w:val="en-US" w:eastAsia="en-US"/>
        </w:rPr>
        <w:t xml:space="preserve"> Assurance</w:t>
      </w:r>
      <w:r w:rsidR="00E34091">
        <w:rPr>
          <w:rFonts w:ascii="FS Elliot Pro" w:eastAsiaTheme="minorEastAsia" w:hAnsi="FS Elliot Pro" w:cs="FS Elliot"/>
          <w:szCs w:val="20"/>
          <w:lang w:val="en-US" w:eastAsia="en-US"/>
        </w:rPr>
        <w:t xml:space="preserve"> Process </w:t>
      </w:r>
      <w:r w:rsidR="001A6CF8">
        <w:rPr>
          <w:rFonts w:ascii="FS Elliot Pro" w:eastAsiaTheme="minorEastAsia" w:hAnsi="FS Elliot Pro" w:cs="FS Elliot"/>
          <w:szCs w:val="20"/>
          <w:lang w:val="en-US" w:eastAsia="en-US"/>
        </w:rPr>
        <w:t>to m</w:t>
      </w:r>
      <w:r w:rsidR="00901B40">
        <w:rPr>
          <w:rFonts w:ascii="FS Elliot Pro" w:eastAsiaTheme="minorEastAsia" w:hAnsi="FS Elliot Pro" w:cs="FS Elliot"/>
          <w:szCs w:val="20"/>
          <w:lang w:val="en-US" w:eastAsia="en-US"/>
        </w:rPr>
        <w:t>onitor</w:t>
      </w:r>
      <w:r w:rsidR="001A6CF8">
        <w:rPr>
          <w:rFonts w:ascii="FS Elliot Pro" w:eastAsiaTheme="minorEastAsia" w:hAnsi="FS Elliot Pro" w:cs="FS Elliot"/>
          <w:szCs w:val="20"/>
          <w:lang w:val="en-US" w:eastAsia="en-US"/>
        </w:rPr>
        <w:t xml:space="preserve"> compliance</w:t>
      </w:r>
      <w:r w:rsidR="00901B40">
        <w:rPr>
          <w:rFonts w:ascii="FS Elliot Pro" w:eastAsiaTheme="minorEastAsia" w:hAnsi="FS Elliot Pro" w:cs="FS Elliot"/>
          <w:szCs w:val="20"/>
          <w:lang w:val="en-US" w:eastAsia="en-US"/>
        </w:rPr>
        <w:t xml:space="preserve"> as well as the</w:t>
      </w:r>
      <w:r w:rsidR="001A6CF8">
        <w:rPr>
          <w:rFonts w:ascii="FS Elliot Pro" w:eastAsiaTheme="minorEastAsia" w:hAnsi="FS Elliot Pro" w:cs="FS Elliot"/>
          <w:szCs w:val="20"/>
          <w:lang w:val="en-US" w:eastAsia="en-US"/>
        </w:rPr>
        <w:t xml:space="preserve"> design quality </w:t>
      </w:r>
      <w:r w:rsidR="00901B40">
        <w:rPr>
          <w:rFonts w:ascii="FS Elliot Pro" w:eastAsiaTheme="minorEastAsia" w:hAnsi="FS Elliot Pro" w:cs="FS Elliot"/>
          <w:szCs w:val="20"/>
          <w:lang w:val="en-US" w:eastAsia="en-US"/>
        </w:rPr>
        <w:t xml:space="preserve">outcomes </w:t>
      </w:r>
      <w:r w:rsidR="001A6CF8">
        <w:rPr>
          <w:rFonts w:ascii="FS Elliot Pro" w:eastAsiaTheme="minorEastAsia" w:hAnsi="FS Elliot Pro" w:cs="FS Elliot"/>
          <w:szCs w:val="20"/>
          <w:lang w:val="en-US" w:eastAsia="en-US"/>
        </w:rPr>
        <w:t xml:space="preserve">of each project. The role will </w:t>
      </w:r>
      <w:r w:rsidR="00901B40">
        <w:rPr>
          <w:rFonts w:ascii="FS Elliot Pro" w:eastAsiaTheme="minorEastAsia" w:hAnsi="FS Elliot Pro" w:cs="FS Elliot"/>
          <w:szCs w:val="20"/>
          <w:lang w:val="en-US" w:eastAsia="en-US"/>
        </w:rPr>
        <w:t xml:space="preserve">also </w:t>
      </w:r>
      <w:r w:rsidR="00F56446">
        <w:rPr>
          <w:rFonts w:ascii="FS Elliot Pro" w:eastAsiaTheme="minorEastAsia" w:hAnsi="FS Elliot Pro" w:cs="FS Elliot"/>
          <w:szCs w:val="20"/>
          <w:lang w:val="en-US" w:eastAsia="en-US"/>
        </w:rPr>
        <w:t xml:space="preserve">support Uniting’s Design Quality </w:t>
      </w:r>
      <w:r w:rsidR="00F56446" w:rsidRPr="00060E48">
        <w:rPr>
          <w:rFonts w:ascii="FS Elliot Pro" w:eastAsiaTheme="minorEastAsia" w:hAnsi="FS Elliot Pro" w:cs="FS Elliot"/>
          <w:color w:val="000000" w:themeColor="text1"/>
          <w:szCs w:val="20"/>
          <w:lang w:val="en-US" w:eastAsia="en-US"/>
        </w:rPr>
        <w:t>Manager</w:t>
      </w:r>
      <w:r w:rsidR="00901B40">
        <w:rPr>
          <w:rFonts w:ascii="FS Elliot Pro" w:eastAsiaTheme="minorEastAsia" w:hAnsi="FS Elliot Pro" w:cs="FS Elliot"/>
          <w:color w:val="000000" w:themeColor="text1"/>
          <w:szCs w:val="20"/>
          <w:lang w:val="en-US" w:eastAsia="en-US"/>
        </w:rPr>
        <w:t xml:space="preserve"> </w:t>
      </w:r>
      <w:r w:rsidR="0066273E">
        <w:rPr>
          <w:rFonts w:ascii="FS Elliot Pro" w:eastAsiaTheme="minorEastAsia" w:hAnsi="FS Elliot Pro" w:cs="FS Elliot"/>
          <w:color w:val="000000" w:themeColor="text1"/>
          <w:szCs w:val="20"/>
          <w:lang w:val="en-US" w:eastAsia="en-US"/>
        </w:rPr>
        <w:t>working on</w:t>
      </w:r>
      <w:r w:rsidR="001A6CF8" w:rsidRPr="00060E48">
        <w:rPr>
          <w:rFonts w:ascii="FS Elliot Pro" w:eastAsiaTheme="minorEastAsia" w:hAnsi="FS Elliot Pro" w:cs="FS Elliot"/>
          <w:color w:val="000000" w:themeColor="text1"/>
          <w:szCs w:val="20"/>
          <w:lang w:val="en-US" w:eastAsia="en-US"/>
        </w:rPr>
        <w:t xml:space="preserve"> innovation</w:t>
      </w:r>
      <w:r w:rsidR="0066273E">
        <w:rPr>
          <w:rFonts w:ascii="FS Elliot Pro" w:eastAsiaTheme="minorEastAsia" w:hAnsi="FS Elliot Pro" w:cs="FS Elliot"/>
          <w:color w:val="000000" w:themeColor="text1"/>
          <w:szCs w:val="20"/>
          <w:lang w:val="en-US" w:eastAsia="en-US"/>
        </w:rPr>
        <w:t>s</w:t>
      </w:r>
      <w:r w:rsidR="006848BA" w:rsidRPr="00060E48">
        <w:rPr>
          <w:rFonts w:ascii="FS Elliot Pro" w:eastAsiaTheme="minorEastAsia" w:hAnsi="FS Elliot Pro" w:cs="FS Elliot"/>
          <w:color w:val="000000" w:themeColor="text1"/>
          <w:szCs w:val="20"/>
          <w:lang w:val="en-US" w:eastAsia="en-US"/>
        </w:rPr>
        <w:t>,</w:t>
      </w:r>
      <w:r w:rsidR="00C771A7" w:rsidRPr="00060E48">
        <w:rPr>
          <w:rFonts w:ascii="FS Elliot Pro" w:eastAsiaTheme="minorEastAsia" w:hAnsi="FS Elliot Pro" w:cs="FS Elliot"/>
          <w:color w:val="000000" w:themeColor="text1"/>
          <w:szCs w:val="20"/>
          <w:lang w:val="en-US" w:eastAsia="en-US"/>
        </w:rPr>
        <w:t xml:space="preserve"> </w:t>
      </w:r>
      <w:r w:rsidR="00060E48" w:rsidRPr="00060E48">
        <w:rPr>
          <w:rFonts w:ascii="FS Elliot Pro" w:eastAsiaTheme="minorEastAsia" w:hAnsi="FS Elliot Pro" w:cs="FS Elliot"/>
          <w:color w:val="000000" w:themeColor="text1"/>
          <w:szCs w:val="20"/>
          <w:lang w:val="en-US" w:eastAsia="en-US"/>
        </w:rPr>
        <w:t>staying up to date with</w:t>
      </w:r>
      <w:r w:rsidR="006848BA" w:rsidRPr="00060E48">
        <w:rPr>
          <w:rFonts w:ascii="FS Elliot Pro" w:eastAsiaTheme="minorEastAsia" w:hAnsi="FS Elliot Pro" w:cs="FS Elliot"/>
          <w:color w:val="000000" w:themeColor="text1"/>
          <w:szCs w:val="20"/>
          <w:lang w:val="en-US" w:eastAsia="en-US"/>
        </w:rPr>
        <w:t xml:space="preserve"> industry change, obtaining adopting &amp; sharing lessons &amp; learnings</w:t>
      </w:r>
      <w:r w:rsidR="00142DD3" w:rsidRPr="00060E48">
        <w:rPr>
          <w:rFonts w:ascii="FS Elliot Pro" w:eastAsiaTheme="minorEastAsia" w:hAnsi="FS Elliot Pro" w:cs="FS Elliot"/>
          <w:color w:val="000000" w:themeColor="text1"/>
          <w:szCs w:val="20"/>
          <w:lang w:val="en-US" w:eastAsia="en-US"/>
        </w:rPr>
        <w:t xml:space="preserve"> and education &amp; training.</w:t>
      </w:r>
    </w:p>
    <w:p w14:paraId="75D919B2" w14:textId="77777777" w:rsidR="0046225E" w:rsidRPr="0048231E" w:rsidRDefault="00E84119" w:rsidP="00CC4637">
      <w:pPr>
        <w:pStyle w:val="Heading1"/>
        <w:spacing w:before="0"/>
        <w:jc w:val="both"/>
        <w:rPr>
          <w:rStyle w:val="Strong"/>
          <w:sz w:val="20"/>
          <w:szCs w:val="20"/>
        </w:rPr>
      </w:pPr>
      <w:r>
        <w:rPr>
          <w:rFonts w:ascii="FS Elliot Pro" w:hAnsi="FS Elliot Pro" w:cs="Arial"/>
          <w:color w:val="000000" w:themeColor="text1"/>
          <w:szCs w:val="20"/>
          <w:lang w:val="en-US"/>
        </w:rPr>
        <w:pict w14:anchorId="7A6E72BC">
          <v:rect id="_x0000_i1028" style="width:0;height:1.5pt" o:hralign="center" o:hrstd="t" o:hr="t" fillcolor="#a0a0a0" stroked="f"/>
        </w:pict>
      </w:r>
    </w:p>
    <w:p w14:paraId="24BBCA43" w14:textId="586839BD" w:rsidR="0046225E" w:rsidRPr="0048231E" w:rsidRDefault="007F0FC9" w:rsidP="002E54CF">
      <w:pPr>
        <w:pStyle w:val="Heading1"/>
        <w:spacing w:before="240"/>
        <w:jc w:val="both"/>
        <w:rPr>
          <w:b w:val="0"/>
          <w:lang w:val="en-US"/>
        </w:rPr>
      </w:pPr>
      <w:r w:rsidRPr="0048231E">
        <w:rPr>
          <w:b w:val="0"/>
          <w:lang w:val="en-US"/>
        </w:rPr>
        <w:t xml:space="preserve">ROLE </w:t>
      </w:r>
      <w:r w:rsidR="00020101">
        <w:rPr>
          <w:b w:val="0"/>
          <w:lang w:val="en-US"/>
        </w:rPr>
        <w:t xml:space="preserve">KEY ACCOUNTABILITIES </w:t>
      </w:r>
    </w:p>
    <w:p w14:paraId="534B24E9" w14:textId="77777777" w:rsidR="0046225E" w:rsidRPr="0048231E" w:rsidRDefault="0046225E" w:rsidP="002E54CF">
      <w:pPr>
        <w:autoSpaceDE w:val="0"/>
        <w:autoSpaceDN w:val="0"/>
        <w:adjustRightInd w:val="0"/>
        <w:spacing w:before="120" w:after="120"/>
        <w:jc w:val="both"/>
        <w:rPr>
          <w:rFonts w:asciiTheme="minorHAnsi" w:hAnsiTheme="minorHAnsi" w:cs="FSElliotPro"/>
          <w:kern w:val="1"/>
          <w:szCs w:val="20"/>
        </w:rPr>
      </w:pPr>
      <w:r w:rsidRPr="0048231E">
        <w:rPr>
          <w:rFonts w:asciiTheme="minorHAnsi" w:hAnsiTheme="minorHAnsi" w:cs="FSElliotPro"/>
          <w:kern w:val="1"/>
          <w:szCs w:val="20"/>
        </w:rPr>
        <w:t xml:space="preserve">You’ll play a </w:t>
      </w:r>
      <w:r w:rsidR="002660CE" w:rsidRPr="0048231E">
        <w:rPr>
          <w:rFonts w:asciiTheme="minorHAnsi" w:hAnsiTheme="minorHAnsi" w:cs="FSElliotPro"/>
          <w:kern w:val="1"/>
          <w:szCs w:val="20"/>
        </w:rPr>
        <w:t xml:space="preserve">valuable </w:t>
      </w:r>
      <w:r w:rsidRPr="0048231E">
        <w:rPr>
          <w:rFonts w:asciiTheme="minorHAnsi" w:hAnsiTheme="minorHAnsi" w:cs="FSElliotPro"/>
          <w:kern w:val="1"/>
          <w:szCs w:val="20"/>
        </w:rPr>
        <w:t xml:space="preserve">role as a member of the </w:t>
      </w:r>
      <w:r w:rsidR="002F0EE9" w:rsidRPr="0048231E">
        <w:rPr>
          <w:rFonts w:asciiTheme="minorHAnsi" w:hAnsiTheme="minorHAnsi" w:cs="FSElliotPro"/>
          <w:kern w:val="1"/>
          <w:szCs w:val="20"/>
        </w:rPr>
        <w:t xml:space="preserve">Property Development </w:t>
      </w:r>
      <w:r w:rsidR="007A2618" w:rsidRPr="0048231E">
        <w:rPr>
          <w:rFonts w:asciiTheme="minorHAnsi" w:hAnsiTheme="minorHAnsi" w:cs="FSElliotPro"/>
          <w:kern w:val="1"/>
          <w:szCs w:val="20"/>
        </w:rPr>
        <w:t>t</w:t>
      </w:r>
      <w:r w:rsidRPr="0048231E">
        <w:rPr>
          <w:rFonts w:asciiTheme="minorHAnsi" w:hAnsiTheme="minorHAnsi" w:cs="FSElliotPro"/>
          <w:kern w:val="1"/>
          <w:szCs w:val="20"/>
        </w:rPr>
        <w:t>eam in:</w:t>
      </w:r>
    </w:p>
    <w:p w14:paraId="04D3DDCF" w14:textId="77777777" w:rsidR="0046225E" w:rsidRPr="0048231E" w:rsidRDefault="002660CE" w:rsidP="00CC4637">
      <w:pPr>
        <w:pStyle w:val="BlackBullets"/>
        <w:numPr>
          <w:ilvl w:val="0"/>
          <w:numId w:val="19"/>
        </w:numPr>
        <w:spacing w:after="0"/>
        <w:jc w:val="both"/>
        <w:rPr>
          <w:rFonts w:asciiTheme="minorHAnsi" w:hAnsiTheme="minorHAnsi"/>
          <w:sz w:val="20"/>
          <w:szCs w:val="20"/>
        </w:rPr>
      </w:pPr>
      <w:r w:rsidRPr="0048231E">
        <w:rPr>
          <w:rFonts w:asciiTheme="minorHAnsi" w:hAnsiTheme="minorHAnsi"/>
          <w:sz w:val="20"/>
          <w:szCs w:val="20"/>
        </w:rPr>
        <w:t>Contributing to</w:t>
      </w:r>
      <w:r w:rsidR="0046225E" w:rsidRPr="0048231E">
        <w:rPr>
          <w:rFonts w:asciiTheme="minorHAnsi" w:hAnsiTheme="minorHAnsi"/>
          <w:sz w:val="20"/>
          <w:szCs w:val="20"/>
        </w:rPr>
        <w:t xml:space="preserve"> a st</w:t>
      </w:r>
      <w:r w:rsidR="00746E29" w:rsidRPr="0048231E">
        <w:rPr>
          <w:rFonts w:asciiTheme="minorHAnsi" w:hAnsiTheme="minorHAnsi"/>
          <w:sz w:val="20"/>
          <w:szCs w:val="20"/>
        </w:rPr>
        <w:t>r</w:t>
      </w:r>
      <w:r w:rsidR="00BD28E5" w:rsidRPr="0048231E">
        <w:rPr>
          <w:rFonts w:asciiTheme="minorHAnsi" w:hAnsiTheme="minorHAnsi"/>
          <w:sz w:val="20"/>
          <w:szCs w:val="20"/>
        </w:rPr>
        <w:t>onger and more unified Uniting</w:t>
      </w:r>
      <w:r w:rsidR="0041695F" w:rsidRPr="0048231E">
        <w:rPr>
          <w:rFonts w:asciiTheme="minorHAnsi" w:hAnsiTheme="minorHAnsi"/>
          <w:sz w:val="20"/>
          <w:szCs w:val="20"/>
        </w:rPr>
        <w:t xml:space="preserve"> </w:t>
      </w:r>
    </w:p>
    <w:p w14:paraId="4EF0F589" w14:textId="77777777" w:rsidR="0041695F" w:rsidRPr="0048231E" w:rsidRDefault="002660CE" w:rsidP="00CC4637">
      <w:pPr>
        <w:pStyle w:val="BlackBullets"/>
        <w:numPr>
          <w:ilvl w:val="0"/>
          <w:numId w:val="19"/>
        </w:numPr>
        <w:spacing w:after="0"/>
        <w:jc w:val="both"/>
        <w:rPr>
          <w:rFonts w:asciiTheme="minorHAnsi" w:hAnsiTheme="minorHAnsi"/>
          <w:sz w:val="20"/>
          <w:szCs w:val="20"/>
        </w:rPr>
      </w:pPr>
      <w:r w:rsidRPr="0048231E">
        <w:rPr>
          <w:rFonts w:asciiTheme="minorHAnsi" w:hAnsiTheme="minorHAnsi"/>
          <w:sz w:val="20"/>
          <w:szCs w:val="20"/>
        </w:rPr>
        <w:t>Working towards</w:t>
      </w:r>
      <w:r w:rsidR="0041695F" w:rsidRPr="0048231E">
        <w:rPr>
          <w:rFonts w:asciiTheme="minorHAnsi" w:hAnsiTheme="minorHAnsi"/>
          <w:sz w:val="20"/>
          <w:szCs w:val="20"/>
        </w:rPr>
        <w:t xml:space="preserve"> the </w:t>
      </w:r>
      <w:r w:rsidR="007F3947" w:rsidRPr="0048231E">
        <w:rPr>
          <w:rFonts w:asciiTheme="minorHAnsi" w:hAnsiTheme="minorHAnsi"/>
          <w:sz w:val="20"/>
          <w:szCs w:val="20"/>
        </w:rPr>
        <w:t xml:space="preserve">defined </w:t>
      </w:r>
      <w:r w:rsidR="0041695F" w:rsidRPr="0048231E">
        <w:rPr>
          <w:rFonts w:asciiTheme="minorHAnsi" w:hAnsiTheme="minorHAnsi"/>
          <w:sz w:val="20"/>
          <w:szCs w:val="20"/>
        </w:rPr>
        <w:t xml:space="preserve">priorities and outcomes for the </w:t>
      </w:r>
      <w:r w:rsidR="002F0EE9" w:rsidRPr="0048231E">
        <w:rPr>
          <w:rFonts w:asciiTheme="minorHAnsi" w:hAnsiTheme="minorHAnsi"/>
          <w:sz w:val="20"/>
          <w:szCs w:val="20"/>
        </w:rPr>
        <w:t xml:space="preserve">Property Development </w:t>
      </w:r>
      <w:r w:rsidR="0041695F" w:rsidRPr="0048231E">
        <w:rPr>
          <w:rFonts w:asciiTheme="minorHAnsi" w:hAnsiTheme="minorHAnsi"/>
          <w:sz w:val="20"/>
          <w:szCs w:val="20"/>
        </w:rPr>
        <w:t>team and your sp</w:t>
      </w:r>
      <w:r w:rsidR="00BD28E5" w:rsidRPr="0048231E">
        <w:rPr>
          <w:rFonts w:asciiTheme="minorHAnsi" w:hAnsiTheme="minorHAnsi"/>
          <w:sz w:val="20"/>
          <w:szCs w:val="20"/>
        </w:rPr>
        <w:t>ecific areas of accountability</w:t>
      </w:r>
    </w:p>
    <w:p w14:paraId="0D087079" w14:textId="77777777" w:rsidR="00400C6E" w:rsidRPr="0048231E" w:rsidRDefault="00400C6E" w:rsidP="00CC4637">
      <w:pPr>
        <w:pStyle w:val="BlackBullets"/>
        <w:numPr>
          <w:ilvl w:val="0"/>
          <w:numId w:val="19"/>
        </w:numPr>
        <w:spacing w:after="0"/>
        <w:jc w:val="both"/>
        <w:rPr>
          <w:rFonts w:asciiTheme="minorHAnsi" w:hAnsiTheme="minorHAnsi"/>
          <w:sz w:val="20"/>
          <w:szCs w:val="20"/>
        </w:rPr>
      </w:pPr>
      <w:r w:rsidRPr="0048231E">
        <w:rPr>
          <w:rFonts w:asciiTheme="minorHAnsi" w:hAnsiTheme="minorHAnsi"/>
          <w:sz w:val="20"/>
          <w:szCs w:val="20"/>
        </w:rPr>
        <w:lastRenderedPageBreak/>
        <w:t>Work</w:t>
      </w:r>
      <w:r w:rsidR="000B0EA2" w:rsidRPr="0048231E">
        <w:rPr>
          <w:rFonts w:asciiTheme="minorHAnsi" w:hAnsiTheme="minorHAnsi"/>
          <w:sz w:val="20"/>
          <w:szCs w:val="20"/>
        </w:rPr>
        <w:t>ing</w:t>
      </w:r>
      <w:r w:rsidRPr="0048231E">
        <w:rPr>
          <w:rFonts w:asciiTheme="minorHAnsi" w:hAnsiTheme="minorHAnsi"/>
          <w:sz w:val="20"/>
          <w:szCs w:val="20"/>
        </w:rPr>
        <w:t xml:space="preserve"> with </w:t>
      </w:r>
      <w:r w:rsidR="0041695F" w:rsidRPr="0048231E">
        <w:rPr>
          <w:rFonts w:asciiTheme="minorHAnsi" w:hAnsiTheme="minorHAnsi"/>
          <w:sz w:val="20"/>
          <w:szCs w:val="20"/>
        </w:rPr>
        <w:t xml:space="preserve">your colleagues to </w:t>
      </w:r>
      <w:r w:rsidR="002660CE" w:rsidRPr="0048231E">
        <w:rPr>
          <w:rFonts w:asciiTheme="minorHAnsi" w:hAnsiTheme="minorHAnsi"/>
          <w:sz w:val="20"/>
          <w:szCs w:val="20"/>
        </w:rPr>
        <w:t xml:space="preserve">understand </w:t>
      </w:r>
      <w:r w:rsidR="007F3947" w:rsidRPr="0048231E">
        <w:rPr>
          <w:rFonts w:asciiTheme="minorHAnsi" w:hAnsiTheme="minorHAnsi"/>
          <w:sz w:val="20"/>
          <w:szCs w:val="20"/>
        </w:rPr>
        <w:t>and apply the translation of</w:t>
      </w:r>
      <w:r w:rsidRPr="0048231E">
        <w:rPr>
          <w:rFonts w:asciiTheme="minorHAnsi" w:hAnsiTheme="minorHAnsi"/>
          <w:sz w:val="20"/>
          <w:szCs w:val="20"/>
        </w:rPr>
        <w:t xml:space="preserve"> </w:t>
      </w:r>
      <w:r w:rsidR="002660CE" w:rsidRPr="0048231E">
        <w:rPr>
          <w:rFonts w:asciiTheme="minorHAnsi" w:hAnsiTheme="minorHAnsi"/>
          <w:sz w:val="20"/>
          <w:szCs w:val="20"/>
        </w:rPr>
        <w:t xml:space="preserve">Uniting and </w:t>
      </w:r>
      <w:r w:rsidRPr="0048231E">
        <w:rPr>
          <w:rFonts w:asciiTheme="minorHAnsi" w:hAnsiTheme="minorHAnsi"/>
          <w:sz w:val="20"/>
          <w:szCs w:val="20"/>
        </w:rPr>
        <w:t>Business Stream</w:t>
      </w:r>
      <w:r w:rsidR="00257784" w:rsidRPr="0048231E">
        <w:rPr>
          <w:rFonts w:asciiTheme="minorHAnsi" w:hAnsiTheme="minorHAnsi"/>
          <w:sz w:val="20"/>
          <w:szCs w:val="20"/>
        </w:rPr>
        <w:t xml:space="preserve"> </w:t>
      </w:r>
      <w:r w:rsidR="000F1709" w:rsidRPr="0048231E">
        <w:rPr>
          <w:rFonts w:asciiTheme="minorHAnsi" w:hAnsiTheme="minorHAnsi"/>
          <w:sz w:val="20"/>
          <w:szCs w:val="20"/>
        </w:rPr>
        <w:t>strategies</w:t>
      </w:r>
      <w:r w:rsidR="002660CE" w:rsidRPr="0048231E">
        <w:rPr>
          <w:rFonts w:asciiTheme="minorHAnsi" w:hAnsiTheme="minorHAnsi"/>
          <w:sz w:val="20"/>
          <w:szCs w:val="20"/>
        </w:rPr>
        <w:t xml:space="preserve"> through your</w:t>
      </w:r>
      <w:r w:rsidR="000F1709" w:rsidRPr="0048231E">
        <w:rPr>
          <w:rFonts w:asciiTheme="minorHAnsi" w:hAnsiTheme="minorHAnsi"/>
          <w:sz w:val="20"/>
          <w:szCs w:val="20"/>
        </w:rPr>
        <w:t xml:space="preserve"> regional and/or local </w:t>
      </w:r>
      <w:r w:rsidRPr="0048231E">
        <w:rPr>
          <w:rFonts w:asciiTheme="minorHAnsi" w:hAnsiTheme="minorHAnsi"/>
          <w:sz w:val="20"/>
          <w:szCs w:val="20"/>
        </w:rPr>
        <w:t>plans, thereby ensuring</w:t>
      </w:r>
      <w:r w:rsidR="000F1709" w:rsidRPr="0048231E">
        <w:rPr>
          <w:rFonts w:asciiTheme="minorHAnsi" w:hAnsiTheme="minorHAnsi"/>
          <w:sz w:val="20"/>
          <w:szCs w:val="20"/>
        </w:rPr>
        <w:t xml:space="preserve"> a consistency in </w:t>
      </w:r>
      <w:r w:rsidR="002660CE" w:rsidRPr="0048231E">
        <w:rPr>
          <w:rFonts w:asciiTheme="minorHAnsi" w:hAnsiTheme="minorHAnsi"/>
          <w:sz w:val="20"/>
          <w:szCs w:val="20"/>
        </w:rPr>
        <w:t>service delivery, practice</w:t>
      </w:r>
      <w:r w:rsidR="0041695F" w:rsidRPr="0048231E">
        <w:rPr>
          <w:rFonts w:asciiTheme="minorHAnsi" w:hAnsiTheme="minorHAnsi"/>
          <w:sz w:val="20"/>
          <w:szCs w:val="20"/>
        </w:rPr>
        <w:t xml:space="preserve"> </w:t>
      </w:r>
      <w:r w:rsidRPr="0048231E">
        <w:rPr>
          <w:rFonts w:asciiTheme="minorHAnsi" w:hAnsiTheme="minorHAnsi"/>
          <w:sz w:val="20"/>
          <w:szCs w:val="20"/>
        </w:rPr>
        <w:t xml:space="preserve">and </w:t>
      </w:r>
      <w:r w:rsidR="002660CE" w:rsidRPr="0048231E">
        <w:rPr>
          <w:rFonts w:asciiTheme="minorHAnsi" w:hAnsiTheme="minorHAnsi"/>
          <w:sz w:val="20"/>
          <w:szCs w:val="20"/>
        </w:rPr>
        <w:t xml:space="preserve">maximising </w:t>
      </w:r>
      <w:r w:rsidR="00BD28E5" w:rsidRPr="0048231E">
        <w:rPr>
          <w:rFonts w:asciiTheme="minorHAnsi" w:hAnsiTheme="minorHAnsi"/>
          <w:sz w:val="20"/>
          <w:szCs w:val="20"/>
        </w:rPr>
        <w:t>performance</w:t>
      </w:r>
    </w:p>
    <w:p w14:paraId="17CF946C" w14:textId="77777777" w:rsidR="00257784" w:rsidRPr="0048231E" w:rsidRDefault="002660CE" w:rsidP="00257784">
      <w:pPr>
        <w:pStyle w:val="BlackBullets"/>
        <w:numPr>
          <w:ilvl w:val="0"/>
          <w:numId w:val="19"/>
        </w:numPr>
        <w:spacing w:after="0"/>
        <w:jc w:val="both"/>
        <w:rPr>
          <w:rFonts w:asciiTheme="minorHAnsi" w:hAnsiTheme="minorHAnsi"/>
          <w:sz w:val="20"/>
          <w:szCs w:val="20"/>
        </w:rPr>
      </w:pPr>
      <w:r w:rsidRPr="0048231E">
        <w:rPr>
          <w:rFonts w:asciiTheme="minorHAnsi" w:hAnsiTheme="minorHAnsi"/>
          <w:sz w:val="20"/>
          <w:szCs w:val="20"/>
        </w:rPr>
        <w:t>Actively participating in communication in order to understand</w:t>
      </w:r>
      <w:r w:rsidR="00257784" w:rsidRPr="0048231E">
        <w:rPr>
          <w:rFonts w:asciiTheme="minorHAnsi" w:hAnsiTheme="minorHAnsi"/>
          <w:sz w:val="20"/>
          <w:szCs w:val="20"/>
        </w:rPr>
        <w:t xml:space="preserve"> and </w:t>
      </w:r>
      <w:r w:rsidRPr="0048231E">
        <w:rPr>
          <w:rFonts w:asciiTheme="minorHAnsi" w:hAnsiTheme="minorHAnsi"/>
          <w:sz w:val="20"/>
          <w:szCs w:val="20"/>
        </w:rPr>
        <w:t>contribute to</w:t>
      </w:r>
      <w:r w:rsidR="000F1709" w:rsidRPr="0048231E">
        <w:rPr>
          <w:rFonts w:asciiTheme="minorHAnsi" w:hAnsiTheme="minorHAnsi"/>
          <w:sz w:val="20"/>
          <w:szCs w:val="20"/>
        </w:rPr>
        <w:t xml:space="preserve"> </w:t>
      </w:r>
      <w:r w:rsidR="00BD28E5" w:rsidRPr="0048231E">
        <w:rPr>
          <w:rFonts w:asciiTheme="minorHAnsi" w:hAnsiTheme="minorHAnsi"/>
          <w:sz w:val="20"/>
          <w:szCs w:val="20"/>
        </w:rPr>
        <w:t>a One Uniting way of operating</w:t>
      </w:r>
    </w:p>
    <w:p w14:paraId="117DAB22" w14:textId="77777777" w:rsidR="00672A74" w:rsidRPr="0048231E" w:rsidRDefault="002660CE" w:rsidP="00672A74">
      <w:pPr>
        <w:pStyle w:val="BlackBullets"/>
        <w:numPr>
          <w:ilvl w:val="0"/>
          <w:numId w:val="19"/>
        </w:numPr>
        <w:spacing w:after="0"/>
        <w:jc w:val="both"/>
        <w:rPr>
          <w:rFonts w:asciiTheme="minorHAnsi" w:hAnsiTheme="minorHAnsi"/>
          <w:sz w:val="20"/>
          <w:szCs w:val="20"/>
        </w:rPr>
      </w:pPr>
      <w:r w:rsidRPr="0048231E">
        <w:rPr>
          <w:rFonts w:asciiTheme="minorHAnsi" w:hAnsiTheme="minorHAnsi"/>
          <w:sz w:val="20"/>
          <w:szCs w:val="20"/>
        </w:rPr>
        <w:t xml:space="preserve">Working </w:t>
      </w:r>
      <w:r w:rsidR="00672A74" w:rsidRPr="0048231E">
        <w:rPr>
          <w:rFonts w:asciiTheme="minorHAnsi" w:hAnsiTheme="minorHAnsi"/>
          <w:sz w:val="20"/>
          <w:szCs w:val="20"/>
        </w:rPr>
        <w:t>productively</w:t>
      </w:r>
      <w:r w:rsidRPr="0048231E">
        <w:rPr>
          <w:rFonts w:asciiTheme="minorHAnsi" w:hAnsiTheme="minorHAnsi"/>
          <w:sz w:val="20"/>
          <w:szCs w:val="20"/>
        </w:rPr>
        <w:t xml:space="preserve"> and collaboratively</w:t>
      </w:r>
      <w:r w:rsidR="00672A74" w:rsidRPr="0048231E">
        <w:rPr>
          <w:rFonts w:asciiTheme="minorHAnsi" w:hAnsiTheme="minorHAnsi"/>
          <w:sz w:val="20"/>
          <w:szCs w:val="20"/>
        </w:rPr>
        <w:t xml:space="preserve"> as a </w:t>
      </w:r>
      <w:r w:rsidRPr="0048231E">
        <w:rPr>
          <w:rFonts w:asciiTheme="minorHAnsi" w:hAnsiTheme="minorHAnsi"/>
          <w:sz w:val="20"/>
          <w:szCs w:val="20"/>
        </w:rPr>
        <w:t xml:space="preserve">positive </w:t>
      </w:r>
      <w:r w:rsidR="00672A74" w:rsidRPr="0048231E">
        <w:rPr>
          <w:rFonts w:asciiTheme="minorHAnsi" w:hAnsiTheme="minorHAnsi"/>
          <w:sz w:val="20"/>
          <w:szCs w:val="20"/>
        </w:rPr>
        <w:t xml:space="preserve">role model </w:t>
      </w:r>
      <w:r w:rsidR="007F3947" w:rsidRPr="0048231E">
        <w:rPr>
          <w:rFonts w:asciiTheme="minorHAnsi" w:hAnsiTheme="minorHAnsi"/>
          <w:sz w:val="20"/>
          <w:szCs w:val="20"/>
        </w:rPr>
        <w:t xml:space="preserve">both </w:t>
      </w:r>
      <w:r w:rsidRPr="0048231E">
        <w:rPr>
          <w:rFonts w:asciiTheme="minorHAnsi" w:hAnsiTheme="minorHAnsi"/>
          <w:sz w:val="20"/>
          <w:szCs w:val="20"/>
        </w:rPr>
        <w:t>within your team</w:t>
      </w:r>
      <w:r w:rsidR="007F3947" w:rsidRPr="0048231E">
        <w:rPr>
          <w:rFonts w:asciiTheme="minorHAnsi" w:hAnsiTheme="minorHAnsi"/>
          <w:sz w:val="20"/>
          <w:szCs w:val="20"/>
        </w:rPr>
        <w:t xml:space="preserve"> and with others across Uniting</w:t>
      </w:r>
    </w:p>
    <w:p w14:paraId="1D1AFE29" w14:textId="77777777" w:rsidR="00BD28E5" w:rsidRPr="0048231E" w:rsidRDefault="00BD28E5" w:rsidP="00BD28E5">
      <w:pPr>
        <w:pStyle w:val="BlackBullets"/>
        <w:spacing w:after="0"/>
        <w:jc w:val="both"/>
        <w:rPr>
          <w:rFonts w:asciiTheme="minorHAnsi" w:hAnsiTheme="minorHAnsi"/>
          <w:sz w:val="20"/>
          <w:szCs w:val="20"/>
        </w:rPr>
      </w:pPr>
    </w:p>
    <w:p w14:paraId="2F953753" w14:textId="3256B578" w:rsidR="000B0EA2" w:rsidRDefault="00672A74" w:rsidP="002E54CF">
      <w:pPr>
        <w:autoSpaceDE w:val="0"/>
        <w:autoSpaceDN w:val="0"/>
        <w:adjustRightInd w:val="0"/>
        <w:spacing w:after="120"/>
        <w:rPr>
          <w:rFonts w:asciiTheme="minorHAnsi" w:hAnsiTheme="minorHAnsi"/>
          <w:szCs w:val="20"/>
        </w:rPr>
      </w:pPr>
      <w:r w:rsidRPr="0048231E">
        <w:rPr>
          <w:rFonts w:asciiTheme="minorHAnsi" w:hAnsiTheme="minorHAnsi"/>
          <w:szCs w:val="20"/>
        </w:rPr>
        <w:t xml:space="preserve">As </w:t>
      </w:r>
      <w:r w:rsidR="002F0EE9" w:rsidRPr="0048231E">
        <w:rPr>
          <w:rFonts w:asciiTheme="minorHAnsi" w:hAnsiTheme="minorHAnsi"/>
          <w:szCs w:val="20"/>
        </w:rPr>
        <w:t>the D</w:t>
      </w:r>
      <w:r w:rsidR="001A3180">
        <w:rPr>
          <w:rFonts w:asciiTheme="minorHAnsi" w:hAnsiTheme="minorHAnsi"/>
          <w:szCs w:val="20"/>
        </w:rPr>
        <w:t xml:space="preserve">esign Quality </w:t>
      </w:r>
      <w:r w:rsidR="009711D2">
        <w:rPr>
          <w:rFonts w:asciiTheme="minorHAnsi" w:hAnsiTheme="minorHAnsi"/>
          <w:szCs w:val="20"/>
        </w:rPr>
        <w:t>Coordinator</w:t>
      </w:r>
      <w:r w:rsidRPr="0048231E">
        <w:rPr>
          <w:rFonts w:asciiTheme="minorHAnsi" w:hAnsiTheme="minorHAnsi"/>
          <w:szCs w:val="20"/>
        </w:rPr>
        <w:t xml:space="preserve"> your role will:</w:t>
      </w:r>
    </w:p>
    <w:p w14:paraId="53A6E3AE" w14:textId="06DAB2E8" w:rsidR="009C3798" w:rsidRDefault="009C3798" w:rsidP="009C3798">
      <w:pPr>
        <w:autoSpaceDE w:val="0"/>
        <w:autoSpaceDN w:val="0"/>
        <w:adjustRightInd w:val="0"/>
        <w:spacing w:before="120" w:after="120"/>
        <w:jc w:val="both"/>
        <w:rPr>
          <w:rFonts w:asciiTheme="minorHAnsi" w:hAnsiTheme="minorHAnsi" w:cs="FSElliotPro"/>
          <w:b/>
          <w:bCs/>
          <w:kern w:val="1"/>
          <w:szCs w:val="20"/>
        </w:rPr>
      </w:pPr>
      <w:r w:rsidRPr="00D5060A">
        <w:rPr>
          <w:rFonts w:asciiTheme="minorHAnsi" w:hAnsiTheme="minorHAnsi" w:cs="FSElliotPro"/>
          <w:b/>
          <w:bCs/>
          <w:kern w:val="1"/>
          <w:szCs w:val="20"/>
        </w:rPr>
        <w:t xml:space="preserve">Development, Management of Documentation and Revision of </w:t>
      </w:r>
      <w:r>
        <w:rPr>
          <w:rFonts w:asciiTheme="minorHAnsi" w:hAnsiTheme="minorHAnsi" w:cs="FSElliotPro"/>
          <w:b/>
          <w:bCs/>
          <w:kern w:val="1"/>
          <w:szCs w:val="20"/>
        </w:rPr>
        <w:t xml:space="preserve">Design Standards </w:t>
      </w:r>
    </w:p>
    <w:p w14:paraId="3A10A2D4" w14:textId="1F675360" w:rsidR="000170A2" w:rsidRPr="002442B5" w:rsidRDefault="00166388" w:rsidP="000170A2">
      <w:pPr>
        <w:pStyle w:val="BlackBullets"/>
        <w:numPr>
          <w:ilvl w:val="0"/>
          <w:numId w:val="19"/>
        </w:numPr>
        <w:spacing w:before="120" w:after="120"/>
        <w:jc w:val="both"/>
        <w:rPr>
          <w:rFonts w:asciiTheme="minorHAnsi" w:hAnsiTheme="minorHAnsi"/>
          <w:color w:val="000000" w:themeColor="text1"/>
          <w:sz w:val="19"/>
        </w:rPr>
      </w:pPr>
      <w:r w:rsidRPr="002442B5">
        <w:rPr>
          <w:rFonts w:asciiTheme="minorHAnsi" w:hAnsiTheme="minorHAnsi"/>
          <w:color w:val="000000" w:themeColor="text1"/>
          <w:sz w:val="19"/>
        </w:rPr>
        <w:t xml:space="preserve">Support Uniting’s Design Quality </w:t>
      </w:r>
      <w:r w:rsidR="00A216A1" w:rsidRPr="002442B5">
        <w:rPr>
          <w:rFonts w:asciiTheme="minorHAnsi" w:hAnsiTheme="minorHAnsi"/>
          <w:color w:val="000000" w:themeColor="text1"/>
          <w:sz w:val="19"/>
        </w:rPr>
        <w:t>Manager</w:t>
      </w:r>
      <w:r w:rsidR="003A40AE" w:rsidRPr="002442B5">
        <w:rPr>
          <w:rFonts w:asciiTheme="minorHAnsi" w:hAnsiTheme="minorHAnsi"/>
          <w:color w:val="000000" w:themeColor="text1"/>
          <w:sz w:val="19"/>
        </w:rPr>
        <w:t xml:space="preserve"> </w:t>
      </w:r>
      <w:r w:rsidR="000170A2" w:rsidRPr="002442B5">
        <w:rPr>
          <w:rFonts w:asciiTheme="minorHAnsi" w:hAnsiTheme="minorHAnsi"/>
          <w:color w:val="000000" w:themeColor="text1"/>
          <w:sz w:val="19"/>
        </w:rPr>
        <w:t xml:space="preserve">creating, reviewing, </w:t>
      </w:r>
      <w:proofErr w:type="gramStart"/>
      <w:r w:rsidR="000170A2" w:rsidRPr="002442B5">
        <w:rPr>
          <w:rFonts w:asciiTheme="minorHAnsi" w:hAnsiTheme="minorHAnsi"/>
          <w:color w:val="000000" w:themeColor="text1"/>
          <w:sz w:val="19"/>
        </w:rPr>
        <w:t>maintaining</w:t>
      </w:r>
      <w:proofErr w:type="gramEnd"/>
      <w:r w:rsidR="000170A2" w:rsidRPr="002442B5">
        <w:rPr>
          <w:rFonts w:asciiTheme="minorHAnsi" w:hAnsiTheme="minorHAnsi"/>
          <w:color w:val="000000" w:themeColor="text1"/>
          <w:sz w:val="19"/>
        </w:rPr>
        <w:t xml:space="preserve"> and innovating the Uniting Design Guidelines for all areas Uniting is designing in. This would involve all design related elements which are needed to be informed in the delivery of a property development project</w:t>
      </w:r>
      <w:r w:rsidR="00BD38B5">
        <w:rPr>
          <w:rFonts w:asciiTheme="minorHAnsi" w:hAnsiTheme="minorHAnsi"/>
          <w:color w:val="000000" w:themeColor="text1"/>
          <w:sz w:val="19"/>
        </w:rPr>
        <w:t xml:space="preserve"> which include</w:t>
      </w:r>
      <w:r w:rsidR="00867FD7" w:rsidRPr="002442B5">
        <w:rPr>
          <w:rFonts w:asciiTheme="minorHAnsi" w:hAnsiTheme="minorHAnsi"/>
          <w:color w:val="000000" w:themeColor="text1"/>
          <w:sz w:val="19"/>
        </w:rPr>
        <w:t>:</w:t>
      </w:r>
    </w:p>
    <w:p w14:paraId="7F47093E" w14:textId="2189C21D" w:rsidR="00867FD7" w:rsidRPr="002442B5" w:rsidRDefault="00867FD7" w:rsidP="00867FD7">
      <w:pPr>
        <w:pStyle w:val="ListParagraph"/>
        <w:numPr>
          <w:ilvl w:val="1"/>
          <w:numId w:val="19"/>
        </w:numPr>
        <w:autoSpaceDE w:val="0"/>
        <w:autoSpaceDN w:val="0"/>
        <w:adjustRightInd w:val="0"/>
        <w:spacing w:before="120" w:after="120"/>
        <w:jc w:val="both"/>
        <w:rPr>
          <w:rFonts w:asciiTheme="minorHAnsi" w:hAnsiTheme="minorHAnsi" w:cs="FSElliotPro"/>
          <w:kern w:val="1"/>
          <w:szCs w:val="20"/>
        </w:rPr>
      </w:pPr>
      <w:r w:rsidRPr="002442B5">
        <w:rPr>
          <w:rFonts w:asciiTheme="minorHAnsi" w:hAnsiTheme="minorHAnsi" w:cs="FSElliotPro"/>
          <w:kern w:val="1"/>
          <w:szCs w:val="20"/>
        </w:rPr>
        <w:t xml:space="preserve">To </w:t>
      </w:r>
      <w:r w:rsidR="00C67BD9" w:rsidRPr="002442B5">
        <w:rPr>
          <w:rFonts w:asciiTheme="minorHAnsi" w:hAnsiTheme="minorHAnsi" w:cs="FSElliotPro"/>
          <w:kern w:val="1"/>
          <w:szCs w:val="20"/>
        </w:rPr>
        <w:t>liaise and</w:t>
      </w:r>
      <w:r w:rsidRPr="002442B5">
        <w:rPr>
          <w:rFonts w:asciiTheme="minorHAnsi" w:hAnsiTheme="minorHAnsi" w:cs="FSElliotPro"/>
          <w:kern w:val="1"/>
          <w:szCs w:val="20"/>
        </w:rPr>
        <w:t xml:space="preserve"> manage complex stakeholder groups and foster positive relationships to undertake needs analysis to obtain client brief for best </w:t>
      </w:r>
      <w:r w:rsidR="00097C63" w:rsidRPr="002442B5">
        <w:rPr>
          <w:rFonts w:asciiTheme="minorHAnsi" w:hAnsiTheme="minorHAnsi" w:cs="FSElliotPro"/>
          <w:kern w:val="1"/>
          <w:szCs w:val="20"/>
        </w:rPr>
        <w:t>practice.</w:t>
      </w:r>
      <w:r w:rsidRPr="002442B5">
        <w:rPr>
          <w:rFonts w:asciiTheme="minorHAnsi" w:hAnsiTheme="minorHAnsi" w:cs="FSElliotPro"/>
          <w:kern w:val="1"/>
          <w:szCs w:val="20"/>
        </w:rPr>
        <w:t xml:space="preserve"> </w:t>
      </w:r>
    </w:p>
    <w:p w14:paraId="633A7FB0" w14:textId="28CBD022" w:rsidR="00867FD7" w:rsidRPr="002442B5" w:rsidRDefault="00867FD7" w:rsidP="00867FD7">
      <w:pPr>
        <w:pStyle w:val="ListParagraph"/>
        <w:numPr>
          <w:ilvl w:val="1"/>
          <w:numId w:val="19"/>
        </w:numPr>
        <w:autoSpaceDE w:val="0"/>
        <w:autoSpaceDN w:val="0"/>
        <w:adjustRightInd w:val="0"/>
        <w:spacing w:before="120" w:after="120"/>
        <w:jc w:val="both"/>
        <w:rPr>
          <w:rFonts w:asciiTheme="minorHAnsi" w:hAnsiTheme="minorHAnsi" w:cs="FSElliotPro"/>
          <w:kern w:val="1"/>
          <w:szCs w:val="20"/>
        </w:rPr>
      </w:pPr>
      <w:r w:rsidRPr="002442B5">
        <w:rPr>
          <w:rFonts w:asciiTheme="minorHAnsi" w:hAnsiTheme="minorHAnsi" w:cs="FSElliotPro"/>
          <w:kern w:val="1"/>
          <w:szCs w:val="20"/>
        </w:rPr>
        <w:t xml:space="preserve">To work across the full project lifecycle from masterplan, concept and detailed design development, </w:t>
      </w:r>
      <w:r w:rsidR="00C67BD9" w:rsidRPr="002442B5">
        <w:rPr>
          <w:rFonts w:asciiTheme="minorHAnsi" w:hAnsiTheme="minorHAnsi" w:cs="FSElliotPro"/>
          <w:kern w:val="1"/>
          <w:szCs w:val="20"/>
        </w:rPr>
        <w:t>construction,</w:t>
      </w:r>
      <w:r w:rsidRPr="002442B5">
        <w:rPr>
          <w:rFonts w:asciiTheme="minorHAnsi" w:hAnsiTheme="minorHAnsi" w:cs="FSElliotPro"/>
          <w:kern w:val="1"/>
          <w:szCs w:val="20"/>
        </w:rPr>
        <w:t xml:space="preserve"> and evaluation to determine key principles, design specifications and fittings, </w:t>
      </w:r>
      <w:r w:rsidR="00BD38B5" w:rsidRPr="002442B5">
        <w:rPr>
          <w:rFonts w:asciiTheme="minorHAnsi" w:hAnsiTheme="minorHAnsi" w:cs="FSElliotPro"/>
          <w:kern w:val="1"/>
          <w:szCs w:val="20"/>
        </w:rPr>
        <w:t>fixtures,</w:t>
      </w:r>
      <w:r w:rsidRPr="002442B5">
        <w:rPr>
          <w:rFonts w:asciiTheme="minorHAnsi" w:hAnsiTheme="minorHAnsi" w:cs="FSElliotPro"/>
          <w:kern w:val="1"/>
          <w:szCs w:val="20"/>
        </w:rPr>
        <w:t xml:space="preserve"> and equipment </w:t>
      </w:r>
      <w:r w:rsidR="00097C63" w:rsidRPr="002442B5">
        <w:rPr>
          <w:rFonts w:asciiTheme="minorHAnsi" w:hAnsiTheme="minorHAnsi" w:cs="FSElliotPro"/>
          <w:kern w:val="1"/>
          <w:szCs w:val="20"/>
        </w:rPr>
        <w:t>selection.</w:t>
      </w:r>
    </w:p>
    <w:p w14:paraId="56417FFE" w14:textId="20F0AF40" w:rsidR="00867FD7" w:rsidRPr="002442B5" w:rsidRDefault="00867FD7" w:rsidP="00867FD7">
      <w:pPr>
        <w:pStyle w:val="ListParagraph"/>
        <w:numPr>
          <w:ilvl w:val="1"/>
          <w:numId w:val="19"/>
        </w:numPr>
        <w:autoSpaceDE w:val="0"/>
        <w:autoSpaceDN w:val="0"/>
        <w:adjustRightInd w:val="0"/>
        <w:spacing w:before="120" w:after="120"/>
        <w:jc w:val="both"/>
        <w:rPr>
          <w:rFonts w:asciiTheme="minorHAnsi" w:hAnsiTheme="minorHAnsi" w:cs="FSElliotPro"/>
          <w:kern w:val="1"/>
          <w:szCs w:val="20"/>
        </w:rPr>
      </w:pPr>
      <w:r w:rsidRPr="002442B5">
        <w:rPr>
          <w:rFonts w:asciiTheme="minorHAnsi" w:hAnsiTheme="minorHAnsi" w:cs="FSElliotPro"/>
          <w:kern w:val="1"/>
          <w:szCs w:val="20"/>
        </w:rPr>
        <w:t xml:space="preserve">To brief </w:t>
      </w:r>
      <w:r w:rsidR="00BB2F5A">
        <w:rPr>
          <w:rFonts w:asciiTheme="minorHAnsi" w:hAnsiTheme="minorHAnsi" w:cs="FSElliotPro"/>
          <w:kern w:val="1"/>
          <w:szCs w:val="20"/>
        </w:rPr>
        <w:t>external</w:t>
      </w:r>
      <w:r w:rsidRPr="002442B5">
        <w:rPr>
          <w:rFonts w:asciiTheme="minorHAnsi" w:hAnsiTheme="minorHAnsi" w:cs="FSElliotPro"/>
          <w:kern w:val="1"/>
          <w:szCs w:val="20"/>
        </w:rPr>
        <w:t xml:space="preserve"> </w:t>
      </w:r>
      <w:r w:rsidR="00BB2F5A">
        <w:rPr>
          <w:rFonts w:asciiTheme="minorHAnsi" w:hAnsiTheme="minorHAnsi" w:cs="FSElliotPro"/>
          <w:kern w:val="1"/>
          <w:szCs w:val="20"/>
        </w:rPr>
        <w:t>stakeholders</w:t>
      </w:r>
      <w:r w:rsidRPr="002442B5">
        <w:rPr>
          <w:rFonts w:asciiTheme="minorHAnsi" w:hAnsiTheme="minorHAnsi" w:cs="FSElliotPro"/>
          <w:kern w:val="1"/>
          <w:szCs w:val="20"/>
        </w:rPr>
        <w:t xml:space="preserve"> in documentation and completion of design standards</w:t>
      </w:r>
      <w:r w:rsidR="00CB4FEB">
        <w:rPr>
          <w:rFonts w:asciiTheme="minorHAnsi" w:hAnsiTheme="minorHAnsi" w:cs="FSElliotPro"/>
          <w:kern w:val="1"/>
          <w:szCs w:val="20"/>
        </w:rPr>
        <w:t>.</w:t>
      </w:r>
      <w:r w:rsidRPr="002442B5">
        <w:rPr>
          <w:rFonts w:asciiTheme="minorHAnsi" w:hAnsiTheme="minorHAnsi" w:cs="FSElliotPro"/>
          <w:kern w:val="1"/>
          <w:szCs w:val="20"/>
        </w:rPr>
        <w:t xml:space="preserve"> </w:t>
      </w:r>
    </w:p>
    <w:p w14:paraId="29D8132F" w14:textId="2A59A5FD" w:rsidR="00867FD7" w:rsidRPr="002442B5" w:rsidRDefault="00867FD7" w:rsidP="00867FD7">
      <w:pPr>
        <w:pStyle w:val="ListParagraph"/>
        <w:numPr>
          <w:ilvl w:val="1"/>
          <w:numId w:val="19"/>
        </w:numPr>
        <w:autoSpaceDE w:val="0"/>
        <w:autoSpaceDN w:val="0"/>
        <w:adjustRightInd w:val="0"/>
        <w:spacing w:before="120" w:after="120"/>
        <w:jc w:val="both"/>
        <w:rPr>
          <w:rFonts w:asciiTheme="minorHAnsi" w:hAnsiTheme="minorHAnsi" w:cs="FSElliotPro"/>
          <w:kern w:val="1"/>
          <w:szCs w:val="20"/>
        </w:rPr>
      </w:pPr>
      <w:r w:rsidRPr="002442B5">
        <w:rPr>
          <w:rFonts w:asciiTheme="minorHAnsi" w:hAnsiTheme="minorHAnsi" w:cs="FSElliotPro"/>
          <w:kern w:val="1"/>
          <w:szCs w:val="20"/>
        </w:rPr>
        <w:t xml:space="preserve">To manage the consultants to provide accurate, coordinated, cost effective, fit for purpose design standards within agreed </w:t>
      </w:r>
      <w:r w:rsidR="00097C63" w:rsidRPr="002442B5">
        <w:rPr>
          <w:rFonts w:asciiTheme="minorHAnsi" w:hAnsiTheme="minorHAnsi" w:cs="FSElliotPro"/>
          <w:kern w:val="1"/>
          <w:szCs w:val="20"/>
        </w:rPr>
        <w:t>timeframes.</w:t>
      </w:r>
      <w:r w:rsidRPr="002442B5">
        <w:rPr>
          <w:rFonts w:asciiTheme="minorHAnsi" w:hAnsiTheme="minorHAnsi" w:cs="FSElliotPro"/>
          <w:kern w:val="1"/>
          <w:szCs w:val="20"/>
        </w:rPr>
        <w:t xml:space="preserve"> </w:t>
      </w:r>
    </w:p>
    <w:p w14:paraId="6164B8BB" w14:textId="4C7FE538" w:rsidR="00867FD7" w:rsidRPr="002442B5" w:rsidRDefault="00867FD7" w:rsidP="00867FD7">
      <w:pPr>
        <w:pStyle w:val="ListParagraph"/>
        <w:numPr>
          <w:ilvl w:val="1"/>
          <w:numId w:val="19"/>
        </w:numPr>
        <w:autoSpaceDE w:val="0"/>
        <w:autoSpaceDN w:val="0"/>
        <w:adjustRightInd w:val="0"/>
        <w:spacing w:before="120" w:after="120"/>
        <w:jc w:val="both"/>
        <w:rPr>
          <w:rFonts w:asciiTheme="minorHAnsi" w:hAnsiTheme="minorHAnsi" w:cs="FSElliotPro"/>
          <w:kern w:val="1"/>
          <w:szCs w:val="20"/>
        </w:rPr>
      </w:pPr>
      <w:r w:rsidRPr="002442B5">
        <w:rPr>
          <w:rFonts w:asciiTheme="minorHAnsi" w:hAnsiTheme="minorHAnsi" w:cs="FSElliotPro"/>
          <w:kern w:val="1"/>
          <w:szCs w:val="20"/>
        </w:rPr>
        <w:t>To liaise with QS/cost planners undertake cost benefit analysis and ensure the designs standards are meeting financial targets</w:t>
      </w:r>
      <w:r w:rsidR="00CB4FEB">
        <w:rPr>
          <w:rFonts w:asciiTheme="minorHAnsi" w:hAnsiTheme="minorHAnsi" w:cs="FSElliotPro"/>
          <w:kern w:val="1"/>
          <w:szCs w:val="20"/>
        </w:rPr>
        <w:t>.</w:t>
      </w:r>
    </w:p>
    <w:p w14:paraId="700FC2C9" w14:textId="61896D4F" w:rsidR="00867FD7" w:rsidRPr="0081357D" w:rsidRDefault="00867FD7" w:rsidP="00867FD7">
      <w:pPr>
        <w:pStyle w:val="ListParagraph"/>
        <w:numPr>
          <w:ilvl w:val="1"/>
          <w:numId w:val="19"/>
        </w:numPr>
        <w:autoSpaceDE w:val="0"/>
        <w:autoSpaceDN w:val="0"/>
        <w:adjustRightInd w:val="0"/>
        <w:spacing w:before="120" w:after="120"/>
        <w:jc w:val="both"/>
        <w:rPr>
          <w:rFonts w:asciiTheme="minorHAnsi" w:hAnsiTheme="minorHAnsi" w:cs="FSElliotPro"/>
          <w:color w:val="000000" w:themeColor="text1"/>
          <w:kern w:val="1"/>
          <w:szCs w:val="20"/>
        </w:rPr>
      </w:pPr>
      <w:r w:rsidRPr="0081357D">
        <w:rPr>
          <w:rFonts w:asciiTheme="minorHAnsi" w:hAnsiTheme="minorHAnsi" w:cs="FSElliotPro"/>
          <w:color w:val="000000" w:themeColor="text1"/>
          <w:kern w:val="1"/>
          <w:szCs w:val="20"/>
        </w:rPr>
        <w:t>To work with suppliers and procurement for documentation of product specification</w:t>
      </w:r>
      <w:r w:rsidR="00CB4FEB">
        <w:rPr>
          <w:rFonts w:asciiTheme="minorHAnsi" w:hAnsiTheme="minorHAnsi" w:cs="FSElliotPro"/>
          <w:color w:val="000000" w:themeColor="text1"/>
          <w:kern w:val="1"/>
          <w:szCs w:val="20"/>
        </w:rPr>
        <w:t>.</w:t>
      </w:r>
      <w:r w:rsidRPr="0081357D">
        <w:rPr>
          <w:rFonts w:asciiTheme="minorHAnsi" w:hAnsiTheme="minorHAnsi" w:cs="FSElliotPro"/>
          <w:color w:val="000000" w:themeColor="text1"/>
          <w:kern w:val="1"/>
          <w:szCs w:val="20"/>
        </w:rPr>
        <w:t xml:space="preserve"> </w:t>
      </w:r>
    </w:p>
    <w:p w14:paraId="3A01D356" w14:textId="2619B2B6" w:rsidR="00867FD7" w:rsidRPr="0081357D" w:rsidRDefault="00867FD7" w:rsidP="0081357D">
      <w:pPr>
        <w:pStyle w:val="ListParagraph"/>
        <w:numPr>
          <w:ilvl w:val="1"/>
          <w:numId w:val="19"/>
        </w:numPr>
        <w:autoSpaceDE w:val="0"/>
        <w:autoSpaceDN w:val="0"/>
        <w:adjustRightInd w:val="0"/>
        <w:spacing w:before="120" w:after="120"/>
        <w:jc w:val="both"/>
        <w:rPr>
          <w:rFonts w:asciiTheme="minorHAnsi" w:hAnsiTheme="minorHAnsi" w:cs="FSElliotPro"/>
          <w:color w:val="000000" w:themeColor="text1"/>
          <w:kern w:val="1"/>
          <w:szCs w:val="20"/>
        </w:rPr>
      </w:pPr>
      <w:r w:rsidRPr="0081357D">
        <w:rPr>
          <w:rFonts w:asciiTheme="minorHAnsi" w:hAnsiTheme="minorHAnsi" w:cs="FSElliotPro"/>
          <w:color w:val="000000" w:themeColor="text1"/>
          <w:kern w:val="1"/>
          <w:szCs w:val="20"/>
        </w:rPr>
        <w:t>Convene Chair</w:t>
      </w:r>
      <w:r w:rsidR="002B1EA2">
        <w:rPr>
          <w:rFonts w:asciiTheme="minorHAnsi" w:hAnsiTheme="minorHAnsi" w:cs="FSElliotPro"/>
          <w:color w:val="000000" w:themeColor="text1"/>
          <w:kern w:val="1"/>
          <w:szCs w:val="20"/>
        </w:rPr>
        <w:t xml:space="preserve">, </w:t>
      </w:r>
      <w:r w:rsidRPr="0081357D">
        <w:rPr>
          <w:rFonts w:asciiTheme="minorHAnsi" w:hAnsiTheme="minorHAnsi" w:cs="FSElliotPro"/>
          <w:color w:val="000000" w:themeColor="text1"/>
          <w:kern w:val="1"/>
          <w:szCs w:val="20"/>
        </w:rPr>
        <w:t>minute meetings</w:t>
      </w:r>
      <w:r w:rsidR="00560147">
        <w:rPr>
          <w:rFonts w:asciiTheme="minorHAnsi" w:hAnsiTheme="minorHAnsi" w:cs="FSElliotPro"/>
          <w:color w:val="000000" w:themeColor="text1"/>
          <w:kern w:val="1"/>
          <w:szCs w:val="20"/>
        </w:rPr>
        <w:t xml:space="preserve"> and </w:t>
      </w:r>
      <w:r w:rsidR="00560147" w:rsidRPr="0081357D">
        <w:rPr>
          <w:rFonts w:asciiTheme="minorHAnsi" w:hAnsiTheme="minorHAnsi"/>
          <w:color w:val="000000" w:themeColor="text1"/>
          <w:sz w:val="19"/>
        </w:rPr>
        <w:t>track actions as required</w:t>
      </w:r>
      <w:r w:rsidR="00560147">
        <w:rPr>
          <w:rFonts w:asciiTheme="minorHAnsi" w:hAnsiTheme="minorHAnsi"/>
          <w:color w:val="000000" w:themeColor="text1"/>
          <w:sz w:val="19"/>
        </w:rPr>
        <w:t>. Meeting</w:t>
      </w:r>
      <w:r w:rsidR="002B1EA2">
        <w:rPr>
          <w:rFonts w:asciiTheme="minorHAnsi" w:hAnsiTheme="minorHAnsi"/>
          <w:color w:val="000000" w:themeColor="text1"/>
          <w:sz w:val="19"/>
        </w:rPr>
        <w:t>s</w:t>
      </w:r>
      <w:r w:rsidR="00560147">
        <w:rPr>
          <w:rFonts w:asciiTheme="minorHAnsi" w:hAnsiTheme="minorHAnsi"/>
          <w:color w:val="000000" w:themeColor="text1"/>
          <w:sz w:val="19"/>
        </w:rPr>
        <w:t xml:space="preserve"> will</w:t>
      </w:r>
      <w:r w:rsidRPr="0081357D">
        <w:rPr>
          <w:rFonts w:asciiTheme="minorHAnsi" w:hAnsiTheme="minorHAnsi" w:cs="FSElliotPro"/>
          <w:color w:val="000000" w:themeColor="text1"/>
          <w:kern w:val="1"/>
          <w:szCs w:val="20"/>
        </w:rPr>
        <w:t xml:space="preserve"> includ</w:t>
      </w:r>
      <w:r w:rsidR="00560147">
        <w:rPr>
          <w:rFonts w:asciiTheme="minorHAnsi" w:hAnsiTheme="minorHAnsi" w:cs="FSElliotPro"/>
          <w:color w:val="000000" w:themeColor="text1"/>
          <w:kern w:val="1"/>
          <w:szCs w:val="20"/>
        </w:rPr>
        <w:t>e</w:t>
      </w:r>
      <w:r w:rsidRPr="0081357D">
        <w:rPr>
          <w:rFonts w:asciiTheme="minorHAnsi" w:hAnsiTheme="minorHAnsi" w:cs="FSElliotPro"/>
          <w:color w:val="000000" w:themeColor="text1"/>
          <w:kern w:val="1"/>
          <w:szCs w:val="20"/>
        </w:rPr>
        <w:t xml:space="preserve"> design meetings</w:t>
      </w:r>
      <w:r w:rsidR="00560147">
        <w:rPr>
          <w:rFonts w:asciiTheme="minorHAnsi" w:hAnsiTheme="minorHAnsi" w:cs="FSElliotPro"/>
          <w:color w:val="000000" w:themeColor="text1"/>
          <w:kern w:val="1"/>
          <w:szCs w:val="20"/>
        </w:rPr>
        <w:t xml:space="preserve"> as well as </w:t>
      </w:r>
      <w:r w:rsidRPr="0081357D">
        <w:rPr>
          <w:rFonts w:asciiTheme="minorHAnsi" w:hAnsiTheme="minorHAnsi" w:cs="FSElliotPro"/>
          <w:color w:val="000000" w:themeColor="text1"/>
          <w:kern w:val="1"/>
          <w:szCs w:val="20"/>
        </w:rPr>
        <w:t>Project Working Groups</w:t>
      </w:r>
      <w:r w:rsidR="002B1EA2">
        <w:rPr>
          <w:rFonts w:asciiTheme="minorHAnsi" w:hAnsiTheme="minorHAnsi" w:cs="FSElliotPro"/>
          <w:color w:val="000000" w:themeColor="text1"/>
          <w:kern w:val="1"/>
          <w:szCs w:val="20"/>
        </w:rPr>
        <w:t xml:space="preserve"> meetings.</w:t>
      </w:r>
      <w:r w:rsidRPr="0081357D">
        <w:rPr>
          <w:rFonts w:asciiTheme="minorHAnsi" w:hAnsiTheme="minorHAnsi" w:cs="FSElliotPro"/>
          <w:color w:val="000000" w:themeColor="text1"/>
          <w:kern w:val="1"/>
          <w:szCs w:val="20"/>
        </w:rPr>
        <w:t xml:space="preserve"> </w:t>
      </w:r>
    </w:p>
    <w:p w14:paraId="79A66393" w14:textId="42E9A6E4" w:rsidR="00867FD7" w:rsidRPr="002442B5" w:rsidRDefault="00560147" w:rsidP="00867FD7">
      <w:pPr>
        <w:pStyle w:val="ListParagraph"/>
        <w:numPr>
          <w:ilvl w:val="1"/>
          <w:numId w:val="19"/>
        </w:numPr>
        <w:autoSpaceDE w:val="0"/>
        <w:autoSpaceDN w:val="0"/>
        <w:adjustRightInd w:val="0"/>
        <w:spacing w:before="120" w:after="120"/>
        <w:jc w:val="both"/>
        <w:rPr>
          <w:rFonts w:asciiTheme="minorHAnsi" w:hAnsiTheme="minorHAnsi" w:cs="FSElliotPro"/>
          <w:kern w:val="1"/>
          <w:szCs w:val="20"/>
        </w:rPr>
      </w:pPr>
      <w:r>
        <w:rPr>
          <w:rFonts w:asciiTheme="minorHAnsi" w:hAnsiTheme="minorHAnsi" w:cs="FSElliotPro"/>
          <w:kern w:val="1"/>
          <w:szCs w:val="20"/>
        </w:rPr>
        <w:t>To</w:t>
      </w:r>
      <w:r w:rsidR="00867FD7" w:rsidRPr="002442B5">
        <w:rPr>
          <w:rFonts w:asciiTheme="minorHAnsi" w:hAnsiTheme="minorHAnsi" w:cs="FSElliotPro"/>
          <w:kern w:val="1"/>
          <w:szCs w:val="20"/>
        </w:rPr>
        <w:t xml:space="preserve"> revise</w:t>
      </w:r>
      <w:r>
        <w:rPr>
          <w:rFonts w:asciiTheme="minorHAnsi" w:hAnsiTheme="minorHAnsi" w:cs="FSElliotPro"/>
          <w:kern w:val="1"/>
          <w:szCs w:val="20"/>
        </w:rPr>
        <w:t xml:space="preserve"> Uniting’s Design Guidelines</w:t>
      </w:r>
      <w:r w:rsidR="00867FD7" w:rsidRPr="002442B5">
        <w:rPr>
          <w:rFonts w:asciiTheme="minorHAnsi" w:hAnsiTheme="minorHAnsi" w:cs="FSElliotPro"/>
          <w:kern w:val="1"/>
          <w:szCs w:val="20"/>
        </w:rPr>
        <w:t xml:space="preserve"> on a cyclical basis</w:t>
      </w:r>
      <w:r w:rsidR="002B1EA2">
        <w:rPr>
          <w:rFonts w:asciiTheme="minorHAnsi" w:hAnsiTheme="minorHAnsi" w:cs="FSElliotPro"/>
          <w:kern w:val="1"/>
          <w:szCs w:val="20"/>
        </w:rPr>
        <w:t>.</w:t>
      </w:r>
    </w:p>
    <w:p w14:paraId="7006FC7A" w14:textId="274CE04C" w:rsidR="0015323B" w:rsidRPr="00D350DE" w:rsidRDefault="00BB41CA" w:rsidP="00D350DE">
      <w:pPr>
        <w:pStyle w:val="ListParagraph"/>
        <w:numPr>
          <w:ilvl w:val="0"/>
          <w:numId w:val="19"/>
        </w:numPr>
        <w:autoSpaceDE w:val="0"/>
        <w:autoSpaceDN w:val="0"/>
        <w:adjustRightInd w:val="0"/>
        <w:jc w:val="both"/>
        <w:rPr>
          <w:rFonts w:asciiTheme="minorHAnsi" w:hAnsiTheme="minorHAnsi"/>
          <w:color w:val="000000" w:themeColor="text1"/>
          <w:szCs w:val="20"/>
        </w:rPr>
      </w:pPr>
      <w:r w:rsidRPr="00D350DE">
        <w:rPr>
          <w:rFonts w:asciiTheme="minorHAnsi" w:hAnsiTheme="minorHAnsi"/>
          <w:color w:val="000000" w:themeColor="text1"/>
        </w:rPr>
        <w:t>Ensuring that all design consultants are provided with the latest briefing information</w:t>
      </w:r>
      <w:r w:rsidR="002224B7">
        <w:rPr>
          <w:rFonts w:asciiTheme="minorHAnsi" w:hAnsiTheme="minorHAnsi"/>
          <w:color w:val="000000" w:themeColor="text1"/>
        </w:rPr>
        <w:t>.</w:t>
      </w:r>
    </w:p>
    <w:p w14:paraId="703063A7" w14:textId="4B45871F" w:rsidR="00883D7F" w:rsidRPr="002442B5" w:rsidRDefault="000F229A" w:rsidP="00883D7F">
      <w:pPr>
        <w:pStyle w:val="ListParagraph"/>
        <w:widowControl w:val="0"/>
        <w:numPr>
          <w:ilvl w:val="0"/>
          <w:numId w:val="19"/>
        </w:numPr>
        <w:tabs>
          <w:tab w:val="left" w:pos="813"/>
        </w:tabs>
        <w:autoSpaceDE w:val="0"/>
        <w:autoSpaceDN w:val="0"/>
        <w:spacing w:line="224" w:lineRule="exact"/>
        <w:contextualSpacing w:val="0"/>
        <w:rPr>
          <w:rFonts w:asciiTheme="minorHAnsi" w:hAnsiTheme="minorHAnsi"/>
          <w:color w:val="000000" w:themeColor="text1"/>
          <w:sz w:val="19"/>
        </w:rPr>
      </w:pPr>
      <w:r w:rsidRPr="002442B5">
        <w:rPr>
          <w:rFonts w:asciiTheme="minorHAnsi" w:hAnsiTheme="minorHAnsi"/>
          <w:color w:val="000000" w:themeColor="text1"/>
          <w:sz w:val="19"/>
        </w:rPr>
        <w:t>Ensuring</w:t>
      </w:r>
      <w:r w:rsidR="00883D7F" w:rsidRPr="002442B5">
        <w:rPr>
          <w:rFonts w:asciiTheme="minorHAnsi" w:hAnsiTheme="minorHAnsi"/>
          <w:color w:val="000000" w:themeColor="text1"/>
          <w:spacing w:val="6"/>
          <w:sz w:val="19"/>
        </w:rPr>
        <w:t xml:space="preserve"> </w:t>
      </w:r>
      <w:r w:rsidR="00883D7F" w:rsidRPr="002442B5">
        <w:rPr>
          <w:rFonts w:asciiTheme="minorHAnsi" w:hAnsiTheme="minorHAnsi"/>
          <w:color w:val="000000" w:themeColor="text1"/>
          <w:sz w:val="19"/>
        </w:rPr>
        <w:t>all</w:t>
      </w:r>
      <w:r w:rsidR="00883D7F" w:rsidRPr="002442B5">
        <w:rPr>
          <w:rFonts w:asciiTheme="minorHAnsi" w:hAnsiTheme="minorHAnsi"/>
          <w:color w:val="000000" w:themeColor="text1"/>
          <w:spacing w:val="7"/>
          <w:sz w:val="19"/>
        </w:rPr>
        <w:t xml:space="preserve"> </w:t>
      </w:r>
      <w:r w:rsidR="00883D7F" w:rsidRPr="002442B5">
        <w:rPr>
          <w:rFonts w:asciiTheme="minorHAnsi" w:hAnsiTheme="minorHAnsi"/>
          <w:color w:val="000000" w:themeColor="text1"/>
          <w:sz w:val="19"/>
        </w:rPr>
        <w:t>services</w:t>
      </w:r>
      <w:r w:rsidR="00883D7F" w:rsidRPr="002442B5">
        <w:rPr>
          <w:rFonts w:asciiTheme="minorHAnsi" w:hAnsiTheme="minorHAnsi"/>
          <w:color w:val="000000" w:themeColor="text1"/>
          <w:spacing w:val="9"/>
          <w:sz w:val="19"/>
        </w:rPr>
        <w:t xml:space="preserve"> </w:t>
      </w:r>
      <w:r w:rsidR="00883D7F" w:rsidRPr="002442B5">
        <w:rPr>
          <w:rFonts w:asciiTheme="minorHAnsi" w:hAnsiTheme="minorHAnsi"/>
          <w:color w:val="000000" w:themeColor="text1"/>
          <w:sz w:val="19"/>
        </w:rPr>
        <w:t>consultants</w:t>
      </w:r>
      <w:r w:rsidR="00883D7F" w:rsidRPr="002442B5">
        <w:rPr>
          <w:rFonts w:asciiTheme="minorHAnsi" w:hAnsiTheme="minorHAnsi"/>
          <w:color w:val="000000" w:themeColor="text1"/>
          <w:spacing w:val="8"/>
          <w:sz w:val="19"/>
        </w:rPr>
        <w:t xml:space="preserve"> </w:t>
      </w:r>
      <w:r w:rsidR="00883D7F" w:rsidRPr="002442B5">
        <w:rPr>
          <w:rFonts w:asciiTheme="minorHAnsi" w:hAnsiTheme="minorHAnsi"/>
          <w:color w:val="000000" w:themeColor="text1"/>
          <w:sz w:val="19"/>
        </w:rPr>
        <w:t>are</w:t>
      </w:r>
      <w:r w:rsidR="00883D7F" w:rsidRPr="002442B5">
        <w:rPr>
          <w:rFonts w:asciiTheme="minorHAnsi" w:hAnsiTheme="minorHAnsi"/>
          <w:color w:val="000000" w:themeColor="text1"/>
          <w:spacing w:val="4"/>
          <w:sz w:val="19"/>
        </w:rPr>
        <w:t xml:space="preserve"> </w:t>
      </w:r>
      <w:r w:rsidR="00883D7F" w:rsidRPr="002442B5">
        <w:rPr>
          <w:rFonts w:asciiTheme="minorHAnsi" w:hAnsiTheme="minorHAnsi"/>
          <w:color w:val="000000" w:themeColor="text1"/>
          <w:sz w:val="19"/>
        </w:rPr>
        <w:t>issued</w:t>
      </w:r>
      <w:r w:rsidR="00883D7F" w:rsidRPr="002442B5">
        <w:rPr>
          <w:rFonts w:asciiTheme="minorHAnsi" w:hAnsiTheme="minorHAnsi"/>
          <w:color w:val="000000" w:themeColor="text1"/>
          <w:spacing w:val="7"/>
          <w:sz w:val="19"/>
        </w:rPr>
        <w:t xml:space="preserve"> </w:t>
      </w:r>
      <w:r w:rsidR="00883D7F" w:rsidRPr="002442B5">
        <w:rPr>
          <w:rFonts w:asciiTheme="minorHAnsi" w:hAnsiTheme="minorHAnsi"/>
          <w:color w:val="000000" w:themeColor="text1"/>
          <w:sz w:val="19"/>
        </w:rPr>
        <w:t>with</w:t>
      </w:r>
      <w:r w:rsidR="00883D7F" w:rsidRPr="002442B5">
        <w:rPr>
          <w:rFonts w:asciiTheme="minorHAnsi" w:hAnsiTheme="minorHAnsi"/>
          <w:color w:val="000000" w:themeColor="text1"/>
          <w:spacing w:val="7"/>
          <w:sz w:val="19"/>
        </w:rPr>
        <w:t xml:space="preserve"> </w:t>
      </w:r>
      <w:r w:rsidR="00883D7F" w:rsidRPr="002442B5">
        <w:rPr>
          <w:rFonts w:asciiTheme="minorHAnsi" w:hAnsiTheme="minorHAnsi"/>
          <w:color w:val="000000" w:themeColor="text1"/>
          <w:sz w:val="19"/>
        </w:rPr>
        <w:t>the</w:t>
      </w:r>
      <w:r w:rsidR="00883D7F" w:rsidRPr="002442B5">
        <w:rPr>
          <w:rFonts w:asciiTheme="minorHAnsi" w:hAnsiTheme="minorHAnsi"/>
          <w:color w:val="000000" w:themeColor="text1"/>
          <w:spacing w:val="7"/>
          <w:sz w:val="19"/>
        </w:rPr>
        <w:t xml:space="preserve"> </w:t>
      </w:r>
      <w:r w:rsidR="00883D7F" w:rsidRPr="002442B5">
        <w:rPr>
          <w:rFonts w:asciiTheme="minorHAnsi" w:hAnsiTheme="minorHAnsi"/>
          <w:color w:val="000000" w:themeColor="text1"/>
          <w:sz w:val="19"/>
        </w:rPr>
        <w:t>latest</w:t>
      </w:r>
      <w:r w:rsidR="00883D7F" w:rsidRPr="002442B5">
        <w:rPr>
          <w:rFonts w:asciiTheme="minorHAnsi" w:hAnsiTheme="minorHAnsi"/>
          <w:color w:val="000000" w:themeColor="text1"/>
          <w:spacing w:val="8"/>
          <w:sz w:val="19"/>
        </w:rPr>
        <w:t xml:space="preserve"> </w:t>
      </w:r>
      <w:r w:rsidR="00883D7F" w:rsidRPr="002442B5">
        <w:rPr>
          <w:rFonts w:asciiTheme="minorHAnsi" w:hAnsiTheme="minorHAnsi"/>
          <w:color w:val="000000" w:themeColor="text1"/>
          <w:sz w:val="19"/>
        </w:rPr>
        <w:t xml:space="preserve">briefing </w:t>
      </w:r>
      <w:r w:rsidR="00883D7F" w:rsidRPr="002442B5">
        <w:rPr>
          <w:rFonts w:asciiTheme="minorHAnsi" w:hAnsiTheme="minorHAnsi"/>
          <w:color w:val="000000" w:themeColor="text1"/>
          <w:spacing w:val="-2"/>
          <w:sz w:val="19"/>
        </w:rPr>
        <w:t>information</w:t>
      </w:r>
      <w:r w:rsidR="002224B7">
        <w:rPr>
          <w:rFonts w:asciiTheme="minorHAnsi" w:hAnsiTheme="minorHAnsi"/>
          <w:color w:val="000000" w:themeColor="text1"/>
          <w:spacing w:val="-2"/>
          <w:sz w:val="19"/>
        </w:rPr>
        <w:t>.</w:t>
      </w:r>
    </w:p>
    <w:p w14:paraId="39B6A980" w14:textId="5F8CF01F" w:rsidR="007A2D9E" w:rsidRPr="002442B5" w:rsidRDefault="005C1B69" w:rsidP="00AB31B3">
      <w:pPr>
        <w:pStyle w:val="ListParagraph"/>
        <w:numPr>
          <w:ilvl w:val="0"/>
          <w:numId w:val="19"/>
        </w:numPr>
        <w:autoSpaceDE w:val="0"/>
        <w:autoSpaceDN w:val="0"/>
        <w:adjustRightInd w:val="0"/>
        <w:jc w:val="both"/>
        <w:rPr>
          <w:rFonts w:asciiTheme="minorHAnsi" w:hAnsiTheme="minorHAnsi"/>
          <w:color w:val="000000" w:themeColor="text1"/>
          <w:szCs w:val="20"/>
        </w:rPr>
      </w:pPr>
      <w:r w:rsidRPr="002442B5">
        <w:rPr>
          <w:rFonts w:asciiTheme="minorHAnsi" w:hAnsiTheme="minorHAnsi"/>
          <w:color w:val="000000" w:themeColor="text1"/>
          <w:szCs w:val="20"/>
        </w:rPr>
        <w:t>Conducting specialised studies as required, providing insights into the operation of the team and the organisation.</w:t>
      </w:r>
    </w:p>
    <w:p w14:paraId="75FA785B" w14:textId="77777777" w:rsidR="007A2D9E" w:rsidRPr="007A2D9E" w:rsidRDefault="007A2D9E" w:rsidP="00104488">
      <w:pPr>
        <w:pStyle w:val="BlackBullets"/>
        <w:spacing w:before="120" w:after="120"/>
        <w:ind w:left="360"/>
        <w:jc w:val="both"/>
        <w:rPr>
          <w:rFonts w:asciiTheme="minorHAnsi" w:hAnsiTheme="minorHAnsi"/>
          <w:b/>
          <w:bCs/>
          <w:kern w:val="1"/>
          <w:szCs w:val="20"/>
        </w:rPr>
      </w:pPr>
    </w:p>
    <w:p w14:paraId="61EBA963" w14:textId="5B318C17" w:rsidR="00C339B7" w:rsidRDefault="00C339B7" w:rsidP="00C339B7">
      <w:pPr>
        <w:autoSpaceDE w:val="0"/>
        <w:autoSpaceDN w:val="0"/>
        <w:adjustRightInd w:val="0"/>
        <w:spacing w:before="120" w:after="120"/>
        <w:jc w:val="both"/>
        <w:rPr>
          <w:rFonts w:asciiTheme="minorHAnsi" w:hAnsiTheme="minorHAnsi" w:cs="FSElliotPro"/>
          <w:b/>
          <w:bCs/>
          <w:kern w:val="1"/>
          <w:szCs w:val="20"/>
        </w:rPr>
      </w:pPr>
      <w:r w:rsidRPr="007B0FBD">
        <w:rPr>
          <w:rFonts w:asciiTheme="minorHAnsi" w:hAnsiTheme="minorHAnsi" w:cs="FSElliotPro"/>
          <w:b/>
          <w:bCs/>
          <w:kern w:val="1"/>
          <w:szCs w:val="20"/>
        </w:rPr>
        <w:t xml:space="preserve">Design Standards Quality Management </w:t>
      </w:r>
    </w:p>
    <w:p w14:paraId="16D83DC7" w14:textId="2A8DE71B" w:rsidR="00C339B7" w:rsidRPr="00600C98" w:rsidRDefault="004D7C41" w:rsidP="006F5206">
      <w:pPr>
        <w:pStyle w:val="BlackBullets"/>
        <w:numPr>
          <w:ilvl w:val="0"/>
          <w:numId w:val="19"/>
        </w:numPr>
        <w:spacing w:before="120" w:after="120"/>
        <w:jc w:val="both"/>
        <w:rPr>
          <w:rFonts w:asciiTheme="minorHAnsi" w:hAnsiTheme="minorHAnsi"/>
          <w:b/>
          <w:bCs/>
          <w:kern w:val="1"/>
          <w:szCs w:val="20"/>
        </w:rPr>
      </w:pPr>
      <w:r>
        <w:rPr>
          <w:rFonts w:asciiTheme="minorHAnsi" w:hAnsiTheme="minorHAnsi"/>
          <w:sz w:val="20"/>
          <w:szCs w:val="20"/>
        </w:rPr>
        <w:t xml:space="preserve">Working with leadership of the Design Quality Manager, </w:t>
      </w:r>
      <w:r w:rsidR="00C339B7" w:rsidRPr="00600C98">
        <w:rPr>
          <w:rFonts w:asciiTheme="minorHAnsi" w:hAnsiTheme="minorHAnsi"/>
          <w:sz w:val="20"/>
          <w:szCs w:val="20"/>
        </w:rPr>
        <w:t>establish and implemen</w:t>
      </w:r>
      <w:r>
        <w:rPr>
          <w:rFonts w:asciiTheme="minorHAnsi" w:hAnsiTheme="minorHAnsi"/>
          <w:sz w:val="20"/>
          <w:szCs w:val="20"/>
        </w:rPr>
        <w:t>t</w:t>
      </w:r>
      <w:r w:rsidR="00C339B7" w:rsidRPr="00600C98">
        <w:rPr>
          <w:rFonts w:asciiTheme="minorHAnsi" w:hAnsiTheme="minorHAnsi"/>
          <w:sz w:val="20"/>
          <w:szCs w:val="20"/>
        </w:rPr>
        <w:t xml:space="preserve"> the Design Quality Process within Uniting including:</w:t>
      </w:r>
    </w:p>
    <w:p w14:paraId="180CB0DA" w14:textId="0B4D022A" w:rsidR="00C9791E" w:rsidRPr="00C9791E" w:rsidRDefault="004D7C41" w:rsidP="00F1115A">
      <w:pPr>
        <w:pStyle w:val="ListParagraph"/>
        <w:widowControl w:val="0"/>
        <w:numPr>
          <w:ilvl w:val="0"/>
          <w:numId w:val="37"/>
        </w:numPr>
        <w:tabs>
          <w:tab w:val="left" w:pos="929"/>
        </w:tabs>
        <w:autoSpaceDE w:val="0"/>
        <w:autoSpaceDN w:val="0"/>
        <w:adjustRightInd w:val="0"/>
        <w:spacing w:before="120" w:after="120"/>
        <w:ind w:right="120"/>
        <w:contextualSpacing w:val="0"/>
        <w:jc w:val="both"/>
        <w:rPr>
          <w:rFonts w:asciiTheme="minorHAnsi" w:hAnsiTheme="minorHAnsi" w:cs="FSElliotPro"/>
          <w:kern w:val="1"/>
          <w:szCs w:val="20"/>
        </w:rPr>
      </w:pPr>
      <w:r>
        <w:rPr>
          <w:rFonts w:asciiTheme="minorHAnsi" w:hAnsiTheme="minorHAnsi"/>
        </w:rPr>
        <w:t>C</w:t>
      </w:r>
      <w:proofErr w:type="spellStart"/>
      <w:r w:rsidR="00E04734" w:rsidRPr="00C9791E">
        <w:rPr>
          <w:rFonts w:asciiTheme="minorHAnsi" w:hAnsiTheme="minorHAnsi"/>
          <w:lang w:val="en-US"/>
        </w:rPr>
        <w:t>onducting</w:t>
      </w:r>
      <w:proofErr w:type="spellEnd"/>
      <w:r w:rsidR="00E04734" w:rsidRPr="00C9791E">
        <w:rPr>
          <w:rFonts w:asciiTheme="minorHAnsi" w:hAnsiTheme="minorHAnsi"/>
          <w:lang w:val="en-US"/>
        </w:rPr>
        <w:t xml:space="preserve"> regular reviews and evaluations of design work to identify potential issues, deviations from requirements, and areas for improvement</w:t>
      </w:r>
      <w:r w:rsidR="00C9791E" w:rsidRPr="00C9791E">
        <w:rPr>
          <w:rFonts w:asciiTheme="minorHAnsi" w:hAnsiTheme="minorHAnsi"/>
          <w:lang w:val="en-US"/>
        </w:rPr>
        <w:t xml:space="preserve">. </w:t>
      </w:r>
    </w:p>
    <w:p w14:paraId="0828B02C" w14:textId="67B14E10" w:rsidR="00C339B7" w:rsidRPr="00C9791E" w:rsidRDefault="00C339B7" w:rsidP="00F1115A">
      <w:pPr>
        <w:pStyle w:val="ListParagraph"/>
        <w:widowControl w:val="0"/>
        <w:numPr>
          <w:ilvl w:val="0"/>
          <w:numId w:val="37"/>
        </w:numPr>
        <w:tabs>
          <w:tab w:val="left" w:pos="929"/>
        </w:tabs>
        <w:autoSpaceDE w:val="0"/>
        <w:autoSpaceDN w:val="0"/>
        <w:adjustRightInd w:val="0"/>
        <w:spacing w:before="120" w:after="120"/>
        <w:ind w:right="120"/>
        <w:contextualSpacing w:val="0"/>
        <w:jc w:val="both"/>
        <w:rPr>
          <w:rFonts w:asciiTheme="minorHAnsi" w:hAnsiTheme="minorHAnsi" w:cs="FSElliotPro"/>
          <w:kern w:val="1"/>
          <w:szCs w:val="20"/>
        </w:rPr>
      </w:pPr>
      <w:r w:rsidRPr="00C9791E">
        <w:rPr>
          <w:rFonts w:asciiTheme="minorHAnsi" w:hAnsiTheme="minorHAnsi" w:cs="FSElliotPro"/>
          <w:kern w:val="1"/>
          <w:szCs w:val="20"/>
        </w:rPr>
        <w:t xml:space="preserve">To attend design meetings and Project Working Groups to facilitate the development process via the education of design standards, support application and problem </w:t>
      </w:r>
      <w:r w:rsidR="000D5DF1" w:rsidRPr="00C9791E">
        <w:rPr>
          <w:rFonts w:asciiTheme="minorHAnsi" w:hAnsiTheme="minorHAnsi" w:cs="FSElliotPro"/>
          <w:kern w:val="1"/>
          <w:szCs w:val="20"/>
        </w:rPr>
        <w:t>solving and</w:t>
      </w:r>
      <w:r w:rsidRPr="00C9791E">
        <w:rPr>
          <w:rFonts w:asciiTheme="minorHAnsi" w:hAnsiTheme="minorHAnsi" w:cs="FSElliotPro"/>
          <w:kern w:val="1"/>
          <w:szCs w:val="20"/>
        </w:rPr>
        <w:t xml:space="preserve"> undertake Design Standards quality </w:t>
      </w:r>
      <w:r w:rsidR="00097C63" w:rsidRPr="00C9791E">
        <w:rPr>
          <w:rFonts w:asciiTheme="minorHAnsi" w:hAnsiTheme="minorHAnsi" w:cs="FSElliotPro"/>
          <w:kern w:val="1"/>
          <w:szCs w:val="20"/>
        </w:rPr>
        <w:t>management.</w:t>
      </w:r>
    </w:p>
    <w:p w14:paraId="0F029C9B" w14:textId="62F2C652" w:rsidR="00C339B7" w:rsidRPr="00600C98" w:rsidRDefault="00C339B7" w:rsidP="00C339B7">
      <w:pPr>
        <w:pStyle w:val="ListParagraph"/>
        <w:numPr>
          <w:ilvl w:val="0"/>
          <w:numId w:val="37"/>
        </w:numPr>
        <w:autoSpaceDE w:val="0"/>
        <w:autoSpaceDN w:val="0"/>
        <w:adjustRightInd w:val="0"/>
        <w:spacing w:before="120" w:after="120"/>
        <w:jc w:val="both"/>
        <w:rPr>
          <w:rFonts w:asciiTheme="minorHAnsi" w:hAnsiTheme="minorHAnsi" w:cs="FSElliotPro"/>
          <w:kern w:val="1"/>
          <w:szCs w:val="20"/>
        </w:rPr>
      </w:pPr>
      <w:r w:rsidRPr="00600C98">
        <w:rPr>
          <w:rFonts w:asciiTheme="minorHAnsi" w:hAnsiTheme="minorHAnsi" w:cs="FSElliotPro"/>
          <w:kern w:val="1"/>
          <w:szCs w:val="20"/>
        </w:rPr>
        <w:t xml:space="preserve">Assist in product selection to meet client specification </w:t>
      </w:r>
      <w:r w:rsidR="00097C63" w:rsidRPr="00600C98">
        <w:rPr>
          <w:rFonts w:asciiTheme="minorHAnsi" w:hAnsiTheme="minorHAnsi" w:cs="FSElliotPro"/>
          <w:kern w:val="1"/>
          <w:szCs w:val="20"/>
        </w:rPr>
        <w:t>requirements.</w:t>
      </w:r>
    </w:p>
    <w:p w14:paraId="5A100C91" w14:textId="119B382F" w:rsidR="00564840" w:rsidRPr="00600C98" w:rsidRDefault="00564840" w:rsidP="00C339B7">
      <w:pPr>
        <w:pStyle w:val="ListParagraph"/>
        <w:numPr>
          <w:ilvl w:val="0"/>
          <w:numId w:val="37"/>
        </w:numPr>
        <w:autoSpaceDE w:val="0"/>
        <w:autoSpaceDN w:val="0"/>
        <w:adjustRightInd w:val="0"/>
        <w:spacing w:before="120" w:after="120"/>
        <w:jc w:val="both"/>
        <w:rPr>
          <w:rFonts w:asciiTheme="minorHAnsi" w:hAnsiTheme="minorHAnsi" w:cs="FSElliotPro"/>
          <w:kern w:val="1"/>
          <w:szCs w:val="20"/>
        </w:rPr>
      </w:pPr>
      <w:r w:rsidRPr="00600C98">
        <w:rPr>
          <w:rFonts w:asciiTheme="minorHAnsi" w:hAnsiTheme="minorHAnsi" w:cs="FSElliotPro"/>
          <w:kern w:val="1"/>
          <w:szCs w:val="20"/>
        </w:rPr>
        <w:t>General auditing / review and feedback of design quality and coordination</w:t>
      </w:r>
      <w:r w:rsidR="00056D9B">
        <w:rPr>
          <w:rFonts w:asciiTheme="minorHAnsi" w:hAnsiTheme="minorHAnsi" w:cs="FSElliotPro"/>
          <w:kern w:val="1"/>
          <w:szCs w:val="20"/>
        </w:rPr>
        <w:t>.</w:t>
      </w:r>
    </w:p>
    <w:p w14:paraId="29A75BD8" w14:textId="68F8C76A" w:rsidR="00C339B7" w:rsidRPr="008D40D0" w:rsidRDefault="00C339B7" w:rsidP="00C339B7">
      <w:pPr>
        <w:pStyle w:val="ListParagraph"/>
        <w:numPr>
          <w:ilvl w:val="0"/>
          <w:numId w:val="37"/>
        </w:numPr>
        <w:autoSpaceDE w:val="0"/>
        <w:autoSpaceDN w:val="0"/>
        <w:adjustRightInd w:val="0"/>
        <w:spacing w:before="120" w:after="120"/>
        <w:jc w:val="both"/>
        <w:rPr>
          <w:rFonts w:asciiTheme="minorHAnsi" w:hAnsiTheme="minorHAnsi" w:cs="FSElliotPro"/>
          <w:kern w:val="1"/>
          <w:szCs w:val="20"/>
        </w:rPr>
      </w:pPr>
      <w:r w:rsidRPr="00600C98">
        <w:rPr>
          <w:rFonts w:asciiTheme="minorHAnsi" w:hAnsiTheme="minorHAnsi"/>
          <w:szCs w:val="20"/>
        </w:rPr>
        <w:t xml:space="preserve">Ongoing collation of relevant data for </w:t>
      </w:r>
      <w:proofErr w:type="gramStart"/>
      <w:r w:rsidRPr="00600C98">
        <w:rPr>
          <w:rFonts w:asciiTheme="minorHAnsi" w:hAnsiTheme="minorHAnsi"/>
          <w:szCs w:val="20"/>
        </w:rPr>
        <w:t>benchmarking</w:t>
      </w:r>
      <w:r>
        <w:rPr>
          <w:rFonts w:asciiTheme="minorHAnsi" w:hAnsiTheme="minorHAnsi"/>
          <w:szCs w:val="20"/>
        </w:rPr>
        <w:t xml:space="preserve"> </w:t>
      </w:r>
      <w:r w:rsidR="00FC3F4B">
        <w:rPr>
          <w:rFonts w:asciiTheme="minorHAnsi" w:hAnsiTheme="minorHAnsi"/>
          <w:szCs w:val="20"/>
        </w:rPr>
        <w:t>.</w:t>
      </w:r>
      <w:proofErr w:type="gramEnd"/>
    </w:p>
    <w:p w14:paraId="631D550A" w14:textId="41B5B57D" w:rsidR="00A746B8" w:rsidRPr="00A746B8" w:rsidRDefault="008D40D0" w:rsidP="00A746B8">
      <w:pPr>
        <w:pStyle w:val="ListParagraph"/>
        <w:numPr>
          <w:ilvl w:val="0"/>
          <w:numId w:val="37"/>
        </w:numPr>
        <w:autoSpaceDE w:val="0"/>
        <w:autoSpaceDN w:val="0"/>
        <w:adjustRightInd w:val="0"/>
        <w:spacing w:before="120" w:after="120"/>
        <w:jc w:val="both"/>
        <w:rPr>
          <w:rFonts w:asciiTheme="minorHAnsi" w:hAnsiTheme="minorHAnsi" w:cs="FSElliotPro"/>
          <w:kern w:val="1"/>
          <w:szCs w:val="20"/>
        </w:rPr>
      </w:pPr>
      <w:r w:rsidRPr="002442B5">
        <w:rPr>
          <w:rFonts w:asciiTheme="minorHAnsi" w:hAnsiTheme="minorHAnsi"/>
          <w:color w:val="000000" w:themeColor="text1"/>
          <w:szCs w:val="20"/>
        </w:rPr>
        <w:t>Contribute towards the efficiency and effectiveness of the Design Quality team</w:t>
      </w:r>
      <w:r w:rsidR="00A746B8">
        <w:rPr>
          <w:rFonts w:asciiTheme="minorHAnsi" w:hAnsiTheme="minorHAnsi"/>
          <w:color w:val="000000" w:themeColor="text1"/>
          <w:szCs w:val="20"/>
        </w:rPr>
        <w:t xml:space="preserve">, by </w:t>
      </w:r>
      <w:r w:rsidR="00A746B8">
        <w:rPr>
          <w:rFonts w:asciiTheme="minorHAnsi" w:hAnsiTheme="minorHAnsi" w:cs="FSElliotPro"/>
          <w:kern w:val="1"/>
          <w:szCs w:val="20"/>
          <w:lang w:val="en-US"/>
        </w:rPr>
        <w:t>m</w:t>
      </w:r>
      <w:r w:rsidR="00A746B8" w:rsidRPr="00A746B8">
        <w:rPr>
          <w:rFonts w:asciiTheme="minorHAnsi" w:hAnsiTheme="minorHAnsi" w:cs="FSElliotPro"/>
          <w:kern w:val="1"/>
          <w:szCs w:val="20"/>
          <w:lang w:val="en-US"/>
        </w:rPr>
        <w:t xml:space="preserve">aintaining accurate documentation related to design processes, changes, and approvals. </w:t>
      </w:r>
    </w:p>
    <w:p w14:paraId="1D5D574B" w14:textId="52A2B270" w:rsidR="008D40D0" w:rsidRPr="00CA7C1F" w:rsidRDefault="00A746B8" w:rsidP="00CA7C1F">
      <w:pPr>
        <w:pStyle w:val="ListParagraph"/>
        <w:numPr>
          <w:ilvl w:val="0"/>
          <w:numId w:val="37"/>
        </w:numPr>
        <w:autoSpaceDE w:val="0"/>
        <w:autoSpaceDN w:val="0"/>
        <w:adjustRightInd w:val="0"/>
        <w:spacing w:before="120" w:after="120"/>
        <w:jc w:val="both"/>
        <w:rPr>
          <w:rFonts w:asciiTheme="minorHAnsi" w:hAnsiTheme="minorHAnsi" w:cs="FSElliotPro"/>
          <w:kern w:val="1"/>
          <w:szCs w:val="20"/>
        </w:rPr>
      </w:pPr>
      <w:r>
        <w:rPr>
          <w:rFonts w:asciiTheme="minorHAnsi" w:hAnsiTheme="minorHAnsi" w:cs="FSElliotPro"/>
          <w:kern w:val="1"/>
          <w:szCs w:val="20"/>
        </w:rPr>
        <w:lastRenderedPageBreak/>
        <w:t>Monitor</w:t>
      </w:r>
      <w:r w:rsidR="00CA7C1F">
        <w:rPr>
          <w:rFonts w:asciiTheme="minorHAnsi" w:hAnsiTheme="minorHAnsi" w:cs="FSElliotPro"/>
          <w:kern w:val="1"/>
          <w:szCs w:val="20"/>
        </w:rPr>
        <w:t xml:space="preserve"> the</w:t>
      </w:r>
      <w:r w:rsidRPr="00600C98">
        <w:rPr>
          <w:rFonts w:asciiTheme="minorHAnsi" w:hAnsiTheme="minorHAnsi" w:cs="FSElliotPro"/>
          <w:kern w:val="1"/>
          <w:szCs w:val="20"/>
        </w:rPr>
        <w:t xml:space="preserve"> quality of documentation, drawings and ensure conformance with Design Guidelines / standards.</w:t>
      </w:r>
    </w:p>
    <w:p w14:paraId="20EAA07B" w14:textId="5CD3D4FA" w:rsidR="008D40D0" w:rsidRDefault="008D40D0" w:rsidP="008D40D0">
      <w:pPr>
        <w:pStyle w:val="ListParagraph"/>
        <w:numPr>
          <w:ilvl w:val="0"/>
          <w:numId w:val="37"/>
        </w:numPr>
        <w:autoSpaceDE w:val="0"/>
        <w:autoSpaceDN w:val="0"/>
        <w:adjustRightInd w:val="0"/>
        <w:jc w:val="both"/>
        <w:rPr>
          <w:rFonts w:asciiTheme="minorHAnsi" w:hAnsiTheme="minorHAnsi"/>
          <w:color w:val="000000" w:themeColor="text1"/>
          <w:szCs w:val="20"/>
        </w:rPr>
      </w:pPr>
      <w:r w:rsidRPr="002442B5">
        <w:rPr>
          <w:rFonts w:asciiTheme="minorHAnsi" w:hAnsiTheme="minorHAnsi"/>
          <w:color w:val="000000" w:themeColor="text1"/>
          <w:szCs w:val="20"/>
        </w:rPr>
        <w:t>Coordinating and maintaining team management systems and ensuring relevant information is input on a consistent and regular basis</w:t>
      </w:r>
      <w:r w:rsidR="00E04734">
        <w:rPr>
          <w:rFonts w:asciiTheme="minorHAnsi" w:hAnsiTheme="minorHAnsi"/>
          <w:color w:val="000000" w:themeColor="text1"/>
          <w:szCs w:val="20"/>
        </w:rPr>
        <w:t>.</w:t>
      </w:r>
    </w:p>
    <w:p w14:paraId="43EF74AB" w14:textId="77777777" w:rsidR="00373CA1" w:rsidRDefault="00373CA1" w:rsidP="002E54CF">
      <w:pPr>
        <w:autoSpaceDE w:val="0"/>
        <w:autoSpaceDN w:val="0"/>
        <w:adjustRightInd w:val="0"/>
        <w:spacing w:after="120"/>
        <w:rPr>
          <w:rFonts w:asciiTheme="minorHAnsi" w:hAnsiTheme="minorHAnsi"/>
          <w:szCs w:val="20"/>
        </w:rPr>
      </w:pPr>
    </w:p>
    <w:p w14:paraId="64BA5408" w14:textId="0E42B322" w:rsidR="000F4937" w:rsidRDefault="000F4937" w:rsidP="000F4937">
      <w:pPr>
        <w:autoSpaceDE w:val="0"/>
        <w:autoSpaceDN w:val="0"/>
        <w:adjustRightInd w:val="0"/>
        <w:spacing w:before="120" w:after="120"/>
        <w:jc w:val="both"/>
        <w:rPr>
          <w:rFonts w:asciiTheme="minorHAnsi" w:hAnsiTheme="minorHAnsi" w:cs="FSElliotPro"/>
          <w:b/>
          <w:bCs/>
          <w:kern w:val="1"/>
          <w:szCs w:val="20"/>
        </w:rPr>
      </w:pPr>
      <w:r w:rsidRPr="007B0FBD">
        <w:rPr>
          <w:rFonts w:asciiTheme="minorHAnsi" w:hAnsiTheme="minorHAnsi" w:cs="FSElliotPro"/>
          <w:b/>
          <w:bCs/>
          <w:kern w:val="1"/>
          <w:szCs w:val="20"/>
        </w:rPr>
        <w:t xml:space="preserve">Education </w:t>
      </w:r>
    </w:p>
    <w:p w14:paraId="7009B819" w14:textId="235196F5" w:rsidR="005F3CC2" w:rsidRPr="00600C98" w:rsidRDefault="00104488" w:rsidP="005F3CC2">
      <w:pPr>
        <w:pStyle w:val="BlackBullets"/>
        <w:numPr>
          <w:ilvl w:val="0"/>
          <w:numId w:val="19"/>
        </w:numPr>
        <w:spacing w:after="0"/>
        <w:jc w:val="both"/>
        <w:rPr>
          <w:rFonts w:asciiTheme="minorHAnsi" w:hAnsiTheme="minorHAnsi"/>
          <w:sz w:val="20"/>
          <w:szCs w:val="20"/>
        </w:rPr>
      </w:pPr>
      <w:r w:rsidRPr="00600C98">
        <w:rPr>
          <w:rFonts w:asciiTheme="minorHAnsi" w:hAnsiTheme="minorHAnsi"/>
          <w:sz w:val="20"/>
          <w:szCs w:val="20"/>
        </w:rPr>
        <w:t>Support Uniting’s</w:t>
      </w:r>
      <w:r w:rsidR="000F0652" w:rsidRPr="00600C98">
        <w:rPr>
          <w:rFonts w:asciiTheme="minorHAnsi" w:hAnsiTheme="minorHAnsi"/>
          <w:sz w:val="20"/>
          <w:szCs w:val="20"/>
        </w:rPr>
        <w:t xml:space="preserve"> Design </w:t>
      </w:r>
      <w:r w:rsidR="004D7C41">
        <w:rPr>
          <w:rFonts w:asciiTheme="minorHAnsi" w:hAnsiTheme="minorHAnsi"/>
          <w:sz w:val="20"/>
          <w:szCs w:val="20"/>
        </w:rPr>
        <w:t xml:space="preserve">Quality </w:t>
      </w:r>
      <w:r w:rsidR="000F0652" w:rsidRPr="00600C98">
        <w:rPr>
          <w:rFonts w:asciiTheme="minorHAnsi" w:hAnsiTheme="minorHAnsi"/>
          <w:sz w:val="20"/>
          <w:szCs w:val="20"/>
        </w:rPr>
        <w:t>Manager</w:t>
      </w:r>
      <w:r w:rsidRPr="00600C98">
        <w:rPr>
          <w:rFonts w:asciiTheme="minorHAnsi" w:hAnsiTheme="minorHAnsi"/>
          <w:sz w:val="20"/>
          <w:szCs w:val="20"/>
        </w:rPr>
        <w:t xml:space="preserve"> </w:t>
      </w:r>
      <w:r w:rsidR="000F0652" w:rsidRPr="00600C98">
        <w:rPr>
          <w:rFonts w:asciiTheme="minorHAnsi" w:hAnsiTheme="minorHAnsi"/>
          <w:sz w:val="20"/>
          <w:szCs w:val="20"/>
        </w:rPr>
        <w:t>t</w:t>
      </w:r>
      <w:r w:rsidR="00C03217" w:rsidRPr="00600C98">
        <w:rPr>
          <w:rFonts w:asciiTheme="minorHAnsi" w:hAnsiTheme="minorHAnsi"/>
          <w:sz w:val="20"/>
          <w:szCs w:val="20"/>
        </w:rPr>
        <w:t>o</w:t>
      </w:r>
      <w:r w:rsidR="005F3CC2" w:rsidRPr="00600C98">
        <w:rPr>
          <w:rFonts w:asciiTheme="minorHAnsi" w:hAnsiTheme="minorHAnsi"/>
          <w:sz w:val="20"/>
          <w:szCs w:val="20"/>
        </w:rPr>
        <w:t xml:space="preserve"> educate and train relevant internal and external </w:t>
      </w:r>
      <w:r w:rsidR="00353E55">
        <w:rPr>
          <w:rFonts w:asciiTheme="minorHAnsi" w:hAnsiTheme="minorHAnsi"/>
          <w:sz w:val="20"/>
          <w:szCs w:val="20"/>
        </w:rPr>
        <w:t>stakeholders</w:t>
      </w:r>
      <w:r w:rsidR="005F3CC2" w:rsidRPr="00600C98">
        <w:rPr>
          <w:rFonts w:asciiTheme="minorHAnsi" w:hAnsiTheme="minorHAnsi"/>
          <w:sz w:val="20"/>
          <w:szCs w:val="20"/>
        </w:rPr>
        <w:t xml:space="preserve"> on the Design Guidelines and Design Process at Uniting </w:t>
      </w:r>
    </w:p>
    <w:p w14:paraId="5B36A7BF" w14:textId="2E2E3019" w:rsidR="000F4937" w:rsidRPr="00600C98" w:rsidRDefault="000F4937" w:rsidP="000F4937">
      <w:pPr>
        <w:pStyle w:val="ListParagraph"/>
        <w:numPr>
          <w:ilvl w:val="0"/>
          <w:numId w:val="38"/>
        </w:numPr>
        <w:autoSpaceDE w:val="0"/>
        <w:autoSpaceDN w:val="0"/>
        <w:adjustRightInd w:val="0"/>
        <w:spacing w:before="120" w:after="120"/>
        <w:jc w:val="both"/>
        <w:rPr>
          <w:rFonts w:asciiTheme="minorHAnsi" w:hAnsiTheme="minorHAnsi" w:cs="FSElliotPro"/>
          <w:kern w:val="1"/>
          <w:szCs w:val="20"/>
        </w:rPr>
      </w:pPr>
      <w:r w:rsidRPr="00600C98">
        <w:rPr>
          <w:rFonts w:asciiTheme="minorHAnsi" w:hAnsiTheme="minorHAnsi" w:cs="FSElliotPro"/>
          <w:kern w:val="1"/>
          <w:szCs w:val="20"/>
        </w:rPr>
        <w:t xml:space="preserve">To support the Property Development Team in the use and application of </w:t>
      </w:r>
      <w:r w:rsidR="00353E55">
        <w:rPr>
          <w:rFonts w:asciiTheme="minorHAnsi" w:hAnsiTheme="minorHAnsi" w:cs="FSElliotPro"/>
          <w:kern w:val="1"/>
          <w:szCs w:val="20"/>
        </w:rPr>
        <w:t>Uniting’s Design Guide</w:t>
      </w:r>
      <w:r w:rsidRPr="00600C98">
        <w:rPr>
          <w:rFonts w:asciiTheme="minorHAnsi" w:hAnsiTheme="minorHAnsi" w:cs="FSElliotPro"/>
          <w:kern w:val="1"/>
          <w:szCs w:val="20"/>
        </w:rPr>
        <w:t xml:space="preserve"> throughout project lifecycle</w:t>
      </w:r>
      <w:r w:rsidR="00353E55">
        <w:rPr>
          <w:rFonts w:asciiTheme="minorHAnsi" w:hAnsiTheme="minorHAnsi" w:cs="FSElliotPro"/>
          <w:kern w:val="1"/>
          <w:szCs w:val="20"/>
        </w:rPr>
        <w:t>.</w:t>
      </w:r>
    </w:p>
    <w:p w14:paraId="5ACE395B" w14:textId="560E86A0" w:rsidR="000F4937" w:rsidRPr="00600C98" w:rsidRDefault="000F4937" w:rsidP="000F4937">
      <w:pPr>
        <w:pStyle w:val="ListParagraph"/>
        <w:numPr>
          <w:ilvl w:val="0"/>
          <w:numId w:val="38"/>
        </w:numPr>
        <w:autoSpaceDE w:val="0"/>
        <w:autoSpaceDN w:val="0"/>
        <w:adjustRightInd w:val="0"/>
        <w:spacing w:before="120" w:after="120"/>
        <w:jc w:val="both"/>
        <w:rPr>
          <w:rFonts w:asciiTheme="minorHAnsi" w:hAnsiTheme="minorHAnsi" w:cs="FSElliotPro"/>
          <w:kern w:val="1"/>
          <w:szCs w:val="20"/>
        </w:rPr>
      </w:pPr>
      <w:r w:rsidRPr="00600C98">
        <w:rPr>
          <w:rFonts w:asciiTheme="minorHAnsi" w:hAnsiTheme="minorHAnsi" w:cs="FSElliotPro"/>
          <w:kern w:val="1"/>
          <w:szCs w:val="20"/>
        </w:rPr>
        <w:t xml:space="preserve">To educate multiple internal stakeholder user groups of design standards for decision making, application and service </w:t>
      </w:r>
      <w:r w:rsidR="003A0E38" w:rsidRPr="00600C98">
        <w:rPr>
          <w:rFonts w:asciiTheme="minorHAnsi" w:hAnsiTheme="minorHAnsi" w:cs="FSElliotPro"/>
          <w:kern w:val="1"/>
          <w:szCs w:val="20"/>
        </w:rPr>
        <w:t>delivery.</w:t>
      </w:r>
    </w:p>
    <w:p w14:paraId="347B3246" w14:textId="5E1501C2" w:rsidR="000F4937" w:rsidRPr="00600C98" w:rsidRDefault="000F4937" w:rsidP="000F4937">
      <w:pPr>
        <w:pStyle w:val="ListParagraph"/>
        <w:numPr>
          <w:ilvl w:val="0"/>
          <w:numId w:val="38"/>
        </w:numPr>
        <w:autoSpaceDE w:val="0"/>
        <w:autoSpaceDN w:val="0"/>
        <w:adjustRightInd w:val="0"/>
        <w:spacing w:before="120" w:after="120"/>
        <w:jc w:val="both"/>
        <w:rPr>
          <w:rFonts w:asciiTheme="minorHAnsi" w:hAnsiTheme="minorHAnsi" w:cs="FSElliotPro"/>
          <w:kern w:val="1"/>
          <w:szCs w:val="20"/>
        </w:rPr>
      </w:pPr>
      <w:r w:rsidRPr="00600C98">
        <w:rPr>
          <w:rFonts w:asciiTheme="minorHAnsi" w:hAnsiTheme="minorHAnsi" w:cs="FSElliotPro"/>
          <w:kern w:val="1"/>
          <w:szCs w:val="20"/>
        </w:rPr>
        <w:t>To educate external consultants on the application and of the design standards</w:t>
      </w:r>
      <w:r w:rsidR="003A0E38">
        <w:rPr>
          <w:rFonts w:asciiTheme="minorHAnsi" w:hAnsiTheme="minorHAnsi" w:cs="FSElliotPro"/>
          <w:kern w:val="1"/>
          <w:szCs w:val="20"/>
        </w:rPr>
        <w:t>.</w:t>
      </w:r>
    </w:p>
    <w:p w14:paraId="31BAC23C" w14:textId="78AEEB3F" w:rsidR="000F4937" w:rsidRDefault="000F4937" w:rsidP="002E54CF">
      <w:pPr>
        <w:autoSpaceDE w:val="0"/>
        <w:autoSpaceDN w:val="0"/>
        <w:adjustRightInd w:val="0"/>
        <w:spacing w:after="120"/>
        <w:rPr>
          <w:rFonts w:asciiTheme="minorHAnsi" w:hAnsiTheme="minorHAnsi"/>
          <w:szCs w:val="20"/>
        </w:rPr>
      </w:pPr>
    </w:p>
    <w:p w14:paraId="7E9C8DA7" w14:textId="0D82A8D6" w:rsidR="00C53B12" w:rsidRDefault="00C53B12" w:rsidP="00C53B12">
      <w:pPr>
        <w:autoSpaceDE w:val="0"/>
        <w:autoSpaceDN w:val="0"/>
        <w:adjustRightInd w:val="0"/>
        <w:spacing w:before="120" w:after="120"/>
        <w:jc w:val="both"/>
        <w:rPr>
          <w:rFonts w:asciiTheme="minorHAnsi" w:hAnsiTheme="minorHAnsi" w:cs="FSElliotPro"/>
          <w:b/>
          <w:bCs/>
          <w:kern w:val="1"/>
          <w:szCs w:val="20"/>
        </w:rPr>
      </w:pPr>
      <w:r w:rsidRPr="007B0FBD">
        <w:rPr>
          <w:rFonts w:asciiTheme="minorHAnsi" w:hAnsiTheme="minorHAnsi" w:cs="FSElliotPro"/>
          <w:b/>
          <w:bCs/>
          <w:kern w:val="1"/>
          <w:szCs w:val="20"/>
        </w:rPr>
        <w:t xml:space="preserve">Evaluation and innovation </w:t>
      </w:r>
    </w:p>
    <w:p w14:paraId="5902FC0A" w14:textId="064F8AF6" w:rsidR="003C0072" w:rsidRPr="0048231E" w:rsidRDefault="00C425EF" w:rsidP="003C0072">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To</w:t>
      </w:r>
      <w:r w:rsidR="003C0072" w:rsidRPr="0048231E">
        <w:rPr>
          <w:rFonts w:asciiTheme="minorHAnsi" w:hAnsiTheme="minorHAnsi"/>
          <w:sz w:val="20"/>
          <w:szCs w:val="20"/>
        </w:rPr>
        <w:t xml:space="preserve"> </w:t>
      </w:r>
      <w:r w:rsidR="003C0072">
        <w:rPr>
          <w:rFonts w:asciiTheme="minorHAnsi" w:hAnsiTheme="minorHAnsi"/>
          <w:sz w:val="20"/>
          <w:szCs w:val="20"/>
        </w:rPr>
        <w:t xml:space="preserve">be across industry changes and innovations which would </w:t>
      </w:r>
      <w:r w:rsidR="00075D8A">
        <w:rPr>
          <w:rFonts w:asciiTheme="minorHAnsi" w:hAnsiTheme="minorHAnsi"/>
          <w:sz w:val="20"/>
          <w:szCs w:val="20"/>
        </w:rPr>
        <w:t>affect</w:t>
      </w:r>
      <w:r w:rsidR="003C0072">
        <w:rPr>
          <w:rFonts w:asciiTheme="minorHAnsi" w:hAnsiTheme="minorHAnsi"/>
          <w:sz w:val="20"/>
          <w:szCs w:val="20"/>
        </w:rPr>
        <w:t xml:space="preserve"> the Design Guidelines or Design Process, communicate these and integrate them into the Design Guidelines and Processes as part of regular reviews</w:t>
      </w:r>
      <w:r w:rsidR="003A0E38">
        <w:rPr>
          <w:rFonts w:asciiTheme="minorHAnsi" w:hAnsiTheme="minorHAnsi"/>
          <w:sz w:val="20"/>
          <w:szCs w:val="20"/>
        </w:rPr>
        <w:t>.</w:t>
      </w:r>
    </w:p>
    <w:p w14:paraId="5A7AA63B" w14:textId="6475C90D" w:rsidR="005F56E3" w:rsidRDefault="00C425EF" w:rsidP="005F56E3">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T</w:t>
      </w:r>
      <w:r w:rsidR="005F56E3" w:rsidRPr="00E713CC">
        <w:rPr>
          <w:rFonts w:asciiTheme="minorHAnsi" w:hAnsiTheme="minorHAnsi"/>
          <w:sz w:val="20"/>
          <w:szCs w:val="20"/>
        </w:rPr>
        <w:t xml:space="preserve">o understand designs by others in the industries Uniting provides services in, consider the </w:t>
      </w:r>
      <w:proofErr w:type="gramStart"/>
      <w:r w:rsidR="005F56E3" w:rsidRPr="00E713CC">
        <w:rPr>
          <w:rFonts w:asciiTheme="minorHAnsi" w:hAnsiTheme="minorHAnsi"/>
          <w:sz w:val="20"/>
          <w:szCs w:val="20"/>
        </w:rPr>
        <w:t>SWOT’s</w:t>
      </w:r>
      <w:proofErr w:type="gramEnd"/>
      <w:r w:rsidR="005F56E3" w:rsidRPr="00E713CC">
        <w:rPr>
          <w:rFonts w:asciiTheme="minorHAnsi" w:hAnsiTheme="minorHAnsi"/>
          <w:sz w:val="20"/>
          <w:szCs w:val="20"/>
        </w:rPr>
        <w:t xml:space="preserve"> of these and their integration into design evolution and process at Uniting</w:t>
      </w:r>
      <w:r w:rsidR="00313E44">
        <w:rPr>
          <w:rFonts w:asciiTheme="minorHAnsi" w:hAnsiTheme="minorHAnsi"/>
          <w:sz w:val="20"/>
          <w:szCs w:val="20"/>
        </w:rPr>
        <w:t>.</w:t>
      </w:r>
    </w:p>
    <w:p w14:paraId="62D18BE9" w14:textId="1BF14C2E" w:rsidR="00313E44" w:rsidRDefault="00075D8A" w:rsidP="00313E44">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Capture and maintain a register of design KPIs for recent and current projects and use this to inform design &amp; future design guidelines</w:t>
      </w:r>
      <w:r w:rsidR="00313E44">
        <w:rPr>
          <w:rFonts w:asciiTheme="minorHAnsi" w:hAnsiTheme="minorHAnsi"/>
          <w:sz w:val="20"/>
          <w:szCs w:val="20"/>
        </w:rPr>
        <w:t>.</w:t>
      </w:r>
    </w:p>
    <w:p w14:paraId="0C22236A" w14:textId="77777777" w:rsidR="00313E44" w:rsidRDefault="00C53B12" w:rsidP="00313E44">
      <w:pPr>
        <w:pStyle w:val="BlackBullets"/>
        <w:numPr>
          <w:ilvl w:val="0"/>
          <w:numId w:val="19"/>
        </w:numPr>
        <w:spacing w:after="0"/>
        <w:jc w:val="both"/>
        <w:rPr>
          <w:rFonts w:asciiTheme="minorHAnsi" w:hAnsiTheme="minorHAnsi"/>
          <w:sz w:val="20"/>
          <w:szCs w:val="20"/>
        </w:rPr>
      </w:pPr>
      <w:r w:rsidRPr="00313E44">
        <w:rPr>
          <w:rFonts w:asciiTheme="minorHAnsi" w:hAnsiTheme="minorHAnsi"/>
          <w:sz w:val="20"/>
          <w:szCs w:val="20"/>
        </w:rPr>
        <w:t>To undertake post occupancy evaluation and revision of design standards to innovate and achieve organisational and industry best practice</w:t>
      </w:r>
      <w:r w:rsidR="00313E44">
        <w:rPr>
          <w:rFonts w:asciiTheme="minorHAnsi" w:hAnsiTheme="minorHAnsi"/>
          <w:sz w:val="20"/>
          <w:szCs w:val="20"/>
        </w:rPr>
        <w:t>.</w:t>
      </w:r>
      <w:r w:rsidRPr="00313E44">
        <w:rPr>
          <w:rFonts w:asciiTheme="minorHAnsi" w:hAnsiTheme="minorHAnsi"/>
          <w:sz w:val="20"/>
          <w:szCs w:val="20"/>
        </w:rPr>
        <w:t xml:space="preserve"> </w:t>
      </w:r>
    </w:p>
    <w:p w14:paraId="7188FCA8" w14:textId="0DAB6B90" w:rsidR="00313E44" w:rsidRPr="00313E44" w:rsidRDefault="00C53B12" w:rsidP="00313E44">
      <w:pPr>
        <w:pStyle w:val="BlackBullets"/>
        <w:numPr>
          <w:ilvl w:val="0"/>
          <w:numId w:val="19"/>
        </w:numPr>
        <w:spacing w:after="0"/>
        <w:jc w:val="both"/>
        <w:rPr>
          <w:rFonts w:asciiTheme="minorHAnsi" w:hAnsiTheme="minorHAnsi"/>
          <w:sz w:val="20"/>
          <w:szCs w:val="20"/>
        </w:rPr>
      </w:pPr>
      <w:r w:rsidRPr="00313E44">
        <w:rPr>
          <w:rFonts w:asciiTheme="minorHAnsi" w:hAnsiTheme="minorHAnsi"/>
          <w:sz w:val="20"/>
          <w:szCs w:val="20"/>
        </w:rPr>
        <w:t xml:space="preserve">To provide analysis </w:t>
      </w:r>
      <w:r w:rsidR="00DD1026" w:rsidRPr="00313E44">
        <w:rPr>
          <w:rFonts w:asciiTheme="minorHAnsi" w:hAnsiTheme="minorHAnsi"/>
          <w:sz w:val="20"/>
          <w:szCs w:val="20"/>
        </w:rPr>
        <w:t>of Australian</w:t>
      </w:r>
      <w:r w:rsidRPr="00313E44">
        <w:rPr>
          <w:rFonts w:asciiTheme="minorHAnsi" w:hAnsiTheme="minorHAnsi"/>
          <w:sz w:val="20"/>
          <w:szCs w:val="20"/>
        </w:rPr>
        <w:t xml:space="preserve"> and international research and practice to innovate and achieve organisational and industry best practice</w:t>
      </w:r>
      <w:r w:rsidR="00313E44" w:rsidRPr="00313E44">
        <w:rPr>
          <w:rFonts w:asciiTheme="minorHAnsi" w:hAnsiTheme="minorHAnsi"/>
          <w:sz w:val="20"/>
          <w:szCs w:val="20"/>
        </w:rPr>
        <w:t>.</w:t>
      </w:r>
    </w:p>
    <w:p w14:paraId="48AA0012" w14:textId="170A9FBD" w:rsidR="00075D8A" w:rsidRPr="00313E44" w:rsidRDefault="00C53B12" w:rsidP="00313E44">
      <w:pPr>
        <w:pStyle w:val="BlackBullets"/>
        <w:numPr>
          <w:ilvl w:val="0"/>
          <w:numId w:val="19"/>
        </w:numPr>
        <w:spacing w:after="0"/>
        <w:jc w:val="both"/>
        <w:rPr>
          <w:rFonts w:asciiTheme="minorHAnsi" w:hAnsiTheme="minorHAnsi"/>
          <w:sz w:val="20"/>
          <w:szCs w:val="20"/>
        </w:rPr>
      </w:pPr>
      <w:r w:rsidRPr="00313E44">
        <w:rPr>
          <w:rFonts w:asciiTheme="minorHAnsi" w:hAnsiTheme="minorHAnsi"/>
          <w:sz w:val="20"/>
          <w:szCs w:val="20"/>
        </w:rPr>
        <w:t xml:space="preserve">To understand and evaluate </w:t>
      </w:r>
      <w:r w:rsidR="00075D8A" w:rsidRPr="00313E44">
        <w:rPr>
          <w:rFonts w:asciiTheme="minorHAnsi" w:hAnsiTheme="minorHAnsi"/>
          <w:sz w:val="20"/>
          <w:szCs w:val="20"/>
        </w:rPr>
        <w:t>competitors’</w:t>
      </w:r>
      <w:r w:rsidRPr="00313E44">
        <w:rPr>
          <w:rFonts w:asciiTheme="minorHAnsi" w:hAnsiTheme="minorHAnsi"/>
          <w:sz w:val="20"/>
          <w:szCs w:val="20"/>
        </w:rPr>
        <w:t xml:space="preserve"> models and offerings for organisational best practice</w:t>
      </w:r>
      <w:r w:rsidR="00FC76E6">
        <w:rPr>
          <w:rFonts w:asciiTheme="minorHAnsi" w:hAnsiTheme="minorHAnsi"/>
          <w:sz w:val="20"/>
          <w:szCs w:val="20"/>
        </w:rPr>
        <w:t>.</w:t>
      </w:r>
    </w:p>
    <w:p w14:paraId="2B90E720" w14:textId="77777777" w:rsidR="00313E44" w:rsidRDefault="00313E44" w:rsidP="002E54CF">
      <w:pPr>
        <w:autoSpaceDE w:val="0"/>
        <w:autoSpaceDN w:val="0"/>
        <w:adjustRightInd w:val="0"/>
        <w:spacing w:after="120"/>
        <w:rPr>
          <w:rFonts w:asciiTheme="minorHAnsi" w:hAnsiTheme="minorHAnsi" w:cs="FSElliotPro"/>
          <w:b/>
          <w:bCs/>
          <w:kern w:val="1"/>
          <w:szCs w:val="20"/>
        </w:rPr>
      </w:pPr>
    </w:p>
    <w:p w14:paraId="66E02D00" w14:textId="044A2598" w:rsidR="00F210DA" w:rsidRDefault="00F210DA" w:rsidP="002E54CF">
      <w:pPr>
        <w:autoSpaceDE w:val="0"/>
        <w:autoSpaceDN w:val="0"/>
        <w:adjustRightInd w:val="0"/>
        <w:spacing w:after="120"/>
        <w:rPr>
          <w:rFonts w:asciiTheme="minorHAnsi" w:hAnsiTheme="minorHAnsi"/>
          <w:szCs w:val="20"/>
        </w:rPr>
      </w:pPr>
      <w:r>
        <w:rPr>
          <w:rFonts w:asciiTheme="minorHAnsi" w:hAnsiTheme="minorHAnsi" w:cs="FSElliotPro"/>
          <w:b/>
          <w:bCs/>
          <w:kern w:val="1"/>
          <w:szCs w:val="20"/>
        </w:rPr>
        <w:t>General</w:t>
      </w:r>
    </w:p>
    <w:p w14:paraId="0F692309" w14:textId="4AD2F125" w:rsidR="00553AFD" w:rsidRPr="00D76D34" w:rsidRDefault="00C425EF" w:rsidP="00D76D34">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To</w:t>
      </w:r>
      <w:r w:rsidR="003C0072" w:rsidRPr="00E713CC">
        <w:rPr>
          <w:rFonts w:asciiTheme="minorHAnsi" w:hAnsiTheme="minorHAnsi"/>
          <w:sz w:val="20"/>
          <w:szCs w:val="20"/>
        </w:rPr>
        <w:t xml:space="preserve"> </w:t>
      </w:r>
      <w:r w:rsidR="003C0072">
        <w:rPr>
          <w:rFonts w:asciiTheme="minorHAnsi" w:hAnsiTheme="minorHAnsi"/>
          <w:sz w:val="20"/>
          <w:szCs w:val="20"/>
        </w:rPr>
        <w:t xml:space="preserve">review, audit and when </w:t>
      </w:r>
      <w:proofErr w:type="gramStart"/>
      <w:r w:rsidR="003C0072">
        <w:rPr>
          <w:rFonts w:asciiTheme="minorHAnsi" w:hAnsiTheme="minorHAnsi"/>
          <w:sz w:val="20"/>
          <w:szCs w:val="20"/>
        </w:rPr>
        <w:t>necessary</w:t>
      </w:r>
      <w:proofErr w:type="gramEnd"/>
      <w:r w:rsidR="003C0072">
        <w:rPr>
          <w:rFonts w:asciiTheme="minorHAnsi" w:hAnsiTheme="minorHAnsi"/>
          <w:sz w:val="20"/>
          <w:szCs w:val="20"/>
        </w:rPr>
        <w:t xml:space="preserve"> </w:t>
      </w:r>
      <w:r w:rsidR="003C0072" w:rsidRPr="00E713CC">
        <w:rPr>
          <w:rFonts w:asciiTheme="minorHAnsi" w:hAnsiTheme="minorHAnsi"/>
          <w:sz w:val="20"/>
          <w:szCs w:val="20"/>
        </w:rPr>
        <w:t>lead and oversee</w:t>
      </w:r>
      <w:r w:rsidR="003C0072">
        <w:rPr>
          <w:rFonts w:asciiTheme="minorHAnsi" w:hAnsiTheme="minorHAnsi"/>
          <w:sz w:val="20"/>
          <w:szCs w:val="20"/>
        </w:rPr>
        <w:t>,</w:t>
      </w:r>
      <w:r w:rsidR="003C0072" w:rsidRPr="00E713CC">
        <w:rPr>
          <w:rFonts w:asciiTheme="minorHAnsi" w:hAnsiTheme="minorHAnsi"/>
          <w:sz w:val="20"/>
          <w:szCs w:val="20"/>
        </w:rPr>
        <w:t xml:space="preserve"> several projects and manage others to ensure the project </w:t>
      </w:r>
      <w:r w:rsidR="003C0072">
        <w:rPr>
          <w:rFonts w:asciiTheme="minorHAnsi" w:hAnsiTheme="minorHAnsi"/>
          <w:sz w:val="20"/>
          <w:szCs w:val="20"/>
        </w:rPr>
        <w:t xml:space="preserve">design </w:t>
      </w:r>
      <w:r w:rsidR="003C0072" w:rsidRPr="00E713CC">
        <w:rPr>
          <w:rFonts w:asciiTheme="minorHAnsi" w:hAnsiTheme="minorHAnsi"/>
          <w:sz w:val="20"/>
          <w:szCs w:val="20"/>
        </w:rPr>
        <w:t>outcomes are fulfilled including mentoring, review, quality assurance and training and development</w:t>
      </w:r>
      <w:r w:rsidR="00F563F4">
        <w:rPr>
          <w:rFonts w:asciiTheme="minorHAnsi" w:hAnsiTheme="minorHAnsi"/>
          <w:sz w:val="20"/>
          <w:szCs w:val="20"/>
        </w:rPr>
        <w:t>.</w:t>
      </w:r>
      <w:r w:rsidR="003C0072" w:rsidRPr="00E713CC">
        <w:rPr>
          <w:rFonts w:asciiTheme="minorHAnsi" w:hAnsiTheme="minorHAnsi"/>
          <w:sz w:val="20"/>
          <w:szCs w:val="20"/>
        </w:rPr>
        <w:t xml:space="preserve"> </w:t>
      </w:r>
    </w:p>
    <w:p w14:paraId="388029AA" w14:textId="70EB72E8" w:rsidR="008A58B1" w:rsidRPr="008A58B1" w:rsidRDefault="00C425EF" w:rsidP="008A58B1">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To</w:t>
      </w:r>
      <w:r w:rsidR="007A2618" w:rsidRPr="0048231E">
        <w:rPr>
          <w:rFonts w:asciiTheme="minorHAnsi" w:hAnsiTheme="minorHAnsi"/>
          <w:sz w:val="20"/>
          <w:szCs w:val="20"/>
        </w:rPr>
        <w:t xml:space="preserve"> c</w:t>
      </w:r>
      <w:r w:rsidR="002660CE" w:rsidRPr="0048231E">
        <w:rPr>
          <w:rFonts w:asciiTheme="minorHAnsi" w:hAnsiTheme="minorHAnsi"/>
          <w:sz w:val="20"/>
          <w:szCs w:val="20"/>
        </w:rPr>
        <w:t>ontribute towards</w:t>
      </w:r>
      <w:r w:rsidR="0048045C" w:rsidRPr="0048231E">
        <w:rPr>
          <w:rFonts w:asciiTheme="minorHAnsi" w:hAnsiTheme="minorHAnsi"/>
          <w:sz w:val="20"/>
          <w:szCs w:val="20"/>
        </w:rPr>
        <w:t xml:space="preserve"> the efficien</w:t>
      </w:r>
      <w:r w:rsidR="002660CE" w:rsidRPr="0048231E">
        <w:rPr>
          <w:rFonts w:asciiTheme="minorHAnsi" w:hAnsiTheme="minorHAnsi"/>
          <w:sz w:val="20"/>
          <w:szCs w:val="20"/>
        </w:rPr>
        <w:t>cy</w:t>
      </w:r>
      <w:r w:rsidR="0048045C" w:rsidRPr="0048231E">
        <w:rPr>
          <w:rFonts w:asciiTheme="minorHAnsi" w:hAnsiTheme="minorHAnsi"/>
          <w:sz w:val="20"/>
          <w:szCs w:val="20"/>
        </w:rPr>
        <w:t xml:space="preserve"> and </w:t>
      </w:r>
      <w:r w:rsidR="002660CE" w:rsidRPr="0048231E">
        <w:rPr>
          <w:rFonts w:asciiTheme="minorHAnsi" w:hAnsiTheme="minorHAnsi"/>
          <w:sz w:val="20"/>
          <w:szCs w:val="20"/>
        </w:rPr>
        <w:t xml:space="preserve">effectiveness </w:t>
      </w:r>
      <w:r w:rsidR="0048045C" w:rsidRPr="0048231E">
        <w:rPr>
          <w:rFonts w:asciiTheme="minorHAnsi" w:hAnsiTheme="minorHAnsi"/>
          <w:sz w:val="20"/>
          <w:szCs w:val="20"/>
        </w:rPr>
        <w:t>of</w:t>
      </w:r>
      <w:r w:rsidR="002F0EE9" w:rsidRPr="0048231E">
        <w:rPr>
          <w:rFonts w:asciiTheme="minorHAnsi" w:hAnsiTheme="minorHAnsi"/>
          <w:sz w:val="20"/>
          <w:szCs w:val="20"/>
        </w:rPr>
        <w:t xml:space="preserve"> the Property Development </w:t>
      </w:r>
      <w:r w:rsidR="00052EF5" w:rsidRPr="0048231E">
        <w:rPr>
          <w:rFonts w:asciiTheme="minorHAnsi" w:hAnsiTheme="minorHAnsi"/>
          <w:sz w:val="20"/>
          <w:szCs w:val="20"/>
        </w:rPr>
        <w:t>team</w:t>
      </w:r>
    </w:p>
    <w:p w14:paraId="5B975ABD" w14:textId="77777777" w:rsidR="007B4C4E" w:rsidRPr="0048231E" w:rsidRDefault="00E84119" w:rsidP="00CC4637">
      <w:pPr>
        <w:pStyle w:val="Heading1"/>
        <w:spacing w:before="0"/>
        <w:jc w:val="both"/>
        <w:rPr>
          <w:rStyle w:val="Strong"/>
          <w:sz w:val="20"/>
          <w:szCs w:val="20"/>
        </w:rPr>
      </w:pPr>
      <w:r>
        <w:rPr>
          <w:rFonts w:ascii="FS Elliot Pro" w:hAnsi="FS Elliot Pro" w:cs="Arial"/>
          <w:szCs w:val="20"/>
          <w:lang w:val="en-US"/>
        </w:rPr>
        <w:pict w14:anchorId="7A348124">
          <v:rect id="_x0000_i1029" style="width:0;height:1.5pt" o:hralign="center" o:hrstd="t" o:hr="t" fillcolor="#a0a0a0" stroked="f"/>
        </w:pict>
      </w:r>
    </w:p>
    <w:p w14:paraId="5880DB93" w14:textId="77777777" w:rsidR="002E54CF" w:rsidRPr="0048231E" w:rsidRDefault="002E54CF" w:rsidP="002E54CF">
      <w:pPr>
        <w:pStyle w:val="Heading1"/>
        <w:spacing w:before="240"/>
        <w:jc w:val="both"/>
        <w:rPr>
          <w:rStyle w:val="Strong"/>
        </w:rPr>
      </w:pPr>
      <w:r w:rsidRPr="0048231E">
        <w:rPr>
          <w:rStyle w:val="Strong"/>
        </w:rPr>
        <w:t>ABOUT YOU IN THE ROLE</w:t>
      </w:r>
    </w:p>
    <w:p w14:paraId="62748B37" w14:textId="0BD56FC0" w:rsidR="002E54CF" w:rsidRPr="0048231E" w:rsidRDefault="002E54CF" w:rsidP="002E54CF">
      <w:pPr>
        <w:autoSpaceDE w:val="0"/>
        <w:autoSpaceDN w:val="0"/>
        <w:adjustRightInd w:val="0"/>
        <w:spacing w:before="120"/>
        <w:jc w:val="both"/>
        <w:rPr>
          <w:rFonts w:ascii="FS Elliot Pro" w:hAnsi="FS Elliot Pro" w:cs="Arial"/>
          <w:b/>
          <w:bCs/>
          <w:szCs w:val="20"/>
          <w:lang w:val="en-US"/>
        </w:rPr>
      </w:pPr>
      <w:r w:rsidRPr="0048231E">
        <w:rPr>
          <w:rFonts w:ascii="FS Elliot Pro" w:hAnsi="FS Elliot Pro" w:cs="Arial"/>
          <w:b/>
          <w:bCs/>
          <w:szCs w:val="20"/>
          <w:lang w:val="en-US"/>
        </w:rPr>
        <w:t xml:space="preserve">Your classification:      </w:t>
      </w:r>
      <w:r w:rsidRPr="0048231E">
        <w:rPr>
          <w:rFonts w:ascii="FS Elliot Pro" w:hAnsi="FS Elliot Pro" w:cs="Arial"/>
          <w:b/>
          <w:bCs/>
          <w:szCs w:val="20"/>
          <w:lang w:val="en-US"/>
        </w:rPr>
        <w:tab/>
      </w:r>
      <w:r w:rsidRPr="0048231E">
        <w:rPr>
          <w:rFonts w:ascii="FS Elliot Pro" w:hAnsi="FS Elliot Pro" w:cs="Arial"/>
          <w:b/>
          <w:bCs/>
          <w:szCs w:val="20"/>
          <w:lang w:val="en-US"/>
        </w:rPr>
        <w:tab/>
      </w:r>
      <w:r w:rsidR="00305203">
        <w:rPr>
          <w:rFonts w:ascii="FS Elliot Pro" w:hAnsi="FS Elliot Pro" w:cs="Arial"/>
          <w:b/>
          <w:bCs/>
          <w:szCs w:val="20"/>
          <w:lang w:val="en-US"/>
        </w:rPr>
        <w:t>Design Quality</w:t>
      </w:r>
      <w:r w:rsidR="007A2618" w:rsidRPr="0048231E">
        <w:rPr>
          <w:rFonts w:ascii="FS Elliot Pro" w:hAnsi="FS Elliot Pro" w:cs="Arial"/>
          <w:b/>
          <w:bCs/>
          <w:szCs w:val="20"/>
          <w:lang w:val="en-US"/>
        </w:rPr>
        <w:t xml:space="preserve"> </w:t>
      </w:r>
      <w:r w:rsidR="00233A33">
        <w:rPr>
          <w:rFonts w:ascii="FS Elliot Pro" w:hAnsi="FS Elliot Pro" w:cs="Arial"/>
          <w:b/>
          <w:bCs/>
          <w:szCs w:val="20"/>
          <w:lang w:val="en-US"/>
        </w:rPr>
        <w:t>Coordinator</w:t>
      </w:r>
    </w:p>
    <w:p w14:paraId="2C0D9DA4" w14:textId="77777777" w:rsidR="002E54CF" w:rsidRPr="0048231E" w:rsidRDefault="002E54CF" w:rsidP="002E54CF">
      <w:pPr>
        <w:autoSpaceDE w:val="0"/>
        <w:autoSpaceDN w:val="0"/>
        <w:adjustRightInd w:val="0"/>
        <w:jc w:val="both"/>
        <w:rPr>
          <w:rFonts w:ascii="FS Elliot Pro" w:hAnsi="FS Elliot Pro" w:cs="Arial"/>
          <w:b/>
          <w:bCs/>
          <w:szCs w:val="20"/>
          <w:lang w:val="en-US"/>
        </w:rPr>
      </w:pPr>
      <w:r w:rsidRPr="0048231E">
        <w:rPr>
          <w:rFonts w:ascii="FS Elliot Pro" w:hAnsi="FS Elliot Pro" w:cs="Arial"/>
          <w:b/>
          <w:bCs/>
          <w:szCs w:val="20"/>
          <w:lang w:val="en-US"/>
        </w:rPr>
        <w:t xml:space="preserve">Your </w:t>
      </w:r>
      <w:r w:rsidR="003F6E25" w:rsidRPr="0048231E">
        <w:rPr>
          <w:rFonts w:ascii="FS Elliot Pro" w:hAnsi="FS Elliot Pro" w:cs="Arial"/>
          <w:b/>
          <w:bCs/>
          <w:szCs w:val="20"/>
          <w:lang w:val="en-US"/>
        </w:rPr>
        <w:t>directorate</w:t>
      </w:r>
      <w:r w:rsidRPr="0048231E">
        <w:rPr>
          <w:rFonts w:ascii="FS Elliot Pro" w:hAnsi="FS Elliot Pro" w:cs="Arial"/>
          <w:b/>
          <w:bCs/>
          <w:szCs w:val="20"/>
          <w:lang w:val="en-US"/>
        </w:rPr>
        <w:t xml:space="preserve">:     </w:t>
      </w:r>
      <w:r w:rsidRPr="0048231E">
        <w:rPr>
          <w:rFonts w:ascii="FS Elliot Pro" w:hAnsi="FS Elliot Pro" w:cs="Arial"/>
          <w:b/>
          <w:bCs/>
          <w:szCs w:val="20"/>
          <w:lang w:val="en-US"/>
        </w:rPr>
        <w:tab/>
      </w:r>
      <w:r w:rsidRPr="0048231E">
        <w:rPr>
          <w:rFonts w:ascii="FS Elliot Pro" w:hAnsi="FS Elliot Pro" w:cs="Arial"/>
          <w:bCs/>
          <w:szCs w:val="20"/>
          <w:lang w:val="en-US"/>
        </w:rPr>
        <w:t xml:space="preserve"> </w:t>
      </w:r>
      <w:r w:rsidRPr="0048231E">
        <w:rPr>
          <w:rFonts w:ascii="FS Elliot Pro" w:hAnsi="FS Elliot Pro" w:cs="Arial"/>
          <w:bCs/>
          <w:szCs w:val="20"/>
          <w:lang w:val="en-US"/>
        </w:rPr>
        <w:tab/>
      </w:r>
      <w:r w:rsidR="007A2618" w:rsidRPr="0048231E">
        <w:rPr>
          <w:rFonts w:ascii="FS Elliot Pro" w:hAnsi="FS Elliot Pro" w:cs="Arial"/>
          <w:bCs/>
          <w:szCs w:val="20"/>
          <w:lang w:val="en-US"/>
        </w:rPr>
        <w:t>Property</w:t>
      </w:r>
    </w:p>
    <w:p w14:paraId="21655C32" w14:textId="77777777" w:rsidR="002E54CF" w:rsidRPr="0048231E" w:rsidRDefault="002E54CF" w:rsidP="009E59C0">
      <w:pPr>
        <w:autoSpaceDE w:val="0"/>
        <w:autoSpaceDN w:val="0"/>
        <w:adjustRightInd w:val="0"/>
        <w:spacing w:before="240"/>
        <w:jc w:val="both"/>
        <w:rPr>
          <w:rFonts w:ascii="FS Elliot Pro" w:hAnsi="FS Elliot Pro" w:cs="Arial"/>
          <w:szCs w:val="20"/>
          <w:lang w:val="en-US"/>
        </w:rPr>
      </w:pPr>
      <w:r w:rsidRPr="0048231E">
        <w:rPr>
          <w:rFonts w:ascii="FS Elliot Pro" w:hAnsi="FS Elliot Pro" w:cs="Arial"/>
          <w:b/>
          <w:bCs/>
          <w:szCs w:val="20"/>
          <w:lang w:val="en-US"/>
        </w:rPr>
        <w:t xml:space="preserve">You’ll report to:    </w:t>
      </w:r>
      <w:r w:rsidRPr="0048231E">
        <w:rPr>
          <w:rFonts w:ascii="FS Elliot Pro" w:hAnsi="FS Elliot Pro" w:cs="Arial"/>
          <w:b/>
          <w:bCs/>
          <w:szCs w:val="20"/>
          <w:lang w:val="en-US"/>
        </w:rPr>
        <w:tab/>
      </w:r>
      <w:r w:rsidR="00DC4C51" w:rsidRPr="0048231E">
        <w:rPr>
          <w:rFonts w:ascii="FS Elliot Pro" w:hAnsi="FS Elliot Pro" w:cs="Arial"/>
          <w:b/>
          <w:bCs/>
          <w:szCs w:val="20"/>
          <w:lang w:val="en-US"/>
        </w:rPr>
        <w:tab/>
      </w:r>
      <w:r w:rsidR="00EC7ACC">
        <w:rPr>
          <w:rFonts w:asciiTheme="minorHAnsi" w:hAnsiTheme="minorHAnsi"/>
        </w:rPr>
        <w:t xml:space="preserve">Head of </w:t>
      </w:r>
      <w:r w:rsidR="007A2618" w:rsidRPr="0048231E">
        <w:rPr>
          <w:rFonts w:asciiTheme="minorHAnsi" w:hAnsiTheme="minorHAnsi"/>
        </w:rPr>
        <w:t>Property Development</w:t>
      </w:r>
      <w:r w:rsidRPr="0048231E">
        <w:rPr>
          <w:rFonts w:ascii="FS Elliot Pro" w:hAnsi="FS Elliot Pro" w:cs="Arial"/>
          <w:b/>
          <w:bCs/>
          <w:szCs w:val="20"/>
          <w:lang w:val="en-US"/>
        </w:rPr>
        <w:t xml:space="preserve"> </w:t>
      </w:r>
    </w:p>
    <w:p w14:paraId="488EA5CF" w14:textId="77777777" w:rsidR="002E54CF" w:rsidRPr="0048231E" w:rsidRDefault="002E54CF" w:rsidP="009E59C0">
      <w:pPr>
        <w:autoSpaceDE w:val="0"/>
        <w:autoSpaceDN w:val="0"/>
        <w:adjustRightInd w:val="0"/>
        <w:spacing w:before="240"/>
        <w:ind w:left="2160" w:hanging="2160"/>
        <w:jc w:val="both"/>
        <w:rPr>
          <w:rFonts w:ascii="FS Elliot Pro" w:hAnsi="FS Elliot Pro" w:cs="Arial"/>
          <w:b/>
          <w:szCs w:val="20"/>
          <w:lang w:val="en-US"/>
        </w:rPr>
      </w:pPr>
      <w:r w:rsidRPr="0048231E">
        <w:rPr>
          <w:rFonts w:ascii="FS Elliot Pro" w:hAnsi="FS Elliot Pro" w:cs="Arial"/>
          <w:b/>
          <w:szCs w:val="20"/>
          <w:lang w:val="en-US"/>
        </w:rPr>
        <w:t xml:space="preserve">Your key relationships: </w:t>
      </w:r>
    </w:p>
    <w:p w14:paraId="237BC028" w14:textId="77777777" w:rsidR="002E54CF" w:rsidRPr="0048231E" w:rsidRDefault="009E59C0" w:rsidP="009E59C0">
      <w:pPr>
        <w:autoSpaceDE w:val="0"/>
        <w:autoSpaceDN w:val="0"/>
        <w:adjustRightInd w:val="0"/>
        <w:spacing w:before="120"/>
        <w:ind w:right="-51"/>
        <w:jc w:val="both"/>
        <w:rPr>
          <w:rFonts w:ascii="FS Elliot Pro" w:hAnsi="FS Elliot Pro" w:cs="Arial"/>
          <w:szCs w:val="20"/>
          <w:lang w:val="en-US"/>
        </w:rPr>
      </w:pPr>
      <w:r w:rsidRPr="0048231E">
        <w:rPr>
          <w:rFonts w:ascii="FS Elliot Pro" w:hAnsi="FS Elliot Pro" w:cs="Arial"/>
          <w:szCs w:val="20"/>
          <w:lang w:val="en-US"/>
        </w:rPr>
        <w:t>Internal:</w:t>
      </w:r>
    </w:p>
    <w:p w14:paraId="5D877CB8" w14:textId="162CDDFD" w:rsidR="009E59C0" w:rsidRPr="0048231E" w:rsidRDefault="00DC4C51" w:rsidP="009E59C0">
      <w:pPr>
        <w:pStyle w:val="Style0"/>
        <w:numPr>
          <w:ilvl w:val="0"/>
          <w:numId w:val="20"/>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48231E">
        <w:rPr>
          <w:rFonts w:asciiTheme="minorHAnsi" w:hAnsiTheme="minorHAnsi"/>
          <w:sz w:val="20"/>
        </w:rPr>
        <w:t xml:space="preserve">With </w:t>
      </w:r>
      <w:r w:rsidR="007A2618" w:rsidRPr="0048231E">
        <w:rPr>
          <w:rFonts w:asciiTheme="minorHAnsi" w:hAnsiTheme="minorHAnsi"/>
          <w:sz w:val="20"/>
        </w:rPr>
        <w:t>Property Development Managers, Assistant Property Development Managers, Property Operations, Strategy Managers, Finance</w:t>
      </w:r>
      <w:r w:rsidR="005E4506">
        <w:rPr>
          <w:rFonts w:asciiTheme="minorHAnsi" w:hAnsiTheme="minorHAnsi"/>
          <w:sz w:val="20"/>
        </w:rPr>
        <w:t>, Procurement</w:t>
      </w:r>
      <w:r w:rsidR="0009422F">
        <w:rPr>
          <w:rFonts w:asciiTheme="minorHAnsi" w:hAnsiTheme="minorHAnsi"/>
          <w:sz w:val="20"/>
        </w:rPr>
        <w:t>.</w:t>
      </w:r>
    </w:p>
    <w:p w14:paraId="31C895E8" w14:textId="77777777" w:rsidR="007A2618" w:rsidRPr="0048231E" w:rsidRDefault="00DC4C51" w:rsidP="009E59C0">
      <w:pPr>
        <w:pStyle w:val="Style0"/>
        <w:numPr>
          <w:ilvl w:val="0"/>
          <w:numId w:val="20"/>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48231E">
        <w:rPr>
          <w:rFonts w:asciiTheme="minorHAnsi" w:hAnsiTheme="minorHAnsi"/>
          <w:sz w:val="20"/>
        </w:rPr>
        <w:t xml:space="preserve">With </w:t>
      </w:r>
      <w:r w:rsidR="007A2618" w:rsidRPr="0048231E">
        <w:rPr>
          <w:rFonts w:asciiTheme="minorHAnsi" w:hAnsiTheme="minorHAnsi"/>
          <w:sz w:val="20"/>
        </w:rPr>
        <w:t xml:space="preserve">Functional Service Directors, Strategic Managers, Service and Village Managers, Marketing &amp; Sales, </w:t>
      </w:r>
    </w:p>
    <w:p w14:paraId="772BB0CE" w14:textId="77777777" w:rsidR="009E59C0" w:rsidRPr="0048231E" w:rsidRDefault="00DC4C51" w:rsidP="009E59C0">
      <w:pPr>
        <w:pStyle w:val="Style0"/>
        <w:numPr>
          <w:ilvl w:val="0"/>
          <w:numId w:val="20"/>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48231E">
        <w:rPr>
          <w:rFonts w:asciiTheme="minorHAnsi" w:hAnsiTheme="minorHAnsi"/>
          <w:sz w:val="20"/>
        </w:rPr>
        <w:lastRenderedPageBreak/>
        <w:t xml:space="preserve">With </w:t>
      </w:r>
      <w:r w:rsidR="007A2618" w:rsidRPr="0048231E">
        <w:rPr>
          <w:rFonts w:asciiTheme="minorHAnsi" w:hAnsiTheme="minorHAnsi"/>
          <w:sz w:val="20"/>
        </w:rPr>
        <w:t>Property Committees, Boards, Internal Interest Groups.</w:t>
      </w:r>
    </w:p>
    <w:p w14:paraId="622AD2A2" w14:textId="77777777" w:rsidR="002E54CF" w:rsidRPr="0048231E" w:rsidRDefault="009E59C0" w:rsidP="009E59C0">
      <w:pPr>
        <w:autoSpaceDE w:val="0"/>
        <w:autoSpaceDN w:val="0"/>
        <w:adjustRightInd w:val="0"/>
        <w:spacing w:before="120"/>
        <w:ind w:right="-51"/>
        <w:jc w:val="both"/>
        <w:rPr>
          <w:rFonts w:ascii="FS Elliot Pro" w:hAnsi="FS Elliot Pro" w:cs="Arial"/>
          <w:szCs w:val="20"/>
          <w:lang w:val="en-US"/>
        </w:rPr>
      </w:pPr>
      <w:r w:rsidRPr="0048231E">
        <w:rPr>
          <w:rFonts w:ascii="FS Elliot Pro" w:hAnsi="FS Elliot Pro" w:cs="Arial"/>
          <w:szCs w:val="20"/>
          <w:lang w:val="en-US"/>
        </w:rPr>
        <w:t>External:</w:t>
      </w:r>
    </w:p>
    <w:p w14:paraId="1FDF7E2D" w14:textId="77777777" w:rsidR="007A2618" w:rsidRPr="0048231E" w:rsidRDefault="007A2618" w:rsidP="009E59C0">
      <w:pPr>
        <w:pStyle w:val="Style0"/>
        <w:numPr>
          <w:ilvl w:val="0"/>
          <w:numId w:val="20"/>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48231E">
        <w:rPr>
          <w:rFonts w:asciiTheme="minorHAnsi" w:hAnsiTheme="minorHAnsi"/>
          <w:sz w:val="20"/>
        </w:rPr>
        <w:t xml:space="preserve">With Consultants and Professionals, </w:t>
      </w:r>
      <w:r w:rsidR="008260C5" w:rsidRPr="0048231E">
        <w:rPr>
          <w:rFonts w:asciiTheme="minorHAnsi" w:hAnsiTheme="minorHAnsi"/>
          <w:sz w:val="20"/>
        </w:rPr>
        <w:t xml:space="preserve">Local and State Government Agencies, </w:t>
      </w:r>
      <w:r w:rsidRPr="0048231E">
        <w:rPr>
          <w:rFonts w:asciiTheme="minorHAnsi" w:hAnsiTheme="minorHAnsi"/>
          <w:sz w:val="20"/>
        </w:rPr>
        <w:t>Councils</w:t>
      </w:r>
      <w:r w:rsidR="008260C5" w:rsidRPr="0048231E">
        <w:rPr>
          <w:rFonts w:asciiTheme="minorHAnsi" w:hAnsiTheme="minorHAnsi"/>
          <w:sz w:val="20"/>
        </w:rPr>
        <w:t>, Compliance</w:t>
      </w:r>
      <w:r w:rsidRPr="0048231E">
        <w:rPr>
          <w:rFonts w:asciiTheme="minorHAnsi" w:hAnsiTheme="minorHAnsi"/>
          <w:sz w:val="20"/>
        </w:rPr>
        <w:t xml:space="preserve"> </w:t>
      </w:r>
      <w:r w:rsidR="008260C5" w:rsidRPr="0048231E">
        <w:rPr>
          <w:rFonts w:asciiTheme="minorHAnsi" w:hAnsiTheme="minorHAnsi"/>
          <w:sz w:val="20"/>
        </w:rPr>
        <w:t>Regulatory Authorities</w:t>
      </w:r>
      <w:r w:rsidRPr="0048231E">
        <w:rPr>
          <w:rFonts w:asciiTheme="minorHAnsi" w:hAnsiTheme="minorHAnsi"/>
          <w:sz w:val="20"/>
        </w:rPr>
        <w:t>, Building Contractors, Project Managers</w:t>
      </w:r>
    </w:p>
    <w:p w14:paraId="5BF83859" w14:textId="77777777" w:rsidR="009E59C0" w:rsidRDefault="007A2618" w:rsidP="009E59C0">
      <w:pPr>
        <w:pStyle w:val="Style0"/>
        <w:numPr>
          <w:ilvl w:val="0"/>
          <w:numId w:val="20"/>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48231E">
        <w:rPr>
          <w:rFonts w:asciiTheme="minorHAnsi" w:hAnsiTheme="minorHAnsi"/>
          <w:sz w:val="20"/>
        </w:rPr>
        <w:t xml:space="preserve">With land owners, developers, industry groups, real estate agents, </w:t>
      </w:r>
    </w:p>
    <w:p w14:paraId="5C968A6B" w14:textId="56B0536C" w:rsidR="00EC7ACC" w:rsidRPr="0048231E" w:rsidRDefault="00EC7ACC" w:rsidP="009E59C0">
      <w:pPr>
        <w:pStyle w:val="Style0"/>
        <w:numPr>
          <w:ilvl w:val="0"/>
          <w:numId w:val="20"/>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Pr>
          <w:rFonts w:asciiTheme="minorHAnsi" w:hAnsiTheme="minorHAnsi"/>
          <w:sz w:val="20"/>
        </w:rPr>
        <w:t>Property development and project stakeholders</w:t>
      </w:r>
      <w:r w:rsidR="000F0CBD">
        <w:rPr>
          <w:rFonts w:asciiTheme="minorHAnsi" w:hAnsiTheme="minorHAnsi"/>
          <w:sz w:val="20"/>
        </w:rPr>
        <w:t>.</w:t>
      </w:r>
    </w:p>
    <w:p w14:paraId="16490DC8" w14:textId="77777777" w:rsidR="002E54CF" w:rsidRPr="0048231E" w:rsidRDefault="00E84119" w:rsidP="002E54CF">
      <w:pPr>
        <w:pStyle w:val="Heading1"/>
        <w:spacing w:before="0"/>
        <w:jc w:val="both"/>
        <w:rPr>
          <w:rStyle w:val="Strong"/>
          <w:sz w:val="20"/>
          <w:szCs w:val="20"/>
        </w:rPr>
      </w:pPr>
      <w:r>
        <w:rPr>
          <w:rFonts w:ascii="FS Elliot Pro" w:hAnsi="FS Elliot Pro" w:cs="Arial"/>
          <w:szCs w:val="20"/>
          <w:lang w:val="en-US"/>
        </w:rPr>
        <w:pict w14:anchorId="4B4B432E">
          <v:rect id="_x0000_i1030" style="width:0;height:1.5pt" o:hralign="center" o:hrstd="t" o:hr="t" fillcolor="#a0a0a0" stroked="f"/>
        </w:pict>
      </w:r>
    </w:p>
    <w:p w14:paraId="0BA25C25" w14:textId="77777777" w:rsidR="000A7BC7" w:rsidRPr="0048231E" w:rsidRDefault="000A7BC7" w:rsidP="002E54CF">
      <w:pPr>
        <w:pStyle w:val="Heading1"/>
        <w:spacing w:before="240"/>
        <w:jc w:val="both"/>
        <w:rPr>
          <w:rStyle w:val="Strong"/>
        </w:rPr>
      </w:pPr>
      <w:r w:rsidRPr="0048231E">
        <w:rPr>
          <w:rStyle w:val="Strong"/>
        </w:rPr>
        <w:t>YOUR RESPONSIBILITIES</w:t>
      </w:r>
    </w:p>
    <w:p w14:paraId="6EB5AA8A" w14:textId="77777777" w:rsidR="000A7BC7" w:rsidRPr="0048231E" w:rsidRDefault="000A7BC7" w:rsidP="002E54CF">
      <w:pPr>
        <w:autoSpaceDE w:val="0"/>
        <w:autoSpaceDN w:val="0"/>
        <w:adjustRightInd w:val="0"/>
        <w:spacing w:before="120"/>
        <w:jc w:val="both"/>
        <w:rPr>
          <w:rFonts w:ascii="FS Elliot Pro" w:hAnsi="FS Elliot Pro" w:cs="Arial"/>
          <w:b/>
          <w:szCs w:val="20"/>
          <w:lang w:val="en-US"/>
        </w:rPr>
      </w:pPr>
      <w:r w:rsidRPr="0048231E">
        <w:rPr>
          <w:rFonts w:ascii="FS Elliot Pro" w:hAnsi="FS Elliot Pro" w:cs="Arial"/>
          <w:b/>
          <w:szCs w:val="20"/>
          <w:lang w:val="en-US"/>
        </w:rPr>
        <w:t>Financial management:</w:t>
      </w:r>
    </w:p>
    <w:p w14:paraId="6DDC5D47" w14:textId="381A58D0" w:rsidR="00472FA8" w:rsidRPr="00600C98" w:rsidRDefault="00981688" w:rsidP="008673A0">
      <w:pPr>
        <w:numPr>
          <w:ilvl w:val="0"/>
          <w:numId w:val="20"/>
        </w:numPr>
        <w:autoSpaceDE w:val="0"/>
        <w:autoSpaceDN w:val="0"/>
        <w:adjustRightInd w:val="0"/>
        <w:jc w:val="both"/>
        <w:rPr>
          <w:rFonts w:asciiTheme="minorHAnsi" w:hAnsiTheme="minorHAnsi" w:cs="Arial"/>
          <w:szCs w:val="20"/>
        </w:rPr>
      </w:pPr>
      <w:r w:rsidRPr="00600C98">
        <w:rPr>
          <w:rFonts w:asciiTheme="minorHAnsi" w:hAnsiTheme="minorHAnsi" w:cs="Arial"/>
          <w:szCs w:val="20"/>
          <w:lang w:val="en-US"/>
        </w:rPr>
        <w:t xml:space="preserve">Assist Uniting’s Design </w:t>
      </w:r>
      <w:r w:rsidR="004D7C41">
        <w:rPr>
          <w:rFonts w:asciiTheme="minorHAnsi" w:hAnsiTheme="minorHAnsi" w:cs="Arial"/>
          <w:szCs w:val="20"/>
          <w:lang w:val="en-US"/>
        </w:rPr>
        <w:t xml:space="preserve">Quality </w:t>
      </w:r>
      <w:r w:rsidRPr="00600C98">
        <w:rPr>
          <w:rFonts w:asciiTheme="minorHAnsi" w:hAnsiTheme="minorHAnsi" w:cs="Arial"/>
          <w:szCs w:val="20"/>
          <w:lang w:val="en-US"/>
        </w:rPr>
        <w:t>Manager monitoring</w:t>
      </w:r>
      <w:r w:rsidR="00A253CC">
        <w:rPr>
          <w:rFonts w:asciiTheme="minorHAnsi" w:hAnsiTheme="minorHAnsi" w:cs="Arial"/>
          <w:szCs w:val="20"/>
          <w:lang w:val="en-US"/>
        </w:rPr>
        <w:t>:</w:t>
      </w:r>
    </w:p>
    <w:p w14:paraId="4A5C6BB0" w14:textId="1AD6DCFA" w:rsidR="008673A0" w:rsidRPr="00600C98" w:rsidRDefault="00CA51A4" w:rsidP="00472FA8">
      <w:pPr>
        <w:numPr>
          <w:ilvl w:val="1"/>
          <w:numId w:val="20"/>
        </w:numPr>
        <w:autoSpaceDE w:val="0"/>
        <w:autoSpaceDN w:val="0"/>
        <w:adjustRightInd w:val="0"/>
        <w:jc w:val="both"/>
        <w:rPr>
          <w:rFonts w:asciiTheme="minorHAnsi" w:hAnsiTheme="minorHAnsi" w:cs="Arial"/>
          <w:szCs w:val="20"/>
        </w:rPr>
      </w:pPr>
      <w:r>
        <w:rPr>
          <w:rFonts w:asciiTheme="minorHAnsi" w:hAnsiTheme="minorHAnsi" w:cs="Arial"/>
          <w:szCs w:val="20"/>
          <w:lang w:val="en-US"/>
        </w:rPr>
        <w:t>T</w:t>
      </w:r>
      <w:r w:rsidR="008673A0" w:rsidRPr="00600C98">
        <w:rPr>
          <w:rFonts w:asciiTheme="minorHAnsi" w:hAnsiTheme="minorHAnsi" w:cs="Arial"/>
          <w:szCs w:val="20"/>
          <w:lang w:val="en-US"/>
        </w:rPr>
        <w:t>hat all activities and operations within the scope of responsibility are performed in accordance with the allocated budget and policy guidelines</w:t>
      </w:r>
      <w:r w:rsidR="00A253CC">
        <w:rPr>
          <w:rFonts w:asciiTheme="minorHAnsi" w:hAnsiTheme="minorHAnsi" w:cs="Arial"/>
          <w:szCs w:val="20"/>
          <w:lang w:val="en-US"/>
        </w:rPr>
        <w:t>.</w:t>
      </w:r>
    </w:p>
    <w:p w14:paraId="569C2D02" w14:textId="594A8E63" w:rsidR="00E21D90" w:rsidRPr="00600C98" w:rsidRDefault="008B21EF" w:rsidP="00472FA8">
      <w:pPr>
        <w:pStyle w:val="Style0"/>
        <w:numPr>
          <w:ilvl w:val="1"/>
          <w:numId w:val="20"/>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600C98">
        <w:rPr>
          <w:rFonts w:asciiTheme="minorHAnsi" w:hAnsiTheme="minorHAnsi"/>
          <w:sz w:val="20"/>
        </w:rPr>
        <w:t>Understand</w:t>
      </w:r>
      <w:r w:rsidR="00472FA8" w:rsidRPr="00600C98">
        <w:rPr>
          <w:rFonts w:asciiTheme="minorHAnsi" w:hAnsiTheme="minorHAnsi"/>
          <w:sz w:val="20"/>
        </w:rPr>
        <w:t>ing</w:t>
      </w:r>
      <w:r w:rsidRPr="00600C98">
        <w:rPr>
          <w:rFonts w:asciiTheme="minorHAnsi" w:hAnsiTheme="minorHAnsi"/>
          <w:sz w:val="20"/>
        </w:rPr>
        <w:t xml:space="preserve"> the impact that good efficient design has on financial feasibility. Be able to align design a</w:t>
      </w:r>
      <w:r w:rsidR="00485778">
        <w:rPr>
          <w:rFonts w:asciiTheme="minorHAnsi" w:hAnsiTheme="minorHAnsi"/>
          <w:sz w:val="20"/>
        </w:rPr>
        <w:t>nd</w:t>
      </w:r>
      <w:r w:rsidRPr="00600C98">
        <w:rPr>
          <w:rFonts w:asciiTheme="minorHAnsi" w:hAnsiTheme="minorHAnsi"/>
          <w:sz w:val="20"/>
        </w:rPr>
        <w:t xml:space="preserve"> product to meet market. Be able to </w:t>
      </w:r>
      <w:r w:rsidR="00134719" w:rsidRPr="00600C98">
        <w:rPr>
          <w:rFonts w:asciiTheme="minorHAnsi" w:hAnsiTheme="minorHAnsi"/>
          <w:sz w:val="20"/>
        </w:rPr>
        <w:t xml:space="preserve">understand and interrogate design to ascertain opportunities for where design can better enhance financial outcomes. </w:t>
      </w:r>
    </w:p>
    <w:p w14:paraId="4077790C" w14:textId="1C454655" w:rsidR="00E21D90" w:rsidRPr="00600C98" w:rsidRDefault="00472FA8" w:rsidP="00472FA8">
      <w:pPr>
        <w:pStyle w:val="Style0"/>
        <w:numPr>
          <w:ilvl w:val="1"/>
          <w:numId w:val="20"/>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600C98">
        <w:rPr>
          <w:rFonts w:asciiTheme="minorHAnsi" w:hAnsiTheme="minorHAnsi"/>
          <w:sz w:val="20"/>
        </w:rPr>
        <w:t>Refining</w:t>
      </w:r>
      <w:r w:rsidR="008260C5" w:rsidRPr="00600C98">
        <w:rPr>
          <w:rFonts w:asciiTheme="minorHAnsi" w:hAnsiTheme="minorHAnsi"/>
          <w:sz w:val="20"/>
        </w:rPr>
        <w:t xml:space="preserve"> and report opportunities and risk</w:t>
      </w:r>
      <w:r w:rsidR="00E21D90" w:rsidRPr="00600C98">
        <w:rPr>
          <w:rFonts w:asciiTheme="minorHAnsi" w:hAnsiTheme="minorHAnsi"/>
          <w:sz w:val="20"/>
        </w:rPr>
        <w:t xml:space="preserve">s </w:t>
      </w:r>
      <w:r w:rsidR="008260C5" w:rsidRPr="00600C98">
        <w:rPr>
          <w:rFonts w:asciiTheme="minorHAnsi" w:hAnsiTheme="minorHAnsi"/>
          <w:sz w:val="20"/>
        </w:rPr>
        <w:t>to</w:t>
      </w:r>
      <w:r w:rsidR="00E21D90" w:rsidRPr="00600C98">
        <w:rPr>
          <w:rFonts w:asciiTheme="minorHAnsi" w:hAnsiTheme="minorHAnsi"/>
          <w:sz w:val="20"/>
        </w:rPr>
        <w:t xml:space="preserve"> the development budget and financial feasibility</w:t>
      </w:r>
      <w:r w:rsidR="004454CC" w:rsidRPr="00600C98">
        <w:rPr>
          <w:rFonts w:asciiTheme="minorHAnsi" w:hAnsiTheme="minorHAnsi"/>
          <w:sz w:val="20"/>
        </w:rPr>
        <w:t xml:space="preserve"> – especially related to design</w:t>
      </w:r>
      <w:r w:rsidR="00485778">
        <w:rPr>
          <w:rFonts w:asciiTheme="minorHAnsi" w:hAnsiTheme="minorHAnsi"/>
          <w:sz w:val="20"/>
        </w:rPr>
        <w:t>.</w:t>
      </w:r>
    </w:p>
    <w:p w14:paraId="426B9A99" w14:textId="28A7E09B" w:rsidR="00E21D90" w:rsidRPr="00600C98" w:rsidRDefault="00BD4D05" w:rsidP="00BD4D05">
      <w:pPr>
        <w:pStyle w:val="Style0"/>
        <w:numPr>
          <w:ilvl w:val="1"/>
          <w:numId w:val="20"/>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600C98">
        <w:rPr>
          <w:rFonts w:asciiTheme="minorHAnsi" w:hAnsiTheme="minorHAnsi"/>
          <w:sz w:val="20"/>
        </w:rPr>
        <w:t xml:space="preserve">Coordinating with external </w:t>
      </w:r>
      <w:r w:rsidR="00E12C1A" w:rsidRPr="00600C98">
        <w:rPr>
          <w:rFonts w:asciiTheme="minorHAnsi" w:hAnsiTheme="minorHAnsi"/>
          <w:sz w:val="20"/>
        </w:rPr>
        <w:t>stakeholders</w:t>
      </w:r>
      <w:r w:rsidR="00E21D90" w:rsidRPr="00600C98">
        <w:rPr>
          <w:rFonts w:asciiTheme="minorHAnsi" w:hAnsiTheme="minorHAnsi"/>
          <w:sz w:val="20"/>
        </w:rPr>
        <w:t xml:space="preserve"> </w:t>
      </w:r>
      <w:r w:rsidR="004454CC" w:rsidRPr="00600C98">
        <w:rPr>
          <w:rFonts w:asciiTheme="minorHAnsi" w:hAnsiTheme="minorHAnsi"/>
          <w:sz w:val="20"/>
        </w:rPr>
        <w:t xml:space="preserve">Design Guidelines are financially </w:t>
      </w:r>
      <w:r w:rsidR="00564840" w:rsidRPr="00600C98">
        <w:rPr>
          <w:rFonts w:asciiTheme="minorHAnsi" w:hAnsiTheme="minorHAnsi"/>
          <w:sz w:val="20"/>
        </w:rPr>
        <w:t>modelled,</w:t>
      </w:r>
      <w:r w:rsidR="004454CC" w:rsidRPr="00600C98">
        <w:rPr>
          <w:rFonts w:asciiTheme="minorHAnsi" w:hAnsiTheme="minorHAnsi"/>
          <w:sz w:val="20"/>
        </w:rPr>
        <w:t xml:space="preserve"> </w:t>
      </w:r>
      <w:r w:rsidR="00AA1AB5" w:rsidRPr="00600C98">
        <w:rPr>
          <w:rFonts w:asciiTheme="minorHAnsi" w:hAnsiTheme="minorHAnsi"/>
          <w:sz w:val="20"/>
        </w:rPr>
        <w:t>and decisions consider cost</w:t>
      </w:r>
      <w:r w:rsidR="00C425EF" w:rsidRPr="00600C98">
        <w:rPr>
          <w:rFonts w:asciiTheme="minorHAnsi" w:hAnsiTheme="minorHAnsi"/>
          <w:sz w:val="20"/>
        </w:rPr>
        <w:t xml:space="preserve"> </w:t>
      </w:r>
      <w:r w:rsidR="00AA1AB5" w:rsidRPr="00600C98">
        <w:rPr>
          <w:rFonts w:asciiTheme="minorHAnsi" w:hAnsiTheme="minorHAnsi"/>
          <w:sz w:val="20"/>
        </w:rPr>
        <w:t>benefit</w:t>
      </w:r>
      <w:r w:rsidR="00485778">
        <w:rPr>
          <w:rFonts w:asciiTheme="minorHAnsi" w:hAnsiTheme="minorHAnsi"/>
          <w:sz w:val="20"/>
        </w:rPr>
        <w:t>.</w:t>
      </w:r>
    </w:p>
    <w:p w14:paraId="682D99F9" w14:textId="77777777" w:rsidR="000A7BC7" w:rsidRPr="0048231E" w:rsidRDefault="005131C1" w:rsidP="002E54CF">
      <w:pPr>
        <w:autoSpaceDE w:val="0"/>
        <w:autoSpaceDN w:val="0"/>
        <w:adjustRightInd w:val="0"/>
        <w:spacing w:before="240"/>
        <w:jc w:val="both"/>
        <w:rPr>
          <w:rFonts w:ascii="FS Elliot Pro" w:hAnsi="FS Elliot Pro" w:cs="Arial"/>
          <w:b/>
          <w:szCs w:val="20"/>
          <w:lang w:val="en-US"/>
        </w:rPr>
      </w:pPr>
      <w:r w:rsidRPr="0048231E">
        <w:rPr>
          <w:rFonts w:ascii="FS Elliot Pro" w:hAnsi="FS Elliot Pro" w:cs="Arial"/>
          <w:b/>
          <w:szCs w:val="20"/>
          <w:lang w:val="en-US"/>
        </w:rPr>
        <w:t>Operational Processes</w:t>
      </w:r>
    </w:p>
    <w:p w14:paraId="3878CD62" w14:textId="51F0156B" w:rsidR="0058505B" w:rsidRPr="00600C98" w:rsidRDefault="00A87FF4" w:rsidP="0039349F">
      <w:pPr>
        <w:pStyle w:val="Style0"/>
        <w:numPr>
          <w:ilvl w:val="0"/>
          <w:numId w:val="28"/>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600C98">
        <w:rPr>
          <w:rFonts w:asciiTheme="minorHAnsi" w:hAnsiTheme="minorHAnsi"/>
          <w:sz w:val="20"/>
        </w:rPr>
        <w:t xml:space="preserve">Identify </w:t>
      </w:r>
      <w:r w:rsidR="00075D8A" w:rsidRPr="00600C98">
        <w:rPr>
          <w:rFonts w:asciiTheme="minorHAnsi" w:hAnsiTheme="minorHAnsi"/>
          <w:sz w:val="20"/>
        </w:rPr>
        <w:t>design</w:t>
      </w:r>
      <w:r w:rsidR="0058505B" w:rsidRPr="00600C98">
        <w:rPr>
          <w:rFonts w:asciiTheme="minorHAnsi" w:hAnsiTheme="minorHAnsi"/>
          <w:sz w:val="20"/>
        </w:rPr>
        <w:t xml:space="preserve"> opportunities that align with corporate and service strategies</w:t>
      </w:r>
      <w:r w:rsidR="00AA362E">
        <w:rPr>
          <w:rFonts w:asciiTheme="minorHAnsi" w:hAnsiTheme="minorHAnsi"/>
          <w:sz w:val="20"/>
        </w:rPr>
        <w:t>.</w:t>
      </w:r>
    </w:p>
    <w:p w14:paraId="0D6BFFF9" w14:textId="0272995E" w:rsidR="0058505B" w:rsidRPr="00600C98" w:rsidRDefault="00A96512" w:rsidP="0039349F">
      <w:pPr>
        <w:pStyle w:val="Style0"/>
        <w:numPr>
          <w:ilvl w:val="0"/>
          <w:numId w:val="28"/>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Pr>
          <w:rFonts w:asciiTheme="minorHAnsi" w:hAnsiTheme="minorHAnsi"/>
          <w:sz w:val="20"/>
        </w:rPr>
        <w:t>R</w:t>
      </w:r>
      <w:r w:rsidR="0058505B" w:rsidRPr="00600C98">
        <w:rPr>
          <w:rFonts w:asciiTheme="minorHAnsi" w:hAnsiTheme="minorHAnsi"/>
          <w:sz w:val="20"/>
        </w:rPr>
        <w:t xml:space="preserve">eport on </w:t>
      </w:r>
      <w:r w:rsidR="00DA1F89" w:rsidRPr="00600C98">
        <w:rPr>
          <w:rFonts w:asciiTheme="minorHAnsi" w:hAnsiTheme="minorHAnsi"/>
          <w:sz w:val="20"/>
        </w:rPr>
        <w:t xml:space="preserve">design </w:t>
      </w:r>
      <w:r w:rsidR="0058505B" w:rsidRPr="00600C98">
        <w:rPr>
          <w:rFonts w:asciiTheme="minorHAnsi" w:hAnsiTheme="minorHAnsi"/>
          <w:sz w:val="20"/>
        </w:rPr>
        <w:t xml:space="preserve">due diligence processes </w:t>
      </w:r>
      <w:r w:rsidR="00DA1F89" w:rsidRPr="00600C98">
        <w:rPr>
          <w:rFonts w:asciiTheme="minorHAnsi" w:hAnsiTheme="minorHAnsi"/>
          <w:sz w:val="20"/>
        </w:rPr>
        <w:t xml:space="preserve">to </w:t>
      </w:r>
      <w:r w:rsidR="0058505B" w:rsidRPr="00600C98">
        <w:rPr>
          <w:rFonts w:asciiTheme="minorHAnsi" w:hAnsiTheme="minorHAnsi"/>
          <w:sz w:val="20"/>
        </w:rPr>
        <w:t>identify and mitigate risk to the organisation</w:t>
      </w:r>
      <w:r w:rsidR="00AA362E">
        <w:rPr>
          <w:rFonts w:asciiTheme="minorHAnsi" w:hAnsiTheme="minorHAnsi"/>
          <w:sz w:val="20"/>
        </w:rPr>
        <w:t>.</w:t>
      </w:r>
    </w:p>
    <w:p w14:paraId="6277AE9C" w14:textId="1D42DF2E" w:rsidR="00075D8A" w:rsidRPr="00600C98" w:rsidRDefault="0058505B" w:rsidP="007D2C9F">
      <w:pPr>
        <w:pStyle w:val="Style0"/>
        <w:numPr>
          <w:ilvl w:val="0"/>
          <w:numId w:val="28"/>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600C98">
        <w:rPr>
          <w:rFonts w:asciiTheme="minorHAnsi" w:hAnsiTheme="minorHAnsi"/>
          <w:sz w:val="20"/>
        </w:rPr>
        <w:t>Develop</w:t>
      </w:r>
      <w:r w:rsidR="00075D8A" w:rsidRPr="00600C98">
        <w:rPr>
          <w:rFonts w:asciiTheme="minorHAnsi" w:hAnsiTheme="minorHAnsi"/>
          <w:sz w:val="20"/>
        </w:rPr>
        <w:t xml:space="preserve"> design options </w:t>
      </w:r>
      <w:r w:rsidRPr="00600C98">
        <w:rPr>
          <w:rFonts w:asciiTheme="minorHAnsi" w:hAnsiTheme="minorHAnsi"/>
          <w:sz w:val="20"/>
        </w:rPr>
        <w:t>to advise the project team on alternatives available and inform decision making</w:t>
      </w:r>
      <w:r w:rsidR="00AA362E">
        <w:rPr>
          <w:rFonts w:asciiTheme="minorHAnsi" w:hAnsiTheme="minorHAnsi"/>
          <w:sz w:val="20"/>
        </w:rPr>
        <w:t>.</w:t>
      </w:r>
    </w:p>
    <w:p w14:paraId="5D7E391E" w14:textId="4AAC9A4F" w:rsidR="0058505B" w:rsidRPr="00600C98" w:rsidRDefault="00A8489D" w:rsidP="00564840">
      <w:pPr>
        <w:pStyle w:val="Style0"/>
        <w:numPr>
          <w:ilvl w:val="0"/>
          <w:numId w:val="28"/>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600C98">
        <w:rPr>
          <w:rFonts w:asciiTheme="minorHAnsi" w:hAnsiTheme="minorHAnsi"/>
          <w:sz w:val="20"/>
        </w:rPr>
        <w:t>Support</w:t>
      </w:r>
      <w:r w:rsidR="00064B8F" w:rsidRPr="00600C98">
        <w:rPr>
          <w:rFonts w:asciiTheme="minorHAnsi" w:hAnsiTheme="minorHAnsi"/>
          <w:sz w:val="20"/>
        </w:rPr>
        <w:t xml:space="preserve"> Uniting’s Design </w:t>
      </w:r>
      <w:r w:rsidR="004D7C41">
        <w:rPr>
          <w:rFonts w:asciiTheme="minorHAnsi" w:hAnsiTheme="minorHAnsi"/>
          <w:sz w:val="20"/>
        </w:rPr>
        <w:t xml:space="preserve">Quality </w:t>
      </w:r>
      <w:r w:rsidR="00064B8F" w:rsidRPr="00600C98">
        <w:rPr>
          <w:rFonts w:asciiTheme="minorHAnsi" w:hAnsiTheme="minorHAnsi"/>
          <w:sz w:val="20"/>
        </w:rPr>
        <w:t>Manager a</w:t>
      </w:r>
      <w:r w:rsidR="0058505B" w:rsidRPr="00600C98">
        <w:rPr>
          <w:rFonts w:asciiTheme="minorHAnsi" w:hAnsiTheme="minorHAnsi"/>
          <w:sz w:val="20"/>
        </w:rPr>
        <w:t>ssess</w:t>
      </w:r>
      <w:r w:rsidR="00064B8F" w:rsidRPr="00600C98">
        <w:rPr>
          <w:rFonts w:asciiTheme="minorHAnsi" w:hAnsiTheme="minorHAnsi"/>
          <w:sz w:val="20"/>
        </w:rPr>
        <w:t>ing</w:t>
      </w:r>
      <w:r w:rsidR="0058505B" w:rsidRPr="00600C98">
        <w:rPr>
          <w:rFonts w:asciiTheme="minorHAnsi" w:hAnsiTheme="minorHAnsi"/>
          <w:sz w:val="20"/>
        </w:rPr>
        <w:t xml:space="preserve"> and communicat</w:t>
      </w:r>
      <w:r w:rsidR="00064B8F" w:rsidRPr="00600C98">
        <w:rPr>
          <w:rFonts w:asciiTheme="minorHAnsi" w:hAnsiTheme="minorHAnsi"/>
          <w:sz w:val="20"/>
        </w:rPr>
        <w:t>ing</w:t>
      </w:r>
      <w:r w:rsidR="0058505B" w:rsidRPr="00600C98">
        <w:rPr>
          <w:rFonts w:asciiTheme="minorHAnsi" w:hAnsiTheme="minorHAnsi"/>
          <w:sz w:val="20"/>
        </w:rPr>
        <w:t xml:space="preserve"> the impact of existing and future </w:t>
      </w:r>
      <w:r w:rsidR="00D246D9" w:rsidRPr="00600C98">
        <w:rPr>
          <w:rFonts w:asciiTheme="minorHAnsi" w:hAnsiTheme="minorHAnsi"/>
          <w:sz w:val="20"/>
        </w:rPr>
        <w:t xml:space="preserve">design and standards changes </w:t>
      </w:r>
      <w:r w:rsidR="0058505B" w:rsidRPr="00600C98">
        <w:rPr>
          <w:rFonts w:asciiTheme="minorHAnsi" w:hAnsiTheme="minorHAnsi"/>
          <w:sz w:val="20"/>
        </w:rPr>
        <w:t xml:space="preserve">on business needs and service delivery to inform decision making and support effective </w:t>
      </w:r>
      <w:r w:rsidR="00D246D9" w:rsidRPr="00600C98">
        <w:rPr>
          <w:rFonts w:asciiTheme="minorHAnsi" w:hAnsiTheme="minorHAnsi"/>
          <w:sz w:val="20"/>
        </w:rPr>
        <w:t xml:space="preserve">design </w:t>
      </w:r>
      <w:r w:rsidR="00E96C75" w:rsidRPr="00600C98">
        <w:rPr>
          <w:rFonts w:asciiTheme="minorHAnsi" w:hAnsiTheme="minorHAnsi"/>
          <w:sz w:val="20"/>
        </w:rPr>
        <w:t>decisions / changes</w:t>
      </w:r>
      <w:r w:rsidR="005D0073">
        <w:rPr>
          <w:rFonts w:asciiTheme="minorHAnsi" w:hAnsiTheme="minorHAnsi"/>
          <w:sz w:val="20"/>
        </w:rPr>
        <w:t>.</w:t>
      </w:r>
    </w:p>
    <w:p w14:paraId="6ED44C9D" w14:textId="485B6E42" w:rsidR="00EC7ACC" w:rsidRPr="00600C98" w:rsidRDefault="00A8489D" w:rsidP="00560D8A">
      <w:pPr>
        <w:pStyle w:val="Style0"/>
        <w:numPr>
          <w:ilvl w:val="0"/>
          <w:numId w:val="28"/>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600C98">
        <w:rPr>
          <w:rFonts w:asciiTheme="minorHAnsi" w:hAnsiTheme="minorHAnsi"/>
          <w:sz w:val="20"/>
        </w:rPr>
        <w:t xml:space="preserve">Support Uniting’s Design </w:t>
      </w:r>
      <w:r w:rsidR="004D7C41">
        <w:rPr>
          <w:rFonts w:asciiTheme="minorHAnsi" w:hAnsiTheme="minorHAnsi"/>
          <w:sz w:val="20"/>
        </w:rPr>
        <w:t xml:space="preserve">Quality </w:t>
      </w:r>
      <w:r w:rsidRPr="00600C98">
        <w:rPr>
          <w:rFonts w:asciiTheme="minorHAnsi" w:hAnsiTheme="minorHAnsi"/>
          <w:sz w:val="20"/>
        </w:rPr>
        <w:t>Manager assemb</w:t>
      </w:r>
      <w:r w:rsidR="0014170F">
        <w:rPr>
          <w:rFonts w:asciiTheme="minorHAnsi" w:hAnsiTheme="minorHAnsi"/>
          <w:sz w:val="20"/>
        </w:rPr>
        <w:t>l</w:t>
      </w:r>
      <w:r w:rsidR="0062007C">
        <w:rPr>
          <w:rFonts w:asciiTheme="minorHAnsi" w:hAnsiTheme="minorHAnsi"/>
          <w:sz w:val="20"/>
        </w:rPr>
        <w:t>e</w:t>
      </w:r>
      <w:r w:rsidR="0014170F">
        <w:rPr>
          <w:rFonts w:asciiTheme="minorHAnsi" w:hAnsiTheme="minorHAnsi"/>
          <w:sz w:val="20"/>
        </w:rPr>
        <w:t xml:space="preserve"> and </w:t>
      </w:r>
      <w:r w:rsidR="00EC7ACC" w:rsidRPr="00600C98">
        <w:rPr>
          <w:rFonts w:asciiTheme="minorHAnsi" w:hAnsiTheme="minorHAnsi"/>
          <w:sz w:val="20"/>
        </w:rPr>
        <w:t>document relevant governance papers including reports, business cases, milestone papers and communicate these effectively</w:t>
      </w:r>
      <w:r w:rsidR="005D0073">
        <w:rPr>
          <w:rFonts w:asciiTheme="minorHAnsi" w:hAnsiTheme="minorHAnsi"/>
          <w:sz w:val="20"/>
        </w:rPr>
        <w:t>.</w:t>
      </w:r>
    </w:p>
    <w:p w14:paraId="618C2376" w14:textId="45CA383F" w:rsidR="00BF7DE1" w:rsidRPr="00600C98" w:rsidRDefault="00BF7DE1" w:rsidP="00560D8A">
      <w:pPr>
        <w:pStyle w:val="Style0"/>
        <w:numPr>
          <w:ilvl w:val="0"/>
          <w:numId w:val="28"/>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600C98">
        <w:rPr>
          <w:rFonts w:asciiTheme="minorHAnsi" w:hAnsiTheme="minorHAnsi"/>
          <w:sz w:val="20"/>
        </w:rPr>
        <w:t xml:space="preserve">Accurately manage and report on the progress of each project </w:t>
      </w:r>
      <w:r w:rsidR="00334C51" w:rsidRPr="00600C98">
        <w:rPr>
          <w:rFonts w:asciiTheme="minorHAnsi" w:hAnsiTheme="minorHAnsi"/>
          <w:sz w:val="20"/>
        </w:rPr>
        <w:t xml:space="preserve">design </w:t>
      </w:r>
      <w:r w:rsidRPr="00600C98">
        <w:rPr>
          <w:rFonts w:asciiTheme="minorHAnsi" w:hAnsiTheme="minorHAnsi"/>
          <w:sz w:val="20"/>
        </w:rPr>
        <w:t xml:space="preserve">against </w:t>
      </w:r>
      <w:r w:rsidR="00334C51" w:rsidRPr="00600C98">
        <w:rPr>
          <w:rFonts w:asciiTheme="minorHAnsi" w:hAnsiTheme="minorHAnsi"/>
          <w:sz w:val="20"/>
        </w:rPr>
        <w:t xml:space="preserve">design guidelines &amp; processes </w:t>
      </w:r>
      <w:r w:rsidRPr="00600C98">
        <w:rPr>
          <w:rFonts w:asciiTheme="minorHAnsi" w:hAnsiTheme="minorHAnsi"/>
          <w:sz w:val="20"/>
        </w:rPr>
        <w:t>including critically identifying and evaluating risks and opportunities.</w:t>
      </w:r>
    </w:p>
    <w:p w14:paraId="58394C98" w14:textId="0EC58D03" w:rsidR="00BF7DE1" w:rsidRPr="00600C98" w:rsidRDefault="00BF7DE1" w:rsidP="00427822">
      <w:pPr>
        <w:pStyle w:val="ListParagraph"/>
        <w:numPr>
          <w:ilvl w:val="0"/>
          <w:numId w:val="28"/>
        </w:numPr>
        <w:autoSpaceDE w:val="0"/>
        <w:autoSpaceDN w:val="0"/>
        <w:adjustRightInd w:val="0"/>
        <w:jc w:val="both"/>
        <w:rPr>
          <w:rFonts w:asciiTheme="minorHAnsi" w:hAnsiTheme="minorHAnsi" w:cs="Arial"/>
          <w:szCs w:val="20"/>
          <w:lang w:val="en-US"/>
        </w:rPr>
      </w:pPr>
      <w:r w:rsidRPr="00600C98">
        <w:rPr>
          <w:rFonts w:asciiTheme="minorHAnsi" w:hAnsiTheme="minorHAnsi"/>
        </w:rPr>
        <w:t xml:space="preserve">Develop, </w:t>
      </w:r>
      <w:proofErr w:type="gramStart"/>
      <w:r w:rsidRPr="00600C98">
        <w:rPr>
          <w:rFonts w:asciiTheme="minorHAnsi" w:hAnsiTheme="minorHAnsi"/>
        </w:rPr>
        <w:t>participate</w:t>
      </w:r>
      <w:proofErr w:type="gramEnd"/>
      <w:r w:rsidRPr="00600C98">
        <w:rPr>
          <w:rFonts w:asciiTheme="minorHAnsi" w:hAnsiTheme="minorHAnsi"/>
        </w:rPr>
        <w:t xml:space="preserve"> and comply with all quality management systems and processes</w:t>
      </w:r>
      <w:r w:rsidR="005D0073">
        <w:rPr>
          <w:rFonts w:asciiTheme="minorHAnsi" w:hAnsiTheme="minorHAnsi"/>
        </w:rPr>
        <w:t>.</w:t>
      </w:r>
    </w:p>
    <w:p w14:paraId="293C3E2F" w14:textId="17FAE23A" w:rsidR="00746E29" w:rsidRPr="00600C98" w:rsidRDefault="00746E29" w:rsidP="00427822">
      <w:pPr>
        <w:pStyle w:val="ListParagraph"/>
        <w:numPr>
          <w:ilvl w:val="0"/>
          <w:numId w:val="28"/>
        </w:numPr>
        <w:autoSpaceDE w:val="0"/>
        <w:autoSpaceDN w:val="0"/>
        <w:adjustRightInd w:val="0"/>
        <w:jc w:val="both"/>
        <w:rPr>
          <w:rFonts w:asciiTheme="minorHAnsi" w:hAnsiTheme="minorHAnsi" w:cs="Arial"/>
          <w:szCs w:val="20"/>
          <w:lang w:val="en-US"/>
        </w:rPr>
      </w:pPr>
      <w:r w:rsidRPr="00600C98">
        <w:rPr>
          <w:rFonts w:asciiTheme="minorHAnsi" w:hAnsiTheme="minorHAnsi"/>
        </w:rPr>
        <w:t xml:space="preserve">After consultation, you’ll be willing to undertake additional duties, transfer to another </w:t>
      </w:r>
      <w:r w:rsidRPr="00600C98">
        <w:rPr>
          <w:rFonts w:asciiTheme="minorHAnsi" w:hAnsiTheme="minorHAnsi" w:cs="Arial"/>
          <w:szCs w:val="20"/>
          <w:lang w:val="en-US"/>
        </w:rPr>
        <w:t>equivalent position or ass</w:t>
      </w:r>
      <w:r w:rsidR="00BD28E5" w:rsidRPr="00600C98">
        <w:rPr>
          <w:rFonts w:asciiTheme="minorHAnsi" w:hAnsiTheme="minorHAnsi" w:cs="Arial"/>
          <w:szCs w:val="20"/>
          <w:lang w:val="en-US"/>
        </w:rPr>
        <w:t>ume higher duties when required</w:t>
      </w:r>
      <w:r w:rsidR="005D0073">
        <w:rPr>
          <w:rFonts w:asciiTheme="minorHAnsi" w:hAnsiTheme="minorHAnsi" w:cs="Arial"/>
          <w:szCs w:val="20"/>
          <w:lang w:val="en-US"/>
        </w:rPr>
        <w:t>.</w:t>
      </w:r>
    </w:p>
    <w:p w14:paraId="072A582F" w14:textId="2CA6D9B6" w:rsidR="006B714E" w:rsidRPr="00600C98" w:rsidRDefault="00427822" w:rsidP="00427822">
      <w:pPr>
        <w:pStyle w:val="ListParagraph"/>
        <w:numPr>
          <w:ilvl w:val="0"/>
          <w:numId w:val="28"/>
        </w:numPr>
        <w:autoSpaceDE w:val="0"/>
        <w:autoSpaceDN w:val="0"/>
        <w:adjustRightInd w:val="0"/>
        <w:jc w:val="both"/>
        <w:rPr>
          <w:rFonts w:asciiTheme="minorHAnsi" w:hAnsiTheme="minorHAnsi" w:cs="Arial"/>
          <w:szCs w:val="20"/>
          <w:lang w:val="en-US"/>
        </w:rPr>
      </w:pPr>
      <w:r w:rsidRPr="00600C98">
        <w:rPr>
          <w:rFonts w:asciiTheme="minorHAnsi" w:hAnsiTheme="minorHAnsi" w:cs="Arial"/>
          <w:szCs w:val="20"/>
          <w:lang w:val="en-US"/>
        </w:rPr>
        <w:t>Contribute to the i</w:t>
      </w:r>
      <w:r w:rsidR="006B714E" w:rsidRPr="00600C98">
        <w:rPr>
          <w:rFonts w:asciiTheme="minorHAnsi" w:hAnsiTheme="minorHAnsi" w:cs="Arial"/>
          <w:szCs w:val="20"/>
          <w:lang w:val="en-US"/>
        </w:rPr>
        <w:t>mplement</w:t>
      </w:r>
      <w:r w:rsidRPr="00600C98">
        <w:rPr>
          <w:rFonts w:asciiTheme="minorHAnsi" w:hAnsiTheme="minorHAnsi" w:cs="Arial"/>
          <w:szCs w:val="20"/>
          <w:lang w:val="en-US"/>
        </w:rPr>
        <w:t>ation of</w:t>
      </w:r>
      <w:r w:rsidR="006B714E" w:rsidRPr="00600C98">
        <w:rPr>
          <w:rFonts w:asciiTheme="minorHAnsi" w:hAnsiTheme="minorHAnsi" w:cs="Arial"/>
          <w:szCs w:val="20"/>
          <w:lang w:val="en-US"/>
        </w:rPr>
        <w:t xml:space="preserve"> Uniting policies, processes, </w:t>
      </w:r>
      <w:proofErr w:type="gramStart"/>
      <w:r w:rsidR="006B714E" w:rsidRPr="00600C98">
        <w:rPr>
          <w:rFonts w:asciiTheme="minorHAnsi" w:hAnsiTheme="minorHAnsi" w:cs="Arial"/>
          <w:szCs w:val="20"/>
          <w:lang w:val="en-US"/>
        </w:rPr>
        <w:t>systems</w:t>
      </w:r>
      <w:proofErr w:type="gramEnd"/>
      <w:r w:rsidR="006B714E" w:rsidRPr="00600C98">
        <w:rPr>
          <w:rFonts w:asciiTheme="minorHAnsi" w:hAnsiTheme="minorHAnsi" w:cs="Arial"/>
          <w:szCs w:val="20"/>
          <w:lang w:val="en-US"/>
        </w:rPr>
        <w:t xml:space="preserve"> and platforms (including technology) so as to ensure effic</w:t>
      </w:r>
      <w:r w:rsidR="00BD28E5" w:rsidRPr="00600C98">
        <w:rPr>
          <w:rFonts w:asciiTheme="minorHAnsi" w:hAnsiTheme="minorHAnsi" w:cs="Arial"/>
          <w:szCs w:val="20"/>
          <w:lang w:val="en-US"/>
        </w:rPr>
        <w:t>iency of the wider organization</w:t>
      </w:r>
      <w:r w:rsidR="005D0073">
        <w:rPr>
          <w:rFonts w:asciiTheme="minorHAnsi" w:hAnsiTheme="minorHAnsi" w:cs="Arial"/>
          <w:szCs w:val="20"/>
          <w:lang w:val="en-US"/>
        </w:rPr>
        <w:t>.</w:t>
      </w:r>
    </w:p>
    <w:p w14:paraId="7E85C502" w14:textId="4BBF5992" w:rsidR="008673A0" w:rsidRPr="00600C98" w:rsidRDefault="008673A0" w:rsidP="00672A74">
      <w:pPr>
        <w:numPr>
          <w:ilvl w:val="0"/>
          <w:numId w:val="28"/>
        </w:numPr>
        <w:autoSpaceDE w:val="0"/>
        <w:autoSpaceDN w:val="0"/>
        <w:adjustRightInd w:val="0"/>
        <w:jc w:val="both"/>
        <w:rPr>
          <w:rFonts w:asciiTheme="minorHAnsi" w:hAnsiTheme="minorHAnsi" w:cs="Arial"/>
          <w:szCs w:val="20"/>
          <w:lang w:val="en-US"/>
        </w:rPr>
      </w:pPr>
      <w:r w:rsidRPr="00600C98">
        <w:rPr>
          <w:rFonts w:asciiTheme="minorHAnsi" w:hAnsiTheme="minorHAnsi" w:cs="Arial"/>
          <w:szCs w:val="20"/>
          <w:lang w:val="en-US"/>
        </w:rPr>
        <w:t>Maintain awareness of and fulfi</w:t>
      </w:r>
      <w:r w:rsidR="0039349F" w:rsidRPr="00600C98">
        <w:rPr>
          <w:rFonts w:asciiTheme="minorHAnsi" w:hAnsiTheme="minorHAnsi" w:cs="Arial"/>
          <w:szCs w:val="20"/>
          <w:lang w:val="en-US"/>
        </w:rPr>
        <w:t>l</w:t>
      </w:r>
      <w:r w:rsidRPr="00600C98">
        <w:rPr>
          <w:rFonts w:asciiTheme="minorHAnsi" w:hAnsiTheme="minorHAnsi" w:cs="Arial"/>
          <w:szCs w:val="20"/>
          <w:lang w:val="en-US"/>
        </w:rPr>
        <w:t xml:space="preserve">l responsibilities, authorities and accountabilities as defined by Uniting’s health, </w:t>
      </w:r>
      <w:proofErr w:type="gramStart"/>
      <w:r w:rsidRPr="00600C98">
        <w:rPr>
          <w:rFonts w:asciiTheme="minorHAnsi" w:hAnsiTheme="minorHAnsi" w:cs="Arial"/>
          <w:szCs w:val="20"/>
          <w:lang w:val="en-US"/>
        </w:rPr>
        <w:t>safety</w:t>
      </w:r>
      <w:proofErr w:type="gramEnd"/>
      <w:r w:rsidRPr="00600C98">
        <w:rPr>
          <w:rFonts w:asciiTheme="minorHAnsi" w:hAnsiTheme="minorHAnsi" w:cs="Arial"/>
          <w:szCs w:val="20"/>
          <w:lang w:val="en-US"/>
        </w:rPr>
        <w:t xml:space="preserve"> and wellbeing management system and in adherence to the attached WHS </w:t>
      </w:r>
      <w:r w:rsidR="00BD28E5" w:rsidRPr="00600C98">
        <w:rPr>
          <w:rFonts w:asciiTheme="minorHAnsi" w:hAnsiTheme="minorHAnsi" w:cs="Arial"/>
          <w:szCs w:val="20"/>
          <w:lang w:val="en-US"/>
        </w:rPr>
        <w:t>responsibilities by role</w:t>
      </w:r>
      <w:r w:rsidR="005D0073">
        <w:rPr>
          <w:rFonts w:asciiTheme="minorHAnsi" w:hAnsiTheme="minorHAnsi" w:cs="Arial"/>
          <w:szCs w:val="20"/>
          <w:lang w:val="en-US"/>
        </w:rPr>
        <w:t>.</w:t>
      </w:r>
    </w:p>
    <w:p w14:paraId="7BDFCF8D" w14:textId="77777777" w:rsidR="000A7BC7" w:rsidRPr="0048231E" w:rsidRDefault="000A7BC7" w:rsidP="002E54CF">
      <w:pPr>
        <w:autoSpaceDE w:val="0"/>
        <w:autoSpaceDN w:val="0"/>
        <w:adjustRightInd w:val="0"/>
        <w:spacing w:before="240"/>
        <w:jc w:val="both"/>
        <w:rPr>
          <w:rFonts w:ascii="FS Elliot Pro" w:hAnsi="FS Elliot Pro" w:cs="Arial"/>
          <w:b/>
          <w:szCs w:val="20"/>
          <w:lang w:val="en-US"/>
        </w:rPr>
      </w:pPr>
      <w:r w:rsidRPr="0048231E">
        <w:rPr>
          <w:rFonts w:ascii="FS Elliot Pro" w:hAnsi="FS Elliot Pro" w:cs="Arial"/>
          <w:b/>
          <w:szCs w:val="20"/>
          <w:lang w:val="en-US"/>
        </w:rPr>
        <w:t>Client Management:</w:t>
      </w:r>
    </w:p>
    <w:p w14:paraId="542A4B6F" w14:textId="30F5B1EF" w:rsidR="00BF7DE1" w:rsidRPr="00EC6999" w:rsidRDefault="00BF7DE1" w:rsidP="00560D8A">
      <w:pPr>
        <w:pStyle w:val="Style0"/>
        <w:numPr>
          <w:ilvl w:val="0"/>
          <w:numId w:val="28"/>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EC6999">
        <w:rPr>
          <w:rFonts w:asciiTheme="minorHAnsi" w:hAnsiTheme="minorHAnsi"/>
          <w:sz w:val="20"/>
        </w:rPr>
        <w:t xml:space="preserve">Identify </w:t>
      </w:r>
      <w:r w:rsidR="00EC7ACC" w:rsidRPr="00EC6999">
        <w:rPr>
          <w:rFonts w:asciiTheme="minorHAnsi" w:hAnsiTheme="minorHAnsi"/>
          <w:sz w:val="20"/>
        </w:rPr>
        <w:t xml:space="preserve">internal and external </w:t>
      </w:r>
      <w:r w:rsidRPr="00EC6999">
        <w:rPr>
          <w:rFonts w:asciiTheme="minorHAnsi" w:hAnsiTheme="minorHAnsi"/>
          <w:sz w:val="20"/>
        </w:rPr>
        <w:t xml:space="preserve">consultation needs and coordinate responses to positively influence stakeholders, </w:t>
      </w:r>
      <w:proofErr w:type="gramStart"/>
      <w:r w:rsidRPr="00EC6999">
        <w:rPr>
          <w:rFonts w:asciiTheme="minorHAnsi" w:hAnsiTheme="minorHAnsi"/>
          <w:sz w:val="20"/>
        </w:rPr>
        <w:t>maintain</w:t>
      </w:r>
      <w:proofErr w:type="gramEnd"/>
      <w:r w:rsidRPr="00EC6999">
        <w:rPr>
          <w:rFonts w:asciiTheme="minorHAnsi" w:hAnsiTheme="minorHAnsi"/>
          <w:sz w:val="20"/>
        </w:rPr>
        <w:t xml:space="preserve"> and build our corporate image and minimise project risks</w:t>
      </w:r>
      <w:r w:rsidR="0009422F">
        <w:rPr>
          <w:rFonts w:asciiTheme="minorHAnsi" w:hAnsiTheme="minorHAnsi"/>
          <w:sz w:val="20"/>
        </w:rPr>
        <w:t>.</w:t>
      </w:r>
    </w:p>
    <w:p w14:paraId="759CBADC" w14:textId="572B3DFB" w:rsidR="00023E22" w:rsidRPr="00EC6999" w:rsidRDefault="00023E22" w:rsidP="00672A74">
      <w:pPr>
        <w:pStyle w:val="ListParagraph"/>
        <w:numPr>
          <w:ilvl w:val="0"/>
          <w:numId w:val="20"/>
        </w:numPr>
        <w:autoSpaceDE w:val="0"/>
        <w:autoSpaceDN w:val="0"/>
        <w:adjustRightInd w:val="0"/>
        <w:jc w:val="both"/>
        <w:rPr>
          <w:rFonts w:asciiTheme="minorHAnsi" w:hAnsiTheme="minorHAnsi" w:cs="Arial"/>
          <w:szCs w:val="20"/>
          <w:lang w:val="en-US"/>
        </w:rPr>
      </w:pPr>
      <w:r w:rsidRPr="00EC6999">
        <w:rPr>
          <w:rFonts w:asciiTheme="minorHAnsi" w:hAnsiTheme="minorHAnsi" w:cs="Arial"/>
          <w:szCs w:val="20"/>
          <w:lang w:val="en-US"/>
        </w:rPr>
        <w:t xml:space="preserve">Ensure that engagement with </w:t>
      </w:r>
      <w:r w:rsidR="00EC7ACC" w:rsidRPr="00EC6999">
        <w:rPr>
          <w:rFonts w:asciiTheme="minorHAnsi" w:hAnsiTheme="minorHAnsi" w:cs="Arial"/>
          <w:szCs w:val="20"/>
          <w:lang w:val="en-US"/>
        </w:rPr>
        <w:t xml:space="preserve">internal and </w:t>
      </w:r>
      <w:r w:rsidRPr="00EC6999">
        <w:rPr>
          <w:rFonts w:asciiTheme="minorHAnsi" w:hAnsiTheme="minorHAnsi" w:cs="Arial"/>
          <w:szCs w:val="20"/>
          <w:lang w:val="en-US"/>
        </w:rPr>
        <w:t xml:space="preserve">external parties enhances </w:t>
      </w:r>
      <w:r w:rsidR="00BD28E5" w:rsidRPr="00EC6999">
        <w:rPr>
          <w:rFonts w:asciiTheme="minorHAnsi" w:hAnsiTheme="minorHAnsi" w:cs="Arial"/>
          <w:szCs w:val="20"/>
          <w:lang w:val="en-US"/>
        </w:rPr>
        <w:t>Uniting’s reputation and growth</w:t>
      </w:r>
      <w:r w:rsidR="0009422F">
        <w:rPr>
          <w:rFonts w:asciiTheme="minorHAnsi" w:hAnsiTheme="minorHAnsi" w:cs="Arial"/>
          <w:szCs w:val="20"/>
          <w:lang w:val="en-US"/>
        </w:rPr>
        <w:t>.</w:t>
      </w:r>
    </w:p>
    <w:p w14:paraId="18B98C73" w14:textId="5CB7D8F1" w:rsidR="008673A0" w:rsidRPr="00EC6999" w:rsidRDefault="008673A0" w:rsidP="00613AD3">
      <w:pPr>
        <w:numPr>
          <w:ilvl w:val="0"/>
          <w:numId w:val="20"/>
        </w:numPr>
        <w:autoSpaceDE w:val="0"/>
        <w:autoSpaceDN w:val="0"/>
        <w:adjustRightInd w:val="0"/>
        <w:jc w:val="both"/>
        <w:rPr>
          <w:rFonts w:asciiTheme="minorHAnsi" w:hAnsiTheme="minorHAnsi" w:cs="Arial"/>
          <w:szCs w:val="20"/>
          <w:lang w:val="en-US"/>
        </w:rPr>
      </w:pPr>
      <w:r w:rsidRPr="00EC6999">
        <w:rPr>
          <w:rFonts w:asciiTheme="minorHAnsi" w:hAnsiTheme="minorHAnsi" w:cs="Arial"/>
          <w:szCs w:val="20"/>
          <w:lang w:val="en-US"/>
        </w:rPr>
        <w:lastRenderedPageBreak/>
        <w:t>Maintain a high standard of conduct and work performance to promote our reputation with key internal and external s</w:t>
      </w:r>
      <w:r w:rsidR="00BD28E5" w:rsidRPr="00EC6999">
        <w:rPr>
          <w:rFonts w:asciiTheme="minorHAnsi" w:hAnsiTheme="minorHAnsi" w:cs="Arial"/>
          <w:szCs w:val="20"/>
          <w:lang w:val="en-US"/>
        </w:rPr>
        <w:t>takeholders</w:t>
      </w:r>
      <w:r w:rsidR="0009422F">
        <w:rPr>
          <w:rFonts w:asciiTheme="minorHAnsi" w:hAnsiTheme="minorHAnsi" w:cs="Arial"/>
          <w:szCs w:val="20"/>
          <w:lang w:val="en-US"/>
        </w:rPr>
        <w:t>.</w:t>
      </w:r>
    </w:p>
    <w:p w14:paraId="214DDB71" w14:textId="77777777" w:rsidR="000A7BC7" w:rsidRPr="0048231E" w:rsidRDefault="000A7BC7" w:rsidP="002E54CF">
      <w:pPr>
        <w:autoSpaceDE w:val="0"/>
        <w:autoSpaceDN w:val="0"/>
        <w:adjustRightInd w:val="0"/>
        <w:spacing w:before="240"/>
        <w:jc w:val="both"/>
        <w:rPr>
          <w:rFonts w:ascii="FS Elliot Pro" w:hAnsi="FS Elliot Pro" w:cs="Arial"/>
          <w:b/>
          <w:szCs w:val="20"/>
          <w:lang w:val="en-US"/>
        </w:rPr>
      </w:pPr>
      <w:r w:rsidRPr="0048231E">
        <w:rPr>
          <w:rFonts w:ascii="FS Elliot Pro" w:hAnsi="FS Elliot Pro" w:cs="Arial"/>
          <w:b/>
          <w:szCs w:val="20"/>
          <w:lang w:val="en-US"/>
        </w:rPr>
        <w:t>People Management:</w:t>
      </w:r>
    </w:p>
    <w:p w14:paraId="42E8325A" w14:textId="140A7B75" w:rsidR="002F0D1E" w:rsidRPr="00EC6999" w:rsidRDefault="007A0E51" w:rsidP="00613AD3">
      <w:pPr>
        <w:pStyle w:val="ListParagraph"/>
        <w:numPr>
          <w:ilvl w:val="0"/>
          <w:numId w:val="20"/>
        </w:numPr>
        <w:autoSpaceDE w:val="0"/>
        <w:autoSpaceDN w:val="0"/>
        <w:adjustRightInd w:val="0"/>
        <w:jc w:val="both"/>
        <w:rPr>
          <w:rFonts w:asciiTheme="minorHAnsi" w:hAnsiTheme="minorHAnsi" w:cs="Arial"/>
          <w:szCs w:val="20"/>
          <w:lang w:val="en-US"/>
        </w:rPr>
      </w:pPr>
      <w:r w:rsidRPr="00EC6999">
        <w:rPr>
          <w:rFonts w:asciiTheme="minorHAnsi" w:hAnsiTheme="minorHAnsi" w:cs="Arial"/>
          <w:szCs w:val="20"/>
          <w:lang w:val="en-US"/>
        </w:rPr>
        <w:t>Act as a constructive member of the</w:t>
      </w:r>
      <w:r w:rsidR="00BF7DE1" w:rsidRPr="00EC6999">
        <w:rPr>
          <w:rFonts w:asciiTheme="minorHAnsi" w:hAnsiTheme="minorHAnsi" w:cs="Arial"/>
          <w:szCs w:val="20"/>
          <w:lang w:val="en-US"/>
        </w:rPr>
        <w:t xml:space="preserve"> Property Development</w:t>
      </w:r>
      <w:r w:rsidR="00BD28E5" w:rsidRPr="00EC6999">
        <w:rPr>
          <w:rFonts w:asciiTheme="minorHAnsi" w:hAnsiTheme="minorHAnsi" w:cs="Arial"/>
          <w:szCs w:val="20"/>
          <w:lang w:val="en-US"/>
        </w:rPr>
        <w:t xml:space="preserve"> team</w:t>
      </w:r>
      <w:r w:rsidR="0009422F">
        <w:rPr>
          <w:rFonts w:asciiTheme="minorHAnsi" w:hAnsiTheme="minorHAnsi" w:cs="Arial"/>
          <w:szCs w:val="20"/>
          <w:lang w:val="en-US"/>
        </w:rPr>
        <w:t>.</w:t>
      </w:r>
    </w:p>
    <w:p w14:paraId="60E0784A" w14:textId="2E770DE8" w:rsidR="006A7D58" w:rsidRPr="00EC6999" w:rsidRDefault="006A7D58" w:rsidP="006A7D58">
      <w:pPr>
        <w:numPr>
          <w:ilvl w:val="0"/>
          <w:numId w:val="20"/>
        </w:numPr>
        <w:autoSpaceDE w:val="0"/>
        <w:autoSpaceDN w:val="0"/>
        <w:adjustRightInd w:val="0"/>
        <w:jc w:val="both"/>
        <w:rPr>
          <w:rFonts w:asciiTheme="minorHAnsi" w:hAnsiTheme="minorHAnsi" w:cs="Arial"/>
          <w:szCs w:val="20"/>
          <w:lang w:val="en-US"/>
        </w:rPr>
      </w:pPr>
      <w:r w:rsidRPr="00EC6999">
        <w:rPr>
          <w:rFonts w:asciiTheme="minorHAnsi" w:hAnsiTheme="minorHAnsi" w:cs="Arial"/>
          <w:szCs w:val="20"/>
          <w:lang w:val="en-US"/>
        </w:rPr>
        <w:t>Contribute to a culture of open</w:t>
      </w:r>
      <w:r w:rsidR="00BD28E5" w:rsidRPr="00EC6999">
        <w:rPr>
          <w:rFonts w:asciiTheme="minorHAnsi" w:hAnsiTheme="minorHAnsi" w:cs="Arial"/>
          <w:szCs w:val="20"/>
          <w:lang w:val="en-US"/>
        </w:rPr>
        <w:t>ness, feedback</w:t>
      </w:r>
      <w:r w:rsidR="00C92AD8" w:rsidRPr="00EC6999">
        <w:rPr>
          <w:rFonts w:asciiTheme="minorHAnsi" w:hAnsiTheme="minorHAnsi" w:cs="Arial"/>
          <w:szCs w:val="20"/>
          <w:lang w:val="en-US"/>
        </w:rPr>
        <w:t xml:space="preserve">, </w:t>
      </w:r>
      <w:proofErr w:type="gramStart"/>
      <w:r w:rsidR="00C92AD8" w:rsidRPr="00EC6999">
        <w:rPr>
          <w:rFonts w:asciiTheme="minorHAnsi" w:hAnsiTheme="minorHAnsi" w:cs="Arial"/>
          <w:szCs w:val="20"/>
          <w:lang w:val="en-US"/>
        </w:rPr>
        <w:t>quality</w:t>
      </w:r>
      <w:proofErr w:type="gramEnd"/>
      <w:r w:rsidR="00BD28E5" w:rsidRPr="00EC6999">
        <w:rPr>
          <w:rFonts w:asciiTheme="minorHAnsi" w:hAnsiTheme="minorHAnsi" w:cs="Arial"/>
          <w:szCs w:val="20"/>
          <w:lang w:val="en-US"/>
        </w:rPr>
        <w:t xml:space="preserve"> and productivity</w:t>
      </w:r>
      <w:r w:rsidR="000F0CBD">
        <w:rPr>
          <w:rFonts w:asciiTheme="minorHAnsi" w:hAnsiTheme="minorHAnsi" w:cs="Arial"/>
          <w:szCs w:val="20"/>
          <w:lang w:val="en-US"/>
        </w:rPr>
        <w:t>.</w:t>
      </w:r>
    </w:p>
    <w:p w14:paraId="1E73A7AB" w14:textId="285D4D28" w:rsidR="0085188A" w:rsidRPr="00EC6999" w:rsidRDefault="0085188A" w:rsidP="0085188A">
      <w:pPr>
        <w:numPr>
          <w:ilvl w:val="0"/>
          <w:numId w:val="20"/>
        </w:numPr>
        <w:jc w:val="both"/>
        <w:rPr>
          <w:rFonts w:asciiTheme="minorHAnsi" w:hAnsiTheme="minorHAnsi" w:cs="Arial"/>
          <w:color w:val="000000" w:themeColor="text1"/>
          <w:szCs w:val="20"/>
          <w:lang w:val="en-US"/>
        </w:rPr>
      </w:pPr>
      <w:r w:rsidRPr="00EC6999">
        <w:rPr>
          <w:rFonts w:asciiTheme="minorHAnsi" w:hAnsiTheme="minorHAnsi" w:cs="Arial"/>
          <w:szCs w:val="20"/>
          <w:lang w:val="en-US"/>
        </w:rPr>
        <w:t>Actively engage and participate in the performance management framework and review processes across Uniting</w:t>
      </w:r>
      <w:r w:rsidR="000F0CBD">
        <w:rPr>
          <w:rFonts w:asciiTheme="minorHAnsi" w:hAnsiTheme="minorHAnsi" w:cs="Arial"/>
          <w:szCs w:val="20"/>
          <w:lang w:val="en-US"/>
        </w:rPr>
        <w:t>.</w:t>
      </w:r>
    </w:p>
    <w:p w14:paraId="55F41D77" w14:textId="77777777" w:rsidR="0085188A" w:rsidRPr="00EC6999" w:rsidRDefault="0085188A" w:rsidP="0085188A">
      <w:pPr>
        <w:pStyle w:val="ListParagraph"/>
        <w:numPr>
          <w:ilvl w:val="0"/>
          <w:numId w:val="20"/>
        </w:numPr>
        <w:autoSpaceDE w:val="0"/>
        <w:autoSpaceDN w:val="0"/>
        <w:adjustRightInd w:val="0"/>
        <w:jc w:val="both"/>
        <w:rPr>
          <w:rFonts w:asciiTheme="minorHAnsi" w:hAnsiTheme="minorHAnsi" w:cs="Arial"/>
          <w:szCs w:val="20"/>
          <w:lang w:val="en-US"/>
        </w:rPr>
      </w:pPr>
      <w:r w:rsidRPr="00EC6999">
        <w:rPr>
          <w:rFonts w:asciiTheme="minorHAnsi" w:hAnsiTheme="minorHAnsi" w:cs="Arial"/>
          <w:szCs w:val="20"/>
          <w:lang w:val="en-US"/>
        </w:rPr>
        <w:t xml:space="preserve">Engage in professional development and set and fulfill development goals for </w:t>
      </w:r>
      <w:proofErr w:type="gramStart"/>
      <w:r w:rsidRPr="00EC6999">
        <w:rPr>
          <w:rFonts w:asciiTheme="minorHAnsi" w:hAnsiTheme="minorHAnsi" w:cs="Arial"/>
          <w:szCs w:val="20"/>
          <w:lang w:val="en-US"/>
        </w:rPr>
        <w:t>yourself;</w:t>
      </w:r>
      <w:proofErr w:type="gramEnd"/>
    </w:p>
    <w:p w14:paraId="111B4FFA" w14:textId="77777777" w:rsidR="006A7D58" w:rsidRPr="00EC6999" w:rsidRDefault="006A7D58" w:rsidP="006A7D58">
      <w:pPr>
        <w:pStyle w:val="Style0"/>
        <w:numPr>
          <w:ilvl w:val="0"/>
          <w:numId w:val="20"/>
        </w:numPr>
        <w:tabs>
          <w:tab w:val="left" w:pos="-1416"/>
          <w:tab w:val="left" w:pos="-708"/>
          <w:tab w:val="left" w:pos="567"/>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EC6999">
        <w:rPr>
          <w:rFonts w:asciiTheme="minorHAnsi" w:hAnsiTheme="minorHAnsi"/>
          <w:sz w:val="20"/>
        </w:rPr>
        <w:t>Contribut</w:t>
      </w:r>
      <w:r w:rsidR="00C92AD8" w:rsidRPr="00EC6999">
        <w:rPr>
          <w:rFonts w:asciiTheme="minorHAnsi" w:hAnsiTheme="minorHAnsi"/>
          <w:sz w:val="20"/>
        </w:rPr>
        <w:t xml:space="preserve">e to the creation of a cohesive, </w:t>
      </w:r>
      <w:r w:rsidRPr="00EC6999">
        <w:rPr>
          <w:rFonts w:asciiTheme="minorHAnsi" w:hAnsiTheme="minorHAnsi"/>
          <w:sz w:val="20"/>
        </w:rPr>
        <w:t xml:space="preserve">productive </w:t>
      </w:r>
      <w:r w:rsidR="00C92AD8" w:rsidRPr="00EC6999">
        <w:rPr>
          <w:rFonts w:asciiTheme="minorHAnsi" w:hAnsiTheme="minorHAnsi"/>
          <w:sz w:val="20"/>
        </w:rPr>
        <w:t xml:space="preserve">and quality focussed </w:t>
      </w:r>
      <w:r w:rsidR="00BD28E5" w:rsidRPr="00EC6999">
        <w:rPr>
          <w:rFonts w:asciiTheme="minorHAnsi" w:hAnsiTheme="minorHAnsi"/>
          <w:sz w:val="20"/>
        </w:rPr>
        <w:t>team</w:t>
      </w:r>
    </w:p>
    <w:p w14:paraId="5FD7D2F4" w14:textId="1E65C323" w:rsidR="002C2966" w:rsidRPr="00EC6999" w:rsidRDefault="002C2966" w:rsidP="006A7D58">
      <w:pPr>
        <w:pStyle w:val="Style0"/>
        <w:numPr>
          <w:ilvl w:val="0"/>
          <w:numId w:val="20"/>
        </w:numPr>
        <w:tabs>
          <w:tab w:val="left" w:pos="-1416"/>
          <w:tab w:val="left" w:pos="-708"/>
          <w:tab w:val="left" w:pos="567"/>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EC6999">
        <w:rPr>
          <w:rFonts w:asciiTheme="minorHAnsi" w:hAnsiTheme="minorHAnsi"/>
          <w:sz w:val="20"/>
        </w:rPr>
        <w:t>At all times follow direction verbally or in writing from your manager</w:t>
      </w:r>
      <w:r w:rsidR="000F0CBD">
        <w:rPr>
          <w:rFonts w:asciiTheme="minorHAnsi" w:hAnsiTheme="minorHAnsi"/>
          <w:sz w:val="20"/>
        </w:rPr>
        <w:t>.</w:t>
      </w:r>
    </w:p>
    <w:p w14:paraId="75C4D020" w14:textId="40FBD3C1" w:rsidR="0085188A" w:rsidRPr="00EC6999" w:rsidRDefault="0085188A" w:rsidP="006A7D58">
      <w:pPr>
        <w:pStyle w:val="ListParagraph"/>
        <w:numPr>
          <w:ilvl w:val="0"/>
          <w:numId w:val="20"/>
        </w:numPr>
        <w:autoSpaceDE w:val="0"/>
        <w:autoSpaceDN w:val="0"/>
        <w:adjustRightInd w:val="0"/>
        <w:jc w:val="both"/>
        <w:rPr>
          <w:rFonts w:asciiTheme="minorHAnsi" w:hAnsiTheme="minorHAnsi" w:cs="Arial"/>
          <w:szCs w:val="20"/>
          <w:lang w:val="en-US"/>
        </w:rPr>
      </w:pPr>
      <w:r w:rsidRPr="00EC6999">
        <w:rPr>
          <w:rFonts w:asciiTheme="minorHAnsi" w:hAnsiTheme="minorHAnsi" w:cs="Arial"/>
          <w:szCs w:val="20"/>
          <w:lang w:val="en-US"/>
        </w:rPr>
        <w:t xml:space="preserve">Build and maintain effective team relationships – </w:t>
      </w:r>
      <w:r w:rsidR="006A7D58" w:rsidRPr="00EC6999">
        <w:rPr>
          <w:rFonts w:asciiTheme="minorHAnsi" w:hAnsiTheme="minorHAnsi" w:cs="Arial"/>
          <w:szCs w:val="20"/>
          <w:lang w:val="en-US"/>
        </w:rPr>
        <w:t>within own team and acro</w:t>
      </w:r>
      <w:r w:rsidR="00BD28E5" w:rsidRPr="00EC6999">
        <w:rPr>
          <w:rFonts w:asciiTheme="minorHAnsi" w:hAnsiTheme="minorHAnsi" w:cs="Arial"/>
          <w:szCs w:val="20"/>
          <w:lang w:val="en-US"/>
        </w:rPr>
        <w:t>ss business streams / functions</w:t>
      </w:r>
      <w:r w:rsidR="00BF7DE1" w:rsidRPr="00EC6999">
        <w:rPr>
          <w:rFonts w:asciiTheme="minorHAnsi" w:hAnsiTheme="minorHAnsi" w:cs="Arial"/>
          <w:szCs w:val="20"/>
          <w:lang w:val="en-US"/>
        </w:rPr>
        <w:t xml:space="preserve"> by establishing role clarity at direct report level and ensuring that performance expectations, development and accountabilities are clearly set and regularly reviewed</w:t>
      </w:r>
      <w:r w:rsidR="000F0CBD">
        <w:rPr>
          <w:rFonts w:asciiTheme="minorHAnsi" w:hAnsiTheme="minorHAnsi" w:cs="Arial"/>
          <w:szCs w:val="20"/>
          <w:lang w:val="en-US"/>
        </w:rPr>
        <w:t>.</w:t>
      </w:r>
    </w:p>
    <w:p w14:paraId="1A7154A3" w14:textId="17F77C3E" w:rsidR="00BF7DE1" w:rsidRPr="00EC6999" w:rsidRDefault="00BF7DE1" w:rsidP="00BF7DE1">
      <w:pPr>
        <w:pStyle w:val="ListParagraph"/>
        <w:numPr>
          <w:ilvl w:val="0"/>
          <w:numId w:val="20"/>
        </w:numPr>
        <w:autoSpaceDE w:val="0"/>
        <w:autoSpaceDN w:val="0"/>
        <w:adjustRightInd w:val="0"/>
        <w:jc w:val="both"/>
        <w:rPr>
          <w:rFonts w:asciiTheme="minorHAnsi" w:hAnsiTheme="minorHAnsi" w:cs="Arial"/>
          <w:szCs w:val="20"/>
          <w:lang w:val="en-US"/>
        </w:rPr>
      </w:pPr>
      <w:r w:rsidRPr="00EC6999">
        <w:rPr>
          <w:rFonts w:asciiTheme="minorHAnsi" w:hAnsiTheme="minorHAnsi" w:cs="Arial"/>
          <w:szCs w:val="20"/>
          <w:lang w:val="en-US"/>
        </w:rPr>
        <w:t>Drive a culture of openness, feedback, and productivity</w:t>
      </w:r>
      <w:r w:rsidR="000F0CBD">
        <w:rPr>
          <w:rFonts w:asciiTheme="minorHAnsi" w:hAnsiTheme="minorHAnsi" w:cs="Arial"/>
          <w:szCs w:val="20"/>
          <w:lang w:val="en-US"/>
        </w:rPr>
        <w:t>.</w:t>
      </w:r>
    </w:p>
    <w:p w14:paraId="08C8B22E" w14:textId="0C6603EF" w:rsidR="006A7D58" w:rsidRPr="00EC6999" w:rsidRDefault="006A7D58" w:rsidP="006A7D58">
      <w:pPr>
        <w:pStyle w:val="ListParagraph"/>
        <w:numPr>
          <w:ilvl w:val="0"/>
          <w:numId w:val="20"/>
        </w:numPr>
        <w:autoSpaceDE w:val="0"/>
        <w:autoSpaceDN w:val="0"/>
        <w:adjustRightInd w:val="0"/>
        <w:jc w:val="both"/>
        <w:rPr>
          <w:rFonts w:asciiTheme="minorHAnsi" w:hAnsiTheme="minorHAnsi" w:cs="Arial"/>
          <w:szCs w:val="20"/>
          <w:lang w:val="en-US"/>
        </w:rPr>
      </w:pPr>
      <w:r w:rsidRPr="00EC6999">
        <w:rPr>
          <w:rFonts w:asciiTheme="minorHAnsi" w:hAnsiTheme="minorHAnsi" w:cs="Arial"/>
          <w:szCs w:val="20"/>
          <w:lang w:val="en-US"/>
        </w:rPr>
        <w:t>Positively model the Code of Conduct and Ethical Behaviour</w:t>
      </w:r>
      <w:r w:rsidR="00BD28E5" w:rsidRPr="00EC6999">
        <w:rPr>
          <w:rFonts w:asciiTheme="minorHAnsi" w:hAnsiTheme="minorHAnsi" w:cs="Arial"/>
          <w:szCs w:val="20"/>
          <w:lang w:val="en-US"/>
        </w:rPr>
        <w:t xml:space="preserve"> for Uniting</w:t>
      </w:r>
      <w:r w:rsidR="000F0CBD">
        <w:rPr>
          <w:rFonts w:asciiTheme="minorHAnsi" w:hAnsiTheme="minorHAnsi" w:cs="Arial"/>
          <w:szCs w:val="20"/>
          <w:lang w:val="en-US"/>
        </w:rPr>
        <w:t>.</w:t>
      </w:r>
    </w:p>
    <w:p w14:paraId="166854B2" w14:textId="40B19E26" w:rsidR="006A7D58" w:rsidRPr="00EC6999" w:rsidRDefault="006A7D58" w:rsidP="006A7D58">
      <w:pPr>
        <w:pStyle w:val="ListParagraph"/>
        <w:numPr>
          <w:ilvl w:val="0"/>
          <w:numId w:val="20"/>
        </w:numPr>
        <w:autoSpaceDE w:val="0"/>
        <w:autoSpaceDN w:val="0"/>
        <w:adjustRightInd w:val="0"/>
        <w:jc w:val="both"/>
        <w:rPr>
          <w:rFonts w:asciiTheme="minorHAnsi" w:hAnsiTheme="minorHAnsi" w:cs="Arial"/>
          <w:szCs w:val="20"/>
          <w:lang w:val="en-US"/>
        </w:rPr>
      </w:pPr>
      <w:r w:rsidRPr="00EC6999">
        <w:rPr>
          <w:rFonts w:asciiTheme="minorHAnsi" w:hAnsiTheme="minorHAnsi" w:cs="Arial"/>
          <w:szCs w:val="20"/>
          <w:lang w:val="en-US"/>
        </w:rPr>
        <w:t>Represent the Uniting culture and values internally and externally, communicating and acting in ways that are consistent with values of Bold, Respectful, Imaginative and Compassionate</w:t>
      </w:r>
      <w:r w:rsidR="000F0CBD">
        <w:rPr>
          <w:rFonts w:asciiTheme="minorHAnsi" w:hAnsiTheme="minorHAnsi" w:cs="Arial"/>
          <w:szCs w:val="20"/>
          <w:lang w:val="en-US"/>
        </w:rPr>
        <w:t>.</w:t>
      </w:r>
    </w:p>
    <w:p w14:paraId="3B85FD2B" w14:textId="790CE5BA" w:rsidR="0085188A" w:rsidRPr="00EC6999" w:rsidRDefault="0085188A" w:rsidP="0085188A">
      <w:pPr>
        <w:pStyle w:val="ListParagraph"/>
        <w:numPr>
          <w:ilvl w:val="0"/>
          <w:numId w:val="20"/>
        </w:numPr>
        <w:rPr>
          <w:rFonts w:asciiTheme="minorHAnsi" w:hAnsiTheme="minorHAnsi"/>
          <w:szCs w:val="20"/>
        </w:rPr>
      </w:pPr>
      <w:r w:rsidRPr="00EC6999">
        <w:rPr>
          <w:rFonts w:asciiTheme="minorHAnsi" w:hAnsiTheme="minorHAnsi"/>
          <w:szCs w:val="20"/>
          <w:lang w:val="en-US"/>
        </w:rPr>
        <w:t>Model the values and an understanding of the Uniting Church, respecting and valuing the inherent dignity and uniqueness of each person, celebrating diversity, prioritising collaboration, passionately pursui</w:t>
      </w:r>
      <w:r w:rsidR="00BD28E5" w:rsidRPr="00EC6999">
        <w:rPr>
          <w:rFonts w:asciiTheme="minorHAnsi" w:hAnsiTheme="minorHAnsi"/>
          <w:szCs w:val="20"/>
          <w:lang w:val="en-US"/>
        </w:rPr>
        <w:t>ng social justice and inclusion</w:t>
      </w:r>
      <w:r w:rsidR="000F0CBD">
        <w:rPr>
          <w:rFonts w:asciiTheme="minorHAnsi" w:hAnsiTheme="minorHAnsi"/>
          <w:szCs w:val="20"/>
          <w:lang w:val="en-US"/>
        </w:rPr>
        <w:t>.</w:t>
      </w:r>
    </w:p>
    <w:p w14:paraId="1E4E1F8F" w14:textId="70843B1B" w:rsidR="0085188A" w:rsidRPr="00EC6999" w:rsidRDefault="0085188A" w:rsidP="0085188A">
      <w:pPr>
        <w:numPr>
          <w:ilvl w:val="0"/>
          <w:numId w:val="20"/>
        </w:numPr>
        <w:jc w:val="both"/>
        <w:rPr>
          <w:rFonts w:asciiTheme="minorHAnsi" w:hAnsiTheme="minorHAnsi" w:cs="Arial"/>
          <w:color w:val="000000" w:themeColor="text1"/>
          <w:szCs w:val="20"/>
          <w:lang w:val="en-US"/>
        </w:rPr>
      </w:pPr>
      <w:proofErr w:type="gramStart"/>
      <w:r w:rsidRPr="00EC6999">
        <w:rPr>
          <w:rFonts w:asciiTheme="minorHAnsi" w:hAnsiTheme="minorHAnsi" w:cs="Arial"/>
          <w:color w:val="000000" w:themeColor="text1"/>
          <w:szCs w:val="20"/>
          <w:lang w:val="en-US"/>
        </w:rPr>
        <w:t>Take care for the safety of yourself and others at all times</w:t>
      </w:r>
      <w:proofErr w:type="gramEnd"/>
      <w:r w:rsidRPr="00EC6999">
        <w:rPr>
          <w:rFonts w:asciiTheme="minorHAnsi" w:hAnsiTheme="minorHAnsi" w:cs="Arial"/>
          <w:color w:val="000000" w:themeColor="text1"/>
          <w:szCs w:val="20"/>
          <w:lang w:val="en-US"/>
        </w:rPr>
        <w:t xml:space="preserve"> and undertake work in a safe manner in accordance with policies, procedures and instructions (written or verbal) and in adherence to the attach</w:t>
      </w:r>
      <w:r w:rsidR="00BD28E5" w:rsidRPr="00EC6999">
        <w:rPr>
          <w:rFonts w:asciiTheme="minorHAnsi" w:hAnsiTheme="minorHAnsi" w:cs="Arial"/>
          <w:color w:val="000000" w:themeColor="text1"/>
          <w:szCs w:val="20"/>
          <w:lang w:val="en-US"/>
        </w:rPr>
        <w:t>ed WHS responsibilities by role</w:t>
      </w:r>
      <w:r w:rsidR="00EC6999">
        <w:rPr>
          <w:rFonts w:asciiTheme="minorHAnsi" w:hAnsiTheme="minorHAnsi" w:cs="Arial"/>
          <w:color w:val="000000" w:themeColor="text1"/>
          <w:szCs w:val="20"/>
          <w:lang w:val="en-US"/>
        </w:rPr>
        <w:t>.</w:t>
      </w:r>
    </w:p>
    <w:p w14:paraId="361D689F" w14:textId="77777777" w:rsidR="007B4C4E" w:rsidRPr="0048231E" w:rsidRDefault="00E84119" w:rsidP="00672A74">
      <w:pPr>
        <w:pStyle w:val="Heading1"/>
        <w:spacing w:before="0"/>
        <w:jc w:val="both"/>
        <w:rPr>
          <w:rStyle w:val="Strong"/>
          <w:sz w:val="20"/>
          <w:szCs w:val="20"/>
        </w:rPr>
      </w:pPr>
      <w:r>
        <w:rPr>
          <w:rFonts w:ascii="FS Elliot Pro" w:hAnsi="FS Elliot Pro" w:cs="Arial"/>
          <w:szCs w:val="20"/>
          <w:lang w:val="en-US"/>
        </w:rPr>
        <w:pict w14:anchorId="215D145A">
          <v:rect id="_x0000_i1031" style="width:0;height:1.5pt" o:hralign="center" o:hrstd="t" o:hr="t" fillcolor="#a0a0a0" stroked="f"/>
        </w:pict>
      </w:r>
    </w:p>
    <w:p w14:paraId="21437408" w14:textId="77777777" w:rsidR="000A7BC7" w:rsidRPr="0048231E" w:rsidRDefault="000A7BC7" w:rsidP="00613AD3">
      <w:pPr>
        <w:pStyle w:val="Heading1"/>
        <w:spacing w:before="240"/>
        <w:jc w:val="both"/>
        <w:rPr>
          <w:b w:val="0"/>
          <w:lang w:val="en-US"/>
        </w:rPr>
      </w:pPr>
      <w:r w:rsidRPr="0048231E">
        <w:rPr>
          <w:b w:val="0"/>
          <w:lang w:val="en-US"/>
        </w:rPr>
        <w:t>KEY PERFORMANCE INDICATORS</w:t>
      </w:r>
    </w:p>
    <w:p w14:paraId="33C70956" w14:textId="77777777" w:rsidR="000A7BC7" w:rsidRPr="0048231E" w:rsidRDefault="000A7BC7" w:rsidP="002E54CF">
      <w:pPr>
        <w:autoSpaceDE w:val="0"/>
        <w:autoSpaceDN w:val="0"/>
        <w:adjustRightInd w:val="0"/>
        <w:spacing w:before="120"/>
        <w:jc w:val="both"/>
        <w:rPr>
          <w:rFonts w:ascii="FS Elliot Pro" w:hAnsi="FS Elliot Pro" w:cs="Arial"/>
          <w:b/>
          <w:szCs w:val="20"/>
          <w:lang w:val="en-US"/>
        </w:rPr>
      </w:pPr>
      <w:r w:rsidRPr="0048231E">
        <w:rPr>
          <w:rFonts w:ascii="FS Elliot Pro" w:hAnsi="FS Elliot Pro" w:cs="Arial"/>
          <w:b/>
          <w:szCs w:val="20"/>
          <w:lang w:val="en-US"/>
        </w:rPr>
        <w:t xml:space="preserve">Financial </w:t>
      </w:r>
      <w:r w:rsidR="000B0639" w:rsidRPr="0048231E">
        <w:rPr>
          <w:rFonts w:ascii="FS Elliot Pro" w:hAnsi="FS Elliot Pro" w:cs="Arial"/>
          <w:b/>
          <w:szCs w:val="20"/>
          <w:lang w:val="en-US"/>
        </w:rPr>
        <w:t>m</w:t>
      </w:r>
      <w:r w:rsidRPr="0048231E">
        <w:rPr>
          <w:rFonts w:ascii="FS Elliot Pro" w:hAnsi="FS Elliot Pro" w:cs="Arial"/>
          <w:b/>
          <w:szCs w:val="20"/>
          <w:lang w:val="en-US"/>
        </w:rPr>
        <w:t>anagement:</w:t>
      </w:r>
    </w:p>
    <w:p w14:paraId="75BDE515" w14:textId="78A27F91" w:rsidR="00626054" w:rsidRPr="0048231E" w:rsidRDefault="006A7D58" w:rsidP="00626054">
      <w:pPr>
        <w:pStyle w:val="ListParagraph"/>
        <w:numPr>
          <w:ilvl w:val="0"/>
          <w:numId w:val="20"/>
        </w:numPr>
        <w:autoSpaceDE w:val="0"/>
        <w:autoSpaceDN w:val="0"/>
        <w:adjustRightInd w:val="0"/>
        <w:jc w:val="both"/>
        <w:rPr>
          <w:rFonts w:ascii="FS Elliot Pro" w:hAnsi="FS Elliot Pro" w:cs="Arial"/>
          <w:szCs w:val="20"/>
          <w:lang w:val="en-US"/>
        </w:rPr>
      </w:pPr>
      <w:r w:rsidRPr="0048231E">
        <w:rPr>
          <w:rFonts w:ascii="FS Elliot Pro" w:hAnsi="FS Elliot Pro" w:cs="Arial"/>
          <w:szCs w:val="20"/>
          <w:lang w:val="en-US"/>
        </w:rPr>
        <w:t>P</w:t>
      </w:r>
      <w:r w:rsidR="000C1C4F" w:rsidRPr="0048231E">
        <w:rPr>
          <w:rFonts w:ascii="FS Elliot Pro" w:hAnsi="FS Elliot Pro" w:cs="Arial"/>
          <w:szCs w:val="20"/>
          <w:lang w:val="en-US"/>
        </w:rPr>
        <w:t xml:space="preserve">erformance </w:t>
      </w:r>
      <w:r w:rsidRPr="0048231E">
        <w:rPr>
          <w:rFonts w:ascii="FS Elliot Pro" w:hAnsi="FS Elliot Pro" w:cs="Arial"/>
          <w:szCs w:val="20"/>
          <w:lang w:val="en-US"/>
        </w:rPr>
        <w:t xml:space="preserve">is monitored </w:t>
      </w:r>
      <w:r w:rsidR="000C1C4F" w:rsidRPr="0048231E">
        <w:rPr>
          <w:rFonts w:ascii="FS Elliot Pro" w:hAnsi="FS Elliot Pro" w:cs="Arial"/>
          <w:szCs w:val="20"/>
          <w:lang w:val="en-US"/>
        </w:rPr>
        <w:t xml:space="preserve">on an ongoing basis and </w:t>
      </w:r>
      <w:r w:rsidR="00A849BF" w:rsidRPr="0048231E">
        <w:rPr>
          <w:rFonts w:ascii="FS Elliot Pro" w:hAnsi="FS Elliot Pro" w:cs="Arial"/>
          <w:szCs w:val="20"/>
          <w:lang w:val="en-US"/>
        </w:rPr>
        <w:t xml:space="preserve">financial targets </w:t>
      </w:r>
      <w:r w:rsidRPr="0048231E">
        <w:rPr>
          <w:rFonts w:ascii="FS Elliot Pro" w:hAnsi="FS Elliot Pro" w:cs="Arial"/>
          <w:szCs w:val="20"/>
          <w:lang w:val="en-US"/>
        </w:rPr>
        <w:t xml:space="preserve">achieved as </w:t>
      </w:r>
      <w:r w:rsidR="00A849BF" w:rsidRPr="0048231E">
        <w:rPr>
          <w:rFonts w:ascii="FS Elliot Pro" w:hAnsi="FS Elliot Pro" w:cs="Arial"/>
          <w:szCs w:val="20"/>
          <w:lang w:val="en-US"/>
        </w:rPr>
        <w:t>establish</w:t>
      </w:r>
      <w:r w:rsidR="00BD28E5" w:rsidRPr="0048231E">
        <w:rPr>
          <w:rFonts w:ascii="FS Elliot Pro" w:hAnsi="FS Elliot Pro" w:cs="Arial"/>
          <w:szCs w:val="20"/>
          <w:lang w:val="en-US"/>
        </w:rPr>
        <w:t>ed by the annual budget process</w:t>
      </w:r>
      <w:r w:rsidR="000F0CBD">
        <w:rPr>
          <w:rFonts w:ascii="FS Elliot Pro" w:hAnsi="FS Elliot Pro" w:cs="Arial"/>
          <w:szCs w:val="20"/>
          <w:lang w:val="en-US"/>
        </w:rPr>
        <w:t>.</w:t>
      </w:r>
    </w:p>
    <w:p w14:paraId="51C69CC0" w14:textId="77777777" w:rsidR="00BF7DE1" w:rsidRDefault="00BF7DE1" w:rsidP="00626054">
      <w:pPr>
        <w:pStyle w:val="ListParagraph"/>
        <w:numPr>
          <w:ilvl w:val="0"/>
          <w:numId w:val="20"/>
        </w:numPr>
        <w:autoSpaceDE w:val="0"/>
        <w:autoSpaceDN w:val="0"/>
        <w:adjustRightInd w:val="0"/>
        <w:jc w:val="both"/>
        <w:rPr>
          <w:rFonts w:ascii="FS Elliot Pro" w:hAnsi="FS Elliot Pro" w:cs="Arial"/>
          <w:szCs w:val="20"/>
          <w:lang w:val="en-US"/>
        </w:rPr>
      </w:pPr>
      <w:r w:rsidRPr="0048231E">
        <w:rPr>
          <w:rFonts w:ascii="FS Elliot Pro" w:hAnsi="FS Elliot Pro" w:cs="Arial"/>
          <w:szCs w:val="20"/>
          <w:lang w:val="en-US"/>
        </w:rPr>
        <w:t>Planned initiatives are delivered on time, to budget and to the approved scope.</w:t>
      </w:r>
    </w:p>
    <w:p w14:paraId="4B784F69" w14:textId="0F75EA6A" w:rsidR="00C82442" w:rsidRPr="0048231E" w:rsidRDefault="00C53422" w:rsidP="00626054">
      <w:pPr>
        <w:pStyle w:val="ListParagraph"/>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A</w:t>
      </w:r>
      <w:r w:rsidR="00C82442">
        <w:rPr>
          <w:rFonts w:ascii="FS Elliot Pro" w:hAnsi="FS Elliot Pro" w:cs="Arial"/>
          <w:szCs w:val="20"/>
          <w:lang w:val="en-US"/>
        </w:rPr>
        <w:t>ctivities are managed for</w:t>
      </w:r>
      <w:r w:rsidR="000F0CBD">
        <w:rPr>
          <w:rFonts w:ascii="FS Elliot Pro" w:hAnsi="FS Elliot Pro" w:cs="Arial"/>
          <w:szCs w:val="20"/>
          <w:lang w:val="en-US"/>
        </w:rPr>
        <w:t xml:space="preserve"> </w:t>
      </w:r>
      <w:proofErr w:type="spellStart"/>
      <w:r w:rsidR="001F783C">
        <w:rPr>
          <w:rFonts w:ascii="FS Elliot Pro" w:hAnsi="FS Elliot Pro" w:cs="Arial"/>
          <w:szCs w:val="20"/>
          <w:lang w:val="en-US"/>
        </w:rPr>
        <w:t>maximising</w:t>
      </w:r>
      <w:proofErr w:type="spellEnd"/>
      <w:r w:rsidR="00C82442">
        <w:rPr>
          <w:rFonts w:ascii="FS Elliot Pro" w:hAnsi="FS Elliot Pro" w:cs="Arial"/>
          <w:szCs w:val="20"/>
          <w:lang w:val="en-US"/>
        </w:rPr>
        <w:t xml:space="preserve"> financial returns whilst meeting scope and operational outcomes.</w:t>
      </w:r>
    </w:p>
    <w:p w14:paraId="618B4AEE" w14:textId="77777777" w:rsidR="000A7BC7" w:rsidRPr="0048231E" w:rsidRDefault="000B0639" w:rsidP="002E54CF">
      <w:pPr>
        <w:autoSpaceDE w:val="0"/>
        <w:autoSpaceDN w:val="0"/>
        <w:adjustRightInd w:val="0"/>
        <w:spacing w:before="240"/>
        <w:jc w:val="both"/>
        <w:rPr>
          <w:rFonts w:ascii="FS Elliot Pro" w:hAnsi="FS Elliot Pro" w:cs="Arial"/>
          <w:b/>
          <w:color w:val="000000"/>
          <w:szCs w:val="20"/>
          <w:lang w:val="en-US"/>
        </w:rPr>
      </w:pPr>
      <w:r w:rsidRPr="0048231E">
        <w:rPr>
          <w:rFonts w:ascii="FS Elliot Pro" w:hAnsi="FS Elliot Pro" w:cs="Arial"/>
          <w:b/>
          <w:color w:val="000000"/>
          <w:szCs w:val="20"/>
          <w:lang w:val="en-US"/>
        </w:rPr>
        <w:t>Operational p</w:t>
      </w:r>
      <w:r w:rsidR="000A7BC7" w:rsidRPr="0048231E">
        <w:rPr>
          <w:rFonts w:ascii="FS Elliot Pro" w:hAnsi="FS Elliot Pro" w:cs="Arial"/>
          <w:b/>
          <w:color w:val="000000"/>
          <w:szCs w:val="20"/>
          <w:lang w:val="en-US"/>
        </w:rPr>
        <w:t>rocesses:</w:t>
      </w:r>
    </w:p>
    <w:p w14:paraId="37C679DB" w14:textId="6D543F45" w:rsidR="00BF7DE1" w:rsidRPr="0048231E" w:rsidRDefault="000C52A7" w:rsidP="00613AD3">
      <w:pPr>
        <w:pStyle w:val="ListParagraph"/>
        <w:numPr>
          <w:ilvl w:val="0"/>
          <w:numId w:val="20"/>
        </w:numPr>
        <w:autoSpaceDE w:val="0"/>
        <w:autoSpaceDN w:val="0"/>
        <w:adjustRightInd w:val="0"/>
        <w:jc w:val="both"/>
        <w:rPr>
          <w:rFonts w:ascii="FS Elliot Pro" w:hAnsi="FS Elliot Pro" w:cs="Arial"/>
          <w:szCs w:val="20"/>
          <w:lang w:val="en-US"/>
        </w:rPr>
      </w:pPr>
      <w:r w:rsidRPr="0048231E">
        <w:rPr>
          <w:rFonts w:ascii="FS Elliot Pro" w:hAnsi="FS Elliot Pro" w:cs="Arial"/>
          <w:szCs w:val="20"/>
          <w:lang w:val="en-US"/>
        </w:rPr>
        <w:t xml:space="preserve">All stakeholders </w:t>
      </w:r>
      <w:r w:rsidR="00427822" w:rsidRPr="0048231E">
        <w:rPr>
          <w:rFonts w:ascii="FS Elliot Pro" w:hAnsi="FS Elliot Pro" w:cs="Arial"/>
          <w:szCs w:val="20"/>
          <w:lang w:val="en-US"/>
        </w:rPr>
        <w:t xml:space="preserve">in your area of responsibility </w:t>
      </w:r>
      <w:r w:rsidRPr="0048231E">
        <w:rPr>
          <w:rFonts w:ascii="FS Elliot Pro" w:hAnsi="FS Elliot Pro" w:cs="Arial"/>
          <w:szCs w:val="20"/>
          <w:lang w:val="en-US"/>
        </w:rPr>
        <w:t xml:space="preserve">are constantly communicated with and remain informed and involved in appropriate aspects and </w:t>
      </w:r>
      <w:proofErr w:type="gramStart"/>
      <w:r w:rsidRPr="0048231E">
        <w:rPr>
          <w:rFonts w:ascii="FS Elliot Pro" w:hAnsi="FS Elliot Pro" w:cs="Arial"/>
          <w:szCs w:val="20"/>
          <w:lang w:val="en-US"/>
        </w:rPr>
        <w:t>projects</w:t>
      </w:r>
      <w:proofErr w:type="gramEnd"/>
    </w:p>
    <w:p w14:paraId="54F15819" w14:textId="77777777" w:rsidR="00792C29" w:rsidRDefault="00BF7DE1" w:rsidP="00F374EB">
      <w:pPr>
        <w:pStyle w:val="ListParagraph"/>
        <w:numPr>
          <w:ilvl w:val="0"/>
          <w:numId w:val="20"/>
        </w:numPr>
        <w:autoSpaceDE w:val="0"/>
        <w:autoSpaceDN w:val="0"/>
        <w:adjustRightInd w:val="0"/>
        <w:jc w:val="both"/>
        <w:rPr>
          <w:rFonts w:ascii="FS Elliot Pro" w:hAnsi="FS Elliot Pro" w:cs="Arial"/>
          <w:szCs w:val="20"/>
          <w:lang w:val="en-US"/>
        </w:rPr>
      </w:pPr>
      <w:r w:rsidRPr="00792C29">
        <w:rPr>
          <w:rFonts w:ascii="FS Elliot Pro" w:hAnsi="FS Elliot Pro" w:cs="Arial"/>
          <w:szCs w:val="20"/>
          <w:lang w:val="en-US"/>
        </w:rPr>
        <w:t xml:space="preserve">Due diligence processes are successfully completed for </w:t>
      </w:r>
      <w:r w:rsidR="00792C29" w:rsidRPr="00792C29">
        <w:rPr>
          <w:rFonts w:ascii="FS Elliot Pro" w:hAnsi="FS Elliot Pro" w:cs="Arial"/>
          <w:szCs w:val="20"/>
          <w:lang w:val="en-US"/>
        </w:rPr>
        <w:t xml:space="preserve">design &amp; </w:t>
      </w:r>
      <w:proofErr w:type="gramStart"/>
      <w:r w:rsidR="00792C29" w:rsidRPr="00792C29">
        <w:rPr>
          <w:rFonts w:ascii="FS Elliot Pro" w:hAnsi="FS Elliot Pro" w:cs="Arial"/>
          <w:szCs w:val="20"/>
          <w:lang w:val="en-US"/>
        </w:rPr>
        <w:t>process</w:t>
      </w:r>
      <w:proofErr w:type="gramEnd"/>
    </w:p>
    <w:p w14:paraId="18C16CE0" w14:textId="77777777" w:rsidR="000A7BC7" w:rsidRPr="0048231E" w:rsidRDefault="000A7BC7" w:rsidP="006A7D58">
      <w:pPr>
        <w:autoSpaceDE w:val="0"/>
        <w:autoSpaceDN w:val="0"/>
        <w:adjustRightInd w:val="0"/>
        <w:spacing w:before="240"/>
        <w:jc w:val="both"/>
        <w:rPr>
          <w:rFonts w:ascii="FS Elliot Pro" w:hAnsi="FS Elliot Pro" w:cs="Arial"/>
          <w:b/>
          <w:color w:val="000000"/>
          <w:szCs w:val="20"/>
          <w:lang w:val="en-US"/>
        </w:rPr>
      </w:pPr>
      <w:r w:rsidRPr="0048231E">
        <w:rPr>
          <w:rFonts w:ascii="FS Elliot Pro" w:hAnsi="FS Elliot Pro" w:cs="Arial"/>
          <w:b/>
          <w:color w:val="000000"/>
          <w:szCs w:val="20"/>
          <w:lang w:val="en-US"/>
        </w:rPr>
        <w:t xml:space="preserve">Client </w:t>
      </w:r>
      <w:r w:rsidR="000B0639" w:rsidRPr="0048231E">
        <w:rPr>
          <w:rFonts w:ascii="FS Elliot Pro" w:hAnsi="FS Elliot Pro" w:cs="Arial"/>
          <w:b/>
          <w:color w:val="000000"/>
          <w:szCs w:val="20"/>
          <w:lang w:val="en-US"/>
        </w:rPr>
        <w:t>m</w:t>
      </w:r>
      <w:r w:rsidRPr="0048231E">
        <w:rPr>
          <w:rFonts w:ascii="FS Elliot Pro" w:hAnsi="FS Elliot Pro" w:cs="Arial"/>
          <w:b/>
          <w:color w:val="000000"/>
          <w:szCs w:val="20"/>
          <w:lang w:val="en-US"/>
        </w:rPr>
        <w:t>anagement:</w:t>
      </w:r>
    </w:p>
    <w:p w14:paraId="4F7A7E14" w14:textId="77777777" w:rsidR="0038603B" w:rsidRPr="0048231E" w:rsidRDefault="00606F2C" w:rsidP="00613AD3">
      <w:pPr>
        <w:pStyle w:val="ListParagraph"/>
        <w:numPr>
          <w:ilvl w:val="0"/>
          <w:numId w:val="20"/>
        </w:numPr>
        <w:autoSpaceDE w:val="0"/>
        <w:autoSpaceDN w:val="0"/>
        <w:adjustRightInd w:val="0"/>
        <w:jc w:val="both"/>
        <w:rPr>
          <w:rFonts w:ascii="FS Elliot Pro" w:hAnsi="FS Elliot Pro" w:cs="Arial"/>
          <w:szCs w:val="20"/>
          <w:lang w:val="en-US"/>
        </w:rPr>
      </w:pPr>
      <w:r w:rsidRPr="0048231E">
        <w:rPr>
          <w:rFonts w:ascii="FS Elliot Pro" w:hAnsi="FS Elliot Pro" w:cs="Arial"/>
          <w:szCs w:val="20"/>
          <w:lang w:val="en-US"/>
        </w:rPr>
        <w:t>C</w:t>
      </w:r>
      <w:r w:rsidR="0038603B" w:rsidRPr="0048231E">
        <w:rPr>
          <w:rFonts w:ascii="FS Elliot Pro" w:hAnsi="FS Elliot Pro" w:cs="Arial"/>
          <w:szCs w:val="20"/>
          <w:lang w:val="en-US"/>
        </w:rPr>
        <w:t>lient feedb</w:t>
      </w:r>
      <w:r w:rsidR="00FF4987" w:rsidRPr="0048231E">
        <w:rPr>
          <w:rFonts w:ascii="FS Elliot Pro" w:hAnsi="FS Elliot Pro" w:cs="Arial"/>
          <w:szCs w:val="20"/>
          <w:lang w:val="en-US"/>
        </w:rPr>
        <w:t xml:space="preserve">ack shows sustained improvement </w:t>
      </w:r>
    </w:p>
    <w:p w14:paraId="229D5C16" w14:textId="77777777" w:rsidR="0038603B" w:rsidRPr="0048231E" w:rsidRDefault="00606F2C" w:rsidP="00613AD3">
      <w:pPr>
        <w:pStyle w:val="ListParagraph"/>
        <w:numPr>
          <w:ilvl w:val="0"/>
          <w:numId w:val="20"/>
        </w:numPr>
        <w:autoSpaceDE w:val="0"/>
        <w:autoSpaceDN w:val="0"/>
        <w:adjustRightInd w:val="0"/>
        <w:jc w:val="both"/>
        <w:rPr>
          <w:rFonts w:ascii="FS Elliot Pro" w:hAnsi="FS Elliot Pro" w:cs="Arial"/>
          <w:szCs w:val="20"/>
          <w:lang w:val="en-US"/>
        </w:rPr>
      </w:pPr>
      <w:r w:rsidRPr="0048231E">
        <w:rPr>
          <w:rFonts w:ascii="FS Elliot Pro" w:hAnsi="FS Elliot Pro" w:cs="Arial"/>
          <w:szCs w:val="20"/>
          <w:lang w:val="en-US"/>
        </w:rPr>
        <w:t xml:space="preserve">Client feedback indicates their respect for </w:t>
      </w:r>
      <w:r w:rsidR="00427822" w:rsidRPr="0048231E">
        <w:rPr>
          <w:rFonts w:ascii="FS Elliot Pro" w:hAnsi="FS Elliot Pro" w:cs="Arial"/>
          <w:szCs w:val="20"/>
          <w:lang w:val="en-US"/>
        </w:rPr>
        <w:t xml:space="preserve">your </w:t>
      </w:r>
      <w:r w:rsidRPr="0048231E">
        <w:rPr>
          <w:rFonts w:ascii="FS Elliot Pro" w:hAnsi="FS Elliot Pro" w:cs="Arial"/>
          <w:szCs w:val="20"/>
          <w:lang w:val="en-US"/>
        </w:rPr>
        <w:t xml:space="preserve">services (work) provided and a good working relationship </w:t>
      </w:r>
    </w:p>
    <w:p w14:paraId="09E2785C" w14:textId="77777777" w:rsidR="00FF4987" w:rsidRPr="0048231E" w:rsidRDefault="008673A0" w:rsidP="00FF4987">
      <w:pPr>
        <w:pStyle w:val="ListParagraph"/>
        <w:numPr>
          <w:ilvl w:val="0"/>
          <w:numId w:val="20"/>
        </w:numPr>
        <w:autoSpaceDE w:val="0"/>
        <w:autoSpaceDN w:val="0"/>
        <w:adjustRightInd w:val="0"/>
        <w:jc w:val="both"/>
        <w:rPr>
          <w:rFonts w:ascii="FS Elliot Pro" w:hAnsi="FS Elliot Pro" w:cs="Arial"/>
          <w:szCs w:val="20"/>
          <w:lang w:val="en-US"/>
        </w:rPr>
      </w:pPr>
      <w:r w:rsidRPr="0048231E">
        <w:rPr>
          <w:rFonts w:ascii="FS Elliot Pro" w:hAnsi="FS Elliot Pro" w:cs="Arial"/>
          <w:szCs w:val="20"/>
          <w:lang w:val="en-US"/>
        </w:rPr>
        <w:t xml:space="preserve">Effective client relationships </w:t>
      </w:r>
      <w:r w:rsidR="00606F2C" w:rsidRPr="0048231E">
        <w:rPr>
          <w:rFonts w:ascii="FS Elliot Pro" w:hAnsi="FS Elliot Pro" w:cs="Arial"/>
          <w:szCs w:val="20"/>
          <w:lang w:val="en-US"/>
        </w:rPr>
        <w:t xml:space="preserve">are </w:t>
      </w:r>
      <w:r w:rsidRPr="0048231E">
        <w:rPr>
          <w:rFonts w:ascii="FS Elliot Pro" w:hAnsi="FS Elliot Pro" w:cs="Arial"/>
          <w:szCs w:val="20"/>
          <w:lang w:val="en-US"/>
        </w:rPr>
        <w:t>in place and stakeholders indicate high levels of satisfaction with service delivery</w:t>
      </w:r>
    </w:p>
    <w:p w14:paraId="50301605" w14:textId="77777777" w:rsidR="000A7BC7" w:rsidRPr="0048231E" w:rsidRDefault="000A7BC7" w:rsidP="002E54CF">
      <w:pPr>
        <w:autoSpaceDE w:val="0"/>
        <w:autoSpaceDN w:val="0"/>
        <w:adjustRightInd w:val="0"/>
        <w:spacing w:before="240"/>
        <w:jc w:val="both"/>
        <w:rPr>
          <w:rFonts w:ascii="FS Elliot Pro" w:hAnsi="FS Elliot Pro" w:cs="Arial"/>
          <w:b/>
          <w:color w:val="000000"/>
          <w:szCs w:val="20"/>
          <w:lang w:val="en-US"/>
        </w:rPr>
      </w:pPr>
      <w:r w:rsidRPr="0048231E">
        <w:rPr>
          <w:rFonts w:ascii="FS Elliot Pro" w:hAnsi="FS Elliot Pro" w:cs="Arial"/>
          <w:b/>
          <w:color w:val="000000"/>
          <w:szCs w:val="20"/>
          <w:lang w:val="en-US"/>
        </w:rPr>
        <w:t xml:space="preserve">People </w:t>
      </w:r>
      <w:r w:rsidR="000B0639" w:rsidRPr="0048231E">
        <w:rPr>
          <w:rFonts w:ascii="FS Elliot Pro" w:hAnsi="FS Elliot Pro" w:cs="Arial"/>
          <w:b/>
          <w:color w:val="000000"/>
          <w:szCs w:val="20"/>
          <w:lang w:val="en-US"/>
        </w:rPr>
        <w:t>m</w:t>
      </w:r>
      <w:r w:rsidRPr="0048231E">
        <w:rPr>
          <w:rFonts w:ascii="FS Elliot Pro" w:hAnsi="FS Elliot Pro" w:cs="Arial"/>
          <w:b/>
          <w:color w:val="000000"/>
          <w:szCs w:val="20"/>
          <w:lang w:val="en-US"/>
        </w:rPr>
        <w:t>anagement:</w:t>
      </w:r>
    </w:p>
    <w:p w14:paraId="5FC9AB49" w14:textId="77777777" w:rsidR="009F6AB2" w:rsidRPr="0048231E" w:rsidRDefault="002F0D1E" w:rsidP="00FF4987">
      <w:pPr>
        <w:pStyle w:val="ListParagraph"/>
        <w:numPr>
          <w:ilvl w:val="0"/>
          <w:numId w:val="36"/>
        </w:numPr>
        <w:autoSpaceDE w:val="0"/>
        <w:autoSpaceDN w:val="0"/>
        <w:adjustRightInd w:val="0"/>
        <w:jc w:val="both"/>
        <w:rPr>
          <w:rFonts w:ascii="FS Elliot Pro" w:hAnsi="FS Elliot Pro" w:cs="Arial"/>
          <w:szCs w:val="20"/>
          <w:lang w:val="en-US"/>
        </w:rPr>
      </w:pPr>
      <w:r w:rsidRPr="0048231E">
        <w:rPr>
          <w:rFonts w:ascii="FS Elliot Pro" w:hAnsi="FS Elliot Pro" w:cs="Arial"/>
          <w:szCs w:val="20"/>
          <w:lang w:val="en-US"/>
        </w:rPr>
        <w:t xml:space="preserve">Feedback from </w:t>
      </w:r>
      <w:r w:rsidR="00427822" w:rsidRPr="0048231E">
        <w:rPr>
          <w:rFonts w:ascii="FS Elliot Pro" w:hAnsi="FS Elliot Pro" w:cs="Arial"/>
          <w:szCs w:val="20"/>
          <w:lang w:val="en-US"/>
        </w:rPr>
        <w:t xml:space="preserve">your line Manager </w:t>
      </w:r>
      <w:r w:rsidR="007A0E51" w:rsidRPr="0048231E">
        <w:rPr>
          <w:rFonts w:ascii="FS Elliot Pro" w:hAnsi="FS Elliot Pro" w:cs="Arial"/>
          <w:szCs w:val="20"/>
          <w:lang w:val="en-US"/>
        </w:rPr>
        <w:t xml:space="preserve">confirms </w:t>
      </w:r>
      <w:r w:rsidR="009E59C0" w:rsidRPr="0048231E">
        <w:rPr>
          <w:rFonts w:ascii="FS Elliot Pro" w:hAnsi="FS Elliot Pro" w:cs="Arial"/>
          <w:szCs w:val="20"/>
          <w:lang w:val="en-US"/>
        </w:rPr>
        <w:t xml:space="preserve">your </w:t>
      </w:r>
      <w:r w:rsidR="007A0E51" w:rsidRPr="0048231E">
        <w:rPr>
          <w:rFonts w:ascii="FS Elliot Pro" w:hAnsi="FS Elliot Pro" w:cs="Arial"/>
          <w:szCs w:val="20"/>
          <w:lang w:val="en-US"/>
        </w:rPr>
        <w:t>contribution as a</w:t>
      </w:r>
      <w:r w:rsidR="00FF4987" w:rsidRPr="0048231E">
        <w:rPr>
          <w:rFonts w:ascii="FS Elliot Pro" w:hAnsi="FS Elliot Pro" w:cs="Arial"/>
          <w:szCs w:val="20"/>
          <w:lang w:val="en-US"/>
        </w:rPr>
        <w:t xml:space="preserve"> member of the</w:t>
      </w:r>
      <w:r w:rsidR="002031F2" w:rsidRPr="0048231E">
        <w:rPr>
          <w:rFonts w:ascii="FS Elliot Pro" w:hAnsi="FS Elliot Pro" w:cs="Arial"/>
          <w:szCs w:val="20"/>
          <w:lang w:val="en-US"/>
        </w:rPr>
        <w:t xml:space="preserve"> Property Development</w:t>
      </w:r>
      <w:r w:rsidR="00FF4987" w:rsidRPr="0048231E">
        <w:rPr>
          <w:rFonts w:ascii="FS Elliot Pro" w:hAnsi="FS Elliot Pro" w:cs="Arial"/>
          <w:szCs w:val="20"/>
          <w:lang w:val="en-US"/>
        </w:rPr>
        <w:t xml:space="preserve"> </w:t>
      </w:r>
      <w:r w:rsidR="007D31C4" w:rsidRPr="0048231E">
        <w:rPr>
          <w:rFonts w:ascii="FS Elliot Pro" w:hAnsi="FS Elliot Pro" w:cs="Arial"/>
          <w:szCs w:val="20"/>
          <w:lang w:val="en-US"/>
        </w:rPr>
        <w:t>t</w:t>
      </w:r>
      <w:r w:rsidR="00FF4987" w:rsidRPr="0048231E">
        <w:rPr>
          <w:rFonts w:ascii="FS Elliot Pro" w:hAnsi="FS Elliot Pro" w:cs="Arial"/>
          <w:szCs w:val="20"/>
          <w:lang w:val="en-US"/>
        </w:rPr>
        <w:t>eam</w:t>
      </w:r>
    </w:p>
    <w:p w14:paraId="56BCF7D2" w14:textId="77777777" w:rsidR="000C1C4F" w:rsidRPr="0048231E" w:rsidRDefault="000C1C4F" w:rsidP="00613AD3">
      <w:pPr>
        <w:pStyle w:val="ListParagraph"/>
        <w:numPr>
          <w:ilvl w:val="0"/>
          <w:numId w:val="20"/>
        </w:numPr>
        <w:autoSpaceDE w:val="0"/>
        <w:autoSpaceDN w:val="0"/>
        <w:adjustRightInd w:val="0"/>
        <w:jc w:val="both"/>
        <w:rPr>
          <w:rFonts w:ascii="FS Elliot Pro" w:hAnsi="FS Elliot Pro" w:cs="Arial"/>
          <w:szCs w:val="20"/>
          <w:lang w:val="en-US"/>
        </w:rPr>
      </w:pPr>
      <w:r w:rsidRPr="0048231E">
        <w:rPr>
          <w:rFonts w:ascii="FS Elliot Pro" w:hAnsi="FS Elliot Pro" w:cs="Arial"/>
          <w:szCs w:val="20"/>
          <w:lang w:val="en-US"/>
        </w:rPr>
        <w:t xml:space="preserve">Feedback from colleagues and their teams confirms </w:t>
      </w:r>
      <w:r w:rsidR="00FF4987" w:rsidRPr="0048231E">
        <w:rPr>
          <w:rFonts w:ascii="FS Elliot Pro" w:hAnsi="FS Elliot Pro" w:cs="Arial"/>
          <w:szCs w:val="20"/>
          <w:lang w:val="en-US"/>
        </w:rPr>
        <w:t>your contribution</w:t>
      </w:r>
      <w:r w:rsidR="00BD28E5" w:rsidRPr="0048231E">
        <w:rPr>
          <w:rFonts w:ascii="FS Elliot Pro" w:hAnsi="FS Elliot Pro" w:cs="Arial"/>
          <w:szCs w:val="20"/>
          <w:lang w:val="en-US"/>
        </w:rPr>
        <w:t xml:space="preserve"> to an integrated Uniting</w:t>
      </w:r>
    </w:p>
    <w:p w14:paraId="2A7C0723" w14:textId="77777777" w:rsidR="008673A0" w:rsidRPr="0048231E" w:rsidRDefault="008673A0" w:rsidP="00672A74">
      <w:pPr>
        <w:numPr>
          <w:ilvl w:val="0"/>
          <w:numId w:val="20"/>
        </w:numPr>
        <w:autoSpaceDE w:val="0"/>
        <w:autoSpaceDN w:val="0"/>
        <w:adjustRightInd w:val="0"/>
        <w:jc w:val="both"/>
        <w:rPr>
          <w:rFonts w:ascii="FS Elliot Pro" w:hAnsi="FS Elliot Pro" w:cs="Arial"/>
          <w:szCs w:val="20"/>
          <w:lang w:val="en-US"/>
        </w:rPr>
      </w:pPr>
      <w:r w:rsidRPr="0048231E">
        <w:rPr>
          <w:rFonts w:ascii="FS Elliot Pro" w:hAnsi="FS Elliot Pro" w:cs="Arial"/>
          <w:szCs w:val="20"/>
          <w:lang w:val="en-US"/>
        </w:rPr>
        <w:lastRenderedPageBreak/>
        <w:t xml:space="preserve">Standards of professional behaviour demonstrate alignment with </w:t>
      </w:r>
      <w:r w:rsidR="00672A74" w:rsidRPr="0048231E">
        <w:rPr>
          <w:rFonts w:ascii="FS Elliot Pro" w:hAnsi="FS Elliot Pro" w:cs="Arial"/>
          <w:szCs w:val="20"/>
          <w:lang w:val="en-US"/>
        </w:rPr>
        <w:t xml:space="preserve">the </w:t>
      </w:r>
      <w:r w:rsidRPr="0048231E">
        <w:rPr>
          <w:rFonts w:ascii="FS Elliot Pro" w:hAnsi="FS Elliot Pro" w:cs="Arial"/>
          <w:szCs w:val="20"/>
          <w:lang w:val="en-US"/>
        </w:rPr>
        <w:t>Uniting values and are effectively role modeled in all workforce interactions</w:t>
      </w:r>
    </w:p>
    <w:p w14:paraId="732A8701" w14:textId="77777777" w:rsidR="007B4C4E" w:rsidRPr="0048231E" w:rsidRDefault="00E84119" w:rsidP="00672A74">
      <w:pPr>
        <w:pStyle w:val="Heading1"/>
        <w:spacing w:before="0"/>
        <w:jc w:val="both"/>
        <w:rPr>
          <w:rStyle w:val="Strong"/>
          <w:sz w:val="20"/>
          <w:szCs w:val="20"/>
        </w:rPr>
      </w:pPr>
      <w:r>
        <w:rPr>
          <w:rFonts w:ascii="FS Elliot Pro" w:hAnsi="FS Elliot Pro" w:cs="Arial"/>
          <w:szCs w:val="20"/>
          <w:lang w:val="en-US"/>
        </w:rPr>
        <w:pict w14:anchorId="0AE295F8">
          <v:rect id="_x0000_i1032" style="width:0;height:1.5pt" o:hralign="center" o:hrstd="t" o:hr="t" fillcolor="#a0a0a0" stroked="f"/>
        </w:pict>
      </w:r>
    </w:p>
    <w:p w14:paraId="418A2188" w14:textId="77777777" w:rsidR="00336CB4" w:rsidRPr="0048231E" w:rsidRDefault="00336CB4" w:rsidP="002E54CF">
      <w:pPr>
        <w:pStyle w:val="Heading1"/>
        <w:spacing w:before="240"/>
        <w:jc w:val="both"/>
        <w:rPr>
          <w:rFonts w:eastAsiaTheme="minorEastAsia" w:cstheme="minorHAnsi"/>
          <w:b w:val="0"/>
          <w:szCs w:val="20"/>
          <w:lang w:val="en-US" w:eastAsia="en-US"/>
        </w:rPr>
      </w:pPr>
      <w:r w:rsidRPr="0048231E">
        <w:rPr>
          <w:rFonts w:eastAsiaTheme="minorEastAsia" w:cstheme="minorHAnsi"/>
          <w:b w:val="0"/>
          <w:szCs w:val="20"/>
          <w:lang w:val="en-US" w:eastAsia="en-US"/>
        </w:rPr>
        <w:t>THE IMPORTANT DETAILS</w:t>
      </w:r>
    </w:p>
    <w:p w14:paraId="3297F839" w14:textId="24F738C9" w:rsidR="00B87A07" w:rsidRPr="0048231E" w:rsidRDefault="001F0E35" w:rsidP="003516F1">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48231E">
        <w:rPr>
          <w:rFonts w:asciiTheme="minorHAnsi" w:eastAsiaTheme="minorEastAsia" w:hAnsiTheme="minorHAnsi" w:cstheme="minorHAnsi"/>
          <w:b/>
          <w:szCs w:val="20"/>
          <w:lang w:val="en-US" w:eastAsia="en-US"/>
        </w:rPr>
        <w:t>Qualifications:</w:t>
      </w:r>
    </w:p>
    <w:p w14:paraId="4A4949BE" w14:textId="14940B54" w:rsidR="00B87A07" w:rsidRPr="00B87A07" w:rsidRDefault="00B87A07" w:rsidP="00B87A07">
      <w:pPr>
        <w:pStyle w:val="BodyText"/>
        <w:numPr>
          <w:ilvl w:val="0"/>
          <w:numId w:val="47"/>
        </w:numPr>
        <w:tabs>
          <w:tab w:val="left" w:pos="1638"/>
        </w:tabs>
        <w:spacing w:before="12" w:line="244" w:lineRule="auto"/>
        <w:ind w:right="755"/>
        <w:rPr>
          <w:rFonts w:ascii="FS Elliot Pro" w:eastAsia="Times New Roman" w:hAnsi="FS Elliot Pro"/>
          <w:sz w:val="20"/>
          <w:szCs w:val="20"/>
          <w:lang w:eastAsia="en-AU"/>
        </w:rPr>
      </w:pPr>
      <w:r w:rsidRPr="00B87A07">
        <w:rPr>
          <w:rFonts w:ascii="FS Elliot Pro" w:eastAsia="Times New Roman" w:hAnsi="FS Elliot Pro"/>
          <w:sz w:val="20"/>
          <w:szCs w:val="20"/>
          <w:lang w:eastAsia="en-AU"/>
        </w:rPr>
        <w:t xml:space="preserve">Degree in Architecture or </w:t>
      </w:r>
      <w:r w:rsidR="004D7C41">
        <w:rPr>
          <w:rFonts w:ascii="FS Elliot Pro" w:eastAsia="Times New Roman" w:hAnsi="FS Elliot Pro"/>
          <w:sz w:val="20"/>
          <w:szCs w:val="20"/>
          <w:lang w:eastAsia="en-AU"/>
        </w:rPr>
        <w:t>Property Design</w:t>
      </w:r>
      <w:r w:rsidRPr="00B87A07">
        <w:rPr>
          <w:rFonts w:ascii="FS Elliot Pro" w:eastAsia="Times New Roman" w:hAnsi="FS Elliot Pro"/>
          <w:sz w:val="20"/>
          <w:szCs w:val="20"/>
          <w:lang w:eastAsia="en-AU"/>
        </w:rPr>
        <w:t xml:space="preserve"> Discipline with </w:t>
      </w:r>
      <w:r>
        <w:rPr>
          <w:rFonts w:ascii="FS Elliot Pro" w:eastAsia="Times New Roman" w:hAnsi="FS Elliot Pro"/>
          <w:sz w:val="20"/>
          <w:szCs w:val="20"/>
          <w:lang w:eastAsia="en-AU"/>
        </w:rPr>
        <w:t>d</w:t>
      </w:r>
      <w:r w:rsidRPr="00B87A07">
        <w:rPr>
          <w:rFonts w:ascii="FS Elliot Pro" w:eastAsia="Times New Roman" w:hAnsi="FS Elliot Pro"/>
          <w:sz w:val="20"/>
          <w:szCs w:val="20"/>
          <w:lang w:eastAsia="en-AU"/>
        </w:rPr>
        <w:t>esign &amp;</w:t>
      </w:r>
      <w:r w:rsidR="004D7C41">
        <w:rPr>
          <w:rFonts w:ascii="FS Elliot Pro" w:eastAsia="Times New Roman" w:hAnsi="FS Elliot Pro"/>
          <w:sz w:val="20"/>
          <w:szCs w:val="20"/>
          <w:lang w:eastAsia="en-AU"/>
        </w:rPr>
        <w:t xml:space="preserve"> / or</w:t>
      </w:r>
      <w:r w:rsidR="0043655D">
        <w:rPr>
          <w:rFonts w:ascii="FS Elliot Pro" w:eastAsia="Times New Roman" w:hAnsi="FS Elliot Pro"/>
          <w:sz w:val="20"/>
          <w:szCs w:val="20"/>
          <w:lang w:eastAsia="en-AU"/>
        </w:rPr>
        <w:t xml:space="preserve"> </w:t>
      </w:r>
      <w:r>
        <w:rPr>
          <w:rFonts w:ascii="FS Elliot Pro" w:eastAsia="Times New Roman" w:hAnsi="FS Elliot Pro"/>
          <w:sz w:val="20"/>
          <w:szCs w:val="20"/>
          <w:lang w:eastAsia="en-AU"/>
        </w:rPr>
        <w:t>c</w:t>
      </w:r>
      <w:r w:rsidRPr="00B87A07">
        <w:rPr>
          <w:rFonts w:ascii="FS Elliot Pro" w:eastAsia="Times New Roman" w:hAnsi="FS Elliot Pro"/>
          <w:sz w:val="20"/>
          <w:szCs w:val="20"/>
          <w:lang w:eastAsia="en-AU"/>
        </w:rPr>
        <w:t>onstruction experience</w:t>
      </w:r>
    </w:p>
    <w:p w14:paraId="47906464" w14:textId="77777777" w:rsidR="001F0E35" w:rsidRPr="0048231E" w:rsidRDefault="001F0E35" w:rsidP="003516F1">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sidRPr="0048231E">
        <w:rPr>
          <w:rFonts w:asciiTheme="minorHAnsi" w:eastAsiaTheme="minorEastAsia" w:hAnsiTheme="minorHAnsi" w:cstheme="minorHAnsi"/>
          <w:b/>
          <w:szCs w:val="20"/>
          <w:lang w:val="en-US" w:eastAsia="en-US"/>
        </w:rPr>
        <w:t>Your experience ticks the following boxes:</w:t>
      </w:r>
    </w:p>
    <w:p w14:paraId="09681D82" w14:textId="47EA5962" w:rsidR="007D31C4" w:rsidRPr="0048231E" w:rsidRDefault="002031F2" w:rsidP="00613AD3">
      <w:pPr>
        <w:pStyle w:val="ListParagraph"/>
        <w:numPr>
          <w:ilvl w:val="0"/>
          <w:numId w:val="30"/>
        </w:numPr>
        <w:autoSpaceDE w:val="0"/>
        <w:autoSpaceDN w:val="0"/>
        <w:adjustRightInd w:val="0"/>
        <w:ind w:left="567" w:hanging="567"/>
        <w:jc w:val="both"/>
        <w:rPr>
          <w:rFonts w:asciiTheme="minorHAnsi" w:hAnsiTheme="minorHAnsi" w:cs="Arial"/>
          <w:szCs w:val="20"/>
        </w:rPr>
      </w:pPr>
      <w:r w:rsidRPr="0048231E">
        <w:rPr>
          <w:rFonts w:asciiTheme="minorHAnsi" w:hAnsiTheme="minorHAnsi" w:cs="Arial"/>
          <w:szCs w:val="20"/>
        </w:rPr>
        <w:t xml:space="preserve">Minimum </w:t>
      </w:r>
      <w:r w:rsidR="00EF1107">
        <w:rPr>
          <w:rFonts w:asciiTheme="minorHAnsi" w:hAnsiTheme="minorHAnsi" w:cs="Arial"/>
          <w:szCs w:val="20"/>
        </w:rPr>
        <w:t>5</w:t>
      </w:r>
      <w:r w:rsidRPr="0048231E">
        <w:rPr>
          <w:rFonts w:asciiTheme="minorHAnsi" w:hAnsiTheme="minorHAnsi" w:cs="Arial"/>
          <w:szCs w:val="20"/>
        </w:rPr>
        <w:t xml:space="preserve"> years</w:t>
      </w:r>
      <w:r w:rsidR="00A75DBF">
        <w:rPr>
          <w:rFonts w:asciiTheme="minorHAnsi" w:hAnsiTheme="minorHAnsi" w:cs="Arial"/>
          <w:szCs w:val="20"/>
        </w:rPr>
        <w:t xml:space="preserve"> practical </w:t>
      </w:r>
      <w:r w:rsidR="000D5DF1">
        <w:rPr>
          <w:rFonts w:asciiTheme="minorHAnsi" w:hAnsiTheme="minorHAnsi" w:cs="Arial"/>
          <w:szCs w:val="20"/>
        </w:rPr>
        <w:t xml:space="preserve">post graduate </w:t>
      </w:r>
      <w:r w:rsidR="00A75DBF">
        <w:rPr>
          <w:rFonts w:asciiTheme="minorHAnsi" w:hAnsiTheme="minorHAnsi" w:cs="Arial"/>
          <w:szCs w:val="20"/>
        </w:rPr>
        <w:t>Design Experience</w:t>
      </w:r>
    </w:p>
    <w:p w14:paraId="15C1DA40" w14:textId="050B7A2E" w:rsidR="002D57CB" w:rsidRDefault="002D57CB" w:rsidP="00613AD3">
      <w:pPr>
        <w:pStyle w:val="ListParagraph"/>
        <w:numPr>
          <w:ilvl w:val="0"/>
          <w:numId w:val="30"/>
        </w:numPr>
        <w:autoSpaceDE w:val="0"/>
        <w:autoSpaceDN w:val="0"/>
        <w:adjustRightInd w:val="0"/>
        <w:ind w:left="567" w:hanging="567"/>
        <w:jc w:val="both"/>
        <w:rPr>
          <w:rFonts w:asciiTheme="minorHAnsi" w:hAnsiTheme="minorHAnsi" w:cs="Arial"/>
          <w:szCs w:val="20"/>
        </w:rPr>
      </w:pPr>
      <w:r>
        <w:rPr>
          <w:rFonts w:asciiTheme="minorHAnsi" w:hAnsiTheme="minorHAnsi" w:cs="Arial"/>
          <w:szCs w:val="20"/>
        </w:rPr>
        <w:t>Medium Density (Class 2) building design</w:t>
      </w:r>
      <w:r w:rsidR="0047116F">
        <w:rPr>
          <w:rFonts w:asciiTheme="minorHAnsi" w:hAnsiTheme="minorHAnsi" w:cs="Arial"/>
          <w:szCs w:val="20"/>
        </w:rPr>
        <w:t xml:space="preserve"> experience</w:t>
      </w:r>
      <w:r>
        <w:rPr>
          <w:rFonts w:asciiTheme="minorHAnsi" w:hAnsiTheme="minorHAnsi" w:cs="Arial"/>
          <w:szCs w:val="20"/>
        </w:rPr>
        <w:t xml:space="preserve"> mandatory</w:t>
      </w:r>
    </w:p>
    <w:p w14:paraId="7A40BB25" w14:textId="44BEB6D5" w:rsidR="007D31C4" w:rsidRPr="0048231E" w:rsidRDefault="002031F2" w:rsidP="00613AD3">
      <w:pPr>
        <w:pStyle w:val="ListParagraph"/>
        <w:numPr>
          <w:ilvl w:val="0"/>
          <w:numId w:val="30"/>
        </w:numPr>
        <w:autoSpaceDE w:val="0"/>
        <w:autoSpaceDN w:val="0"/>
        <w:adjustRightInd w:val="0"/>
        <w:ind w:left="567" w:hanging="567"/>
        <w:jc w:val="both"/>
        <w:rPr>
          <w:rFonts w:asciiTheme="minorHAnsi" w:hAnsiTheme="minorHAnsi" w:cs="Arial"/>
          <w:szCs w:val="20"/>
        </w:rPr>
      </w:pPr>
      <w:r w:rsidRPr="0048231E">
        <w:rPr>
          <w:rFonts w:asciiTheme="minorHAnsi" w:hAnsiTheme="minorHAnsi" w:cs="Arial"/>
          <w:szCs w:val="20"/>
        </w:rPr>
        <w:t xml:space="preserve">Aged Care, Retirement Living experience preferred. Hospitals, Residential, Hotels or other </w:t>
      </w:r>
      <w:r w:rsidR="00564840">
        <w:rPr>
          <w:rFonts w:asciiTheme="minorHAnsi" w:hAnsiTheme="minorHAnsi" w:cs="Arial"/>
          <w:szCs w:val="20"/>
        </w:rPr>
        <w:t xml:space="preserve">design </w:t>
      </w:r>
      <w:r w:rsidRPr="0048231E">
        <w:rPr>
          <w:rFonts w:asciiTheme="minorHAnsi" w:hAnsiTheme="minorHAnsi" w:cs="Arial"/>
          <w:szCs w:val="20"/>
        </w:rPr>
        <w:t>experience will be considered</w:t>
      </w:r>
      <w:r w:rsidR="00564840">
        <w:rPr>
          <w:rFonts w:asciiTheme="minorHAnsi" w:hAnsiTheme="minorHAnsi" w:cs="Arial"/>
          <w:szCs w:val="20"/>
        </w:rPr>
        <w:t>.</w:t>
      </w:r>
    </w:p>
    <w:p w14:paraId="7E37B42B" w14:textId="248B6327" w:rsidR="007D31C4" w:rsidRPr="0048231E" w:rsidRDefault="007F1EE0" w:rsidP="00613AD3">
      <w:pPr>
        <w:pStyle w:val="ListParagraph"/>
        <w:numPr>
          <w:ilvl w:val="0"/>
          <w:numId w:val="30"/>
        </w:numPr>
        <w:autoSpaceDE w:val="0"/>
        <w:autoSpaceDN w:val="0"/>
        <w:adjustRightInd w:val="0"/>
        <w:ind w:left="567" w:hanging="567"/>
        <w:jc w:val="both"/>
        <w:rPr>
          <w:rFonts w:asciiTheme="minorHAnsi" w:hAnsiTheme="minorHAnsi" w:cs="Arial"/>
          <w:szCs w:val="20"/>
        </w:rPr>
      </w:pPr>
      <w:r>
        <w:rPr>
          <w:rFonts w:asciiTheme="minorHAnsi" w:hAnsiTheme="minorHAnsi" w:cs="Arial"/>
          <w:szCs w:val="20"/>
        </w:rPr>
        <w:t xml:space="preserve">Demonstrate design experience in </w:t>
      </w:r>
      <w:r w:rsidR="00C65764">
        <w:rPr>
          <w:rFonts w:asciiTheme="minorHAnsi" w:hAnsiTheme="minorHAnsi" w:cs="Arial"/>
          <w:szCs w:val="20"/>
        </w:rPr>
        <w:t>Accessibility / Liveable Housing Standards, Class 9C building</w:t>
      </w:r>
      <w:r w:rsidR="002031F2" w:rsidRPr="0048231E">
        <w:rPr>
          <w:rFonts w:asciiTheme="minorHAnsi" w:hAnsiTheme="minorHAnsi" w:cs="Arial"/>
          <w:szCs w:val="20"/>
        </w:rPr>
        <w:t xml:space="preserve">, </w:t>
      </w:r>
    </w:p>
    <w:p w14:paraId="24EBFC16" w14:textId="77777777" w:rsidR="002031F2" w:rsidRPr="0048231E" w:rsidRDefault="002031F2" w:rsidP="00613AD3">
      <w:pPr>
        <w:pStyle w:val="ListParagraph"/>
        <w:numPr>
          <w:ilvl w:val="0"/>
          <w:numId w:val="30"/>
        </w:numPr>
        <w:autoSpaceDE w:val="0"/>
        <w:autoSpaceDN w:val="0"/>
        <w:adjustRightInd w:val="0"/>
        <w:ind w:left="567" w:hanging="567"/>
        <w:jc w:val="both"/>
        <w:rPr>
          <w:rFonts w:asciiTheme="minorHAnsi" w:hAnsiTheme="minorHAnsi" w:cs="Arial"/>
          <w:szCs w:val="20"/>
        </w:rPr>
      </w:pPr>
      <w:r w:rsidRPr="0048231E">
        <w:rPr>
          <w:rFonts w:asciiTheme="minorHAnsi" w:hAnsiTheme="minorHAnsi" w:cs="Arial"/>
          <w:szCs w:val="20"/>
        </w:rPr>
        <w:t>Will understand and be able to demonstrate person management skills. Will understand how to develop quality processes and procedures to effectively ensure successful outcomes from their teams</w:t>
      </w:r>
    </w:p>
    <w:p w14:paraId="0C3293B7" w14:textId="01496CEB" w:rsidR="001F0E35" w:rsidRPr="0048231E" w:rsidRDefault="001F0E35" w:rsidP="00672A74">
      <w:pPr>
        <w:pStyle w:val="ListParagraph"/>
        <w:numPr>
          <w:ilvl w:val="0"/>
          <w:numId w:val="30"/>
        </w:numPr>
        <w:autoSpaceDE w:val="0"/>
        <w:autoSpaceDN w:val="0"/>
        <w:adjustRightInd w:val="0"/>
        <w:ind w:left="567" w:hanging="567"/>
        <w:jc w:val="both"/>
        <w:rPr>
          <w:rFonts w:asciiTheme="minorHAnsi" w:hAnsiTheme="minorHAnsi" w:cs="Arial"/>
          <w:szCs w:val="20"/>
        </w:rPr>
      </w:pPr>
      <w:r w:rsidRPr="0048231E">
        <w:rPr>
          <w:rFonts w:asciiTheme="minorHAnsi" w:hAnsiTheme="minorHAnsi" w:cs="Arial"/>
          <w:szCs w:val="20"/>
        </w:rPr>
        <w:t xml:space="preserve">A demonstrated passion for social change and </w:t>
      </w:r>
      <w:r w:rsidR="00427822" w:rsidRPr="0048231E">
        <w:rPr>
          <w:rFonts w:asciiTheme="minorHAnsi" w:hAnsiTheme="minorHAnsi" w:cs="Arial"/>
          <w:szCs w:val="20"/>
        </w:rPr>
        <w:t>contributing to</w:t>
      </w:r>
      <w:r w:rsidR="00BD28E5" w:rsidRPr="0048231E">
        <w:rPr>
          <w:rFonts w:asciiTheme="minorHAnsi" w:hAnsiTheme="minorHAnsi" w:cs="Arial"/>
          <w:szCs w:val="20"/>
        </w:rPr>
        <w:t xml:space="preserve"> an </w:t>
      </w:r>
      <w:r w:rsidR="001F3B31" w:rsidRPr="0048231E">
        <w:rPr>
          <w:rFonts w:asciiTheme="minorHAnsi" w:hAnsiTheme="minorHAnsi" w:cs="Arial"/>
          <w:szCs w:val="20"/>
        </w:rPr>
        <w:t>organi</w:t>
      </w:r>
      <w:r w:rsidR="001F3B31">
        <w:rPr>
          <w:rFonts w:asciiTheme="minorHAnsi" w:hAnsiTheme="minorHAnsi" w:cs="Arial"/>
          <w:szCs w:val="20"/>
        </w:rPr>
        <w:t>s</w:t>
      </w:r>
      <w:r w:rsidR="001F3B31" w:rsidRPr="0048231E">
        <w:rPr>
          <w:rFonts w:asciiTheme="minorHAnsi" w:hAnsiTheme="minorHAnsi" w:cs="Arial"/>
          <w:szCs w:val="20"/>
        </w:rPr>
        <w:t xml:space="preserve">ation </w:t>
      </w:r>
      <w:r w:rsidRPr="0048231E">
        <w:rPr>
          <w:rFonts w:asciiTheme="minorHAnsi" w:hAnsiTheme="minorHAnsi" w:cs="Arial"/>
          <w:szCs w:val="20"/>
        </w:rPr>
        <w:t>of influence for the most disadvantaged</w:t>
      </w:r>
    </w:p>
    <w:p w14:paraId="62ABDBA0" w14:textId="2A18FCD8" w:rsidR="00D019FA" w:rsidRPr="002218B6" w:rsidRDefault="001F71FC" w:rsidP="002218B6">
      <w:pPr>
        <w:pStyle w:val="ListParagraph"/>
        <w:numPr>
          <w:ilvl w:val="0"/>
          <w:numId w:val="30"/>
        </w:numPr>
        <w:autoSpaceDE w:val="0"/>
        <w:autoSpaceDN w:val="0"/>
        <w:adjustRightInd w:val="0"/>
        <w:ind w:left="567" w:hanging="567"/>
        <w:jc w:val="both"/>
        <w:rPr>
          <w:rFonts w:asciiTheme="minorHAnsi" w:hAnsiTheme="minorHAnsi" w:cs="Arial"/>
          <w:szCs w:val="20"/>
        </w:rPr>
      </w:pPr>
      <w:r w:rsidRPr="0048231E">
        <w:rPr>
          <w:rFonts w:asciiTheme="minorHAnsi" w:hAnsiTheme="minorHAnsi" w:cs="Arial"/>
          <w:szCs w:val="20"/>
        </w:rPr>
        <w:t>Skilled</w:t>
      </w:r>
      <w:r w:rsidR="00BD28E5" w:rsidRPr="0048231E">
        <w:rPr>
          <w:rFonts w:asciiTheme="minorHAnsi" w:hAnsiTheme="minorHAnsi" w:cs="Arial"/>
          <w:szCs w:val="20"/>
        </w:rPr>
        <w:t xml:space="preserve"> at navigating a complex organiz</w:t>
      </w:r>
      <w:r w:rsidRPr="0048231E">
        <w:rPr>
          <w:rFonts w:asciiTheme="minorHAnsi" w:hAnsiTheme="minorHAnsi" w:cs="Arial"/>
          <w:szCs w:val="20"/>
        </w:rPr>
        <w:t xml:space="preserve">ation, forging relationships, </w:t>
      </w:r>
      <w:r w:rsidR="00C82442">
        <w:rPr>
          <w:rFonts w:asciiTheme="minorHAnsi" w:hAnsiTheme="minorHAnsi" w:cs="Arial"/>
          <w:szCs w:val="20"/>
        </w:rPr>
        <w:t xml:space="preserve">effective communication </w:t>
      </w:r>
      <w:r w:rsidRPr="0048231E">
        <w:rPr>
          <w:rFonts w:asciiTheme="minorHAnsi" w:hAnsiTheme="minorHAnsi" w:cs="Arial"/>
          <w:szCs w:val="20"/>
        </w:rPr>
        <w:t>and managing through influence rather than direct authority as required</w:t>
      </w:r>
      <w:r w:rsidR="00427822" w:rsidRPr="0048231E">
        <w:rPr>
          <w:rFonts w:asciiTheme="minorHAnsi" w:hAnsiTheme="minorHAnsi" w:cs="Arial"/>
          <w:szCs w:val="20"/>
        </w:rPr>
        <w:t xml:space="preserve"> </w:t>
      </w:r>
    </w:p>
    <w:p w14:paraId="03452612" w14:textId="77777777" w:rsidR="001F0E35" w:rsidRPr="0048231E" w:rsidRDefault="001F0E35" w:rsidP="003516F1">
      <w:pPr>
        <w:autoSpaceDE w:val="0"/>
        <w:autoSpaceDN w:val="0"/>
        <w:adjustRightInd w:val="0"/>
        <w:spacing w:before="240"/>
        <w:ind w:left="567" w:hanging="567"/>
        <w:jc w:val="both"/>
        <w:rPr>
          <w:rFonts w:asciiTheme="minorHAnsi" w:hAnsiTheme="minorHAnsi" w:cs="Arial"/>
          <w:b/>
          <w:szCs w:val="20"/>
          <w:lang w:val="en-US"/>
        </w:rPr>
      </w:pPr>
      <w:r w:rsidRPr="0048231E">
        <w:rPr>
          <w:rFonts w:asciiTheme="minorHAnsi" w:hAnsiTheme="minorHAnsi" w:cs="Arial"/>
          <w:b/>
          <w:szCs w:val="20"/>
          <w:lang w:val="en-US"/>
        </w:rPr>
        <w:t>Even better:</w:t>
      </w:r>
    </w:p>
    <w:p w14:paraId="0ED22B40" w14:textId="70A32099" w:rsidR="001F0E35" w:rsidRPr="0048231E" w:rsidRDefault="001F0E35" w:rsidP="00613AD3">
      <w:pPr>
        <w:pStyle w:val="ListParagraph"/>
        <w:numPr>
          <w:ilvl w:val="0"/>
          <w:numId w:val="30"/>
        </w:numPr>
        <w:ind w:left="567" w:hanging="567"/>
        <w:jc w:val="both"/>
        <w:rPr>
          <w:rFonts w:asciiTheme="minorHAnsi" w:hAnsiTheme="minorHAnsi"/>
          <w:szCs w:val="20"/>
        </w:rPr>
      </w:pPr>
      <w:r w:rsidRPr="0048231E">
        <w:rPr>
          <w:rFonts w:asciiTheme="minorHAnsi" w:hAnsiTheme="minorHAnsi"/>
          <w:szCs w:val="20"/>
        </w:rPr>
        <w:t xml:space="preserve">Post graduate qualification in </w:t>
      </w:r>
      <w:r w:rsidR="002218B6">
        <w:rPr>
          <w:rFonts w:asciiTheme="minorHAnsi" w:hAnsiTheme="minorHAnsi"/>
          <w:szCs w:val="20"/>
        </w:rPr>
        <w:t xml:space="preserve">another Design, </w:t>
      </w:r>
      <w:r w:rsidR="002031F2" w:rsidRPr="0048231E">
        <w:rPr>
          <w:rFonts w:asciiTheme="minorHAnsi" w:hAnsiTheme="minorHAnsi"/>
          <w:szCs w:val="20"/>
        </w:rPr>
        <w:t>Property Development, Project Management, Quantity Surveying, Town Planning, Construction</w:t>
      </w:r>
      <w:r w:rsidRPr="0048231E">
        <w:rPr>
          <w:rFonts w:asciiTheme="minorHAnsi" w:hAnsiTheme="minorHAnsi"/>
          <w:szCs w:val="20"/>
        </w:rPr>
        <w:t xml:space="preserve"> </w:t>
      </w:r>
      <w:r w:rsidR="002218B6">
        <w:rPr>
          <w:rFonts w:asciiTheme="minorHAnsi" w:hAnsiTheme="minorHAnsi"/>
          <w:szCs w:val="20"/>
        </w:rPr>
        <w:t>discipline</w:t>
      </w:r>
    </w:p>
    <w:p w14:paraId="2FD1FE42" w14:textId="77777777" w:rsidR="007D31C4" w:rsidRPr="0048231E" w:rsidRDefault="002031F2" w:rsidP="00613AD3">
      <w:pPr>
        <w:pStyle w:val="ListParagraph"/>
        <w:numPr>
          <w:ilvl w:val="0"/>
          <w:numId w:val="30"/>
        </w:numPr>
        <w:ind w:left="567" w:hanging="567"/>
        <w:jc w:val="both"/>
        <w:rPr>
          <w:rFonts w:asciiTheme="minorHAnsi" w:hAnsiTheme="minorHAnsi"/>
          <w:szCs w:val="20"/>
        </w:rPr>
      </w:pPr>
      <w:r w:rsidRPr="0048231E">
        <w:rPr>
          <w:rFonts w:asciiTheme="minorHAnsi" w:hAnsiTheme="minorHAnsi"/>
          <w:szCs w:val="20"/>
        </w:rPr>
        <w:t>Member of relevant industry peak bodies</w:t>
      </w:r>
    </w:p>
    <w:p w14:paraId="261409D0" w14:textId="3B581619" w:rsidR="007D31C4" w:rsidRPr="0048231E" w:rsidRDefault="002031F2" w:rsidP="00613AD3">
      <w:pPr>
        <w:pStyle w:val="ListParagraph"/>
        <w:numPr>
          <w:ilvl w:val="0"/>
          <w:numId w:val="30"/>
        </w:numPr>
        <w:ind w:left="567" w:hanging="567"/>
        <w:jc w:val="both"/>
        <w:rPr>
          <w:rFonts w:asciiTheme="minorHAnsi" w:hAnsiTheme="minorHAnsi"/>
          <w:szCs w:val="20"/>
        </w:rPr>
      </w:pPr>
      <w:r w:rsidRPr="0048231E">
        <w:rPr>
          <w:rFonts w:asciiTheme="minorHAnsi" w:hAnsiTheme="minorHAnsi"/>
          <w:szCs w:val="20"/>
        </w:rPr>
        <w:t>Aged Care and Retirement Living experienc</w:t>
      </w:r>
      <w:r w:rsidR="000E316A">
        <w:rPr>
          <w:rFonts w:asciiTheme="minorHAnsi" w:hAnsiTheme="minorHAnsi"/>
          <w:szCs w:val="20"/>
        </w:rPr>
        <w:t>e.</w:t>
      </w:r>
    </w:p>
    <w:p w14:paraId="69C93040" w14:textId="540C351A" w:rsidR="002031F2" w:rsidRDefault="002031F2" w:rsidP="00613AD3">
      <w:pPr>
        <w:pStyle w:val="ListParagraph"/>
        <w:numPr>
          <w:ilvl w:val="0"/>
          <w:numId w:val="30"/>
        </w:numPr>
        <w:ind w:left="567" w:hanging="567"/>
        <w:jc w:val="both"/>
        <w:rPr>
          <w:rFonts w:asciiTheme="minorHAnsi" w:hAnsiTheme="minorHAnsi"/>
          <w:szCs w:val="20"/>
        </w:rPr>
      </w:pPr>
      <w:r w:rsidRPr="0048231E">
        <w:rPr>
          <w:rFonts w:asciiTheme="minorHAnsi" w:hAnsiTheme="minorHAnsi"/>
          <w:szCs w:val="20"/>
        </w:rPr>
        <w:t>Significant stakeholder management experience</w:t>
      </w:r>
    </w:p>
    <w:p w14:paraId="4C22AEF0" w14:textId="55D1BC92" w:rsidR="0017012E" w:rsidRPr="0048231E" w:rsidRDefault="0017012E" w:rsidP="00613AD3">
      <w:pPr>
        <w:pStyle w:val="ListParagraph"/>
        <w:numPr>
          <w:ilvl w:val="0"/>
          <w:numId w:val="30"/>
        </w:numPr>
        <w:ind w:left="567" w:hanging="567"/>
        <w:jc w:val="both"/>
        <w:rPr>
          <w:rFonts w:asciiTheme="minorHAnsi" w:hAnsiTheme="minorHAnsi"/>
          <w:szCs w:val="20"/>
        </w:rPr>
      </w:pPr>
      <w:r>
        <w:rPr>
          <w:rFonts w:asciiTheme="minorHAnsi" w:hAnsiTheme="minorHAnsi"/>
          <w:szCs w:val="20"/>
        </w:rPr>
        <w:t>Registered Architect or Design Practitioner</w:t>
      </w:r>
    </w:p>
    <w:p w14:paraId="664CF039" w14:textId="77777777" w:rsidR="009F6AB2" w:rsidRPr="00D663AB" w:rsidRDefault="009F6AB2" w:rsidP="003516F1">
      <w:pPr>
        <w:autoSpaceDE w:val="0"/>
        <w:autoSpaceDN w:val="0"/>
        <w:adjustRightInd w:val="0"/>
        <w:spacing w:before="240"/>
        <w:jc w:val="both"/>
        <w:rPr>
          <w:rFonts w:ascii="FS Elliot Pro" w:hAnsi="FS Elliot Pro" w:cs="Arial"/>
          <w:b/>
          <w:szCs w:val="20"/>
          <w:lang w:val="en-US"/>
        </w:rPr>
      </w:pPr>
      <w:r w:rsidRPr="0048231E">
        <w:rPr>
          <w:rFonts w:ascii="FS Elliot Pro" w:hAnsi="FS Elliot Pro" w:cs="Arial"/>
          <w:b/>
          <w:szCs w:val="20"/>
          <w:lang w:val="en-US"/>
        </w:rPr>
        <w:t>Core Competencies:</w:t>
      </w:r>
      <w:r w:rsidR="007D31C4">
        <w:rPr>
          <w:rFonts w:ascii="FS Elliot Pro" w:hAnsi="FS Elliot Pro" w:cs="Arial"/>
          <w:b/>
          <w:szCs w:val="20"/>
          <w:lang w:val="en-US"/>
        </w:rPr>
        <w:t xml:space="preserve"> </w:t>
      </w:r>
    </w:p>
    <w:p w14:paraId="30A8A6E8" w14:textId="77777777" w:rsidR="002B0014" w:rsidRPr="00AB14AC" w:rsidRDefault="0015048B" w:rsidP="00613AD3">
      <w:pPr>
        <w:pStyle w:val="ListParagraph"/>
        <w:numPr>
          <w:ilvl w:val="0"/>
          <w:numId w:val="20"/>
        </w:numPr>
        <w:autoSpaceDE w:val="0"/>
        <w:autoSpaceDN w:val="0"/>
        <w:adjustRightInd w:val="0"/>
        <w:jc w:val="both"/>
        <w:rPr>
          <w:rFonts w:ascii="FS Elliot Pro" w:hAnsi="FS Elliot Pro" w:cs="Arial"/>
          <w:szCs w:val="20"/>
          <w:lang w:val="en-US"/>
        </w:rPr>
      </w:pPr>
      <w:r w:rsidRPr="00AB14AC">
        <w:rPr>
          <w:rFonts w:ascii="FS Elliot Pro" w:hAnsi="FS Elliot Pro" w:cs="Arial"/>
          <w:szCs w:val="20"/>
          <w:lang w:val="en-US"/>
        </w:rPr>
        <w:t xml:space="preserve">You operate with </w:t>
      </w:r>
      <w:r w:rsidR="001F71FC">
        <w:rPr>
          <w:rFonts w:ascii="FS Elliot Pro" w:hAnsi="FS Elliot Pro" w:cs="Arial"/>
          <w:szCs w:val="20"/>
          <w:lang w:val="en-US"/>
        </w:rPr>
        <w:t>p</w:t>
      </w:r>
      <w:r w:rsidR="002B0014" w:rsidRPr="00AB14AC">
        <w:rPr>
          <w:rFonts w:ascii="FS Elliot Pro" w:hAnsi="FS Elliot Pro" w:cs="Arial"/>
          <w:szCs w:val="20"/>
          <w:lang w:val="en-US"/>
        </w:rPr>
        <w:t>ersonal integrity and</w:t>
      </w:r>
      <w:r w:rsidRPr="00AB14AC">
        <w:rPr>
          <w:rFonts w:ascii="FS Elliot Pro" w:hAnsi="FS Elliot Pro" w:cs="Arial"/>
          <w:szCs w:val="20"/>
          <w:lang w:val="en-US"/>
        </w:rPr>
        <w:t xml:space="preserve"> a </w:t>
      </w:r>
      <w:r w:rsidR="002B0014" w:rsidRPr="00AB14AC">
        <w:rPr>
          <w:rFonts w:ascii="FS Elliot Pro" w:hAnsi="FS Elliot Pro" w:cs="Arial"/>
          <w:szCs w:val="20"/>
          <w:lang w:val="en-US"/>
        </w:rPr>
        <w:t xml:space="preserve"> </w:t>
      </w:r>
      <w:r w:rsidRPr="00AB14AC">
        <w:rPr>
          <w:rFonts w:ascii="FS Elliot Pro" w:hAnsi="FS Elliot Pro" w:cs="Arial"/>
          <w:szCs w:val="20"/>
          <w:lang w:val="en-US"/>
        </w:rPr>
        <w:t xml:space="preserve">values base </w:t>
      </w:r>
      <w:r w:rsidR="001F71FC">
        <w:rPr>
          <w:rFonts w:ascii="FS Elliot Pro" w:hAnsi="FS Elliot Pro" w:cs="Arial"/>
          <w:szCs w:val="20"/>
          <w:lang w:val="en-US"/>
        </w:rPr>
        <w:t xml:space="preserve">that </w:t>
      </w:r>
      <w:r w:rsidRPr="00AB14AC">
        <w:rPr>
          <w:rFonts w:ascii="FS Elliot Pro" w:hAnsi="FS Elliot Pro" w:cs="Arial"/>
          <w:szCs w:val="20"/>
          <w:lang w:val="en-US"/>
        </w:rPr>
        <w:t>align</w:t>
      </w:r>
      <w:r w:rsidR="001F71FC">
        <w:rPr>
          <w:rFonts w:ascii="FS Elliot Pro" w:hAnsi="FS Elliot Pro" w:cs="Arial"/>
          <w:szCs w:val="20"/>
          <w:lang w:val="en-US"/>
        </w:rPr>
        <w:t>s</w:t>
      </w:r>
      <w:r w:rsidRPr="00AB14AC">
        <w:rPr>
          <w:rFonts w:ascii="FS Elliot Pro" w:hAnsi="FS Elliot Pro" w:cs="Arial"/>
          <w:szCs w:val="20"/>
          <w:lang w:val="en-US"/>
        </w:rPr>
        <w:t xml:space="preserve"> with Uniting’s</w:t>
      </w:r>
    </w:p>
    <w:p w14:paraId="5117D0D8" w14:textId="11762427" w:rsidR="005E55AB" w:rsidRDefault="005E55AB" w:rsidP="005E55AB">
      <w:pPr>
        <w:numPr>
          <w:ilvl w:val="0"/>
          <w:numId w:val="20"/>
        </w:numPr>
        <w:autoSpaceDE w:val="0"/>
        <w:autoSpaceDN w:val="0"/>
        <w:adjustRightInd w:val="0"/>
        <w:rPr>
          <w:rFonts w:ascii="FS Elliot Pro" w:hAnsi="FS Elliot Pro" w:cs="Arial"/>
          <w:szCs w:val="20"/>
          <w:lang w:val="en-US"/>
        </w:rPr>
      </w:pPr>
      <w:r>
        <w:rPr>
          <w:rFonts w:ascii="FS Elliot Pro" w:hAnsi="FS Elliot Pro" w:cs="Arial"/>
          <w:szCs w:val="20"/>
          <w:lang w:val="en-US"/>
        </w:rPr>
        <w:t>You succeed through e</w:t>
      </w:r>
      <w:r w:rsidRPr="00625FC7">
        <w:rPr>
          <w:rFonts w:ascii="FS Elliot Pro" w:hAnsi="FS Elliot Pro" w:cs="Arial"/>
          <w:szCs w:val="20"/>
          <w:lang w:val="en-US"/>
        </w:rPr>
        <w:t xml:space="preserve">xcellent communication skills and </w:t>
      </w:r>
      <w:r>
        <w:rPr>
          <w:rFonts w:ascii="FS Elliot Pro" w:hAnsi="FS Elliot Pro" w:cs="Arial"/>
          <w:szCs w:val="20"/>
          <w:lang w:val="en-US"/>
        </w:rPr>
        <w:t xml:space="preserve">a </w:t>
      </w:r>
      <w:r w:rsidRPr="00625FC7">
        <w:rPr>
          <w:rFonts w:ascii="FS Elliot Pro" w:hAnsi="FS Elliot Pro" w:cs="Arial"/>
          <w:szCs w:val="20"/>
          <w:lang w:val="en-US"/>
        </w:rPr>
        <w:t>high service orientat</w:t>
      </w:r>
      <w:r>
        <w:rPr>
          <w:rFonts w:ascii="FS Elliot Pro" w:hAnsi="FS Elliot Pro" w:cs="Arial"/>
          <w:szCs w:val="20"/>
          <w:lang w:val="en-US"/>
        </w:rPr>
        <w:t>ion</w:t>
      </w:r>
      <w:r w:rsidR="000E316A">
        <w:rPr>
          <w:rFonts w:ascii="FS Elliot Pro" w:hAnsi="FS Elliot Pro" w:cs="Arial"/>
          <w:szCs w:val="20"/>
          <w:lang w:val="en-US"/>
        </w:rPr>
        <w:t>.</w:t>
      </w:r>
    </w:p>
    <w:p w14:paraId="7A052C41" w14:textId="3D5487DC" w:rsidR="00F844CF" w:rsidRPr="00B04BCA" w:rsidRDefault="008A4B76" w:rsidP="005E55AB">
      <w:pPr>
        <w:numPr>
          <w:ilvl w:val="0"/>
          <w:numId w:val="20"/>
        </w:numPr>
        <w:autoSpaceDE w:val="0"/>
        <w:autoSpaceDN w:val="0"/>
        <w:adjustRightInd w:val="0"/>
        <w:rPr>
          <w:rFonts w:ascii="FS Elliot Pro" w:hAnsi="FS Elliot Pro" w:cs="Arial"/>
          <w:color w:val="000000" w:themeColor="text1"/>
          <w:szCs w:val="20"/>
          <w:lang w:val="en-US"/>
        </w:rPr>
      </w:pPr>
      <w:r w:rsidRPr="00B04BCA">
        <w:rPr>
          <w:rFonts w:ascii="FS Elliot Pro" w:hAnsi="FS Elliot Pro" w:cs="Arial"/>
          <w:color w:val="000000" w:themeColor="text1"/>
          <w:szCs w:val="20"/>
          <w:lang w:val="en-US"/>
        </w:rPr>
        <w:t>You have good a</w:t>
      </w:r>
      <w:r w:rsidR="00105EC2" w:rsidRPr="00B04BCA">
        <w:rPr>
          <w:rFonts w:ascii="FS Elliot Pro" w:hAnsi="FS Elliot Pro" w:cs="Arial"/>
          <w:color w:val="000000" w:themeColor="text1"/>
          <w:szCs w:val="20"/>
          <w:lang w:val="en-US"/>
        </w:rPr>
        <w:t>ttention to detail</w:t>
      </w:r>
      <w:r w:rsidR="000E316A">
        <w:rPr>
          <w:rFonts w:ascii="FS Elliot Pro" w:hAnsi="FS Elliot Pro" w:cs="Arial"/>
          <w:color w:val="000000" w:themeColor="text1"/>
          <w:szCs w:val="20"/>
          <w:lang w:val="en-US"/>
        </w:rPr>
        <w:t>.</w:t>
      </w:r>
    </w:p>
    <w:p w14:paraId="19B3E203" w14:textId="6EECE766" w:rsidR="002B0014" w:rsidRPr="00AB14AC" w:rsidRDefault="0015048B" w:rsidP="00613AD3">
      <w:pPr>
        <w:pStyle w:val="ListParagraph"/>
        <w:numPr>
          <w:ilvl w:val="0"/>
          <w:numId w:val="20"/>
        </w:numPr>
        <w:autoSpaceDE w:val="0"/>
        <w:autoSpaceDN w:val="0"/>
        <w:adjustRightInd w:val="0"/>
        <w:jc w:val="both"/>
        <w:rPr>
          <w:rFonts w:ascii="FS Elliot Pro" w:hAnsi="FS Elliot Pro" w:cs="Arial"/>
          <w:szCs w:val="20"/>
          <w:lang w:val="en-US"/>
        </w:rPr>
      </w:pPr>
      <w:r w:rsidRPr="00AB14AC">
        <w:rPr>
          <w:rFonts w:ascii="FS Elliot Pro" w:hAnsi="FS Elliot Pro" w:cs="Arial"/>
          <w:szCs w:val="20"/>
          <w:lang w:val="en-US"/>
        </w:rPr>
        <w:t xml:space="preserve">You </w:t>
      </w:r>
      <w:r w:rsidR="00047C12">
        <w:rPr>
          <w:rFonts w:ascii="FS Elliot Pro" w:hAnsi="FS Elliot Pro" w:cs="Arial"/>
          <w:szCs w:val="20"/>
          <w:lang w:val="en-US"/>
        </w:rPr>
        <w:t>engage</w:t>
      </w:r>
      <w:r w:rsidR="002B0014" w:rsidRPr="00AB14AC">
        <w:rPr>
          <w:rFonts w:ascii="FS Elliot Pro" w:hAnsi="FS Elliot Pro" w:cs="Arial"/>
          <w:szCs w:val="20"/>
          <w:lang w:val="en-US"/>
        </w:rPr>
        <w:t xml:space="preserve"> successfully with </w:t>
      </w:r>
      <w:r w:rsidR="005E55AB">
        <w:rPr>
          <w:rFonts w:ascii="FS Elliot Pro" w:hAnsi="FS Elliot Pro" w:cs="Arial"/>
          <w:szCs w:val="20"/>
          <w:lang w:val="en-US"/>
        </w:rPr>
        <w:t>clients and other team members as required</w:t>
      </w:r>
      <w:r w:rsidR="000E316A">
        <w:rPr>
          <w:rFonts w:ascii="FS Elliot Pro" w:hAnsi="FS Elliot Pro" w:cs="Arial"/>
          <w:szCs w:val="20"/>
          <w:lang w:val="en-US"/>
        </w:rPr>
        <w:t>.</w:t>
      </w:r>
    </w:p>
    <w:p w14:paraId="24F24404"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You are capable but do not have “something to prove”</w:t>
      </w:r>
    </w:p>
    <w:p w14:paraId="7D280665" w14:textId="3BD93A81" w:rsidR="005E55AB" w:rsidRPr="00647AAA" w:rsidRDefault="005E55AB" w:rsidP="005E55AB">
      <w:pPr>
        <w:pStyle w:val="ListParagraph"/>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You manage projects and</w:t>
      </w:r>
      <w:r w:rsidR="001F3B31">
        <w:rPr>
          <w:rFonts w:ascii="FS Elliot Pro" w:hAnsi="FS Elliot Pro" w:cs="Arial"/>
          <w:szCs w:val="20"/>
          <w:lang w:val="en-US"/>
        </w:rPr>
        <w:t xml:space="preserve"> manage multiple competing </w:t>
      </w:r>
      <w:r>
        <w:rPr>
          <w:rFonts w:ascii="FS Elliot Pro" w:hAnsi="FS Elliot Pro" w:cs="Arial"/>
          <w:szCs w:val="20"/>
          <w:lang w:val="en-US"/>
        </w:rPr>
        <w:t>tasks to ensure delivery against objectives</w:t>
      </w:r>
    </w:p>
    <w:p w14:paraId="038A52B2"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 xml:space="preserve">You have </w:t>
      </w:r>
      <w:r w:rsidR="005E55AB">
        <w:rPr>
          <w:rFonts w:ascii="FS Elliot Pro" w:hAnsi="FS Elliot Pro" w:cs="Arial"/>
          <w:szCs w:val="20"/>
          <w:lang w:val="en-US"/>
        </w:rPr>
        <w:t>strong</w:t>
      </w:r>
      <w:r w:rsidRPr="00647AAA">
        <w:rPr>
          <w:rFonts w:ascii="FS Elliot Pro" w:hAnsi="FS Elliot Pro" w:cs="Arial"/>
          <w:szCs w:val="20"/>
          <w:lang w:val="en-US"/>
        </w:rPr>
        <w:t xml:space="preserve"> written and </w:t>
      </w:r>
      <w:r w:rsidR="005E55AB">
        <w:rPr>
          <w:rFonts w:ascii="FS Elliot Pro" w:hAnsi="FS Elliot Pro" w:cs="Arial"/>
          <w:szCs w:val="20"/>
          <w:lang w:val="en-US"/>
        </w:rPr>
        <w:t xml:space="preserve">verbal </w:t>
      </w:r>
      <w:r w:rsidRPr="00647AAA">
        <w:rPr>
          <w:rFonts w:ascii="FS Elliot Pro" w:hAnsi="FS Elliot Pro" w:cs="Arial"/>
          <w:szCs w:val="20"/>
          <w:lang w:val="en-US"/>
        </w:rPr>
        <w:t>communication skills</w:t>
      </w:r>
    </w:p>
    <w:p w14:paraId="6C932FD5" w14:textId="3AFBBD59"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 xml:space="preserve">You thrive on helping others to succeed; </w:t>
      </w:r>
    </w:p>
    <w:p w14:paraId="659EEEEB"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You</w:t>
      </w:r>
      <w:r w:rsidR="00BD28E5">
        <w:rPr>
          <w:rFonts w:ascii="FS Elliot Pro" w:hAnsi="FS Elliot Pro" w:cs="Arial"/>
          <w:szCs w:val="20"/>
          <w:lang w:val="en-US"/>
        </w:rPr>
        <w:t xml:space="preserve"> are an exceptional team player</w:t>
      </w:r>
    </w:p>
    <w:p w14:paraId="1D40A6FB"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You have a hig</w:t>
      </w:r>
      <w:r w:rsidR="00BD28E5">
        <w:rPr>
          <w:rFonts w:ascii="FS Elliot Pro" w:hAnsi="FS Elliot Pro" w:cs="Arial"/>
          <w:szCs w:val="20"/>
          <w:lang w:val="en-US"/>
        </w:rPr>
        <w:t>h level of energy and enthusiasm</w:t>
      </w:r>
    </w:p>
    <w:p w14:paraId="5452BD74"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You leverage your experience</w:t>
      </w:r>
      <w:r w:rsidR="00BD28E5">
        <w:rPr>
          <w:rFonts w:ascii="FS Elliot Pro" w:hAnsi="FS Elliot Pro" w:cs="Arial"/>
          <w:szCs w:val="20"/>
          <w:lang w:val="en-US"/>
        </w:rPr>
        <w:t xml:space="preserve"> without always referring to it</w:t>
      </w:r>
    </w:p>
    <w:p w14:paraId="053AF5EB" w14:textId="4C99845B" w:rsidR="00D663AB"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 xml:space="preserve">You genuinely care about </w:t>
      </w:r>
      <w:r w:rsidR="00047C12">
        <w:rPr>
          <w:rFonts w:ascii="FS Elliot Pro" w:hAnsi="FS Elliot Pro" w:cs="Arial"/>
          <w:szCs w:val="20"/>
          <w:lang w:val="en-US"/>
        </w:rPr>
        <w:t xml:space="preserve">the </w:t>
      </w:r>
      <w:r w:rsidR="001F3B31">
        <w:rPr>
          <w:rFonts w:ascii="FS Elliot Pro" w:hAnsi="FS Elliot Pro" w:cs="Arial"/>
          <w:szCs w:val="20"/>
          <w:lang w:val="en-US"/>
        </w:rPr>
        <w:t>organisation</w:t>
      </w:r>
    </w:p>
    <w:p w14:paraId="41F8E5A1" w14:textId="77777777" w:rsidR="00BD28E5" w:rsidRDefault="00BD28E5" w:rsidP="00BD28E5">
      <w:pPr>
        <w:autoSpaceDE w:val="0"/>
        <w:autoSpaceDN w:val="0"/>
        <w:adjustRightInd w:val="0"/>
        <w:jc w:val="both"/>
        <w:rPr>
          <w:rFonts w:ascii="FS Elliot Pro" w:hAnsi="FS Elliot Pro" w:cs="Arial"/>
          <w:szCs w:val="20"/>
          <w:lang w:val="en-US"/>
        </w:rPr>
      </w:pPr>
    </w:p>
    <w:p w14:paraId="503491C8" w14:textId="23313DEF" w:rsidR="000E30F1" w:rsidRPr="0048231E" w:rsidRDefault="00E84119" w:rsidP="000E30F1">
      <w:pPr>
        <w:pStyle w:val="Heading1"/>
        <w:spacing w:before="0"/>
        <w:jc w:val="both"/>
        <w:rPr>
          <w:rStyle w:val="Strong"/>
          <w:sz w:val="20"/>
          <w:szCs w:val="20"/>
        </w:rPr>
      </w:pPr>
      <w:r>
        <w:rPr>
          <w:rFonts w:ascii="FS Elliot Pro" w:hAnsi="FS Elliot Pro" w:cs="Arial"/>
          <w:szCs w:val="20"/>
          <w:lang w:val="en-US"/>
        </w:rPr>
        <w:pict w14:anchorId="4F06BAAE">
          <v:rect id="_x0000_i1033" style="width:410.6pt;height:1.75pt" o:hrpct="988" o:hralign="center" o:hrstd="t" o:hr="t" fillcolor="#a0a0a0" stroked="f"/>
        </w:pict>
      </w:r>
    </w:p>
    <w:p w14:paraId="0BC98711" w14:textId="04074000" w:rsidR="000E30F1" w:rsidRPr="0048231E" w:rsidRDefault="000E30F1" w:rsidP="000E30F1">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KEY CAPABILITIES</w:t>
      </w:r>
    </w:p>
    <w:p w14:paraId="63F7B83F" w14:textId="77777777" w:rsidR="007D5422" w:rsidRDefault="007D5422" w:rsidP="00714173">
      <w:pPr>
        <w:pStyle w:val="BlackBullets"/>
        <w:spacing w:after="0"/>
        <w:jc w:val="both"/>
        <w:rPr>
          <w:rFonts w:asciiTheme="minorHAnsi" w:hAnsiTheme="minorHAnsi"/>
          <w:b/>
          <w:sz w:val="20"/>
          <w:szCs w:val="20"/>
        </w:rPr>
      </w:pPr>
    </w:p>
    <w:p w14:paraId="16D4304F" w14:textId="537FAC09" w:rsidR="00714173" w:rsidRPr="00D8762B" w:rsidRDefault="00714173" w:rsidP="00714173">
      <w:pPr>
        <w:pStyle w:val="BlackBullets"/>
        <w:spacing w:after="0"/>
        <w:jc w:val="both"/>
        <w:rPr>
          <w:rFonts w:asciiTheme="minorHAnsi" w:hAnsiTheme="minorHAnsi"/>
          <w:b/>
          <w:sz w:val="20"/>
          <w:szCs w:val="20"/>
        </w:rPr>
      </w:pPr>
      <w:r>
        <w:rPr>
          <w:rFonts w:asciiTheme="minorHAnsi" w:hAnsiTheme="minorHAnsi"/>
          <w:b/>
          <w:sz w:val="20"/>
          <w:szCs w:val="20"/>
        </w:rPr>
        <w:lastRenderedPageBreak/>
        <w:t>Individual leadership</w:t>
      </w:r>
    </w:p>
    <w:p w14:paraId="654E0975" w14:textId="77777777" w:rsidR="00714173" w:rsidRDefault="00714173" w:rsidP="00714173">
      <w:pPr>
        <w:pStyle w:val="ListParagraph"/>
        <w:numPr>
          <w:ilvl w:val="0"/>
          <w:numId w:val="28"/>
        </w:numPr>
        <w:autoSpaceDE w:val="0"/>
        <w:autoSpaceDN w:val="0"/>
        <w:adjustRightInd w:val="0"/>
        <w:jc w:val="both"/>
        <w:rPr>
          <w:rFonts w:asciiTheme="minorHAnsi" w:hAnsiTheme="minorHAnsi"/>
          <w:szCs w:val="20"/>
        </w:rPr>
      </w:pPr>
      <w:r>
        <w:rPr>
          <w:rFonts w:asciiTheme="minorHAnsi" w:hAnsiTheme="minorHAnsi"/>
          <w:b/>
          <w:bCs/>
          <w:szCs w:val="20"/>
        </w:rPr>
        <w:t>Improving</w:t>
      </w:r>
      <w:r w:rsidRPr="00AA68AD">
        <w:rPr>
          <w:rFonts w:asciiTheme="minorHAnsi" w:hAnsiTheme="minorHAnsi"/>
          <w:b/>
          <w:bCs/>
          <w:szCs w:val="20"/>
        </w:rPr>
        <w:t xml:space="preserve"> performance - </w:t>
      </w:r>
      <w:r w:rsidRPr="0035298A">
        <w:rPr>
          <w:rFonts w:asciiTheme="minorHAnsi" w:hAnsiTheme="minorHAnsi"/>
          <w:szCs w:val="20"/>
        </w:rPr>
        <w:t>Works with others and offers suggestions to find ways of doing the job more effectively.</w:t>
      </w:r>
    </w:p>
    <w:p w14:paraId="7DCDC7A2" w14:textId="77777777" w:rsidR="00714173" w:rsidRPr="0035298A" w:rsidRDefault="00714173" w:rsidP="00714173">
      <w:pPr>
        <w:pStyle w:val="BlackBullets"/>
        <w:numPr>
          <w:ilvl w:val="0"/>
          <w:numId w:val="28"/>
        </w:numPr>
        <w:spacing w:after="0"/>
        <w:jc w:val="both"/>
        <w:rPr>
          <w:rFonts w:asciiTheme="minorHAnsi" w:hAnsiTheme="minorHAnsi"/>
          <w:sz w:val="20"/>
          <w:szCs w:val="20"/>
        </w:rPr>
      </w:pPr>
      <w:r w:rsidRPr="0035298A">
        <w:rPr>
          <w:rFonts w:asciiTheme="minorHAnsi" w:hAnsiTheme="minorHAnsi"/>
          <w:b/>
          <w:bCs/>
          <w:sz w:val="20"/>
          <w:szCs w:val="20"/>
        </w:rPr>
        <w:t>Owning the job</w:t>
      </w:r>
      <w:r>
        <w:rPr>
          <w:rFonts w:asciiTheme="minorHAnsi" w:hAnsiTheme="minorHAnsi"/>
          <w:b/>
          <w:bCs/>
          <w:szCs w:val="20"/>
        </w:rPr>
        <w:t xml:space="preserve"> - </w:t>
      </w:r>
      <w:r w:rsidRPr="0035298A">
        <w:rPr>
          <w:rFonts w:asciiTheme="minorHAnsi" w:hAnsiTheme="minorHAnsi"/>
          <w:sz w:val="20"/>
          <w:szCs w:val="20"/>
        </w:rPr>
        <w:t>Takes ownership for all responsibilities and honours commitments within their own role</w:t>
      </w:r>
      <w:r>
        <w:rPr>
          <w:rFonts w:asciiTheme="minorHAnsi" w:hAnsiTheme="minorHAnsi"/>
          <w:sz w:val="20"/>
          <w:szCs w:val="20"/>
        </w:rPr>
        <w:t xml:space="preserve"> and s</w:t>
      </w:r>
      <w:r w:rsidRPr="004728F8">
        <w:rPr>
          <w:rFonts w:asciiTheme="minorHAnsi" w:hAnsiTheme="minorHAnsi"/>
          <w:sz w:val="20"/>
          <w:szCs w:val="20"/>
        </w:rPr>
        <w:t>trives to achieve goals with a "can-do" attitude to levels of excellence</w:t>
      </w:r>
      <w:r w:rsidRPr="0035298A">
        <w:rPr>
          <w:rFonts w:asciiTheme="minorHAnsi" w:hAnsiTheme="minorHAnsi"/>
          <w:sz w:val="20"/>
          <w:szCs w:val="20"/>
        </w:rPr>
        <w:t>.</w:t>
      </w:r>
    </w:p>
    <w:p w14:paraId="5A7094E6" w14:textId="77777777" w:rsidR="00714173" w:rsidRPr="00AA68AD" w:rsidRDefault="00714173" w:rsidP="00714173">
      <w:pPr>
        <w:pStyle w:val="ListParagraph"/>
        <w:numPr>
          <w:ilvl w:val="0"/>
          <w:numId w:val="28"/>
        </w:numPr>
        <w:autoSpaceDE w:val="0"/>
        <w:autoSpaceDN w:val="0"/>
        <w:adjustRightInd w:val="0"/>
        <w:jc w:val="both"/>
        <w:rPr>
          <w:rFonts w:asciiTheme="minorHAnsi" w:hAnsiTheme="minorHAnsi"/>
          <w:szCs w:val="20"/>
        </w:rPr>
      </w:pPr>
      <w:r w:rsidRPr="004728F8">
        <w:rPr>
          <w:rFonts w:asciiTheme="minorHAnsi" w:hAnsiTheme="minorHAnsi"/>
          <w:b/>
          <w:szCs w:val="20"/>
        </w:rPr>
        <w:t>Perseverance</w:t>
      </w:r>
      <w:r>
        <w:rPr>
          <w:rFonts w:asciiTheme="minorHAnsi" w:hAnsiTheme="minorHAnsi"/>
          <w:szCs w:val="20"/>
        </w:rPr>
        <w:t xml:space="preserve"> - </w:t>
      </w:r>
      <w:r w:rsidRPr="004728F8">
        <w:rPr>
          <w:rFonts w:asciiTheme="minorHAnsi" w:hAnsiTheme="minorHAnsi"/>
          <w:szCs w:val="20"/>
        </w:rPr>
        <w:t>Remains committed to completing the job in the face of obstacles and barriers.</w:t>
      </w:r>
    </w:p>
    <w:p w14:paraId="2C0D2FEB" w14:textId="77777777" w:rsidR="00714173" w:rsidRPr="004728F8" w:rsidRDefault="00714173" w:rsidP="00714173">
      <w:pPr>
        <w:pStyle w:val="BlackBullets"/>
        <w:numPr>
          <w:ilvl w:val="0"/>
          <w:numId w:val="28"/>
        </w:numPr>
        <w:spacing w:after="0"/>
        <w:jc w:val="both"/>
        <w:rPr>
          <w:rFonts w:asciiTheme="minorHAnsi" w:hAnsiTheme="minorHAnsi"/>
          <w:sz w:val="20"/>
          <w:szCs w:val="20"/>
        </w:rPr>
      </w:pPr>
      <w:r w:rsidRPr="004728F8">
        <w:rPr>
          <w:rFonts w:asciiTheme="minorHAnsi" w:hAnsiTheme="minorHAnsi"/>
          <w:b/>
          <w:bCs/>
          <w:sz w:val="20"/>
          <w:szCs w:val="20"/>
        </w:rPr>
        <w:t>Timelines</w:t>
      </w:r>
      <w:r>
        <w:rPr>
          <w:rFonts w:asciiTheme="minorHAnsi" w:hAnsiTheme="minorHAnsi"/>
          <w:b/>
          <w:bCs/>
          <w:sz w:val="20"/>
          <w:szCs w:val="20"/>
        </w:rPr>
        <w:t>s</w:t>
      </w:r>
      <w:r w:rsidRPr="004728F8">
        <w:rPr>
          <w:rFonts w:asciiTheme="minorHAnsi" w:hAnsiTheme="minorHAnsi"/>
          <w:b/>
          <w:bCs/>
          <w:sz w:val="20"/>
          <w:szCs w:val="20"/>
        </w:rPr>
        <w:t xml:space="preserve"> of work - </w:t>
      </w:r>
      <w:r w:rsidRPr="004728F8">
        <w:rPr>
          <w:rFonts w:asciiTheme="minorHAnsi" w:hAnsiTheme="minorHAnsi"/>
          <w:sz w:val="20"/>
          <w:szCs w:val="20"/>
        </w:rPr>
        <w:t>Set</w:t>
      </w:r>
      <w:r>
        <w:rPr>
          <w:rFonts w:asciiTheme="minorHAnsi" w:hAnsiTheme="minorHAnsi"/>
          <w:sz w:val="20"/>
          <w:szCs w:val="20"/>
        </w:rPr>
        <w:t>s</w:t>
      </w:r>
      <w:r w:rsidRPr="004728F8">
        <w:rPr>
          <w:rFonts w:asciiTheme="minorHAnsi" w:hAnsiTheme="minorHAnsi"/>
          <w:sz w:val="20"/>
          <w:szCs w:val="20"/>
        </w:rPr>
        <w:t xml:space="preserve"> achievable timeframes and work</w:t>
      </w:r>
      <w:r>
        <w:rPr>
          <w:rFonts w:asciiTheme="minorHAnsi" w:hAnsiTheme="minorHAnsi"/>
          <w:sz w:val="20"/>
          <w:szCs w:val="20"/>
        </w:rPr>
        <w:t>s</w:t>
      </w:r>
      <w:r w:rsidRPr="004728F8">
        <w:rPr>
          <w:rFonts w:asciiTheme="minorHAnsi" w:hAnsiTheme="minorHAnsi"/>
          <w:sz w:val="20"/>
          <w:szCs w:val="20"/>
        </w:rPr>
        <w:t xml:space="preserve"> to complete projects, </w:t>
      </w:r>
      <w:proofErr w:type="gramStart"/>
      <w:r w:rsidRPr="004728F8">
        <w:rPr>
          <w:rFonts w:asciiTheme="minorHAnsi" w:hAnsiTheme="minorHAnsi"/>
          <w:sz w:val="20"/>
          <w:szCs w:val="20"/>
        </w:rPr>
        <w:t>tasks</w:t>
      </w:r>
      <w:proofErr w:type="gramEnd"/>
      <w:r w:rsidRPr="004728F8">
        <w:rPr>
          <w:rFonts w:asciiTheme="minorHAnsi" w:hAnsiTheme="minorHAnsi"/>
          <w:sz w:val="20"/>
          <w:szCs w:val="20"/>
        </w:rPr>
        <w:t xml:space="preserve"> and duties on time.</w:t>
      </w:r>
    </w:p>
    <w:p w14:paraId="6F072C84" w14:textId="77777777" w:rsidR="007D5422" w:rsidRDefault="007D5422" w:rsidP="00714173">
      <w:pPr>
        <w:rPr>
          <w:rFonts w:asciiTheme="minorHAnsi" w:hAnsiTheme="minorHAnsi"/>
          <w:b/>
          <w:bCs/>
          <w:szCs w:val="20"/>
        </w:rPr>
      </w:pPr>
    </w:p>
    <w:p w14:paraId="10F42796" w14:textId="31644711" w:rsidR="00714173" w:rsidRPr="00AA68AD" w:rsidRDefault="00714173" w:rsidP="00714173">
      <w:pPr>
        <w:rPr>
          <w:rFonts w:asciiTheme="minorHAnsi" w:hAnsiTheme="minorHAnsi"/>
          <w:szCs w:val="20"/>
        </w:rPr>
      </w:pPr>
      <w:r w:rsidRPr="00AA68AD">
        <w:rPr>
          <w:rFonts w:asciiTheme="minorHAnsi" w:hAnsiTheme="minorHAnsi"/>
          <w:b/>
          <w:bCs/>
          <w:szCs w:val="20"/>
        </w:rPr>
        <w:t xml:space="preserve">Business </w:t>
      </w:r>
      <w:r>
        <w:rPr>
          <w:rFonts w:asciiTheme="minorHAnsi" w:hAnsiTheme="minorHAnsi"/>
          <w:b/>
          <w:bCs/>
          <w:szCs w:val="20"/>
        </w:rPr>
        <w:t>Acumen</w:t>
      </w:r>
    </w:p>
    <w:p w14:paraId="019F5779" w14:textId="77777777" w:rsidR="00714173" w:rsidRPr="00A301D0" w:rsidRDefault="00714173" w:rsidP="00714173">
      <w:pPr>
        <w:pStyle w:val="ListParagraph"/>
        <w:numPr>
          <w:ilvl w:val="0"/>
          <w:numId w:val="41"/>
        </w:numPr>
        <w:autoSpaceDE w:val="0"/>
        <w:autoSpaceDN w:val="0"/>
        <w:adjustRightInd w:val="0"/>
        <w:rPr>
          <w:rFonts w:asciiTheme="minorHAnsi" w:hAnsiTheme="minorHAnsi"/>
          <w:szCs w:val="20"/>
        </w:rPr>
      </w:pPr>
      <w:r w:rsidRPr="00A301D0">
        <w:rPr>
          <w:rFonts w:asciiTheme="minorHAnsi" w:hAnsiTheme="minorHAnsi"/>
          <w:b/>
          <w:bCs/>
          <w:szCs w:val="20"/>
        </w:rPr>
        <w:t xml:space="preserve">Organisational Operation - </w:t>
      </w:r>
      <w:r w:rsidRPr="00A301D0">
        <w:rPr>
          <w:rFonts w:asciiTheme="minorHAnsi" w:hAnsiTheme="minorHAnsi" w:cs="Arial"/>
          <w:szCs w:val="20"/>
        </w:rPr>
        <w:t>Displays awareness of Uniting’s business objectives and understands how personal objectives relate to those objectives.</w:t>
      </w:r>
    </w:p>
    <w:p w14:paraId="58EB765A" w14:textId="77777777" w:rsidR="00714173" w:rsidRPr="00A301D0" w:rsidRDefault="00714173" w:rsidP="00714173">
      <w:pPr>
        <w:pStyle w:val="ListParagraph"/>
        <w:numPr>
          <w:ilvl w:val="0"/>
          <w:numId w:val="41"/>
        </w:numPr>
        <w:autoSpaceDE w:val="0"/>
        <w:autoSpaceDN w:val="0"/>
        <w:adjustRightInd w:val="0"/>
        <w:rPr>
          <w:rFonts w:asciiTheme="minorHAnsi" w:hAnsiTheme="minorHAnsi"/>
          <w:szCs w:val="20"/>
        </w:rPr>
      </w:pPr>
      <w:r w:rsidRPr="00A301D0">
        <w:rPr>
          <w:rFonts w:asciiTheme="minorHAnsi" w:hAnsiTheme="minorHAnsi"/>
          <w:b/>
          <w:bCs/>
          <w:szCs w:val="20"/>
        </w:rPr>
        <w:t>Organisational Objectives -</w:t>
      </w:r>
      <w:r w:rsidRPr="00A301D0">
        <w:rPr>
          <w:rFonts w:asciiTheme="minorHAnsi" w:hAnsiTheme="minorHAnsi"/>
          <w:szCs w:val="20"/>
        </w:rPr>
        <w:t xml:space="preserve"> </w:t>
      </w:r>
      <w:r w:rsidRPr="00A301D0">
        <w:rPr>
          <w:rFonts w:asciiTheme="minorHAnsi" w:hAnsiTheme="minorHAnsi" w:cs="Arial"/>
          <w:szCs w:val="20"/>
        </w:rPr>
        <w:t>Has broad awareness of Uniting’s vision and values and how they apply to issues in the team.</w:t>
      </w:r>
    </w:p>
    <w:p w14:paraId="5C2839C7" w14:textId="77777777" w:rsidR="00714173" w:rsidRPr="00AA68AD" w:rsidRDefault="00714173" w:rsidP="00714173">
      <w:pPr>
        <w:pStyle w:val="ListParagraph"/>
        <w:numPr>
          <w:ilvl w:val="0"/>
          <w:numId w:val="40"/>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Develops and Grows the Business </w:t>
      </w:r>
      <w:r>
        <w:rPr>
          <w:rFonts w:asciiTheme="minorHAnsi" w:hAnsiTheme="minorHAnsi"/>
          <w:b/>
          <w:bCs/>
          <w:szCs w:val="20"/>
        </w:rPr>
        <w:t>–</w:t>
      </w:r>
      <w:r w:rsidRPr="00AA68AD">
        <w:rPr>
          <w:rFonts w:asciiTheme="minorHAnsi" w:hAnsiTheme="minorHAnsi"/>
          <w:b/>
          <w:bCs/>
          <w:szCs w:val="20"/>
        </w:rPr>
        <w:t xml:space="preserve"> </w:t>
      </w:r>
      <w:r w:rsidRPr="00A301D0">
        <w:rPr>
          <w:rFonts w:asciiTheme="minorHAnsi" w:hAnsiTheme="minorHAnsi"/>
          <w:bCs/>
          <w:szCs w:val="20"/>
        </w:rPr>
        <w:t xml:space="preserve">Understands </w:t>
      </w:r>
      <w:r>
        <w:rPr>
          <w:rFonts w:asciiTheme="minorHAnsi" w:hAnsiTheme="minorHAnsi"/>
          <w:bCs/>
          <w:szCs w:val="20"/>
        </w:rPr>
        <w:t>team and organisational goals and w</w:t>
      </w:r>
      <w:r w:rsidRPr="00A301D0">
        <w:rPr>
          <w:rFonts w:asciiTheme="minorHAnsi" w:hAnsiTheme="minorHAnsi"/>
          <w:bCs/>
          <w:szCs w:val="20"/>
        </w:rPr>
        <w:t>orks collaboratively with Team Members to achieve organisational goals</w:t>
      </w:r>
      <w:r w:rsidRPr="00A301D0">
        <w:rPr>
          <w:rFonts w:asciiTheme="minorHAnsi" w:hAnsiTheme="minorHAnsi"/>
          <w:b/>
          <w:bCs/>
          <w:szCs w:val="20"/>
        </w:rPr>
        <w:t>.</w:t>
      </w:r>
      <w:r w:rsidRPr="00A301D0">
        <w:t xml:space="preserve"> </w:t>
      </w:r>
    </w:p>
    <w:p w14:paraId="0E3D7FDB" w14:textId="77777777" w:rsidR="00714173" w:rsidRPr="002C750C" w:rsidRDefault="00714173" w:rsidP="00714173">
      <w:pPr>
        <w:pStyle w:val="ListParagraph"/>
        <w:numPr>
          <w:ilvl w:val="0"/>
          <w:numId w:val="40"/>
        </w:numPr>
        <w:autoSpaceDE w:val="0"/>
        <w:autoSpaceDN w:val="0"/>
        <w:adjustRightInd w:val="0"/>
        <w:jc w:val="both"/>
        <w:rPr>
          <w:rFonts w:asciiTheme="minorHAnsi" w:hAnsiTheme="minorHAnsi"/>
          <w:szCs w:val="20"/>
        </w:rPr>
      </w:pPr>
      <w:r>
        <w:rPr>
          <w:rFonts w:asciiTheme="minorHAnsi" w:hAnsiTheme="minorHAnsi"/>
          <w:b/>
          <w:bCs/>
          <w:szCs w:val="20"/>
        </w:rPr>
        <w:t>Makes Sound</w:t>
      </w:r>
      <w:r w:rsidRPr="008E576C">
        <w:rPr>
          <w:rFonts w:asciiTheme="minorHAnsi" w:hAnsiTheme="minorHAnsi"/>
          <w:b/>
          <w:bCs/>
          <w:szCs w:val="20"/>
        </w:rPr>
        <w:t xml:space="preserve"> Decisions </w:t>
      </w:r>
      <w:r>
        <w:rPr>
          <w:rFonts w:asciiTheme="minorHAnsi" w:hAnsiTheme="minorHAnsi"/>
          <w:b/>
          <w:bCs/>
          <w:szCs w:val="20"/>
        </w:rPr>
        <w:t>–</w:t>
      </w:r>
      <w:r w:rsidRPr="008E576C">
        <w:rPr>
          <w:rFonts w:asciiTheme="minorHAnsi" w:hAnsiTheme="minorHAnsi"/>
          <w:b/>
          <w:bCs/>
          <w:szCs w:val="20"/>
        </w:rPr>
        <w:t xml:space="preserve"> </w:t>
      </w:r>
      <w:r w:rsidRPr="002C750C">
        <w:rPr>
          <w:rFonts w:asciiTheme="minorHAnsi" w:hAnsiTheme="minorHAnsi"/>
          <w:bCs/>
          <w:szCs w:val="20"/>
        </w:rPr>
        <w:t>Analyses problems</w:t>
      </w:r>
      <w:r>
        <w:rPr>
          <w:rFonts w:asciiTheme="minorHAnsi" w:hAnsiTheme="minorHAnsi"/>
          <w:bCs/>
          <w:szCs w:val="20"/>
        </w:rPr>
        <w:t>, seeks input from relevant people and then takes appropriate action to i</w:t>
      </w:r>
      <w:r w:rsidRPr="002C750C">
        <w:rPr>
          <w:rFonts w:asciiTheme="minorHAnsi" w:hAnsiTheme="minorHAnsi"/>
          <w:szCs w:val="20"/>
        </w:rPr>
        <w:t>mplement the most effective solution in a timely manner.</w:t>
      </w:r>
    </w:p>
    <w:p w14:paraId="7947FB3D" w14:textId="77777777" w:rsidR="006158E7" w:rsidRPr="00BD28E5" w:rsidRDefault="006158E7" w:rsidP="006158E7">
      <w:pPr>
        <w:autoSpaceDE w:val="0"/>
        <w:autoSpaceDN w:val="0"/>
        <w:adjustRightInd w:val="0"/>
        <w:rPr>
          <w:rFonts w:ascii="FS Elliot Pro" w:hAnsi="FS Elliot Pro" w:cs="Arial"/>
          <w:szCs w:val="20"/>
          <w:lang w:val="en-US"/>
        </w:rPr>
      </w:pPr>
    </w:p>
    <w:p w14:paraId="5B779A54" w14:textId="77777777" w:rsidR="000A7BC7" w:rsidRPr="00505571" w:rsidRDefault="000A7BC7" w:rsidP="000A7BC7">
      <w:pPr>
        <w:autoSpaceDE w:val="0"/>
        <w:autoSpaceDN w:val="0"/>
        <w:adjustRightInd w:val="0"/>
        <w:ind w:left="36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0A7BC7" w:rsidRPr="00505571" w14:paraId="66820A2C"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6685E03"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Employee Name:</w:t>
            </w:r>
          </w:p>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3CEB563B"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4"/>
                  <w:enabled/>
                  <w:calcOnExit w:val="0"/>
                  <w:textInput/>
                </w:ffData>
              </w:fldChar>
            </w:r>
            <w:bookmarkStart w:id="0" w:name="Text24"/>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0"/>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B57F7AB"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Managers Name:</w:t>
            </w:r>
          </w:p>
          <w:p w14:paraId="68C5139D"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Title</w:t>
            </w:r>
          </w:p>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B8E6C96"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7"/>
                  <w:enabled/>
                  <w:calcOnExit w:val="0"/>
                  <w:textInput/>
                </w:ffData>
              </w:fldChar>
            </w:r>
            <w:bookmarkStart w:id="1" w:name="Text27"/>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1"/>
          </w:p>
          <w:p w14:paraId="51E8AEAD"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8"/>
                  <w:enabled/>
                  <w:calcOnExit w:val="0"/>
                  <w:textInput/>
                </w:ffData>
              </w:fldChar>
            </w:r>
            <w:bookmarkStart w:id="2" w:name="Text28"/>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2"/>
          </w:p>
        </w:tc>
      </w:tr>
      <w:tr w:rsidR="000A7BC7" w:rsidRPr="00505571" w14:paraId="10CB2F1B"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5CD2655"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Date:</w:t>
            </w:r>
          </w:p>
        </w:tc>
        <w:bookmarkStart w:id="3" w:name="Text25"/>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A445761"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5"/>
                  <w:enabled/>
                  <w:calcOnExit w:val="0"/>
                  <w:textInput>
                    <w:type w:val="date"/>
                    <w:format w:val="dddd, d MMMM yyyy"/>
                  </w:textInput>
                </w:ffData>
              </w:fldChar>
            </w:r>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3"/>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3AD90F89"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Date:</w:t>
            </w:r>
          </w:p>
        </w:tc>
        <w:bookmarkStart w:id="4" w:name="Text29"/>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3435D8CE"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9"/>
                  <w:enabled/>
                  <w:calcOnExit w:val="0"/>
                  <w:textInput>
                    <w:type w:val="date"/>
                    <w:format w:val="dddd, d MMMM yyyy"/>
                  </w:textInput>
                </w:ffData>
              </w:fldChar>
            </w:r>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4"/>
          </w:p>
        </w:tc>
      </w:tr>
      <w:tr w:rsidR="000A7BC7" w:rsidRPr="00505571" w14:paraId="33699421"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DDAD13C"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Signature:</w:t>
            </w:r>
          </w:p>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E99CE01"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6"/>
                  <w:enabled/>
                  <w:calcOnExit w:val="0"/>
                  <w:textInput/>
                </w:ffData>
              </w:fldChar>
            </w:r>
            <w:bookmarkStart w:id="5" w:name="Text26"/>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5"/>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D80C2B8"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Signature:</w:t>
            </w:r>
          </w:p>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FBAFC30"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30"/>
                  <w:enabled/>
                  <w:calcOnExit w:val="0"/>
                  <w:textInput/>
                </w:ffData>
              </w:fldChar>
            </w:r>
            <w:bookmarkStart w:id="6" w:name="Text30"/>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6"/>
          </w:p>
        </w:tc>
      </w:tr>
    </w:tbl>
    <w:p w14:paraId="746495E5" w14:textId="77777777" w:rsidR="00A10933" w:rsidRDefault="00A10933" w:rsidP="000A7BC7">
      <w:pPr>
        <w:sectPr w:rsidR="00A10933" w:rsidSect="00313C71">
          <w:headerReference w:type="even" r:id="rId11"/>
          <w:headerReference w:type="default" r:id="rId12"/>
          <w:footerReference w:type="even" r:id="rId13"/>
          <w:footerReference w:type="default" r:id="rId14"/>
          <w:headerReference w:type="first" r:id="rId15"/>
          <w:footerReference w:type="first" r:id="rId16"/>
          <w:pgSz w:w="11906" w:h="16838" w:code="9"/>
          <w:pgMar w:top="1701" w:right="1797" w:bottom="1440" w:left="1797" w:header="709" w:footer="397" w:gutter="0"/>
          <w:cols w:space="708"/>
          <w:docGrid w:linePitch="360"/>
        </w:sectPr>
      </w:pPr>
    </w:p>
    <w:p w14:paraId="51D75F36" w14:textId="77777777" w:rsidR="00A10933" w:rsidRDefault="00A10933" w:rsidP="000A7BC7"/>
    <w:tbl>
      <w:tblPr>
        <w:tblStyle w:val="MediumGrid3-Accent2"/>
        <w:tblW w:w="14567" w:type="dxa"/>
        <w:tblLook w:val="04A0" w:firstRow="1" w:lastRow="0" w:firstColumn="1" w:lastColumn="0" w:noHBand="0" w:noVBand="1"/>
      </w:tblPr>
      <w:tblGrid>
        <w:gridCol w:w="2943"/>
        <w:gridCol w:w="5670"/>
        <w:gridCol w:w="5954"/>
      </w:tblGrid>
      <w:tr w:rsidR="00DA704A" w:rsidRPr="004814E1" w14:paraId="5FD6F7D4" w14:textId="77777777" w:rsidTr="00DA7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D14124" w:themeFill="accent6"/>
            <w:vAlign w:val="center"/>
          </w:tcPr>
          <w:p w14:paraId="4E6C7F8C" w14:textId="77777777" w:rsidR="00DA704A" w:rsidRPr="00A56655" w:rsidRDefault="00DA704A" w:rsidP="00427822">
            <w:pPr>
              <w:jc w:val="center"/>
              <w:rPr>
                <w:rFonts w:asciiTheme="majorHAnsi" w:eastAsia="Arial" w:hAnsiTheme="majorHAnsi" w:cs="Arial"/>
                <w:spacing w:val="1"/>
                <w:sz w:val="32"/>
                <w:szCs w:val="32"/>
              </w:rPr>
            </w:pPr>
            <w:r w:rsidRPr="00FA17F2">
              <w:rPr>
                <w:rFonts w:asciiTheme="minorHAnsi" w:eastAsia="Arial" w:hAnsiTheme="minorHAnsi" w:cs="Arial"/>
                <w:bCs w:val="0"/>
                <w:spacing w:val="-5"/>
                <w:sz w:val="28"/>
                <w:szCs w:val="28"/>
              </w:rPr>
              <w:t>ACCOUNTABLE POSITION</w:t>
            </w:r>
          </w:p>
        </w:tc>
        <w:tc>
          <w:tcPr>
            <w:tcW w:w="5670" w:type="dxa"/>
            <w:shd w:val="clear" w:color="auto" w:fill="EFB0A4" w:themeFill="accent6" w:themeFillTint="66"/>
          </w:tcPr>
          <w:p w14:paraId="3365EB09" w14:textId="77777777" w:rsidR="00DA704A" w:rsidRDefault="00DA704A" w:rsidP="00427822">
            <w:pPr>
              <w:spacing w:line="346" w:lineRule="exact"/>
              <w:ind w:left="20" w:right="-20"/>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Arial"/>
                <w:bCs w:val="0"/>
                <w:color w:val="A20066" w:themeColor="accent1"/>
                <w:sz w:val="28"/>
                <w:szCs w:val="28"/>
              </w:rPr>
            </w:pPr>
            <w:r w:rsidRPr="007B5F75">
              <w:rPr>
                <w:rFonts w:asciiTheme="minorHAnsi" w:eastAsia="Arial" w:hAnsiTheme="minorHAnsi" w:cs="Arial"/>
                <w:bCs w:val="0"/>
                <w:color w:val="A20066" w:themeColor="accent1"/>
                <w:spacing w:val="1"/>
                <w:sz w:val="28"/>
                <w:szCs w:val="28"/>
              </w:rPr>
              <w:t>W</w:t>
            </w:r>
            <w:r w:rsidRPr="007B5F75">
              <w:rPr>
                <w:rFonts w:asciiTheme="minorHAnsi" w:eastAsia="Arial" w:hAnsiTheme="minorHAnsi" w:cs="Arial"/>
                <w:bCs w:val="0"/>
                <w:color w:val="A20066" w:themeColor="accent1"/>
                <w:sz w:val="28"/>
                <w:szCs w:val="28"/>
              </w:rPr>
              <w:t>HS</w:t>
            </w:r>
            <w:r w:rsidRPr="007B5F75">
              <w:rPr>
                <w:rFonts w:asciiTheme="minorHAnsi" w:eastAsia="Arial" w:hAnsiTheme="minorHAnsi" w:cs="Arial"/>
                <w:bCs w:val="0"/>
                <w:color w:val="A20066" w:themeColor="accent1"/>
                <w:spacing w:val="-2"/>
                <w:sz w:val="28"/>
                <w:szCs w:val="28"/>
              </w:rPr>
              <w:t xml:space="preserve"> </w:t>
            </w:r>
            <w:r w:rsidRPr="007B5F75">
              <w:rPr>
                <w:rFonts w:asciiTheme="minorHAnsi" w:eastAsia="Arial" w:hAnsiTheme="minorHAnsi" w:cs="Arial"/>
                <w:bCs w:val="0"/>
                <w:color w:val="A20066" w:themeColor="accent1"/>
                <w:spacing w:val="-7"/>
                <w:sz w:val="28"/>
                <w:szCs w:val="28"/>
              </w:rPr>
              <w:t>A</w:t>
            </w:r>
            <w:r w:rsidRPr="007B5F75">
              <w:rPr>
                <w:rFonts w:asciiTheme="minorHAnsi" w:eastAsia="Arial" w:hAnsiTheme="minorHAnsi" w:cs="Arial"/>
                <w:bCs w:val="0"/>
                <w:color w:val="A20066" w:themeColor="accent1"/>
                <w:spacing w:val="2"/>
                <w:sz w:val="28"/>
                <w:szCs w:val="28"/>
              </w:rPr>
              <w:t>CC</w:t>
            </w:r>
            <w:r w:rsidRPr="007B5F75">
              <w:rPr>
                <w:rFonts w:asciiTheme="minorHAnsi" w:eastAsia="Arial" w:hAnsiTheme="minorHAnsi" w:cs="Arial"/>
                <w:bCs w:val="0"/>
                <w:color w:val="A20066" w:themeColor="accent1"/>
                <w:spacing w:val="-1"/>
                <w:sz w:val="28"/>
                <w:szCs w:val="28"/>
              </w:rPr>
              <w:t>O</w:t>
            </w:r>
            <w:r w:rsidRPr="007B5F75">
              <w:rPr>
                <w:rFonts w:asciiTheme="minorHAnsi" w:eastAsia="Arial" w:hAnsiTheme="minorHAnsi" w:cs="Arial"/>
                <w:bCs w:val="0"/>
                <w:color w:val="A20066" w:themeColor="accent1"/>
                <w:sz w:val="28"/>
                <w:szCs w:val="28"/>
              </w:rPr>
              <w:t>U</w:t>
            </w:r>
            <w:r w:rsidRPr="007B5F75">
              <w:rPr>
                <w:rFonts w:asciiTheme="minorHAnsi" w:eastAsia="Arial" w:hAnsiTheme="minorHAnsi" w:cs="Arial"/>
                <w:bCs w:val="0"/>
                <w:color w:val="A20066" w:themeColor="accent1"/>
                <w:spacing w:val="2"/>
                <w:sz w:val="28"/>
                <w:szCs w:val="28"/>
              </w:rPr>
              <w:t>NT</w:t>
            </w:r>
            <w:r w:rsidRPr="007B5F75">
              <w:rPr>
                <w:rFonts w:asciiTheme="minorHAnsi" w:eastAsia="Arial" w:hAnsiTheme="minorHAnsi" w:cs="Arial"/>
                <w:bCs w:val="0"/>
                <w:color w:val="A20066" w:themeColor="accent1"/>
                <w:spacing w:val="-5"/>
                <w:sz w:val="28"/>
                <w:szCs w:val="28"/>
              </w:rPr>
              <w:t>A</w:t>
            </w:r>
            <w:r w:rsidRPr="007B5F75">
              <w:rPr>
                <w:rFonts w:asciiTheme="minorHAnsi" w:eastAsia="Arial" w:hAnsiTheme="minorHAnsi" w:cs="Arial"/>
                <w:bCs w:val="0"/>
                <w:color w:val="A20066" w:themeColor="accent1"/>
                <w:spacing w:val="2"/>
                <w:sz w:val="28"/>
                <w:szCs w:val="28"/>
              </w:rPr>
              <w:t>BI</w:t>
            </w:r>
            <w:r w:rsidRPr="007B5F75">
              <w:rPr>
                <w:rFonts w:asciiTheme="minorHAnsi" w:eastAsia="Arial" w:hAnsiTheme="minorHAnsi" w:cs="Arial"/>
                <w:bCs w:val="0"/>
                <w:color w:val="A20066" w:themeColor="accent1"/>
                <w:sz w:val="28"/>
                <w:szCs w:val="28"/>
              </w:rPr>
              <w:t>L</w:t>
            </w:r>
            <w:r w:rsidRPr="007B5F75">
              <w:rPr>
                <w:rFonts w:asciiTheme="minorHAnsi" w:eastAsia="Arial" w:hAnsiTheme="minorHAnsi" w:cs="Arial"/>
                <w:bCs w:val="0"/>
                <w:color w:val="A20066" w:themeColor="accent1"/>
                <w:spacing w:val="2"/>
                <w:sz w:val="28"/>
                <w:szCs w:val="28"/>
              </w:rPr>
              <w:t>I</w:t>
            </w:r>
            <w:r w:rsidRPr="007B5F75">
              <w:rPr>
                <w:rFonts w:asciiTheme="minorHAnsi" w:eastAsia="Arial" w:hAnsiTheme="minorHAnsi" w:cs="Arial"/>
                <w:bCs w:val="0"/>
                <w:color w:val="A20066" w:themeColor="accent1"/>
                <w:sz w:val="28"/>
                <w:szCs w:val="28"/>
              </w:rPr>
              <w:t>TIES</w:t>
            </w:r>
          </w:p>
          <w:p w14:paraId="67F6958E" w14:textId="77777777" w:rsidR="00DA704A" w:rsidRPr="00A56655" w:rsidRDefault="00DA704A" w:rsidP="00427822">
            <w:pPr>
              <w:spacing w:before="17" w:line="248" w:lineRule="exact"/>
              <w:ind w:right="-23"/>
              <w:cnfStyle w:val="100000000000" w:firstRow="1" w:lastRow="0" w:firstColumn="0" w:lastColumn="0" w:oddVBand="0" w:evenVBand="0" w:oddHBand="0" w:evenHBand="0" w:firstRowFirstColumn="0" w:firstRowLastColumn="0" w:lastRowFirstColumn="0" w:lastRowLastColumn="0"/>
              <w:rPr>
                <w:rFonts w:eastAsia="Arial" w:cs="Arial"/>
                <w:color w:val="1F497D" w:themeColor="text2"/>
                <w:spacing w:val="1"/>
              </w:rPr>
            </w:pPr>
            <w:r w:rsidRPr="007B5F75">
              <w:rPr>
                <w:rFonts w:asciiTheme="minorHAnsi" w:eastAsia="Arial" w:hAnsiTheme="minorHAnsi" w:cs="Arial"/>
                <w:bCs w:val="0"/>
                <w:color w:val="1F497D" w:themeColor="text2"/>
                <w:spacing w:val="2"/>
                <w:sz w:val="28"/>
                <w:szCs w:val="28"/>
              </w:rPr>
              <w:t>(</w:t>
            </w:r>
            <w:r w:rsidRPr="007B5F75">
              <w:rPr>
                <w:rFonts w:asciiTheme="minorHAnsi" w:eastAsia="Arial" w:hAnsiTheme="minorHAnsi" w:cs="Arial"/>
                <w:bCs w:val="0"/>
                <w:color w:val="1F497D" w:themeColor="text2"/>
                <w:spacing w:val="-6"/>
                <w:sz w:val="28"/>
                <w:szCs w:val="28"/>
              </w:rPr>
              <w:t>A</w:t>
            </w:r>
            <w:r w:rsidRPr="007B5F75">
              <w:rPr>
                <w:rFonts w:asciiTheme="minorHAnsi" w:eastAsia="Arial" w:hAnsiTheme="minorHAnsi" w:cs="Arial"/>
                <w:bCs w:val="0"/>
                <w:color w:val="1F497D" w:themeColor="text2"/>
                <w:spacing w:val="1"/>
                <w:sz w:val="28"/>
                <w:szCs w:val="28"/>
              </w:rPr>
              <w:t>S PER</w:t>
            </w:r>
            <w:r w:rsidRPr="007B5F75">
              <w:rPr>
                <w:rFonts w:asciiTheme="minorHAnsi" w:eastAsia="Arial" w:hAnsiTheme="minorHAnsi" w:cs="Arial"/>
                <w:bCs w:val="0"/>
                <w:color w:val="1F497D" w:themeColor="text2"/>
                <w:spacing w:val="-1"/>
                <w:sz w:val="28"/>
                <w:szCs w:val="28"/>
              </w:rPr>
              <w:t xml:space="preserve"> WH</w:t>
            </w:r>
            <w:r w:rsidRPr="007B5F75">
              <w:rPr>
                <w:rFonts w:asciiTheme="minorHAnsi" w:eastAsia="Arial" w:hAnsiTheme="minorHAnsi" w:cs="Arial"/>
                <w:bCs w:val="0"/>
                <w:color w:val="1F497D" w:themeColor="text2"/>
                <w:sz w:val="28"/>
                <w:szCs w:val="28"/>
              </w:rPr>
              <w:t>S</w:t>
            </w:r>
            <w:r w:rsidRPr="007B5F75">
              <w:rPr>
                <w:rFonts w:asciiTheme="minorHAnsi" w:eastAsia="Arial" w:hAnsiTheme="minorHAnsi" w:cs="Arial"/>
                <w:bCs w:val="0"/>
                <w:color w:val="1F497D" w:themeColor="text2"/>
                <w:spacing w:val="3"/>
                <w:sz w:val="28"/>
                <w:szCs w:val="28"/>
              </w:rPr>
              <w:t xml:space="preserve"> </w:t>
            </w:r>
            <w:r w:rsidRPr="007B5F75">
              <w:rPr>
                <w:rFonts w:asciiTheme="minorHAnsi" w:eastAsia="Arial" w:hAnsiTheme="minorHAnsi" w:cs="Arial"/>
                <w:bCs w:val="0"/>
                <w:color w:val="1F497D" w:themeColor="text2"/>
                <w:spacing w:val="-6"/>
                <w:sz w:val="28"/>
                <w:szCs w:val="28"/>
              </w:rPr>
              <w:t>A</w:t>
            </w:r>
            <w:r w:rsidRPr="007B5F75">
              <w:rPr>
                <w:rFonts w:asciiTheme="minorHAnsi" w:eastAsia="Arial" w:hAnsiTheme="minorHAnsi" w:cs="Arial"/>
                <w:bCs w:val="0"/>
                <w:color w:val="1F497D" w:themeColor="text2"/>
                <w:spacing w:val="-1"/>
                <w:sz w:val="28"/>
                <w:szCs w:val="28"/>
              </w:rPr>
              <w:t>C</w:t>
            </w:r>
            <w:r w:rsidRPr="007B5F75">
              <w:rPr>
                <w:rFonts w:asciiTheme="minorHAnsi" w:eastAsia="Arial" w:hAnsiTheme="minorHAnsi" w:cs="Arial"/>
                <w:bCs w:val="0"/>
                <w:color w:val="1F497D" w:themeColor="text2"/>
                <w:sz w:val="28"/>
                <w:szCs w:val="28"/>
              </w:rPr>
              <w:t>T 2011)</w:t>
            </w:r>
          </w:p>
        </w:tc>
        <w:tc>
          <w:tcPr>
            <w:tcW w:w="5954" w:type="dxa"/>
            <w:shd w:val="clear" w:color="auto" w:fill="F7D7D1" w:themeFill="accent6" w:themeFillTint="33"/>
          </w:tcPr>
          <w:p w14:paraId="79D447E4" w14:textId="77777777" w:rsidR="00DA704A" w:rsidRPr="00A56655" w:rsidRDefault="00DA704A" w:rsidP="00427822">
            <w:pPr>
              <w:ind w:right="-20"/>
              <w:cnfStyle w:val="100000000000" w:firstRow="1" w:lastRow="0" w:firstColumn="0" w:lastColumn="0" w:oddVBand="0" w:evenVBand="0" w:oddHBand="0" w:evenHBand="0" w:firstRowFirstColumn="0" w:firstRowLastColumn="0" w:lastRowFirstColumn="0" w:lastRowLastColumn="0"/>
              <w:rPr>
                <w:rFonts w:eastAsia="Arial" w:cs="Arial"/>
                <w:color w:val="1F497D" w:themeColor="text2"/>
                <w:spacing w:val="1"/>
              </w:rPr>
            </w:pPr>
            <w:r w:rsidRPr="007B5F75">
              <w:rPr>
                <w:rFonts w:asciiTheme="minorHAnsi" w:hAnsiTheme="minorHAnsi"/>
                <w:color w:val="A20066" w:themeColor="accent1"/>
                <w:sz w:val="28"/>
                <w:szCs w:val="28"/>
              </w:rPr>
              <w:t>ACTION DEMONSTRATING ACCOUNTABILITIES</w:t>
            </w:r>
          </w:p>
        </w:tc>
      </w:tr>
      <w:tr w:rsidR="00DA704A" w:rsidRPr="004814E1" w14:paraId="71F9EF98" w14:textId="77777777" w:rsidTr="00DA7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D14124" w:themeFill="accent6"/>
            <w:vAlign w:val="center"/>
          </w:tcPr>
          <w:p w14:paraId="54EE5F8C" w14:textId="77777777" w:rsidR="00DA704A" w:rsidRPr="00FA17F2" w:rsidRDefault="00DA704A" w:rsidP="00427822">
            <w:pPr>
              <w:pStyle w:val="ListParagraph"/>
              <w:spacing w:before="17" w:line="248" w:lineRule="exact"/>
              <w:ind w:left="0" w:right="-23"/>
              <w:jc w:val="center"/>
              <w:rPr>
                <w:rFonts w:asciiTheme="minorHAnsi" w:eastAsia="Arial" w:hAnsiTheme="minorHAnsi" w:cs="Arial"/>
                <w:b w:val="0"/>
                <w:spacing w:val="1"/>
              </w:rPr>
            </w:pPr>
            <w:r w:rsidRPr="00FA17F2">
              <w:rPr>
                <w:rFonts w:asciiTheme="minorHAnsi" w:eastAsia="Arial" w:hAnsiTheme="minorHAnsi" w:cs="Arial"/>
                <w:spacing w:val="1"/>
                <w:sz w:val="32"/>
                <w:szCs w:val="32"/>
              </w:rPr>
              <w:t>WORKERS</w:t>
            </w:r>
            <w:r w:rsidRPr="00FA17F2">
              <w:rPr>
                <w:rFonts w:asciiTheme="minorHAnsi" w:eastAsia="Arial" w:hAnsiTheme="minorHAnsi" w:cs="Arial"/>
                <w:b w:val="0"/>
                <w:spacing w:val="1"/>
                <w:sz w:val="32"/>
                <w:szCs w:val="32"/>
              </w:rPr>
              <w:t xml:space="preserve"> </w:t>
            </w:r>
            <w:r w:rsidRPr="00FA17F2">
              <w:rPr>
                <w:rFonts w:asciiTheme="minorHAnsi" w:eastAsia="Arial" w:hAnsiTheme="minorHAnsi" w:cs="Arial"/>
                <w:b w:val="0"/>
                <w:spacing w:val="1"/>
              </w:rPr>
              <w:t>(EMPLOYEES, AGENCY STAFF, CONTRACTORS, VOLUNTEERS, STUDENTS)</w:t>
            </w:r>
          </w:p>
          <w:p w14:paraId="57D46E67" w14:textId="77777777" w:rsidR="00DA704A" w:rsidRPr="00FA17F2" w:rsidRDefault="00DA704A" w:rsidP="00DA704A">
            <w:pPr>
              <w:pStyle w:val="ListParagraph"/>
              <w:widowControl w:val="0"/>
              <w:numPr>
                <w:ilvl w:val="0"/>
                <w:numId w:val="31"/>
              </w:numPr>
              <w:spacing w:before="17" w:line="248" w:lineRule="exact"/>
              <w:ind w:left="318" w:right="-23" w:hanging="318"/>
              <w:rPr>
                <w:rFonts w:asciiTheme="minorHAnsi" w:eastAsia="Arial" w:hAnsiTheme="minorHAnsi" w:cs="Arial"/>
                <w:b w:val="0"/>
                <w:color w:val="1F497D" w:themeColor="text2"/>
                <w:spacing w:val="1"/>
              </w:rPr>
            </w:pPr>
          </w:p>
        </w:tc>
        <w:tc>
          <w:tcPr>
            <w:tcW w:w="5670" w:type="dxa"/>
            <w:shd w:val="clear" w:color="auto" w:fill="EFB0A4" w:themeFill="accent6" w:themeFillTint="66"/>
          </w:tcPr>
          <w:p w14:paraId="0B9C3884" w14:textId="77777777" w:rsidR="00DA704A" w:rsidRDefault="00DA704A" w:rsidP="00427822">
            <w:pPr>
              <w:spacing w:before="17" w:line="248" w:lineRule="exact"/>
              <w:ind w:right="-2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p>
          <w:p w14:paraId="0330E44B" w14:textId="77777777" w:rsidR="00DA704A" w:rsidRPr="00FA17F2" w:rsidRDefault="00DA704A" w:rsidP="00427822">
            <w:pPr>
              <w:spacing w:before="17" w:line="248" w:lineRule="exact"/>
              <w:ind w:right="-2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b/>
                <w:color w:val="1F497D" w:themeColor="text2"/>
                <w:spacing w:val="1"/>
              </w:rPr>
              <w:t>While at work, all workers (WHS ACT 2011 Sec 28) must:</w:t>
            </w:r>
          </w:p>
          <w:p w14:paraId="05B2B78A"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take reasonable care for his or her own health and safety</w:t>
            </w:r>
          </w:p>
          <w:p w14:paraId="3437D5A5"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take reasonable care that his or her acts or omissions do not adversely affect the health and safety of other people</w:t>
            </w:r>
          </w:p>
          <w:p w14:paraId="5D0BE15D"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comply, so far as the worker is reasonably able, with any reasonable instruction that is given by Uniting to allow the</w:t>
            </w:r>
          </w:p>
          <w:p w14:paraId="2BD193DA"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organisation to comply with this Act</w:t>
            </w:r>
          </w:p>
          <w:p w14:paraId="2221D2EF"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co-operate with any reasonable policy or procedure of Uniting relating to health or safety at the workplace that has been notified to workers</w:t>
            </w:r>
          </w:p>
          <w:p w14:paraId="06A5F245" w14:textId="77777777" w:rsidR="00DA704A" w:rsidRPr="00FA17F2" w:rsidRDefault="00DA704A" w:rsidP="00427822">
            <w:pPr>
              <w:pStyle w:val="ListParagraph"/>
              <w:spacing w:before="17" w:line="248" w:lineRule="exact"/>
              <w:ind w:left="318" w:right="-2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p>
        </w:tc>
        <w:tc>
          <w:tcPr>
            <w:tcW w:w="5954" w:type="dxa"/>
            <w:shd w:val="clear" w:color="auto" w:fill="F7D7D1" w:themeFill="accent6" w:themeFillTint="33"/>
          </w:tcPr>
          <w:p w14:paraId="274BF392" w14:textId="77777777" w:rsidR="00DA704A" w:rsidRDefault="00DA704A" w:rsidP="00427822">
            <w:pPr>
              <w:spacing w:before="17" w:line="248" w:lineRule="exact"/>
              <w:ind w:right="-2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p>
          <w:p w14:paraId="27CBEBDA" w14:textId="77777777" w:rsidR="00DA704A" w:rsidRPr="00FA17F2" w:rsidRDefault="00DA704A" w:rsidP="00427822">
            <w:pPr>
              <w:spacing w:before="17" w:line="248" w:lineRule="exact"/>
              <w:ind w:right="-2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b/>
                <w:color w:val="1F497D" w:themeColor="text2"/>
                <w:spacing w:val="1"/>
              </w:rPr>
              <w:t>All workers must:</w:t>
            </w:r>
          </w:p>
          <w:p w14:paraId="5523CC6E"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follow Uniting WHS policy and programs to protect the health and safety of people at work and to understand your personal responsibilities for WHS</w:t>
            </w:r>
          </w:p>
          <w:p w14:paraId="596687AE"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 xml:space="preserve">attend and/or complete safety-related training including induction and emergency preparedness </w:t>
            </w:r>
          </w:p>
          <w:p w14:paraId="4D6FF161"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 xml:space="preserve">comply with WHS instructions from your supervisor/manager, training information, safe work procedures and emergency wardens </w:t>
            </w:r>
          </w:p>
          <w:p w14:paraId="5A8C07E7"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if performing new or unfamiliar work, seek information, instruction or training and supervision from your supervisor to perform work safely without risking the health, safety and wellbeing of yourself or others</w:t>
            </w:r>
          </w:p>
          <w:p w14:paraId="491817D0"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use equipment that has been provided for your health, safety and wellbeing</w:t>
            </w:r>
          </w:p>
          <w:p w14:paraId="3C5659CF"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report all hazards, incidents and injuries to your immediate supervisor</w:t>
            </w:r>
          </w:p>
          <w:p w14:paraId="57C02C78"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 xml:space="preserve">participate in discussions/consultation about changes to workplace/premises or job task/practice </w:t>
            </w:r>
          </w:p>
          <w:p w14:paraId="0276E25F"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wear clothing, footwear and personal protective equipment (PPE) needed appropriate for the work being done</w:t>
            </w:r>
          </w:p>
          <w:p w14:paraId="25D703C5"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do not put other people’s health, safety and wellbeing at risk by your action or inaction</w:t>
            </w:r>
          </w:p>
          <w:p w14:paraId="44B86B52" w14:textId="77777777" w:rsidR="00DA704A" w:rsidRPr="00FA17F2" w:rsidRDefault="00DA704A" w:rsidP="00427822">
            <w:pPr>
              <w:widowControl w:val="0"/>
              <w:spacing w:before="17" w:line="248" w:lineRule="exact"/>
              <w:ind w:right="-2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p>
        </w:tc>
      </w:tr>
    </w:tbl>
    <w:p w14:paraId="1C698D03" w14:textId="77777777" w:rsidR="00A10933" w:rsidRDefault="00A10933" w:rsidP="000A7BC7"/>
    <w:p w14:paraId="18536A0F" w14:textId="77777777" w:rsidR="00A10933" w:rsidRPr="000A7BC7" w:rsidRDefault="00A10933" w:rsidP="000A7BC7"/>
    <w:sectPr w:rsidR="00A10933" w:rsidRPr="000A7BC7" w:rsidSect="00313C71">
      <w:headerReference w:type="default" r:id="rId17"/>
      <w:pgSz w:w="16838" w:h="11906" w:orient="landscape" w:code="9"/>
      <w:pgMar w:top="1797" w:right="1701" w:bottom="1797"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6930F" w14:textId="77777777" w:rsidR="00313C71" w:rsidRDefault="00313C71">
      <w:r>
        <w:separator/>
      </w:r>
    </w:p>
  </w:endnote>
  <w:endnote w:type="continuationSeparator" w:id="0">
    <w:p w14:paraId="30DF3171" w14:textId="77777777" w:rsidR="00313C71" w:rsidRDefault="0031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Elliot Pro">
    <w:panose1 w:val="02000503040000020004"/>
    <w:charset w:val="00"/>
    <w:family w:val="modern"/>
    <w:notTrueType/>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FSElliotPro">
    <w:altName w:val="Calibri"/>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95347" w14:textId="77777777" w:rsidR="00DD296B" w:rsidRDefault="00DD29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1E0" w:firstRow="1" w:lastRow="1" w:firstColumn="1" w:lastColumn="1" w:noHBand="0" w:noVBand="0"/>
    </w:tblPr>
    <w:tblGrid>
      <w:gridCol w:w="2710"/>
      <w:gridCol w:w="2696"/>
      <w:gridCol w:w="4314"/>
    </w:tblGrid>
    <w:tr w:rsidR="00427822" w:rsidRPr="007B4C4E" w14:paraId="6F18994A" w14:textId="77777777" w:rsidTr="007B4C4E">
      <w:tc>
        <w:tcPr>
          <w:tcW w:w="2710" w:type="dxa"/>
        </w:tcPr>
        <w:p w14:paraId="52C856B9" w14:textId="6F5C5FA0" w:rsidR="00427822" w:rsidRPr="007B4C4E" w:rsidRDefault="00427822" w:rsidP="009F625A">
          <w:pPr>
            <w:pStyle w:val="Footer"/>
            <w:tabs>
              <w:tab w:val="clear" w:pos="8306"/>
              <w:tab w:val="right" w:pos="7020"/>
              <w:tab w:val="right" w:pos="14400"/>
            </w:tabs>
            <w:rPr>
              <w:rFonts w:ascii="FS Elliot Pro" w:hAnsi="FS Elliot Pro" w:cs="Arial"/>
              <w:color w:val="7F7F7F" w:themeColor="text1" w:themeTint="80"/>
              <w:sz w:val="16"/>
              <w:szCs w:val="16"/>
            </w:rPr>
          </w:pPr>
          <w:r>
            <w:rPr>
              <w:rFonts w:ascii="FS Elliot Pro" w:hAnsi="FS Elliot Pro" w:cs="Arial"/>
              <w:color w:val="7F7F7F" w:themeColor="text1" w:themeTint="80"/>
              <w:sz w:val="16"/>
              <w:szCs w:val="16"/>
            </w:rPr>
            <w:t>Approved</w:t>
          </w:r>
          <w:r w:rsidRPr="007B4C4E">
            <w:rPr>
              <w:rFonts w:ascii="FS Elliot Pro" w:hAnsi="FS Elliot Pro" w:cs="Arial"/>
              <w:color w:val="7F7F7F" w:themeColor="text1" w:themeTint="80"/>
              <w:sz w:val="16"/>
              <w:szCs w:val="16"/>
            </w:rPr>
            <w:t xml:space="preserve"> by</w:t>
          </w:r>
          <w:r w:rsidR="0048231E">
            <w:rPr>
              <w:rFonts w:ascii="FS Elliot Pro" w:hAnsi="FS Elliot Pro" w:cs="Arial"/>
              <w:color w:val="7F7F7F" w:themeColor="text1" w:themeTint="80"/>
              <w:sz w:val="16"/>
              <w:szCs w:val="16"/>
            </w:rPr>
            <w:t xml:space="preserve"> </w:t>
          </w:r>
        </w:p>
      </w:tc>
      <w:tc>
        <w:tcPr>
          <w:tcW w:w="2696" w:type="dxa"/>
        </w:tcPr>
        <w:p w14:paraId="6AB3C774" w14:textId="77777777" w:rsidR="00427822" w:rsidRPr="007B4C4E" w:rsidRDefault="00427822" w:rsidP="009F625A">
          <w:pPr>
            <w:pStyle w:val="Footer"/>
            <w:tabs>
              <w:tab w:val="clear" w:pos="8306"/>
              <w:tab w:val="right" w:pos="7020"/>
              <w:tab w:val="right" w:pos="14400"/>
            </w:tabs>
            <w:jc w:val="center"/>
            <w:rPr>
              <w:rFonts w:ascii="FS Elliot Pro" w:hAnsi="FS Elliot Pro" w:cs="Arial"/>
              <w:color w:val="7F7F7F" w:themeColor="text1" w:themeTint="80"/>
              <w:sz w:val="16"/>
              <w:szCs w:val="16"/>
            </w:rPr>
          </w:pPr>
          <w:r w:rsidRPr="007B4C4E">
            <w:rPr>
              <w:rFonts w:ascii="FS Elliot Pro" w:hAnsi="FS Elliot Pro" w:cs="Arial"/>
              <w:color w:val="7F7F7F" w:themeColor="text1" w:themeTint="80"/>
              <w:sz w:val="16"/>
              <w:szCs w:val="16"/>
            </w:rPr>
            <w:t xml:space="preserve">Page </w:t>
          </w:r>
          <w:r w:rsidRPr="007B4C4E">
            <w:rPr>
              <w:rFonts w:ascii="FS Elliot Pro" w:hAnsi="FS Elliot Pro" w:cs="Arial"/>
              <w:color w:val="7F7F7F" w:themeColor="text1" w:themeTint="80"/>
              <w:sz w:val="16"/>
              <w:szCs w:val="16"/>
            </w:rPr>
            <w:fldChar w:fldCharType="begin"/>
          </w:r>
          <w:r w:rsidRPr="007B4C4E">
            <w:rPr>
              <w:rFonts w:ascii="FS Elliot Pro" w:hAnsi="FS Elliot Pro" w:cs="Arial"/>
              <w:color w:val="7F7F7F" w:themeColor="text1" w:themeTint="80"/>
              <w:sz w:val="16"/>
              <w:szCs w:val="16"/>
            </w:rPr>
            <w:instrText xml:space="preserve"> PAGE </w:instrText>
          </w:r>
          <w:r w:rsidRPr="007B4C4E">
            <w:rPr>
              <w:rFonts w:ascii="FS Elliot Pro" w:hAnsi="FS Elliot Pro" w:cs="Arial"/>
              <w:color w:val="7F7F7F" w:themeColor="text1" w:themeTint="80"/>
              <w:sz w:val="16"/>
              <w:szCs w:val="16"/>
            </w:rPr>
            <w:fldChar w:fldCharType="separate"/>
          </w:r>
          <w:r w:rsidR="00C82442">
            <w:rPr>
              <w:rFonts w:ascii="FS Elliot Pro" w:hAnsi="FS Elliot Pro" w:cs="Arial"/>
              <w:noProof/>
              <w:color w:val="7F7F7F" w:themeColor="text1" w:themeTint="80"/>
              <w:sz w:val="16"/>
              <w:szCs w:val="16"/>
            </w:rPr>
            <w:t>1</w:t>
          </w:r>
          <w:r w:rsidRPr="007B4C4E">
            <w:rPr>
              <w:rFonts w:ascii="FS Elliot Pro" w:hAnsi="FS Elliot Pro" w:cs="Arial"/>
              <w:color w:val="7F7F7F" w:themeColor="text1" w:themeTint="80"/>
              <w:sz w:val="16"/>
              <w:szCs w:val="16"/>
            </w:rPr>
            <w:fldChar w:fldCharType="end"/>
          </w:r>
          <w:r w:rsidRPr="007B4C4E">
            <w:rPr>
              <w:rFonts w:ascii="FS Elliot Pro" w:hAnsi="FS Elliot Pro" w:cs="Arial"/>
              <w:color w:val="7F7F7F" w:themeColor="text1" w:themeTint="80"/>
              <w:sz w:val="16"/>
              <w:szCs w:val="16"/>
            </w:rPr>
            <w:t xml:space="preserve"> of </w:t>
          </w:r>
          <w:r w:rsidRPr="007B4C4E">
            <w:rPr>
              <w:rFonts w:ascii="FS Elliot Pro" w:hAnsi="FS Elliot Pro" w:cs="Arial"/>
              <w:color w:val="7F7F7F" w:themeColor="text1" w:themeTint="80"/>
              <w:sz w:val="16"/>
              <w:szCs w:val="16"/>
            </w:rPr>
            <w:fldChar w:fldCharType="begin"/>
          </w:r>
          <w:r w:rsidRPr="007B4C4E">
            <w:rPr>
              <w:rFonts w:ascii="FS Elliot Pro" w:hAnsi="FS Elliot Pro" w:cs="Arial"/>
              <w:color w:val="7F7F7F" w:themeColor="text1" w:themeTint="80"/>
              <w:sz w:val="16"/>
              <w:szCs w:val="16"/>
            </w:rPr>
            <w:instrText xml:space="preserve"> NUMPAGES </w:instrText>
          </w:r>
          <w:r w:rsidRPr="007B4C4E">
            <w:rPr>
              <w:rFonts w:ascii="FS Elliot Pro" w:hAnsi="FS Elliot Pro" w:cs="Arial"/>
              <w:color w:val="7F7F7F" w:themeColor="text1" w:themeTint="80"/>
              <w:sz w:val="16"/>
              <w:szCs w:val="16"/>
            </w:rPr>
            <w:fldChar w:fldCharType="separate"/>
          </w:r>
          <w:r w:rsidR="00C82442">
            <w:rPr>
              <w:rFonts w:ascii="FS Elliot Pro" w:hAnsi="FS Elliot Pro" w:cs="Arial"/>
              <w:noProof/>
              <w:color w:val="7F7F7F" w:themeColor="text1" w:themeTint="80"/>
              <w:sz w:val="16"/>
              <w:szCs w:val="16"/>
            </w:rPr>
            <w:t>7</w:t>
          </w:r>
          <w:r w:rsidRPr="007B4C4E">
            <w:rPr>
              <w:rFonts w:ascii="FS Elliot Pro" w:hAnsi="FS Elliot Pro" w:cs="Arial"/>
              <w:color w:val="7F7F7F" w:themeColor="text1" w:themeTint="80"/>
              <w:sz w:val="16"/>
              <w:szCs w:val="16"/>
            </w:rPr>
            <w:fldChar w:fldCharType="end"/>
          </w:r>
        </w:p>
      </w:tc>
      <w:tc>
        <w:tcPr>
          <w:tcW w:w="4314" w:type="dxa"/>
        </w:tcPr>
        <w:p w14:paraId="0DF79B97" w14:textId="127128E9" w:rsidR="00427822" w:rsidRPr="007B4C4E" w:rsidRDefault="00427822" w:rsidP="00D2535E">
          <w:pPr>
            <w:pStyle w:val="Footer"/>
            <w:tabs>
              <w:tab w:val="clear" w:pos="8306"/>
              <w:tab w:val="right" w:pos="7020"/>
              <w:tab w:val="right" w:pos="14400"/>
            </w:tabs>
            <w:jc w:val="right"/>
            <w:rPr>
              <w:rFonts w:ascii="FS Elliot Pro" w:hAnsi="FS Elliot Pro" w:cs="Arial"/>
              <w:color w:val="7F7F7F" w:themeColor="text1" w:themeTint="80"/>
              <w:sz w:val="16"/>
              <w:szCs w:val="16"/>
            </w:rPr>
          </w:pPr>
          <w:r w:rsidRPr="007B4C4E">
            <w:rPr>
              <w:rFonts w:ascii="FS Elliot Pro" w:hAnsi="FS Elliot Pro" w:cs="Arial"/>
              <w:color w:val="7F7F7F" w:themeColor="text1" w:themeTint="80"/>
              <w:sz w:val="16"/>
              <w:szCs w:val="16"/>
            </w:rPr>
            <w:t>Position Description</w:t>
          </w:r>
          <w:r>
            <w:rPr>
              <w:rFonts w:ascii="FS Elliot Pro" w:hAnsi="FS Elliot Pro" w:cs="Arial"/>
              <w:color w:val="7F7F7F" w:themeColor="text1" w:themeTint="80"/>
              <w:sz w:val="16"/>
              <w:szCs w:val="16"/>
            </w:rPr>
            <w:t>_</w:t>
          </w:r>
          <w:r w:rsidR="007D5422">
            <w:rPr>
              <w:rFonts w:ascii="FS Elliot Pro" w:hAnsi="FS Elliot Pro" w:cs="Arial"/>
              <w:color w:val="7F7F7F" w:themeColor="text1" w:themeTint="80"/>
              <w:sz w:val="16"/>
              <w:szCs w:val="16"/>
            </w:rPr>
            <w:t>Design Quality</w:t>
          </w:r>
          <w:r w:rsidR="0048231E">
            <w:rPr>
              <w:rFonts w:ascii="FS Elliot Pro" w:hAnsi="FS Elliot Pro" w:cs="Arial"/>
              <w:color w:val="7F7F7F" w:themeColor="text1" w:themeTint="80"/>
              <w:sz w:val="16"/>
              <w:szCs w:val="16"/>
            </w:rPr>
            <w:t xml:space="preserve"> </w:t>
          </w:r>
          <w:r w:rsidR="009711D2">
            <w:rPr>
              <w:rFonts w:ascii="FS Elliot Pro" w:hAnsi="FS Elliot Pro" w:cs="Arial"/>
              <w:color w:val="7F7F7F" w:themeColor="text1" w:themeTint="80"/>
              <w:sz w:val="16"/>
              <w:szCs w:val="16"/>
            </w:rPr>
            <w:t>Coordinator</w:t>
          </w:r>
        </w:p>
      </w:tc>
    </w:tr>
    <w:tr w:rsidR="00427822" w:rsidRPr="00613AD3" w14:paraId="52181EA5" w14:textId="77777777" w:rsidTr="007B4C4E">
      <w:tc>
        <w:tcPr>
          <w:tcW w:w="2710" w:type="dxa"/>
        </w:tcPr>
        <w:p w14:paraId="1DBD96E2" w14:textId="1276B722" w:rsidR="00427822" w:rsidRPr="007B4C4E" w:rsidRDefault="00427822" w:rsidP="0048231E">
          <w:pPr>
            <w:pStyle w:val="Footer"/>
            <w:tabs>
              <w:tab w:val="clear" w:pos="8306"/>
              <w:tab w:val="right" w:pos="7020"/>
              <w:tab w:val="right" w:pos="14400"/>
            </w:tabs>
            <w:rPr>
              <w:rFonts w:ascii="FS Elliot Pro" w:hAnsi="FS Elliot Pro" w:cs="Arial"/>
              <w:color w:val="7F7F7F" w:themeColor="text1" w:themeTint="80"/>
              <w:sz w:val="16"/>
              <w:szCs w:val="16"/>
            </w:rPr>
          </w:pPr>
          <w:r>
            <w:rPr>
              <w:rFonts w:ascii="FS Elliot Pro" w:hAnsi="FS Elliot Pro" w:cs="Arial"/>
              <w:color w:val="7F7F7F" w:themeColor="text1" w:themeTint="80"/>
              <w:sz w:val="16"/>
              <w:szCs w:val="16"/>
            </w:rPr>
            <w:t>Approval</w:t>
          </w:r>
          <w:r w:rsidRPr="007B4C4E">
            <w:rPr>
              <w:rFonts w:ascii="FS Elliot Pro" w:hAnsi="FS Elliot Pro" w:cs="Arial"/>
              <w:color w:val="7F7F7F" w:themeColor="text1" w:themeTint="80"/>
              <w:sz w:val="16"/>
              <w:szCs w:val="16"/>
            </w:rPr>
            <w:t xml:space="preserve"> date: </w:t>
          </w:r>
        </w:p>
      </w:tc>
      <w:tc>
        <w:tcPr>
          <w:tcW w:w="2696" w:type="dxa"/>
        </w:tcPr>
        <w:p w14:paraId="0D521E44" w14:textId="77777777" w:rsidR="00427822" w:rsidRPr="007B4C4E" w:rsidRDefault="00427822" w:rsidP="009F625A">
          <w:pPr>
            <w:pStyle w:val="Footer"/>
            <w:tabs>
              <w:tab w:val="clear" w:pos="8306"/>
              <w:tab w:val="right" w:pos="7020"/>
              <w:tab w:val="right" w:pos="14400"/>
            </w:tabs>
            <w:rPr>
              <w:rFonts w:ascii="FS Elliot Pro" w:hAnsi="FS Elliot Pro" w:cs="Arial"/>
              <w:color w:val="7F7F7F" w:themeColor="text1" w:themeTint="80"/>
              <w:sz w:val="16"/>
              <w:szCs w:val="16"/>
            </w:rPr>
          </w:pPr>
        </w:p>
      </w:tc>
      <w:tc>
        <w:tcPr>
          <w:tcW w:w="4314" w:type="dxa"/>
        </w:tcPr>
        <w:p w14:paraId="225FD917" w14:textId="5C4E6D2B" w:rsidR="00427822" w:rsidRPr="007B4C4E" w:rsidRDefault="00427822" w:rsidP="009F625A">
          <w:pPr>
            <w:pStyle w:val="Footer"/>
            <w:tabs>
              <w:tab w:val="clear" w:pos="8306"/>
              <w:tab w:val="right" w:pos="7020"/>
              <w:tab w:val="right" w:pos="14400"/>
            </w:tabs>
            <w:jc w:val="right"/>
            <w:rPr>
              <w:rFonts w:ascii="FS Elliot Pro" w:hAnsi="FS Elliot Pro" w:cs="Arial"/>
              <w:color w:val="7F7F7F" w:themeColor="text1" w:themeTint="80"/>
              <w:sz w:val="16"/>
              <w:szCs w:val="16"/>
            </w:rPr>
          </w:pPr>
          <w:r w:rsidRPr="007B4C4E">
            <w:rPr>
              <w:rFonts w:ascii="FS Elliot Pro" w:hAnsi="FS Elliot Pro" w:cs="Arial"/>
              <w:color w:val="7F7F7F" w:themeColor="text1" w:themeTint="80"/>
              <w:sz w:val="16"/>
              <w:szCs w:val="16"/>
            </w:rPr>
            <w:t xml:space="preserve">Reviewed: </w:t>
          </w:r>
          <w:r w:rsidRPr="007B4C4E">
            <w:rPr>
              <w:rFonts w:ascii="FS Elliot Pro" w:hAnsi="FS Elliot Pro" w:cs="Arial"/>
              <w:color w:val="7F7F7F" w:themeColor="text1" w:themeTint="80"/>
              <w:sz w:val="16"/>
              <w:szCs w:val="16"/>
            </w:rPr>
            <w:fldChar w:fldCharType="begin"/>
          </w:r>
          <w:r w:rsidRPr="007B4C4E">
            <w:rPr>
              <w:rFonts w:ascii="FS Elliot Pro" w:hAnsi="FS Elliot Pro" w:cs="Arial"/>
              <w:color w:val="7F7F7F" w:themeColor="text1" w:themeTint="80"/>
              <w:sz w:val="16"/>
              <w:szCs w:val="16"/>
            </w:rPr>
            <w:instrText xml:space="preserve"> DATE \@ "d/MM/yyyy" </w:instrText>
          </w:r>
          <w:r w:rsidRPr="007B4C4E">
            <w:rPr>
              <w:rFonts w:ascii="FS Elliot Pro" w:hAnsi="FS Elliot Pro" w:cs="Arial"/>
              <w:color w:val="7F7F7F" w:themeColor="text1" w:themeTint="80"/>
              <w:sz w:val="16"/>
              <w:szCs w:val="16"/>
            </w:rPr>
            <w:fldChar w:fldCharType="separate"/>
          </w:r>
          <w:r w:rsidR="00E84119">
            <w:rPr>
              <w:rFonts w:ascii="FS Elliot Pro" w:hAnsi="FS Elliot Pro" w:cs="Arial"/>
              <w:noProof/>
              <w:color w:val="7F7F7F" w:themeColor="text1" w:themeTint="80"/>
              <w:sz w:val="16"/>
              <w:szCs w:val="16"/>
            </w:rPr>
            <w:t>2/04/2024</w:t>
          </w:r>
          <w:r w:rsidRPr="007B4C4E">
            <w:rPr>
              <w:rFonts w:ascii="FS Elliot Pro" w:hAnsi="FS Elliot Pro" w:cs="Arial"/>
              <w:color w:val="7F7F7F" w:themeColor="text1" w:themeTint="80"/>
              <w:sz w:val="16"/>
              <w:szCs w:val="16"/>
            </w:rPr>
            <w:fldChar w:fldCharType="end"/>
          </w:r>
        </w:p>
      </w:tc>
    </w:tr>
    <w:tr w:rsidR="00427822" w:rsidRPr="007B4C4E" w14:paraId="343C76DA" w14:textId="77777777" w:rsidTr="007B4C4E">
      <w:tc>
        <w:tcPr>
          <w:tcW w:w="9720" w:type="dxa"/>
          <w:gridSpan w:val="3"/>
        </w:tcPr>
        <w:p w14:paraId="025C913D" w14:textId="77777777" w:rsidR="00427822" w:rsidRPr="007B4C4E" w:rsidRDefault="00427822" w:rsidP="005131C1">
          <w:pPr>
            <w:pStyle w:val="Footer"/>
            <w:tabs>
              <w:tab w:val="clear" w:pos="8306"/>
              <w:tab w:val="right" w:pos="7020"/>
              <w:tab w:val="right" w:pos="14400"/>
            </w:tabs>
            <w:jc w:val="center"/>
            <w:rPr>
              <w:rFonts w:ascii="FS Elliot Pro" w:hAnsi="FS Elliot Pro" w:cs="Arial"/>
              <w:color w:val="7F7F7F" w:themeColor="text1" w:themeTint="80"/>
              <w:sz w:val="12"/>
              <w:szCs w:val="12"/>
            </w:rPr>
          </w:pPr>
          <w:r w:rsidRPr="007B4C4E">
            <w:rPr>
              <w:rFonts w:ascii="FS Elliot Pro" w:hAnsi="FS Elliot Pro" w:cs="Arial"/>
              <w:color w:val="7F7F7F" w:themeColor="text1" w:themeTint="80"/>
              <w:sz w:val="12"/>
              <w:szCs w:val="12"/>
            </w:rPr>
            <w:t>Printed copies of this document are not controlled. Refer to the intranet to ensure that this is the current version.</w:t>
          </w:r>
        </w:p>
      </w:tc>
    </w:tr>
  </w:tbl>
  <w:p w14:paraId="0EA84AB0" w14:textId="77777777" w:rsidR="00427822" w:rsidRPr="00477B86" w:rsidRDefault="00427822" w:rsidP="009F625A">
    <w:pPr>
      <w:pStyle w:val="Footer"/>
      <w:tabs>
        <w:tab w:val="clear" w:pos="8306"/>
        <w:tab w:val="right" w:pos="7020"/>
        <w:tab w:val="right" w:pos="14400"/>
      </w:tabs>
      <w:jc w:val="center"/>
      <w:rPr>
        <w:rFonts w:ascii="Arial" w:hAnsi="Arial" w:cs="Arial"/>
        <w:color w:val="B8BCBC" w:themeColor="accent4"/>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39D7" w14:textId="77777777" w:rsidR="00DD296B" w:rsidRDefault="00DD2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D3267" w14:textId="77777777" w:rsidR="00313C71" w:rsidRDefault="00313C71">
      <w:r>
        <w:separator/>
      </w:r>
    </w:p>
  </w:footnote>
  <w:footnote w:type="continuationSeparator" w:id="0">
    <w:p w14:paraId="3A03C13C" w14:textId="77777777" w:rsidR="00313C71" w:rsidRDefault="00313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837D" w14:textId="77777777" w:rsidR="00DD296B" w:rsidRDefault="00DD29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5F0A" w14:textId="77777777" w:rsidR="00427822" w:rsidRPr="008C5CD6" w:rsidRDefault="00427822" w:rsidP="009F625A">
    <w:pPr>
      <w:pStyle w:val="Header"/>
      <w:tabs>
        <w:tab w:val="clear" w:pos="4153"/>
        <w:tab w:val="clear" w:pos="8306"/>
      </w:tabs>
      <w:ind w:right="38"/>
      <w:jc w:val="right"/>
      <w:rPr>
        <w:rFonts w:ascii="Arial" w:hAnsi="Arial" w:cs="Arial"/>
        <w:sz w:val="16"/>
        <w:szCs w:val="16"/>
      </w:rPr>
    </w:pPr>
    <w:r>
      <w:tab/>
    </w:r>
    <w:r>
      <w:tab/>
    </w:r>
    <w:r>
      <w:tab/>
    </w:r>
    <w:r>
      <w:tab/>
    </w:r>
    <w:r>
      <w:tab/>
    </w:r>
    <w:r>
      <w:tab/>
    </w:r>
    <w:r>
      <w:rPr>
        <w:noProof/>
      </w:rPr>
      <w:drawing>
        <wp:anchor distT="0" distB="0" distL="114300" distR="114300" simplePos="0" relativeHeight="251657216" behindDoc="0" locked="1" layoutInCell="0" allowOverlap="1" wp14:anchorId="3A279607" wp14:editId="1BB34E35">
          <wp:simplePos x="0" y="0"/>
          <wp:positionH relativeFrom="page">
            <wp:posOffset>5085080</wp:posOffset>
          </wp:positionH>
          <wp:positionV relativeFrom="page">
            <wp:posOffset>327025</wp:posOffset>
          </wp:positionV>
          <wp:extent cx="2073275" cy="683895"/>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3237" w14:textId="77777777" w:rsidR="00DD296B" w:rsidRDefault="00DD29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FDC6" w14:textId="77777777" w:rsidR="00427822" w:rsidRPr="008C5CD6" w:rsidRDefault="00427822" w:rsidP="009F625A">
    <w:pPr>
      <w:pStyle w:val="Header"/>
      <w:tabs>
        <w:tab w:val="clear" w:pos="4153"/>
        <w:tab w:val="clear" w:pos="8306"/>
      </w:tabs>
      <w:ind w:right="38"/>
      <w:jc w:val="right"/>
      <w:rPr>
        <w:rFonts w:ascii="Arial" w:hAnsi="Arial" w:cs="Arial"/>
        <w:sz w:val="16"/>
        <w:szCs w:val="16"/>
      </w:rPr>
    </w:pPr>
    <w:r>
      <w:tab/>
    </w:r>
    <w:r>
      <w:tab/>
    </w:r>
    <w:r>
      <w:tab/>
    </w:r>
    <w:r>
      <w:tab/>
    </w:r>
    <w:r>
      <w:tab/>
    </w:r>
    <w:r>
      <w:tab/>
    </w:r>
    <w:r>
      <w:rPr>
        <w:noProof/>
      </w:rPr>
      <w:drawing>
        <wp:anchor distT="0" distB="0" distL="114300" distR="114300" simplePos="0" relativeHeight="251659264" behindDoc="0" locked="1" layoutInCell="0" allowOverlap="1" wp14:anchorId="48CBFB8E" wp14:editId="547E482F">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1A5"/>
    <w:multiLevelType w:val="hybridMultilevel"/>
    <w:tmpl w:val="52FAA2B2"/>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E356F8"/>
    <w:multiLevelType w:val="hybridMultilevel"/>
    <w:tmpl w:val="71507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76297"/>
    <w:multiLevelType w:val="hybridMultilevel"/>
    <w:tmpl w:val="22B629B0"/>
    <w:lvl w:ilvl="0" w:tplc="6C9E53A4">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C4355"/>
    <w:multiLevelType w:val="hybridMultilevel"/>
    <w:tmpl w:val="94C281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B2B2179"/>
    <w:multiLevelType w:val="hybridMultilevel"/>
    <w:tmpl w:val="2C18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526CE"/>
    <w:multiLevelType w:val="hybridMultilevel"/>
    <w:tmpl w:val="553C3AC2"/>
    <w:lvl w:ilvl="0" w:tplc="377CE6A2">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7929BB"/>
    <w:multiLevelType w:val="hybridMultilevel"/>
    <w:tmpl w:val="2CA049BC"/>
    <w:lvl w:ilvl="0" w:tplc="6C9E53A4">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CB023E"/>
    <w:multiLevelType w:val="multilevel"/>
    <w:tmpl w:val="80861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594A25"/>
    <w:multiLevelType w:val="multilevel"/>
    <w:tmpl w:val="7B54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872B42"/>
    <w:multiLevelType w:val="hybridMultilevel"/>
    <w:tmpl w:val="39889EB4"/>
    <w:lvl w:ilvl="0" w:tplc="0C090001">
      <w:start w:val="3"/>
      <w:numFmt w:val="bullet"/>
      <w:lvlText w:val=""/>
      <w:lvlJc w:val="left"/>
      <w:pPr>
        <w:ind w:left="360" w:hanging="360"/>
      </w:pPr>
      <w:rPr>
        <w:rFonts w:ascii="Symbol" w:eastAsia="Times New Roman" w:hAnsi="Symbol" w:cs="Times New Roman"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C8B3952"/>
    <w:multiLevelType w:val="hybridMultilevel"/>
    <w:tmpl w:val="52642C32"/>
    <w:lvl w:ilvl="0" w:tplc="E228C218">
      <w:start w:val="1"/>
      <w:numFmt w:val="bullet"/>
      <w:lvlText w:val=""/>
      <w:lvlJc w:val="left"/>
      <w:pPr>
        <w:ind w:left="2490" w:hanging="360"/>
      </w:pPr>
      <w:rPr>
        <w:rFonts w:ascii="Symbol" w:hAnsi="Symbol" w:hint="default"/>
        <w:color w:val="A20066" w:themeColor="accent1"/>
        <w:sz w:val="22"/>
        <w:szCs w:val="22"/>
      </w:rPr>
    </w:lvl>
    <w:lvl w:ilvl="1" w:tplc="0C090003">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1" w15:restartNumberingAfterBreak="0">
    <w:nsid w:val="240336CA"/>
    <w:multiLevelType w:val="hybridMultilevel"/>
    <w:tmpl w:val="50CABA9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1F6672"/>
    <w:multiLevelType w:val="hybridMultilevel"/>
    <w:tmpl w:val="C130D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D347F7"/>
    <w:multiLevelType w:val="hybridMultilevel"/>
    <w:tmpl w:val="2BB0744A"/>
    <w:lvl w:ilvl="0" w:tplc="6C9E53A4">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FA2273"/>
    <w:multiLevelType w:val="multilevel"/>
    <w:tmpl w:val="8000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132317"/>
    <w:multiLevelType w:val="hybridMultilevel"/>
    <w:tmpl w:val="DEDAF502"/>
    <w:lvl w:ilvl="0" w:tplc="377CE6A2">
      <w:start w:val="1"/>
      <w:numFmt w:val="bullet"/>
      <w:lvlText w:val=""/>
      <w:lvlJc w:val="left"/>
      <w:pPr>
        <w:ind w:left="1080" w:hanging="360"/>
      </w:pPr>
      <w:rPr>
        <w:rFonts w:ascii="Symbol" w:hAnsi="Symbol" w:hint="default"/>
        <w:color w:val="A20066" w:themeColor="accen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86037CE"/>
    <w:multiLevelType w:val="hybridMultilevel"/>
    <w:tmpl w:val="405C6A2A"/>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861AD0"/>
    <w:multiLevelType w:val="hybridMultilevel"/>
    <w:tmpl w:val="BB24C8E8"/>
    <w:lvl w:ilvl="0" w:tplc="6C9E53A4">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9F21C9"/>
    <w:multiLevelType w:val="hybridMultilevel"/>
    <w:tmpl w:val="8976E1B4"/>
    <w:lvl w:ilvl="0" w:tplc="261C5582">
      <w:start w:val="1"/>
      <w:numFmt w:val="bullet"/>
      <w:lvlText w:val=""/>
      <w:lvlJc w:val="left"/>
      <w:pPr>
        <w:ind w:left="360" w:hanging="360"/>
      </w:pPr>
      <w:rPr>
        <w:rFonts w:ascii="Symbol" w:hAnsi="Symbol" w:hint="default"/>
        <w:sz w:val="20"/>
        <w:szCs w:val="20"/>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FD7771C"/>
    <w:multiLevelType w:val="hybridMultilevel"/>
    <w:tmpl w:val="6F98826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8B16C5"/>
    <w:multiLevelType w:val="hybridMultilevel"/>
    <w:tmpl w:val="59825BF8"/>
    <w:lvl w:ilvl="0" w:tplc="0C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665A76"/>
    <w:multiLevelType w:val="multilevel"/>
    <w:tmpl w:val="E8800496"/>
    <w:lvl w:ilvl="0">
      <w:start w:val="1"/>
      <w:numFmt w:val="decimal"/>
      <w:lvlText w:val="%1"/>
      <w:lvlJc w:val="left"/>
      <w:pPr>
        <w:ind w:left="1991" w:hanging="432"/>
      </w:pPr>
      <w:rPr>
        <w:rFonts w:hint="default"/>
      </w:rPr>
    </w:lvl>
    <w:lvl w:ilvl="1">
      <w:start w:val="1"/>
      <w:numFmt w:val="bullet"/>
      <w:lvlText w:val=""/>
      <w:lvlJc w:val="left"/>
      <w:pPr>
        <w:ind w:left="2135" w:hanging="576"/>
      </w:pPr>
      <w:rPr>
        <w:rFonts w:ascii="Symbol" w:hAnsi="Symbol" w:hint="default"/>
        <w:b w:val="0"/>
        <w:color w:val="A20066" w:themeColor="accent1"/>
        <w:sz w:val="22"/>
        <w:szCs w:val="22"/>
      </w:rPr>
    </w:lvl>
    <w:lvl w:ilvl="2">
      <w:start w:val="1"/>
      <w:numFmt w:val="decimal"/>
      <w:lvlText w:val="%1.%2.%3"/>
      <w:lvlJc w:val="left"/>
      <w:pPr>
        <w:ind w:left="2279" w:hanging="720"/>
      </w:pPr>
      <w:rPr>
        <w:rFonts w:hint="default"/>
      </w:rPr>
    </w:lvl>
    <w:lvl w:ilvl="3">
      <w:start w:val="1"/>
      <w:numFmt w:val="decimal"/>
      <w:lvlText w:val="%1.%2.%3.%4"/>
      <w:lvlJc w:val="left"/>
      <w:pPr>
        <w:ind w:left="2423" w:hanging="864"/>
      </w:pPr>
      <w:rPr>
        <w:rFonts w:hint="default"/>
      </w:rPr>
    </w:lvl>
    <w:lvl w:ilvl="4">
      <w:start w:val="1"/>
      <w:numFmt w:val="decimal"/>
      <w:lvlText w:val="%1.%2.%3.%4.%5"/>
      <w:lvlJc w:val="left"/>
      <w:pPr>
        <w:ind w:left="2567" w:hanging="1008"/>
      </w:pPr>
      <w:rPr>
        <w:rFonts w:hint="default"/>
      </w:rPr>
    </w:lvl>
    <w:lvl w:ilvl="5">
      <w:start w:val="1"/>
      <w:numFmt w:val="decimal"/>
      <w:lvlText w:val="%1.%2.%3.%4.%5.%6"/>
      <w:lvlJc w:val="left"/>
      <w:pPr>
        <w:ind w:left="2711" w:hanging="1152"/>
      </w:pPr>
      <w:rPr>
        <w:rFonts w:hint="default"/>
      </w:rPr>
    </w:lvl>
    <w:lvl w:ilvl="6">
      <w:start w:val="1"/>
      <w:numFmt w:val="decimal"/>
      <w:lvlText w:val="%1.%2.%3.%4.%5.%6.%7"/>
      <w:lvlJc w:val="left"/>
      <w:pPr>
        <w:ind w:left="2855" w:hanging="1296"/>
      </w:pPr>
      <w:rPr>
        <w:rFonts w:hint="default"/>
      </w:rPr>
    </w:lvl>
    <w:lvl w:ilvl="7">
      <w:start w:val="1"/>
      <w:numFmt w:val="decimal"/>
      <w:lvlText w:val="%1.%2.%3.%4.%5.%6.%7.%8"/>
      <w:lvlJc w:val="left"/>
      <w:pPr>
        <w:ind w:left="2999" w:hanging="1440"/>
      </w:pPr>
      <w:rPr>
        <w:rFonts w:hint="default"/>
      </w:rPr>
    </w:lvl>
    <w:lvl w:ilvl="8">
      <w:start w:val="1"/>
      <w:numFmt w:val="decimal"/>
      <w:lvlText w:val="%1.%2.%3.%4.%5.%6.%7.%8.%9"/>
      <w:lvlJc w:val="left"/>
      <w:pPr>
        <w:ind w:left="3143" w:hanging="1584"/>
      </w:pPr>
      <w:rPr>
        <w:rFonts w:hint="default"/>
      </w:rPr>
    </w:lvl>
  </w:abstractNum>
  <w:abstractNum w:abstractNumId="23" w15:restartNumberingAfterBreak="0">
    <w:nsid w:val="3FDB6BD7"/>
    <w:multiLevelType w:val="hybridMultilevel"/>
    <w:tmpl w:val="AF165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64BAC"/>
    <w:multiLevelType w:val="hybridMultilevel"/>
    <w:tmpl w:val="BF48AC96"/>
    <w:lvl w:ilvl="0" w:tplc="AD02DAF0">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5CD0E56"/>
    <w:multiLevelType w:val="hybridMultilevel"/>
    <w:tmpl w:val="67EC2F7C"/>
    <w:lvl w:ilvl="0" w:tplc="E812AF30">
      <w:start w:val="1"/>
      <w:numFmt w:val="bullet"/>
      <w:lvlText w:val=""/>
      <w:lvlJc w:val="left"/>
      <w:pPr>
        <w:ind w:left="1080" w:hanging="360"/>
      </w:pPr>
      <w:rPr>
        <w:rFonts w:ascii="Symbol" w:hAnsi="Symbol" w:hint="default"/>
        <w:color w:val="A20066" w:themeColor="accen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82B60D2"/>
    <w:multiLevelType w:val="hybridMultilevel"/>
    <w:tmpl w:val="9D789D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A683BA2"/>
    <w:multiLevelType w:val="hybridMultilevel"/>
    <w:tmpl w:val="F89E763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C65737E"/>
    <w:multiLevelType w:val="hybridMultilevel"/>
    <w:tmpl w:val="D8EA20D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CF45B6"/>
    <w:multiLevelType w:val="hybridMultilevel"/>
    <w:tmpl w:val="4FFE485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2DB7533"/>
    <w:multiLevelType w:val="hybridMultilevel"/>
    <w:tmpl w:val="8FAAF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EE46C9"/>
    <w:multiLevelType w:val="hybridMultilevel"/>
    <w:tmpl w:val="9A80AE3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CBD033D"/>
    <w:multiLevelType w:val="hybridMultilevel"/>
    <w:tmpl w:val="F5DC9AD8"/>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4CC2FC2"/>
    <w:multiLevelType w:val="hybridMultilevel"/>
    <w:tmpl w:val="9EA0E6B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50A72B9"/>
    <w:multiLevelType w:val="hybridMultilevel"/>
    <w:tmpl w:val="EEB2B498"/>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54D0DD1"/>
    <w:multiLevelType w:val="hybridMultilevel"/>
    <w:tmpl w:val="686C59EE"/>
    <w:lvl w:ilvl="0" w:tplc="6BDA194E">
      <w:numFmt w:val="bullet"/>
      <w:lvlText w:val="o"/>
      <w:lvlJc w:val="left"/>
      <w:pPr>
        <w:ind w:left="812" w:hanging="351"/>
      </w:pPr>
      <w:rPr>
        <w:rFonts w:ascii="Courier New" w:eastAsia="Courier New" w:hAnsi="Courier New" w:cs="Courier New" w:hint="default"/>
        <w:b w:val="0"/>
        <w:bCs w:val="0"/>
        <w:i w:val="0"/>
        <w:iCs w:val="0"/>
        <w:w w:val="101"/>
        <w:sz w:val="19"/>
        <w:szCs w:val="19"/>
        <w:lang w:val="en-US" w:eastAsia="en-US" w:bidi="ar-SA"/>
      </w:rPr>
    </w:lvl>
    <w:lvl w:ilvl="1" w:tplc="4B8826C8">
      <w:numFmt w:val="bullet"/>
      <w:lvlText w:val="•"/>
      <w:lvlJc w:val="left"/>
      <w:pPr>
        <w:ind w:left="1602" w:hanging="351"/>
      </w:pPr>
      <w:rPr>
        <w:rFonts w:hint="default"/>
        <w:lang w:val="en-US" w:eastAsia="en-US" w:bidi="ar-SA"/>
      </w:rPr>
    </w:lvl>
    <w:lvl w:ilvl="2" w:tplc="4BA09492">
      <w:numFmt w:val="bullet"/>
      <w:lvlText w:val="•"/>
      <w:lvlJc w:val="left"/>
      <w:pPr>
        <w:ind w:left="2384" w:hanging="351"/>
      </w:pPr>
      <w:rPr>
        <w:rFonts w:hint="default"/>
        <w:lang w:val="en-US" w:eastAsia="en-US" w:bidi="ar-SA"/>
      </w:rPr>
    </w:lvl>
    <w:lvl w:ilvl="3" w:tplc="12C42746">
      <w:numFmt w:val="bullet"/>
      <w:lvlText w:val="•"/>
      <w:lvlJc w:val="left"/>
      <w:pPr>
        <w:ind w:left="3166" w:hanging="351"/>
      </w:pPr>
      <w:rPr>
        <w:rFonts w:hint="default"/>
        <w:lang w:val="en-US" w:eastAsia="en-US" w:bidi="ar-SA"/>
      </w:rPr>
    </w:lvl>
    <w:lvl w:ilvl="4" w:tplc="2918C0E2">
      <w:numFmt w:val="bullet"/>
      <w:lvlText w:val="•"/>
      <w:lvlJc w:val="left"/>
      <w:pPr>
        <w:ind w:left="3948" w:hanging="351"/>
      </w:pPr>
      <w:rPr>
        <w:rFonts w:hint="default"/>
        <w:lang w:val="en-US" w:eastAsia="en-US" w:bidi="ar-SA"/>
      </w:rPr>
    </w:lvl>
    <w:lvl w:ilvl="5" w:tplc="112AF1A8">
      <w:numFmt w:val="bullet"/>
      <w:lvlText w:val="•"/>
      <w:lvlJc w:val="left"/>
      <w:pPr>
        <w:ind w:left="4730" w:hanging="351"/>
      </w:pPr>
      <w:rPr>
        <w:rFonts w:hint="default"/>
        <w:lang w:val="en-US" w:eastAsia="en-US" w:bidi="ar-SA"/>
      </w:rPr>
    </w:lvl>
    <w:lvl w:ilvl="6" w:tplc="52840F18">
      <w:numFmt w:val="bullet"/>
      <w:lvlText w:val="•"/>
      <w:lvlJc w:val="left"/>
      <w:pPr>
        <w:ind w:left="5512" w:hanging="351"/>
      </w:pPr>
      <w:rPr>
        <w:rFonts w:hint="default"/>
        <w:lang w:val="en-US" w:eastAsia="en-US" w:bidi="ar-SA"/>
      </w:rPr>
    </w:lvl>
    <w:lvl w:ilvl="7" w:tplc="62DE32FA">
      <w:numFmt w:val="bullet"/>
      <w:lvlText w:val="•"/>
      <w:lvlJc w:val="left"/>
      <w:pPr>
        <w:ind w:left="6294" w:hanging="351"/>
      </w:pPr>
      <w:rPr>
        <w:rFonts w:hint="default"/>
        <w:lang w:val="en-US" w:eastAsia="en-US" w:bidi="ar-SA"/>
      </w:rPr>
    </w:lvl>
    <w:lvl w:ilvl="8" w:tplc="04C678F8">
      <w:numFmt w:val="bullet"/>
      <w:lvlText w:val="•"/>
      <w:lvlJc w:val="left"/>
      <w:pPr>
        <w:ind w:left="7076" w:hanging="351"/>
      </w:pPr>
      <w:rPr>
        <w:rFonts w:hint="default"/>
        <w:lang w:val="en-US" w:eastAsia="en-US" w:bidi="ar-SA"/>
      </w:rPr>
    </w:lvl>
  </w:abstractNum>
  <w:abstractNum w:abstractNumId="36" w15:restartNumberingAfterBreak="0">
    <w:nsid w:val="697B6F47"/>
    <w:multiLevelType w:val="hybridMultilevel"/>
    <w:tmpl w:val="A2C4C642"/>
    <w:lvl w:ilvl="0" w:tplc="0C090001">
      <w:start w:val="1"/>
      <w:numFmt w:val="bullet"/>
      <w:lvlText w:val=""/>
      <w:lvlJc w:val="left"/>
      <w:pPr>
        <w:ind w:left="939" w:hanging="360"/>
      </w:pPr>
      <w:rPr>
        <w:rFonts w:ascii="Symbol" w:hAnsi="Symbol" w:hint="default"/>
      </w:rPr>
    </w:lvl>
    <w:lvl w:ilvl="1" w:tplc="0C090003" w:tentative="1">
      <w:start w:val="1"/>
      <w:numFmt w:val="bullet"/>
      <w:lvlText w:val="o"/>
      <w:lvlJc w:val="left"/>
      <w:pPr>
        <w:ind w:left="1659" w:hanging="360"/>
      </w:pPr>
      <w:rPr>
        <w:rFonts w:ascii="Courier New" w:hAnsi="Courier New" w:cs="Courier New" w:hint="default"/>
      </w:rPr>
    </w:lvl>
    <w:lvl w:ilvl="2" w:tplc="0C090005" w:tentative="1">
      <w:start w:val="1"/>
      <w:numFmt w:val="bullet"/>
      <w:lvlText w:val=""/>
      <w:lvlJc w:val="left"/>
      <w:pPr>
        <w:ind w:left="2379" w:hanging="360"/>
      </w:pPr>
      <w:rPr>
        <w:rFonts w:ascii="Wingdings" w:hAnsi="Wingdings" w:hint="default"/>
      </w:rPr>
    </w:lvl>
    <w:lvl w:ilvl="3" w:tplc="0C090001" w:tentative="1">
      <w:start w:val="1"/>
      <w:numFmt w:val="bullet"/>
      <w:lvlText w:val=""/>
      <w:lvlJc w:val="left"/>
      <w:pPr>
        <w:ind w:left="3099" w:hanging="360"/>
      </w:pPr>
      <w:rPr>
        <w:rFonts w:ascii="Symbol" w:hAnsi="Symbol" w:hint="default"/>
      </w:rPr>
    </w:lvl>
    <w:lvl w:ilvl="4" w:tplc="0C090003" w:tentative="1">
      <w:start w:val="1"/>
      <w:numFmt w:val="bullet"/>
      <w:lvlText w:val="o"/>
      <w:lvlJc w:val="left"/>
      <w:pPr>
        <w:ind w:left="3819" w:hanging="360"/>
      </w:pPr>
      <w:rPr>
        <w:rFonts w:ascii="Courier New" w:hAnsi="Courier New" w:cs="Courier New" w:hint="default"/>
      </w:rPr>
    </w:lvl>
    <w:lvl w:ilvl="5" w:tplc="0C090005" w:tentative="1">
      <w:start w:val="1"/>
      <w:numFmt w:val="bullet"/>
      <w:lvlText w:val=""/>
      <w:lvlJc w:val="left"/>
      <w:pPr>
        <w:ind w:left="4539" w:hanging="360"/>
      </w:pPr>
      <w:rPr>
        <w:rFonts w:ascii="Wingdings" w:hAnsi="Wingdings" w:hint="default"/>
      </w:rPr>
    </w:lvl>
    <w:lvl w:ilvl="6" w:tplc="0C090001" w:tentative="1">
      <w:start w:val="1"/>
      <w:numFmt w:val="bullet"/>
      <w:lvlText w:val=""/>
      <w:lvlJc w:val="left"/>
      <w:pPr>
        <w:ind w:left="5259" w:hanging="360"/>
      </w:pPr>
      <w:rPr>
        <w:rFonts w:ascii="Symbol" w:hAnsi="Symbol" w:hint="default"/>
      </w:rPr>
    </w:lvl>
    <w:lvl w:ilvl="7" w:tplc="0C090003" w:tentative="1">
      <w:start w:val="1"/>
      <w:numFmt w:val="bullet"/>
      <w:lvlText w:val="o"/>
      <w:lvlJc w:val="left"/>
      <w:pPr>
        <w:ind w:left="5979" w:hanging="360"/>
      </w:pPr>
      <w:rPr>
        <w:rFonts w:ascii="Courier New" w:hAnsi="Courier New" w:cs="Courier New" w:hint="default"/>
      </w:rPr>
    </w:lvl>
    <w:lvl w:ilvl="8" w:tplc="0C090005" w:tentative="1">
      <w:start w:val="1"/>
      <w:numFmt w:val="bullet"/>
      <w:lvlText w:val=""/>
      <w:lvlJc w:val="left"/>
      <w:pPr>
        <w:ind w:left="6699" w:hanging="360"/>
      </w:pPr>
      <w:rPr>
        <w:rFonts w:ascii="Wingdings" w:hAnsi="Wingdings" w:hint="default"/>
      </w:rPr>
    </w:lvl>
  </w:abstractNum>
  <w:abstractNum w:abstractNumId="37" w15:restartNumberingAfterBreak="0">
    <w:nsid w:val="6B85130F"/>
    <w:multiLevelType w:val="hybridMultilevel"/>
    <w:tmpl w:val="703AE7E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751821"/>
    <w:multiLevelType w:val="hybridMultilevel"/>
    <w:tmpl w:val="F6B2BAA6"/>
    <w:lvl w:ilvl="0" w:tplc="261C5582">
      <w:start w:val="1"/>
      <w:numFmt w:val="bullet"/>
      <w:lvlText w:val=""/>
      <w:lvlJc w:val="left"/>
      <w:pPr>
        <w:ind w:left="360" w:hanging="360"/>
      </w:pPr>
      <w:rPr>
        <w:rFonts w:ascii="Symbol" w:hAnsi="Symbol" w:hint="default"/>
        <w:sz w:val="20"/>
        <w:szCs w:val="20"/>
      </w:rPr>
    </w:lvl>
    <w:lvl w:ilvl="1" w:tplc="D6D097AE">
      <w:numFmt w:val="bullet"/>
      <w:lvlText w:val="•"/>
      <w:lvlJc w:val="left"/>
      <w:pPr>
        <w:ind w:left="1080" w:hanging="360"/>
      </w:pPr>
      <w:rPr>
        <w:rFonts w:ascii="FS Elliot Pro" w:eastAsia="Times New Roman" w:hAnsi="FS Elliot Pro"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7570E24"/>
    <w:multiLevelType w:val="hybridMultilevel"/>
    <w:tmpl w:val="6B1A4D7E"/>
    <w:lvl w:ilvl="0" w:tplc="566A87B4">
      <w:start w:val="1"/>
      <w:numFmt w:val="bullet"/>
      <w:lvlText w:val=""/>
      <w:lvlJc w:val="left"/>
      <w:pPr>
        <w:ind w:left="1800" w:hanging="360"/>
      </w:pPr>
      <w:rPr>
        <w:rFonts w:ascii="Symbol" w:hAnsi="Symbol" w:hint="default"/>
        <w:color w:val="A20066" w:themeColor="accent1"/>
      </w:rPr>
    </w:lvl>
    <w:lvl w:ilvl="1" w:tplc="6D6EB032">
      <w:start w:val="5"/>
      <w:numFmt w:val="bullet"/>
      <w:lvlText w:val="•"/>
      <w:lvlJc w:val="left"/>
      <w:pPr>
        <w:ind w:left="2160" w:hanging="360"/>
      </w:pPr>
      <w:rPr>
        <w:rFonts w:ascii="FS Elliot Pro" w:eastAsia="Times New Roman" w:hAnsi="FS Elliot Pro"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8D43EAC"/>
    <w:multiLevelType w:val="hybridMultilevel"/>
    <w:tmpl w:val="01E612A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901625F"/>
    <w:multiLevelType w:val="hybridMultilevel"/>
    <w:tmpl w:val="406256CC"/>
    <w:lvl w:ilvl="0" w:tplc="6C9E53A4">
      <w:start w:val="1"/>
      <w:numFmt w:val="bullet"/>
      <w:lvlText w:val=""/>
      <w:lvlJc w:val="left"/>
      <w:pPr>
        <w:ind w:left="436" w:hanging="360"/>
      </w:pPr>
      <w:rPr>
        <w:rFonts w:ascii="Symbol" w:hAnsi="Symbol" w:hint="default"/>
        <w:color w:val="A20066" w:themeColor="accent1"/>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2" w15:restartNumberingAfterBreak="0">
    <w:nsid w:val="7AE87691"/>
    <w:multiLevelType w:val="hybridMultilevel"/>
    <w:tmpl w:val="CF603DD8"/>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C495684"/>
    <w:multiLevelType w:val="multilevel"/>
    <w:tmpl w:val="A19A09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6621AD"/>
    <w:multiLevelType w:val="hybridMultilevel"/>
    <w:tmpl w:val="68005D20"/>
    <w:lvl w:ilvl="0" w:tplc="11961FC8">
      <w:start w:val="1"/>
      <w:numFmt w:val="decimal"/>
      <w:lvlText w:val="%1."/>
      <w:lvlJc w:val="left"/>
      <w:pPr>
        <w:ind w:left="940" w:hanging="720"/>
      </w:pPr>
      <w:rPr>
        <w:rFonts w:ascii="Arial" w:eastAsia="Arial" w:hAnsi="Arial" w:cs="Arial" w:hint="default"/>
        <w:b w:val="0"/>
        <w:bCs w:val="0"/>
        <w:i w:val="0"/>
        <w:iCs w:val="0"/>
        <w:spacing w:val="-1"/>
        <w:w w:val="100"/>
        <w:sz w:val="22"/>
        <w:szCs w:val="22"/>
        <w:lang w:val="en-US" w:eastAsia="en-US" w:bidi="ar-SA"/>
      </w:rPr>
    </w:lvl>
    <w:lvl w:ilvl="1" w:tplc="9F82B3B8">
      <w:start w:val="1"/>
      <w:numFmt w:val="decimal"/>
      <w:lvlText w:val="%2."/>
      <w:lvlJc w:val="left"/>
      <w:pPr>
        <w:ind w:left="940" w:hanging="360"/>
      </w:pPr>
      <w:rPr>
        <w:rFonts w:ascii="Arial" w:eastAsia="Arial" w:hAnsi="Arial" w:cs="Arial" w:hint="default"/>
        <w:b w:val="0"/>
        <w:bCs w:val="0"/>
        <w:i w:val="0"/>
        <w:iCs w:val="0"/>
        <w:spacing w:val="-1"/>
        <w:w w:val="100"/>
        <w:sz w:val="22"/>
        <w:szCs w:val="22"/>
        <w:lang w:val="en-US" w:eastAsia="en-US" w:bidi="ar-SA"/>
      </w:rPr>
    </w:lvl>
    <w:lvl w:ilvl="2" w:tplc="0A1E6696">
      <w:numFmt w:val="bullet"/>
      <w:lvlText w:val="•"/>
      <w:lvlJc w:val="left"/>
      <w:pPr>
        <w:ind w:left="2605" w:hanging="360"/>
      </w:pPr>
      <w:rPr>
        <w:rFonts w:hint="default"/>
        <w:lang w:val="en-US" w:eastAsia="en-US" w:bidi="ar-SA"/>
      </w:rPr>
    </w:lvl>
    <w:lvl w:ilvl="3" w:tplc="1E92210E">
      <w:numFmt w:val="bullet"/>
      <w:lvlText w:val="•"/>
      <w:lvlJc w:val="left"/>
      <w:pPr>
        <w:ind w:left="3437" w:hanging="360"/>
      </w:pPr>
      <w:rPr>
        <w:rFonts w:hint="default"/>
        <w:lang w:val="en-US" w:eastAsia="en-US" w:bidi="ar-SA"/>
      </w:rPr>
    </w:lvl>
    <w:lvl w:ilvl="4" w:tplc="6EE6CE58">
      <w:numFmt w:val="bullet"/>
      <w:lvlText w:val="•"/>
      <w:lvlJc w:val="left"/>
      <w:pPr>
        <w:ind w:left="4270" w:hanging="360"/>
      </w:pPr>
      <w:rPr>
        <w:rFonts w:hint="default"/>
        <w:lang w:val="en-US" w:eastAsia="en-US" w:bidi="ar-SA"/>
      </w:rPr>
    </w:lvl>
    <w:lvl w:ilvl="5" w:tplc="A0348C26">
      <w:numFmt w:val="bullet"/>
      <w:lvlText w:val="•"/>
      <w:lvlJc w:val="left"/>
      <w:pPr>
        <w:ind w:left="5103" w:hanging="360"/>
      </w:pPr>
      <w:rPr>
        <w:rFonts w:hint="default"/>
        <w:lang w:val="en-US" w:eastAsia="en-US" w:bidi="ar-SA"/>
      </w:rPr>
    </w:lvl>
    <w:lvl w:ilvl="6" w:tplc="19DA20B2">
      <w:numFmt w:val="bullet"/>
      <w:lvlText w:val="•"/>
      <w:lvlJc w:val="left"/>
      <w:pPr>
        <w:ind w:left="5935" w:hanging="360"/>
      </w:pPr>
      <w:rPr>
        <w:rFonts w:hint="default"/>
        <w:lang w:val="en-US" w:eastAsia="en-US" w:bidi="ar-SA"/>
      </w:rPr>
    </w:lvl>
    <w:lvl w:ilvl="7" w:tplc="BB1EDD0A">
      <w:numFmt w:val="bullet"/>
      <w:lvlText w:val="•"/>
      <w:lvlJc w:val="left"/>
      <w:pPr>
        <w:ind w:left="6768" w:hanging="360"/>
      </w:pPr>
      <w:rPr>
        <w:rFonts w:hint="default"/>
        <w:lang w:val="en-US" w:eastAsia="en-US" w:bidi="ar-SA"/>
      </w:rPr>
    </w:lvl>
    <w:lvl w:ilvl="8" w:tplc="5CBE71E8">
      <w:numFmt w:val="bullet"/>
      <w:lvlText w:val="•"/>
      <w:lvlJc w:val="left"/>
      <w:pPr>
        <w:ind w:left="7601" w:hanging="360"/>
      </w:pPr>
      <w:rPr>
        <w:rFonts w:hint="default"/>
        <w:lang w:val="en-US" w:eastAsia="en-US" w:bidi="ar-SA"/>
      </w:rPr>
    </w:lvl>
  </w:abstractNum>
  <w:abstractNum w:abstractNumId="45" w15:restartNumberingAfterBreak="0">
    <w:nsid w:val="7CC14F1C"/>
    <w:multiLevelType w:val="hybridMultilevel"/>
    <w:tmpl w:val="4C06DB8C"/>
    <w:lvl w:ilvl="0" w:tplc="C0589680">
      <w:numFmt w:val="bullet"/>
      <w:lvlText w:val="-"/>
      <w:lvlJc w:val="left"/>
      <w:pPr>
        <w:ind w:left="643" w:hanging="360"/>
      </w:pPr>
      <w:rPr>
        <w:rFonts w:ascii="FS Elliot Pro" w:eastAsia="Arial" w:hAnsi="FS Elliot Pro" w:cs="Aria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16cid:durableId="1404794249">
    <w:abstractNumId w:val="3"/>
  </w:num>
  <w:num w:numId="2" w16cid:durableId="1221094110">
    <w:abstractNumId w:val="30"/>
  </w:num>
  <w:num w:numId="3" w16cid:durableId="1583367448">
    <w:abstractNumId w:val="4"/>
  </w:num>
  <w:num w:numId="4" w16cid:durableId="402721202">
    <w:abstractNumId w:val="1"/>
  </w:num>
  <w:num w:numId="5" w16cid:durableId="315233387">
    <w:abstractNumId w:val="38"/>
  </w:num>
  <w:num w:numId="6" w16cid:durableId="1784761166">
    <w:abstractNumId w:val="33"/>
  </w:num>
  <w:num w:numId="7" w16cid:durableId="1113594363">
    <w:abstractNumId w:val="18"/>
  </w:num>
  <w:num w:numId="8" w16cid:durableId="194217995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6343723">
    <w:abstractNumId w:val="9"/>
  </w:num>
  <w:num w:numId="10" w16cid:durableId="296840098">
    <w:abstractNumId w:val="8"/>
  </w:num>
  <w:num w:numId="11" w16cid:durableId="292833043">
    <w:abstractNumId w:val="7"/>
  </w:num>
  <w:num w:numId="12" w16cid:durableId="190728791">
    <w:abstractNumId w:val="14"/>
  </w:num>
  <w:num w:numId="13" w16cid:durableId="1835030665">
    <w:abstractNumId w:val="26"/>
  </w:num>
  <w:num w:numId="14" w16cid:durableId="1492599864">
    <w:abstractNumId w:val="10"/>
  </w:num>
  <w:num w:numId="15" w16cid:durableId="1260481725">
    <w:abstractNumId w:val="17"/>
  </w:num>
  <w:num w:numId="16" w16cid:durableId="1352682912">
    <w:abstractNumId w:val="22"/>
  </w:num>
  <w:num w:numId="17" w16cid:durableId="1090463638">
    <w:abstractNumId w:val="2"/>
  </w:num>
  <w:num w:numId="18" w16cid:durableId="1333609535">
    <w:abstractNumId w:val="41"/>
  </w:num>
  <w:num w:numId="19" w16cid:durableId="815226866">
    <w:abstractNumId w:val="42"/>
  </w:num>
  <w:num w:numId="20" w16cid:durableId="1190296430">
    <w:abstractNumId w:val="34"/>
  </w:num>
  <w:num w:numId="21" w16cid:durableId="421683830">
    <w:abstractNumId w:val="20"/>
  </w:num>
  <w:num w:numId="22" w16cid:durableId="1064521250">
    <w:abstractNumId w:val="15"/>
  </w:num>
  <w:num w:numId="23" w16cid:durableId="1244023085">
    <w:abstractNumId w:val="25"/>
  </w:num>
  <w:num w:numId="24" w16cid:durableId="2045328887">
    <w:abstractNumId w:val="39"/>
  </w:num>
  <w:num w:numId="25" w16cid:durableId="1078288907">
    <w:abstractNumId w:val="5"/>
  </w:num>
  <w:num w:numId="26" w16cid:durableId="2066370285">
    <w:abstractNumId w:val="16"/>
  </w:num>
  <w:num w:numId="27" w16cid:durableId="1893538653">
    <w:abstractNumId w:val="11"/>
  </w:num>
  <w:num w:numId="28" w16cid:durableId="743454381">
    <w:abstractNumId w:val="40"/>
  </w:num>
  <w:num w:numId="29" w16cid:durableId="462819229">
    <w:abstractNumId w:val="43"/>
  </w:num>
  <w:num w:numId="30" w16cid:durableId="1585073108">
    <w:abstractNumId w:val="19"/>
  </w:num>
  <w:num w:numId="31" w16cid:durableId="655649804">
    <w:abstractNumId w:val="45"/>
  </w:num>
  <w:num w:numId="32" w16cid:durableId="179009882">
    <w:abstractNumId w:val="0"/>
  </w:num>
  <w:num w:numId="33" w16cid:durableId="506944968">
    <w:abstractNumId w:val="29"/>
  </w:num>
  <w:num w:numId="34" w16cid:durableId="619259538">
    <w:abstractNumId w:val="10"/>
  </w:num>
  <w:num w:numId="35" w16cid:durableId="420494220">
    <w:abstractNumId w:val="32"/>
  </w:num>
  <w:num w:numId="36" w16cid:durableId="132522824">
    <w:abstractNumId w:val="31"/>
  </w:num>
  <w:num w:numId="37" w16cid:durableId="1045760785">
    <w:abstractNumId w:val="27"/>
  </w:num>
  <w:num w:numId="38" w16cid:durableId="889340223">
    <w:abstractNumId w:val="23"/>
  </w:num>
  <w:num w:numId="39" w16cid:durableId="580677479">
    <w:abstractNumId w:val="12"/>
  </w:num>
  <w:num w:numId="40" w16cid:durableId="573589480">
    <w:abstractNumId w:val="21"/>
  </w:num>
  <w:num w:numId="41" w16cid:durableId="1777669966">
    <w:abstractNumId w:val="37"/>
  </w:num>
  <w:num w:numId="42" w16cid:durableId="1225217129">
    <w:abstractNumId w:val="28"/>
  </w:num>
  <w:num w:numId="43" w16cid:durableId="88935204">
    <w:abstractNumId w:val="35"/>
  </w:num>
  <w:num w:numId="44" w16cid:durableId="1414666248">
    <w:abstractNumId w:val="24"/>
  </w:num>
  <w:num w:numId="45" w16cid:durableId="285234982">
    <w:abstractNumId w:val="44"/>
  </w:num>
  <w:num w:numId="46" w16cid:durableId="843594971">
    <w:abstractNumId w:val="36"/>
  </w:num>
  <w:num w:numId="47" w16cid:durableId="1070888327">
    <w:abstractNumId w:val="6"/>
  </w:num>
  <w:num w:numId="48" w16cid:durableId="94669391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25A"/>
    <w:rsid w:val="000028BF"/>
    <w:rsid w:val="000054ED"/>
    <w:rsid w:val="00007BAE"/>
    <w:rsid w:val="00013B6A"/>
    <w:rsid w:val="00013EA5"/>
    <w:rsid w:val="000168F3"/>
    <w:rsid w:val="000170A2"/>
    <w:rsid w:val="00020101"/>
    <w:rsid w:val="00023E22"/>
    <w:rsid w:val="00026176"/>
    <w:rsid w:val="00026F79"/>
    <w:rsid w:val="00031042"/>
    <w:rsid w:val="00033D8F"/>
    <w:rsid w:val="00040E42"/>
    <w:rsid w:val="00042DEB"/>
    <w:rsid w:val="0004364C"/>
    <w:rsid w:val="00046254"/>
    <w:rsid w:val="00047C12"/>
    <w:rsid w:val="00052EF5"/>
    <w:rsid w:val="00056D9B"/>
    <w:rsid w:val="00060E48"/>
    <w:rsid w:val="00063878"/>
    <w:rsid w:val="00064B8F"/>
    <w:rsid w:val="00075D8A"/>
    <w:rsid w:val="00092AB4"/>
    <w:rsid w:val="00093453"/>
    <w:rsid w:val="0009422F"/>
    <w:rsid w:val="00097C63"/>
    <w:rsid w:val="000A2117"/>
    <w:rsid w:val="000A22AD"/>
    <w:rsid w:val="000A53AA"/>
    <w:rsid w:val="000A6CC8"/>
    <w:rsid w:val="000A7BC7"/>
    <w:rsid w:val="000B0639"/>
    <w:rsid w:val="000B0EA2"/>
    <w:rsid w:val="000C1C4F"/>
    <w:rsid w:val="000C38A7"/>
    <w:rsid w:val="000C4122"/>
    <w:rsid w:val="000C52A7"/>
    <w:rsid w:val="000C68E8"/>
    <w:rsid w:val="000D059E"/>
    <w:rsid w:val="000D2CFC"/>
    <w:rsid w:val="000D3700"/>
    <w:rsid w:val="000D426E"/>
    <w:rsid w:val="000D4F8E"/>
    <w:rsid w:val="000D5DF1"/>
    <w:rsid w:val="000E2142"/>
    <w:rsid w:val="000E30F1"/>
    <w:rsid w:val="000E316A"/>
    <w:rsid w:val="000E3D9B"/>
    <w:rsid w:val="000F0652"/>
    <w:rsid w:val="000F0CBD"/>
    <w:rsid w:val="000F1709"/>
    <w:rsid w:val="000F229A"/>
    <w:rsid w:val="000F3626"/>
    <w:rsid w:val="000F4937"/>
    <w:rsid w:val="00102CB2"/>
    <w:rsid w:val="00102CCD"/>
    <w:rsid w:val="00104488"/>
    <w:rsid w:val="00105A57"/>
    <w:rsid w:val="00105EC2"/>
    <w:rsid w:val="00112084"/>
    <w:rsid w:val="00114897"/>
    <w:rsid w:val="00117E6C"/>
    <w:rsid w:val="0012624D"/>
    <w:rsid w:val="00126CA1"/>
    <w:rsid w:val="001305CE"/>
    <w:rsid w:val="00134719"/>
    <w:rsid w:val="0014170F"/>
    <w:rsid w:val="00142DD3"/>
    <w:rsid w:val="0014526F"/>
    <w:rsid w:val="00147206"/>
    <w:rsid w:val="0015048B"/>
    <w:rsid w:val="0015323B"/>
    <w:rsid w:val="001547F6"/>
    <w:rsid w:val="00161808"/>
    <w:rsid w:val="00164221"/>
    <w:rsid w:val="00166388"/>
    <w:rsid w:val="0017012E"/>
    <w:rsid w:val="001705C4"/>
    <w:rsid w:val="001814E7"/>
    <w:rsid w:val="00182BF8"/>
    <w:rsid w:val="0018695E"/>
    <w:rsid w:val="00190553"/>
    <w:rsid w:val="00192FF0"/>
    <w:rsid w:val="001A3180"/>
    <w:rsid w:val="001A64BF"/>
    <w:rsid w:val="001A6CF8"/>
    <w:rsid w:val="001A73EA"/>
    <w:rsid w:val="001A7B3A"/>
    <w:rsid w:val="001B1AEB"/>
    <w:rsid w:val="001B2C89"/>
    <w:rsid w:val="001B5B62"/>
    <w:rsid w:val="001C2CFF"/>
    <w:rsid w:val="001C5DF7"/>
    <w:rsid w:val="001D0B57"/>
    <w:rsid w:val="001D1DDF"/>
    <w:rsid w:val="001D291D"/>
    <w:rsid w:val="001D340F"/>
    <w:rsid w:val="001D501C"/>
    <w:rsid w:val="001E1EA0"/>
    <w:rsid w:val="001E3D3B"/>
    <w:rsid w:val="001E5EBC"/>
    <w:rsid w:val="001F0E35"/>
    <w:rsid w:val="001F2707"/>
    <w:rsid w:val="001F2F2C"/>
    <w:rsid w:val="001F3B31"/>
    <w:rsid w:val="001F5DD9"/>
    <w:rsid w:val="001F71FC"/>
    <w:rsid w:val="001F783C"/>
    <w:rsid w:val="00202B3F"/>
    <w:rsid w:val="002031F2"/>
    <w:rsid w:val="00205437"/>
    <w:rsid w:val="00212FE5"/>
    <w:rsid w:val="00214867"/>
    <w:rsid w:val="00220F5A"/>
    <w:rsid w:val="002218B6"/>
    <w:rsid w:val="002224B7"/>
    <w:rsid w:val="002230DE"/>
    <w:rsid w:val="002243D6"/>
    <w:rsid w:val="00233A33"/>
    <w:rsid w:val="0023791B"/>
    <w:rsid w:val="00240B4A"/>
    <w:rsid w:val="002442B5"/>
    <w:rsid w:val="00246983"/>
    <w:rsid w:val="00257784"/>
    <w:rsid w:val="00260221"/>
    <w:rsid w:val="0026121F"/>
    <w:rsid w:val="002622EF"/>
    <w:rsid w:val="00262B5B"/>
    <w:rsid w:val="002648E9"/>
    <w:rsid w:val="002660CE"/>
    <w:rsid w:val="002777D6"/>
    <w:rsid w:val="00291980"/>
    <w:rsid w:val="00291D9D"/>
    <w:rsid w:val="002929A2"/>
    <w:rsid w:val="0029493E"/>
    <w:rsid w:val="0029608C"/>
    <w:rsid w:val="002A03DB"/>
    <w:rsid w:val="002A0C9C"/>
    <w:rsid w:val="002A2024"/>
    <w:rsid w:val="002A2A57"/>
    <w:rsid w:val="002A5FAB"/>
    <w:rsid w:val="002A656B"/>
    <w:rsid w:val="002A6AB0"/>
    <w:rsid w:val="002B0014"/>
    <w:rsid w:val="002B02AE"/>
    <w:rsid w:val="002B06F3"/>
    <w:rsid w:val="002B1981"/>
    <w:rsid w:val="002B1EA2"/>
    <w:rsid w:val="002B2A5F"/>
    <w:rsid w:val="002B2CE7"/>
    <w:rsid w:val="002C2966"/>
    <w:rsid w:val="002C3050"/>
    <w:rsid w:val="002C506F"/>
    <w:rsid w:val="002D36F2"/>
    <w:rsid w:val="002D491D"/>
    <w:rsid w:val="002D57CB"/>
    <w:rsid w:val="002E0784"/>
    <w:rsid w:val="002E54CF"/>
    <w:rsid w:val="002E75D4"/>
    <w:rsid w:val="002F0D1E"/>
    <w:rsid w:val="002F0EE9"/>
    <w:rsid w:val="002F3FEF"/>
    <w:rsid w:val="00301310"/>
    <w:rsid w:val="00305203"/>
    <w:rsid w:val="00305468"/>
    <w:rsid w:val="003067B7"/>
    <w:rsid w:val="00307418"/>
    <w:rsid w:val="00311C9D"/>
    <w:rsid w:val="00313C71"/>
    <w:rsid w:val="00313E44"/>
    <w:rsid w:val="00317056"/>
    <w:rsid w:val="0032278A"/>
    <w:rsid w:val="00323305"/>
    <w:rsid w:val="00325357"/>
    <w:rsid w:val="003257DD"/>
    <w:rsid w:val="00330B7A"/>
    <w:rsid w:val="00331040"/>
    <w:rsid w:val="003329C7"/>
    <w:rsid w:val="00333F07"/>
    <w:rsid w:val="00334C51"/>
    <w:rsid w:val="00336CB4"/>
    <w:rsid w:val="00340FE0"/>
    <w:rsid w:val="00342769"/>
    <w:rsid w:val="0034430A"/>
    <w:rsid w:val="003514EB"/>
    <w:rsid w:val="003516F1"/>
    <w:rsid w:val="00352593"/>
    <w:rsid w:val="00353E55"/>
    <w:rsid w:val="00364736"/>
    <w:rsid w:val="00371D4E"/>
    <w:rsid w:val="00373CA1"/>
    <w:rsid w:val="00374377"/>
    <w:rsid w:val="00380601"/>
    <w:rsid w:val="003824AE"/>
    <w:rsid w:val="0038603B"/>
    <w:rsid w:val="00386227"/>
    <w:rsid w:val="0038755D"/>
    <w:rsid w:val="0039349F"/>
    <w:rsid w:val="00395429"/>
    <w:rsid w:val="0039643C"/>
    <w:rsid w:val="00397DA1"/>
    <w:rsid w:val="003A0E38"/>
    <w:rsid w:val="003A2DB1"/>
    <w:rsid w:val="003A40AE"/>
    <w:rsid w:val="003A41A7"/>
    <w:rsid w:val="003B22DC"/>
    <w:rsid w:val="003B6902"/>
    <w:rsid w:val="003C0072"/>
    <w:rsid w:val="003C343E"/>
    <w:rsid w:val="003C7848"/>
    <w:rsid w:val="003D34BD"/>
    <w:rsid w:val="003D7C7D"/>
    <w:rsid w:val="003E17B0"/>
    <w:rsid w:val="003E2A2F"/>
    <w:rsid w:val="003E354A"/>
    <w:rsid w:val="003E7CD5"/>
    <w:rsid w:val="003F12C2"/>
    <w:rsid w:val="003F3329"/>
    <w:rsid w:val="003F3463"/>
    <w:rsid w:val="003F4877"/>
    <w:rsid w:val="003F6E25"/>
    <w:rsid w:val="00400C6E"/>
    <w:rsid w:val="00401BA2"/>
    <w:rsid w:val="00402C5B"/>
    <w:rsid w:val="004039F4"/>
    <w:rsid w:val="00405A08"/>
    <w:rsid w:val="00406FFD"/>
    <w:rsid w:val="00412BF7"/>
    <w:rsid w:val="00412EB0"/>
    <w:rsid w:val="00413B1D"/>
    <w:rsid w:val="00415689"/>
    <w:rsid w:val="0041695F"/>
    <w:rsid w:val="004178D2"/>
    <w:rsid w:val="00427822"/>
    <w:rsid w:val="004355A9"/>
    <w:rsid w:val="0043655D"/>
    <w:rsid w:val="0044094D"/>
    <w:rsid w:val="00440C77"/>
    <w:rsid w:val="00444539"/>
    <w:rsid w:val="0044453C"/>
    <w:rsid w:val="004454CC"/>
    <w:rsid w:val="00455CDB"/>
    <w:rsid w:val="00455E14"/>
    <w:rsid w:val="00457DB1"/>
    <w:rsid w:val="0046225E"/>
    <w:rsid w:val="00466C62"/>
    <w:rsid w:val="00467C52"/>
    <w:rsid w:val="00470C22"/>
    <w:rsid w:val="0047116F"/>
    <w:rsid w:val="004725B8"/>
    <w:rsid w:val="00472FA8"/>
    <w:rsid w:val="00475104"/>
    <w:rsid w:val="00477B86"/>
    <w:rsid w:val="0048045C"/>
    <w:rsid w:val="004811A9"/>
    <w:rsid w:val="0048188B"/>
    <w:rsid w:val="0048231E"/>
    <w:rsid w:val="00485778"/>
    <w:rsid w:val="00490409"/>
    <w:rsid w:val="004A1CCA"/>
    <w:rsid w:val="004A35C3"/>
    <w:rsid w:val="004A501A"/>
    <w:rsid w:val="004B32A8"/>
    <w:rsid w:val="004B3AB3"/>
    <w:rsid w:val="004C21E6"/>
    <w:rsid w:val="004C2975"/>
    <w:rsid w:val="004C6A23"/>
    <w:rsid w:val="004D128C"/>
    <w:rsid w:val="004D17E2"/>
    <w:rsid w:val="004D54F0"/>
    <w:rsid w:val="004D7C41"/>
    <w:rsid w:val="004E4DF1"/>
    <w:rsid w:val="004E5348"/>
    <w:rsid w:val="004E5563"/>
    <w:rsid w:val="004E5998"/>
    <w:rsid w:val="004E759D"/>
    <w:rsid w:val="004F50ED"/>
    <w:rsid w:val="004F7980"/>
    <w:rsid w:val="00500394"/>
    <w:rsid w:val="0050450C"/>
    <w:rsid w:val="00505571"/>
    <w:rsid w:val="00505C51"/>
    <w:rsid w:val="005131C1"/>
    <w:rsid w:val="0051385E"/>
    <w:rsid w:val="005149F6"/>
    <w:rsid w:val="00516F85"/>
    <w:rsid w:val="00523051"/>
    <w:rsid w:val="005236EC"/>
    <w:rsid w:val="00523786"/>
    <w:rsid w:val="00523EBC"/>
    <w:rsid w:val="00525CCB"/>
    <w:rsid w:val="0052643C"/>
    <w:rsid w:val="00527E1E"/>
    <w:rsid w:val="0053025F"/>
    <w:rsid w:val="00531507"/>
    <w:rsid w:val="00533917"/>
    <w:rsid w:val="00534C41"/>
    <w:rsid w:val="005364AC"/>
    <w:rsid w:val="00550F5E"/>
    <w:rsid w:val="00553AFD"/>
    <w:rsid w:val="00560147"/>
    <w:rsid w:val="00560D8A"/>
    <w:rsid w:val="00564840"/>
    <w:rsid w:val="00573F10"/>
    <w:rsid w:val="00583B79"/>
    <w:rsid w:val="0058505B"/>
    <w:rsid w:val="00585B04"/>
    <w:rsid w:val="00585FBF"/>
    <w:rsid w:val="005860D6"/>
    <w:rsid w:val="005962FB"/>
    <w:rsid w:val="00596353"/>
    <w:rsid w:val="005A2D7B"/>
    <w:rsid w:val="005A61EC"/>
    <w:rsid w:val="005B137E"/>
    <w:rsid w:val="005B1F99"/>
    <w:rsid w:val="005B326E"/>
    <w:rsid w:val="005B7C62"/>
    <w:rsid w:val="005C164D"/>
    <w:rsid w:val="005C1A35"/>
    <w:rsid w:val="005C1B69"/>
    <w:rsid w:val="005C31A1"/>
    <w:rsid w:val="005C3636"/>
    <w:rsid w:val="005C549B"/>
    <w:rsid w:val="005C5A5D"/>
    <w:rsid w:val="005D0073"/>
    <w:rsid w:val="005D0C35"/>
    <w:rsid w:val="005D184A"/>
    <w:rsid w:val="005D325F"/>
    <w:rsid w:val="005D7070"/>
    <w:rsid w:val="005D7329"/>
    <w:rsid w:val="005D77E6"/>
    <w:rsid w:val="005D7C40"/>
    <w:rsid w:val="005E35AC"/>
    <w:rsid w:val="005E4506"/>
    <w:rsid w:val="005E55AB"/>
    <w:rsid w:val="005F3CC2"/>
    <w:rsid w:val="005F48BD"/>
    <w:rsid w:val="005F56E3"/>
    <w:rsid w:val="005F77EB"/>
    <w:rsid w:val="00600C98"/>
    <w:rsid w:val="00601F78"/>
    <w:rsid w:val="00606F2C"/>
    <w:rsid w:val="00607EF0"/>
    <w:rsid w:val="0061283A"/>
    <w:rsid w:val="00613AD3"/>
    <w:rsid w:val="00615658"/>
    <w:rsid w:val="006158E7"/>
    <w:rsid w:val="0061595A"/>
    <w:rsid w:val="00617413"/>
    <w:rsid w:val="00617F20"/>
    <w:rsid w:val="0062007C"/>
    <w:rsid w:val="00620161"/>
    <w:rsid w:val="00626054"/>
    <w:rsid w:val="00633EB0"/>
    <w:rsid w:val="0063591B"/>
    <w:rsid w:val="006359EC"/>
    <w:rsid w:val="0064260F"/>
    <w:rsid w:val="0064348D"/>
    <w:rsid w:val="00645967"/>
    <w:rsid w:val="00646126"/>
    <w:rsid w:val="00647AAA"/>
    <w:rsid w:val="00654526"/>
    <w:rsid w:val="0066273E"/>
    <w:rsid w:val="0066514B"/>
    <w:rsid w:val="00672A74"/>
    <w:rsid w:val="00672BB5"/>
    <w:rsid w:val="006801CB"/>
    <w:rsid w:val="006848BA"/>
    <w:rsid w:val="00684B34"/>
    <w:rsid w:val="006918E6"/>
    <w:rsid w:val="0069255D"/>
    <w:rsid w:val="006935BF"/>
    <w:rsid w:val="00694C08"/>
    <w:rsid w:val="006A0085"/>
    <w:rsid w:val="006A120A"/>
    <w:rsid w:val="006A2B17"/>
    <w:rsid w:val="006A7D58"/>
    <w:rsid w:val="006B5123"/>
    <w:rsid w:val="006B5F78"/>
    <w:rsid w:val="006B6428"/>
    <w:rsid w:val="006B714E"/>
    <w:rsid w:val="006C37D0"/>
    <w:rsid w:val="006C3C50"/>
    <w:rsid w:val="006C5EF2"/>
    <w:rsid w:val="006C70E2"/>
    <w:rsid w:val="006D16DB"/>
    <w:rsid w:val="006D4F19"/>
    <w:rsid w:val="006E23DA"/>
    <w:rsid w:val="006E54BB"/>
    <w:rsid w:val="006E6C0F"/>
    <w:rsid w:val="006E6F97"/>
    <w:rsid w:val="006F01F2"/>
    <w:rsid w:val="006F10B6"/>
    <w:rsid w:val="006F4F8D"/>
    <w:rsid w:val="006F5204"/>
    <w:rsid w:val="006F563D"/>
    <w:rsid w:val="007021CF"/>
    <w:rsid w:val="0070284D"/>
    <w:rsid w:val="00703B59"/>
    <w:rsid w:val="00706005"/>
    <w:rsid w:val="00706786"/>
    <w:rsid w:val="00707123"/>
    <w:rsid w:val="007101AA"/>
    <w:rsid w:val="0071096D"/>
    <w:rsid w:val="007115C6"/>
    <w:rsid w:val="00714173"/>
    <w:rsid w:val="007142F4"/>
    <w:rsid w:val="0071432D"/>
    <w:rsid w:val="00716132"/>
    <w:rsid w:val="007161FE"/>
    <w:rsid w:val="007207E9"/>
    <w:rsid w:val="00720CE2"/>
    <w:rsid w:val="00723912"/>
    <w:rsid w:val="00727866"/>
    <w:rsid w:val="00732B2E"/>
    <w:rsid w:val="00732DDD"/>
    <w:rsid w:val="00735261"/>
    <w:rsid w:val="00735C81"/>
    <w:rsid w:val="00735F13"/>
    <w:rsid w:val="0074292E"/>
    <w:rsid w:val="0074423C"/>
    <w:rsid w:val="00745118"/>
    <w:rsid w:val="0074643F"/>
    <w:rsid w:val="00746E29"/>
    <w:rsid w:val="0075233F"/>
    <w:rsid w:val="007551B1"/>
    <w:rsid w:val="007609CA"/>
    <w:rsid w:val="00767E3D"/>
    <w:rsid w:val="0077631C"/>
    <w:rsid w:val="00781FB0"/>
    <w:rsid w:val="00784976"/>
    <w:rsid w:val="00790B29"/>
    <w:rsid w:val="00792C29"/>
    <w:rsid w:val="007943E5"/>
    <w:rsid w:val="007A0E51"/>
    <w:rsid w:val="007A2618"/>
    <w:rsid w:val="007A2D9E"/>
    <w:rsid w:val="007A63A0"/>
    <w:rsid w:val="007B0140"/>
    <w:rsid w:val="007B4C4E"/>
    <w:rsid w:val="007C00F8"/>
    <w:rsid w:val="007D16F1"/>
    <w:rsid w:val="007D31C4"/>
    <w:rsid w:val="007D5422"/>
    <w:rsid w:val="007E0EB4"/>
    <w:rsid w:val="007E2D82"/>
    <w:rsid w:val="007F0FC9"/>
    <w:rsid w:val="007F1EE0"/>
    <w:rsid w:val="007F3947"/>
    <w:rsid w:val="007F5AA9"/>
    <w:rsid w:val="007F79A9"/>
    <w:rsid w:val="007F7F1A"/>
    <w:rsid w:val="00804453"/>
    <w:rsid w:val="00805664"/>
    <w:rsid w:val="00811B4B"/>
    <w:rsid w:val="0081357D"/>
    <w:rsid w:val="00816D09"/>
    <w:rsid w:val="008173F7"/>
    <w:rsid w:val="008230DC"/>
    <w:rsid w:val="00824F61"/>
    <w:rsid w:val="008260C5"/>
    <w:rsid w:val="0083419B"/>
    <w:rsid w:val="0084365A"/>
    <w:rsid w:val="00845688"/>
    <w:rsid w:val="008464AC"/>
    <w:rsid w:val="0085131B"/>
    <w:rsid w:val="0085188A"/>
    <w:rsid w:val="008553E2"/>
    <w:rsid w:val="00856D3D"/>
    <w:rsid w:val="00862BAB"/>
    <w:rsid w:val="008632C9"/>
    <w:rsid w:val="008667AE"/>
    <w:rsid w:val="008673A0"/>
    <w:rsid w:val="00867FD7"/>
    <w:rsid w:val="00870A09"/>
    <w:rsid w:val="008721A8"/>
    <w:rsid w:val="008746EC"/>
    <w:rsid w:val="00880B88"/>
    <w:rsid w:val="0088117D"/>
    <w:rsid w:val="008838FC"/>
    <w:rsid w:val="00883D7F"/>
    <w:rsid w:val="00885AEF"/>
    <w:rsid w:val="00890278"/>
    <w:rsid w:val="0089162F"/>
    <w:rsid w:val="00892DCC"/>
    <w:rsid w:val="00894705"/>
    <w:rsid w:val="008955E5"/>
    <w:rsid w:val="00896FC3"/>
    <w:rsid w:val="00897451"/>
    <w:rsid w:val="00897B20"/>
    <w:rsid w:val="008A1E1E"/>
    <w:rsid w:val="008A235F"/>
    <w:rsid w:val="008A3E06"/>
    <w:rsid w:val="008A4B76"/>
    <w:rsid w:val="008A58B1"/>
    <w:rsid w:val="008A6E2E"/>
    <w:rsid w:val="008A6ECD"/>
    <w:rsid w:val="008B21EF"/>
    <w:rsid w:val="008B281A"/>
    <w:rsid w:val="008B7384"/>
    <w:rsid w:val="008B7AE0"/>
    <w:rsid w:val="008B7B94"/>
    <w:rsid w:val="008C6341"/>
    <w:rsid w:val="008D1549"/>
    <w:rsid w:val="008D216D"/>
    <w:rsid w:val="008D3311"/>
    <w:rsid w:val="008D40D0"/>
    <w:rsid w:val="008D47B0"/>
    <w:rsid w:val="008E131F"/>
    <w:rsid w:val="008E1DF0"/>
    <w:rsid w:val="008E23B8"/>
    <w:rsid w:val="008E7D10"/>
    <w:rsid w:val="008F159C"/>
    <w:rsid w:val="008F21D9"/>
    <w:rsid w:val="008F2238"/>
    <w:rsid w:val="008F2536"/>
    <w:rsid w:val="009001D6"/>
    <w:rsid w:val="00901B40"/>
    <w:rsid w:val="00904504"/>
    <w:rsid w:val="0090680E"/>
    <w:rsid w:val="00913167"/>
    <w:rsid w:val="0092505B"/>
    <w:rsid w:val="00931B08"/>
    <w:rsid w:val="0093546B"/>
    <w:rsid w:val="00936614"/>
    <w:rsid w:val="009403CD"/>
    <w:rsid w:val="00941331"/>
    <w:rsid w:val="009425A2"/>
    <w:rsid w:val="00945331"/>
    <w:rsid w:val="009456FC"/>
    <w:rsid w:val="00953149"/>
    <w:rsid w:val="009565B3"/>
    <w:rsid w:val="0095771E"/>
    <w:rsid w:val="00957FC0"/>
    <w:rsid w:val="00963D85"/>
    <w:rsid w:val="00970630"/>
    <w:rsid w:val="00970D84"/>
    <w:rsid w:val="009711D2"/>
    <w:rsid w:val="0097386D"/>
    <w:rsid w:val="009743AB"/>
    <w:rsid w:val="00980D36"/>
    <w:rsid w:val="00981688"/>
    <w:rsid w:val="00985410"/>
    <w:rsid w:val="00987082"/>
    <w:rsid w:val="009A1809"/>
    <w:rsid w:val="009A2D41"/>
    <w:rsid w:val="009B63C6"/>
    <w:rsid w:val="009B64FA"/>
    <w:rsid w:val="009C12EB"/>
    <w:rsid w:val="009C1EAF"/>
    <w:rsid w:val="009C24A9"/>
    <w:rsid w:val="009C3798"/>
    <w:rsid w:val="009D03E3"/>
    <w:rsid w:val="009D618C"/>
    <w:rsid w:val="009D7537"/>
    <w:rsid w:val="009E59C0"/>
    <w:rsid w:val="009E7E68"/>
    <w:rsid w:val="009F385B"/>
    <w:rsid w:val="009F625A"/>
    <w:rsid w:val="009F6AB2"/>
    <w:rsid w:val="009F763E"/>
    <w:rsid w:val="009F7D5E"/>
    <w:rsid w:val="00A00CEE"/>
    <w:rsid w:val="00A05317"/>
    <w:rsid w:val="00A10933"/>
    <w:rsid w:val="00A10A46"/>
    <w:rsid w:val="00A12C4C"/>
    <w:rsid w:val="00A15789"/>
    <w:rsid w:val="00A216A1"/>
    <w:rsid w:val="00A253CC"/>
    <w:rsid w:val="00A300B3"/>
    <w:rsid w:val="00A30BFA"/>
    <w:rsid w:val="00A34543"/>
    <w:rsid w:val="00A34C2F"/>
    <w:rsid w:val="00A37679"/>
    <w:rsid w:val="00A42C61"/>
    <w:rsid w:val="00A4503F"/>
    <w:rsid w:val="00A45EAB"/>
    <w:rsid w:val="00A52BCA"/>
    <w:rsid w:val="00A532C0"/>
    <w:rsid w:val="00A56B88"/>
    <w:rsid w:val="00A57231"/>
    <w:rsid w:val="00A62792"/>
    <w:rsid w:val="00A660D1"/>
    <w:rsid w:val="00A7366A"/>
    <w:rsid w:val="00A746B8"/>
    <w:rsid w:val="00A74E05"/>
    <w:rsid w:val="00A75DBF"/>
    <w:rsid w:val="00A805F9"/>
    <w:rsid w:val="00A8489D"/>
    <w:rsid w:val="00A849BF"/>
    <w:rsid w:val="00A879A3"/>
    <w:rsid w:val="00A87FF4"/>
    <w:rsid w:val="00A91042"/>
    <w:rsid w:val="00A922F4"/>
    <w:rsid w:val="00A96512"/>
    <w:rsid w:val="00AA1AB5"/>
    <w:rsid w:val="00AA362E"/>
    <w:rsid w:val="00AA68C8"/>
    <w:rsid w:val="00AA7184"/>
    <w:rsid w:val="00AB14AC"/>
    <w:rsid w:val="00AB31B3"/>
    <w:rsid w:val="00AB4C6D"/>
    <w:rsid w:val="00AB5115"/>
    <w:rsid w:val="00AB6FD2"/>
    <w:rsid w:val="00AB7C0C"/>
    <w:rsid w:val="00AC256C"/>
    <w:rsid w:val="00AC2801"/>
    <w:rsid w:val="00AC7A59"/>
    <w:rsid w:val="00AD0D89"/>
    <w:rsid w:val="00AE4B17"/>
    <w:rsid w:val="00AE4FC2"/>
    <w:rsid w:val="00AE5841"/>
    <w:rsid w:val="00AE5C1B"/>
    <w:rsid w:val="00AE7824"/>
    <w:rsid w:val="00AF1CBA"/>
    <w:rsid w:val="00AF2455"/>
    <w:rsid w:val="00AF2CC9"/>
    <w:rsid w:val="00AF7510"/>
    <w:rsid w:val="00B02C0E"/>
    <w:rsid w:val="00B04BCA"/>
    <w:rsid w:val="00B05CB7"/>
    <w:rsid w:val="00B1130C"/>
    <w:rsid w:val="00B130FB"/>
    <w:rsid w:val="00B2178E"/>
    <w:rsid w:val="00B2377F"/>
    <w:rsid w:val="00B27344"/>
    <w:rsid w:val="00B31EA4"/>
    <w:rsid w:val="00B32A50"/>
    <w:rsid w:val="00B40643"/>
    <w:rsid w:val="00B55D68"/>
    <w:rsid w:val="00B60570"/>
    <w:rsid w:val="00B611D7"/>
    <w:rsid w:val="00B70212"/>
    <w:rsid w:val="00B73978"/>
    <w:rsid w:val="00B75AA0"/>
    <w:rsid w:val="00B87A07"/>
    <w:rsid w:val="00B92E80"/>
    <w:rsid w:val="00BA2DA3"/>
    <w:rsid w:val="00BA3FE0"/>
    <w:rsid w:val="00BA5BE5"/>
    <w:rsid w:val="00BB2F5A"/>
    <w:rsid w:val="00BB41CA"/>
    <w:rsid w:val="00BB6DA8"/>
    <w:rsid w:val="00BC3487"/>
    <w:rsid w:val="00BD1528"/>
    <w:rsid w:val="00BD28E5"/>
    <w:rsid w:val="00BD2C07"/>
    <w:rsid w:val="00BD38B5"/>
    <w:rsid w:val="00BD4D05"/>
    <w:rsid w:val="00BD5E0B"/>
    <w:rsid w:val="00BD74AD"/>
    <w:rsid w:val="00BE0AAD"/>
    <w:rsid w:val="00BE421A"/>
    <w:rsid w:val="00BE4A6B"/>
    <w:rsid w:val="00BE51CD"/>
    <w:rsid w:val="00BE6558"/>
    <w:rsid w:val="00BF05EB"/>
    <w:rsid w:val="00BF19B5"/>
    <w:rsid w:val="00BF289C"/>
    <w:rsid w:val="00BF28EA"/>
    <w:rsid w:val="00BF40D6"/>
    <w:rsid w:val="00BF425E"/>
    <w:rsid w:val="00BF4347"/>
    <w:rsid w:val="00BF7DE1"/>
    <w:rsid w:val="00C01E06"/>
    <w:rsid w:val="00C03217"/>
    <w:rsid w:val="00C042E5"/>
    <w:rsid w:val="00C06B45"/>
    <w:rsid w:val="00C10091"/>
    <w:rsid w:val="00C12F39"/>
    <w:rsid w:val="00C149F2"/>
    <w:rsid w:val="00C15F62"/>
    <w:rsid w:val="00C16A11"/>
    <w:rsid w:val="00C17519"/>
    <w:rsid w:val="00C207E0"/>
    <w:rsid w:val="00C20953"/>
    <w:rsid w:val="00C22F4A"/>
    <w:rsid w:val="00C244B6"/>
    <w:rsid w:val="00C26A7C"/>
    <w:rsid w:val="00C339B7"/>
    <w:rsid w:val="00C425EF"/>
    <w:rsid w:val="00C51DBE"/>
    <w:rsid w:val="00C52A60"/>
    <w:rsid w:val="00C53422"/>
    <w:rsid w:val="00C53B12"/>
    <w:rsid w:val="00C565CD"/>
    <w:rsid w:val="00C62248"/>
    <w:rsid w:val="00C65764"/>
    <w:rsid w:val="00C66D0C"/>
    <w:rsid w:val="00C67BD9"/>
    <w:rsid w:val="00C71603"/>
    <w:rsid w:val="00C74843"/>
    <w:rsid w:val="00C771A7"/>
    <w:rsid w:val="00C804BA"/>
    <w:rsid w:val="00C80BE7"/>
    <w:rsid w:val="00C82442"/>
    <w:rsid w:val="00C848F5"/>
    <w:rsid w:val="00C86DD4"/>
    <w:rsid w:val="00C913AB"/>
    <w:rsid w:val="00C92AD8"/>
    <w:rsid w:val="00C93CF4"/>
    <w:rsid w:val="00C9461A"/>
    <w:rsid w:val="00C9703C"/>
    <w:rsid w:val="00C9791E"/>
    <w:rsid w:val="00CA0C2E"/>
    <w:rsid w:val="00CA0ED6"/>
    <w:rsid w:val="00CA2D7B"/>
    <w:rsid w:val="00CA51A4"/>
    <w:rsid w:val="00CA7C1F"/>
    <w:rsid w:val="00CB0AFA"/>
    <w:rsid w:val="00CB2153"/>
    <w:rsid w:val="00CB2AB7"/>
    <w:rsid w:val="00CB4FEB"/>
    <w:rsid w:val="00CB5F3D"/>
    <w:rsid w:val="00CC132F"/>
    <w:rsid w:val="00CC2D73"/>
    <w:rsid w:val="00CC4637"/>
    <w:rsid w:val="00CD00BD"/>
    <w:rsid w:val="00CD0FA3"/>
    <w:rsid w:val="00CD3E20"/>
    <w:rsid w:val="00CE0E0E"/>
    <w:rsid w:val="00CE3748"/>
    <w:rsid w:val="00CE5899"/>
    <w:rsid w:val="00CE6000"/>
    <w:rsid w:val="00CE7AA1"/>
    <w:rsid w:val="00CF0C24"/>
    <w:rsid w:val="00CF0E41"/>
    <w:rsid w:val="00CF1961"/>
    <w:rsid w:val="00CF262F"/>
    <w:rsid w:val="00CF76C5"/>
    <w:rsid w:val="00D019FA"/>
    <w:rsid w:val="00D048A5"/>
    <w:rsid w:val="00D11825"/>
    <w:rsid w:val="00D12D75"/>
    <w:rsid w:val="00D13A74"/>
    <w:rsid w:val="00D15112"/>
    <w:rsid w:val="00D168EF"/>
    <w:rsid w:val="00D17B0F"/>
    <w:rsid w:val="00D22B51"/>
    <w:rsid w:val="00D246D9"/>
    <w:rsid w:val="00D2535E"/>
    <w:rsid w:val="00D258D1"/>
    <w:rsid w:val="00D306DD"/>
    <w:rsid w:val="00D3198A"/>
    <w:rsid w:val="00D33352"/>
    <w:rsid w:val="00D33C47"/>
    <w:rsid w:val="00D350DE"/>
    <w:rsid w:val="00D36989"/>
    <w:rsid w:val="00D429D6"/>
    <w:rsid w:val="00D46073"/>
    <w:rsid w:val="00D529AD"/>
    <w:rsid w:val="00D562E4"/>
    <w:rsid w:val="00D60EB1"/>
    <w:rsid w:val="00D6449D"/>
    <w:rsid w:val="00D66155"/>
    <w:rsid w:val="00D663AB"/>
    <w:rsid w:val="00D67AC2"/>
    <w:rsid w:val="00D72C7B"/>
    <w:rsid w:val="00D769B8"/>
    <w:rsid w:val="00D76D34"/>
    <w:rsid w:val="00D77E4D"/>
    <w:rsid w:val="00D814FB"/>
    <w:rsid w:val="00D82A5A"/>
    <w:rsid w:val="00D84252"/>
    <w:rsid w:val="00D84EB8"/>
    <w:rsid w:val="00D87748"/>
    <w:rsid w:val="00D93F7E"/>
    <w:rsid w:val="00D97B93"/>
    <w:rsid w:val="00DA1F89"/>
    <w:rsid w:val="00DA22B7"/>
    <w:rsid w:val="00DA4BF0"/>
    <w:rsid w:val="00DA704A"/>
    <w:rsid w:val="00DA7BD5"/>
    <w:rsid w:val="00DA7ED3"/>
    <w:rsid w:val="00DB20E8"/>
    <w:rsid w:val="00DB455F"/>
    <w:rsid w:val="00DB4BFF"/>
    <w:rsid w:val="00DC03CE"/>
    <w:rsid w:val="00DC04C3"/>
    <w:rsid w:val="00DC0AAF"/>
    <w:rsid w:val="00DC34EA"/>
    <w:rsid w:val="00DC4B9E"/>
    <w:rsid w:val="00DC4C51"/>
    <w:rsid w:val="00DC5AD5"/>
    <w:rsid w:val="00DD1026"/>
    <w:rsid w:val="00DD2176"/>
    <w:rsid w:val="00DD296B"/>
    <w:rsid w:val="00DD300D"/>
    <w:rsid w:val="00DD4C41"/>
    <w:rsid w:val="00DD4D0A"/>
    <w:rsid w:val="00DD692A"/>
    <w:rsid w:val="00DD7A42"/>
    <w:rsid w:val="00DE29BF"/>
    <w:rsid w:val="00DE7A1F"/>
    <w:rsid w:val="00DF2842"/>
    <w:rsid w:val="00DF50AC"/>
    <w:rsid w:val="00DF514E"/>
    <w:rsid w:val="00DF742C"/>
    <w:rsid w:val="00DF7A6D"/>
    <w:rsid w:val="00DF7EDA"/>
    <w:rsid w:val="00E012E6"/>
    <w:rsid w:val="00E0140C"/>
    <w:rsid w:val="00E03223"/>
    <w:rsid w:val="00E03A96"/>
    <w:rsid w:val="00E04734"/>
    <w:rsid w:val="00E04875"/>
    <w:rsid w:val="00E06DB6"/>
    <w:rsid w:val="00E12B70"/>
    <w:rsid w:val="00E12C1A"/>
    <w:rsid w:val="00E14E48"/>
    <w:rsid w:val="00E157FB"/>
    <w:rsid w:val="00E162B0"/>
    <w:rsid w:val="00E16A37"/>
    <w:rsid w:val="00E21D90"/>
    <w:rsid w:val="00E224CB"/>
    <w:rsid w:val="00E244E2"/>
    <w:rsid w:val="00E250B8"/>
    <w:rsid w:val="00E30D72"/>
    <w:rsid w:val="00E34091"/>
    <w:rsid w:val="00E36721"/>
    <w:rsid w:val="00E3688F"/>
    <w:rsid w:val="00E42DB3"/>
    <w:rsid w:val="00E51981"/>
    <w:rsid w:val="00E541C4"/>
    <w:rsid w:val="00E60688"/>
    <w:rsid w:val="00E66038"/>
    <w:rsid w:val="00E67EC1"/>
    <w:rsid w:val="00E713CC"/>
    <w:rsid w:val="00E82F1F"/>
    <w:rsid w:val="00E84119"/>
    <w:rsid w:val="00E855D6"/>
    <w:rsid w:val="00E86850"/>
    <w:rsid w:val="00E86890"/>
    <w:rsid w:val="00E90885"/>
    <w:rsid w:val="00E91950"/>
    <w:rsid w:val="00E92564"/>
    <w:rsid w:val="00E938F1"/>
    <w:rsid w:val="00E96029"/>
    <w:rsid w:val="00E96C75"/>
    <w:rsid w:val="00EA4158"/>
    <w:rsid w:val="00EC1391"/>
    <w:rsid w:val="00EC1898"/>
    <w:rsid w:val="00EC2744"/>
    <w:rsid w:val="00EC2DC8"/>
    <w:rsid w:val="00EC62C5"/>
    <w:rsid w:val="00EC6999"/>
    <w:rsid w:val="00EC7ACC"/>
    <w:rsid w:val="00ED4989"/>
    <w:rsid w:val="00ED638F"/>
    <w:rsid w:val="00EE02BC"/>
    <w:rsid w:val="00EE7DCD"/>
    <w:rsid w:val="00EF0DA9"/>
    <w:rsid w:val="00EF1107"/>
    <w:rsid w:val="00F02C6C"/>
    <w:rsid w:val="00F06160"/>
    <w:rsid w:val="00F11EFE"/>
    <w:rsid w:val="00F146D6"/>
    <w:rsid w:val="00F2065E"/>
    <w:rsid w:val="00F210DA"/>
    <w:rsid w:val="00F23A53"/>
    <w:rsid w:val="00F256CA"/>
    <w:rsid w:val="00F30B29"/>
    <w:rsid w:val="00F36035"/>
    <w:rsid w:val="00F378D9"/>
    <w:rsid w:val="00F423A5"/>
    <w:rsid w:val="00F42E95"/>
    <w:rsid w:val="00F44A83"/>
    <w:rsid w:val="00F45DC9"/>
    <w:rsid w:val="00F4725C"/>
    <w:rsid w:val="00F47488"/>
    <w:rsid w:val="00F5361C"/>
    <w:rsid w:val="00F550FB"/>
    <w:rsid w:val="00F563F4"/>
    <w:rsid w:val="00F56446"/>
    <w:rsid w:val="00F57C9C"/>
    <w:rsid w:val="00F62159"/>
    <w:rsid w:val="00F6281A"/>
    <w:rsid w:val="00F73525"/>
    <w:rsid w:val="00F75288"/>
    <w:rsid w:val="00F76337"/>
    <w:rsid w:val="00F77017"/>
    <w:rsid w:val="00F81C87"/>
    <w:rsid w:val="00F844CF"/>
    <w:rsid w:val="00F930F7"/>
    <w:rsid w:val="00F93BD3"/>
    <w:rsid w:val="00F93C15"/>
    <w:rsid w:val="00F93F3A"/>
    <w:rsid w:val="00F9655D"/>
    <w:rsid w:val="00FB4FD1"/>
    <w:rsid w:val="00FC167F"/>
    <w:rsid w:val="00FC3F4B"/>
    <w:rsid w:val="00FC5893"/>
    <w:rsid w:val="00FC6278"/>
    <w:rsid w:val="00FC76E6"/>
    <w:rsid w:val="00FD0EBA"/>
    <w:rsid w:val="00FD2D89"/>
    <w:rsid w:val="00FD5B76"/>
    <w:rsid w:val="00FE18ED"/>
    <w:rsid w:val="00FE2771"/>
    <w:rsid w:val="00FF0C76"/>
    <w:rsid w:val="00FF2370"/>
    <w:rsid w:val="00FF4987"/>
    <w:rsid w:val="00FF50E3"/>
    <w:rsid w:val="00FF5DEA"/>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2"/>
    </o:shapelayout>
  </w:shapeDefaults>
  <w:decimalSymbol w:val="."/>
  <w:listSeparator w:val=","/>
  <w14:docId w14:val="2E73AB7C"/>
  <w15:docId w15:val="{FD3136C4-712B-493A-A656-841EFD8B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1"/>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paragraph" w:styleId="BodyText">
    <w:name w:val="Body Text"/>
    <w:basedOn w:val="Normal"/>
    <w:link w:val="BodyTextChar"/>
    <w:uiPriority w:val="1"/>
    <w:qFormat/>
    <w:rsid w:val="00B87A07"/>
    <w:pPr>
      <w:widowControl w:val="0"/>
      <w:autoSpaceDE w:val="0"/>
      <w:autoSpaceDN w:val="0"/>
    </w:pPr>
    <w:rPr>
      <w:rFonts w:ascii="Arial" w:eastAsia="Arial" w:hAnsi="Arial" w:cs="Arial"/>
      <w:sz w:val="22"/>
      <w:szCs w:val="22"/>
      <w:lang w:val="en-US" w:eastAsia="en-US"/>
    </w:rPr>
  </w:style>
  <w:style w:type="character" w:customStyle="1" w:styleId="BodyTextChar">
    <w:name w:val="Body Text Char"/>
    <w:basedOn w:val="DefaultParagraphFont"/>
    <w:link w:val="BodyText"/>
    <w:uiPriority w:val="1"/>
    <w:rsid w:val="00B87A07"/>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4489011472F4299A9D624172E5A59" ma:contentTypeVersion="15" ma:contentTypeDescription="Create a new document." ma:contentTypeScope="" ma:versionID="12b08b134c7f0b506ad6759510199e48">
  <xsd:schema xmlns:xsd="http://www.w3.org/2001/XMLSchema" xmlns:xs="http://www.w3.org/2001/XMLSchema" xmlns:p="http://schemas.microsoft.com/office/2006/metadata/properties" xmlns:ns3="a0f1eb28-c6bc-4f04-a6cc-b4a0d0d4f035" xmlns:ns4="6226901b-5c6c-4e47-b757-9762c33748c1" targetNamespace="http://schemas.microsoft.com/office/2006/metadata/properties" ma:root="true" ma:fieldsID="37242f329134d63525b439fc6ada9f1c" ns3:_="" ns4:_="">
    <xsd:import namespace="a0f1eb28-c6bc-4f04-a6cc-b4a0d0d4f035"/>
    <xsd:import namespace="6226901b-5c6c-4e47-b757-9762c33748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1eb28-c6bc-4f04-a6cc-b4a0d0d4f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26901b-5c6c-4e47-b757-9762c33748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0f1eb28-c6bc-4f04-a6cc-b4a0d0d4f03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E969D-7D2F-47B1-961D-8C8854D30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1eb28-c6bc-4f04-a6cc-b4a0d0d4f035"/>
    <ds:schemaRef ds:uri="6226901b-5c6c-4e47-b757-9762c3374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2F528-A542-4B1C-A514-F9190D0DE6F3}">
  <ds:schemaRefs>
    <ds:schemaRef ds:uri="http://schemas.microsoft.com/office/2006/metadata/properties"/>
    <ds:schemaRef ds:uri="http://schemas.microsoft.com/office/infopath/2007/PartnerControls"/>
    <ds:schemaRef ds:uri="a0f1eb28-c6bc-4f04-a6cc-b4a0d0d4f035"/>
  </ds:schemaRefs>
</ds:datastoreItem>
</file>

<file path=customXml/itemProps3.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4.xml><?xml version="1.0" encoding="utf-8"?>
<ds:datastoreItem xmlns:ds="http://schemas.openxmlformats.org/officeDocument/2006/customXml" ds:itemID="{7C7B6A71-6F11-4879-B899-D4A27A0C6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2670</Words>
  <Characters>16251</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18884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Andrew Molyneux</dc:creator>
  <cp:lastModifiedBy>Louise Massie</cp:lastModifiedBy>
  <cp:revision>2</cp:revision>
  <cp:lastPrinted>2024-03-13T00:47:00Z</cp:lastPrinted>
  <dcterms:created xsi:type="dcterms:W3CDTF">2024-04-01T21:30:00Z</dcterms:created>
  <dcterms:modified xsi:type="dcterms:W3CDTF">2024-04-01T21:30:00Z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cdbf5b5c-6539-4682-986e-87410d9bf42f</vt:lpwstr>
  </property>
  <property fmtid="{D5CDD505-2E9C-101B-9397-08002B2CF9AE}" pid="3" name="ContentTypeId">
    <vt:lpwstr>0x0101007F04489011472F4299A9D624172E5A59</vt:lpwstr>
  </property>
</Properties>
</file>