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9137D0">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9137D0">
            <w:pPr>
              <w:spacing w:line="280" w:lineRule="atLeast"/>
              <w:rPr>
                <w:b/>
                <w:bCs/>
              </w:rPr>
            </w:pPr>
            <w:r w:rsidRPr="00405739">
              <w:rPr>
                <w:b/>
                <w:bCs/>
              </w:rPr>
              <w:t xml:space="preserve">Position Title: </w:t>
            </w:r>
          </w:p>
        </w:tc>
        <w:tc>
          <w:tcPr>
            <w:tcW w:w="7438" w:type="dxa"/>
          </w:tcPr>
          <w:p w14:paraId="707381D6" w14:textId="25B89C46" w:rsidR="003C0450" w:rsidRPr="00C56BF6" w:rsidRDefault="009137D0" w:rsidP="009137D0">
            <w:pPr>
              <w:spacing w:line="280" w:lineRule="atLeast"/>
              <w:rPr>
                <w:rFonts w:ascii="Gill Sans MT" w:hAnsi="Gill Sans MT" w:cs="Gill Sans"/>
              </w:rPr>
            </w:pPr>
            <w:r>
              <w:rPr>
                <w:rStyle w:val="InformationBlockChar"/>
                <w:rFonts w:eastAsiaTheme="minorHAnsi"/>
                <w:b w:val="0"/>
                <w:bCs/>
              </w:rPr>
              <w:t>eHealth Systems Support Manager</w:t>
            </w:r>
          </w:p>
        </w:tc>
      </w:tr>
      <w:tr w:rsidR="003C0450" w:rsidRPr="007708FA" w14:paraId="48FC4FE1" w14:textId="77777777" w:rsidTr="008B7413">
        <w:tc>
          <w:tcPr>
            <w:tcW w:w="2802" w:type="dxa"/>
          </w:tcPr>
          <w:p w14:paraId="78AAC6C3" w14:textId="77777777" w:rsidR="003C0450" w:rsidRPr="00405739" w:rsidRDefault="003C0450" w:rsidP="009137D0">
            <w:pPr>
              <w:spacing w:line="280" w:lineRule="atLeast"/>
              <w:rPr>
                <w:b/>
                <w:bCs/>
              </w:rPr>
            </w:pPr>
            <w:r w:rsidRPr="00405739">
              <w:rPr>
                <w:b/>
                <w:bCs/>
              </w:rPr>
              <w:t>Position Number:</w:t>
            </w:r>
          </w:p>
        </w:tc>
        <w:tc>
          <w:tcPr>
            <w:tcW w:w="7438" w:type="dxa"/>
          </w:tcPr>
          <w:p w14:paraId="4A981F79" w14:textId="649A1CAB" w:rsidR="003C0450" w:rsidRPr="00C56BF6" w:rsidRDefault="009137D0" w:rsidP="009137D0">
            <w:pPr>
              <w:spacing w:line="280" w:lineRule="atLeast"/>
              <w:rPr>
                <w:rFonts w:ascii="Gill Sans MT" w:hAnsi="Gill Sans MT" w:cs="Gill Sans"/>
              </w:rPr>
            </w:pPr>
            <w:r>
              <w:rPr>
                <w:rStyle w:val="InformationBlockChar"/>
                <w:rFonts w:eastAsiaTheme="minorHAnsi"/>
                <w:b w:val="0"/>
                <w:bCs/>
              </w:rPr>
              <w:t>519580, 519581, 519582</w:t>
            </w:r>
          </w:p>
        </w:tc>
      </w:tr>
      <w:tr w:rsidR="003C0450" w:rsidRPr="007708FA" w14:paraId="164543D1" w14:textId="77777777" w:rsidTr="008B7413">
        <w:trPr>
          <w:trHeight w:val="406"/>
        </w:trPr>
        <w:tc>
          <w:tcPr>
            <w:tcW w:w="2802" w:type="dxa"/>
          </w:tcPr>
          <w:p w14:paraId="12914C4C" w14:textId="745CF857" w:rsidR="003C0450" w:rsidRPr="00405739" w:rsidRDefault="003C0450" w:rsidP="009137D0">
            <w:pPr>
              <w:spacing w:line="280" w:lineRule="atLeast"/>
              <w:rPr>
                <w:b/>
                <w:bCs/>
              </w:rPr>
            </w:pPr>
            <w:r w:rsidRPr="00405739">
              <w:rPr>
                <w:b/>
                <w:bCs/>
              </w:rPr>
              <w:t xml:space="preserve">Classification: </w:t>
            </w:r>
          </w:p>
        </w:tc>
        <w:tc>
          <w:tcPr>
            <w:tcW w:w="7438" w:type="dxa"/>
          </w:tcPr>
          <w:p w14:paraId="6B28C61D" w14:textId="681F3268" w:rsidR="003C0450" w:rsidRPr="00C56BF6" w:rsidRDefault="009137D0" w:rsidP="009137D0">
            <w:pPr>
              <w:spacing w:line="280" w:lineRule="atLeast"/>
              <w:rPr>
                <w:rFonts w:ascii="Gill Sans MT" w:hAnsi="Gill Sans MT" w:cs="Gill Sans"/>
              </w:rPr>
            </w:pPr>
            <w:r>
              <w:rPr>
                <w:rStyle w:val="InformationBlockChar"/>
                <w:rFonts w:eastAsiaTheme="minorHAnsi"/>
                <w:b w:val="0"/>
                <w:bCs/>
              </w:rPr>
              <w:t>General Stream Band 6</w:t>
            </w:r>
          </w:p>
        </w:tc>
      </w:tr>
      <w:tr w:rsidR="003C0450" w:rsidRPr="007708FA" w14:paraId="0DF20D89" w14:textId="77777777" w:rsidTr="008B7413">
        <w:tc>
          <w:tcPr>
            <w:tcW w:w="2802" w:type="dxa"/>
          </w:tcPr>
          <w:p w14:paraId="7A47775F" w14:textId="77777777" w:rsidR="003C0450" w:rsidRPr="00C56BF6" w:rsidRDefault="003C0450" w:rsidP="009137D0">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F647F1" w:rsidR="003C0450" w:rsidRPr="00C56BF6" w:rsidRDefault="009137D0" w:rsidP="009137D0">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9137D0">
            <w:pPr>
              <w:spacing w:line="280" w:lineRule="atLeast"/>
              <w:rPr>
                <w:b/>
                <w:bCs/>
              </w:rPr>
            </w:pPr>
            <w:r w:rsidRPr="00C56BF6">
              <w:rPr>
                <w:b/>
                <w:bCs/>
              </w:rPr>
              <w:t>Group/Section</w:t>
            </w:r>
            <w:r w:rsidR="003C0450" w:rsidRPr="00C56BF6">
              <w:rPr>
                <w:b/>
                <w:bCs/>
              </w:rPr>
              <w:t>:</w:t>
            </w:r>
          </w:p>
        </w:tc>
        <w:tc>
          <w:tcPr>
            <w:tcW w:w="7438" w:type="dxa"/>
          </w:tcPr>
          <w:p w14:paraId="41DFE068" w14:textId="1B19F91E" w:rsidR="00B06EDE" w:rsidRPr="009137D0" w:rsidRDefault="009137D0" w:rsidP="009137D0">
            <w:pPr>
              <w:spacing w:after="0" w:line="280" w:lineRule="atLeast"/>
              <w:rPr>
                <w:rFonts w:ascii="Gill Sans MT" w:hAnsi="Gill Sans MT" w:cs="Times New Roman"/>
                <w:bCs/>
                <w:szCs w:val="22"/>
              </w:rPr>
            </w:pPr>
            <w:r>
              <w:rPr>
                <w:rStyle w:val="InformationBlockChar"/>
                <w:rFonts w:eastAsiaTheme="minorHAnsi"/>
                <w:b w:val="0"/>
                <w:bCs/>
              </w:rPr>
              <w:t xml:space="preserve">Health ICT – Business RM and eHealth Systems Support </w:t>
            </w:r>
          </w:p>
        </w:tc>
      </w:tr>
      <w:tr w:rsidR="003C0450" w:rsidRPr="007708FA" w14:paraId="5C7E70BA" w14:textId="77777777" w:rsidTr="008B7413">
        <w:tc>
          <w:tcPr>
            <w:tcW w:w="2802" w:type="dxa"/>
          </w:tcPr>
          <w:p w14:paraId="4FD1A4A5" w14:textId="77777777" w:rsidR="003C0450" w:rsidRPr="00C56BF6" w:rsidRDefault="003C0450" w:rsidP="009137D0">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BA6F007" w:rsidR="003C0450" w:rsidRPr="00C56BF6" w:rsidRDefault="009137D0" w:rsidP="009137D0">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9137D0">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F9AD84D" w:rsidR="003C0450" w:rsidRPr="00C56BF6" w:rsidRDefault="009137D0" w:rsidP="009137D0">
                <w:pPr>
                  <w:spacing w:line="280" w:lineRule="atLeast"/>
                </w:pPr>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9137D0">
            <w:pPr>
              <w:spacing w:line="280" w:lineRule="atLeast"/>
              <w:rPr>
                <w:b/>
                <w:bCs/>
              </w:rPr>
            </w:pPr>
            <w:r w:rsidRPr="00C56BF6">
              <w:rPr>
                <w:b/>
                <w:bCs/>
              </w:rPr>
              <w:t xml:space="preserve">Reports to: </w:t>
            </w:r>
          </w:p>
        </w:tc>
        <w:tc>
          <w:tcPr>
            <w:tcW w:w="7438" w:type="dxa"/>
          </w:tcPr>
          <w:p w14:paraId="3D7E4061" w14:textId="15BF4172" w:rsidR="003C0450" w:rsidRPr="00C56BF6" w:rsidRDefault="009137D0" w:rsidP="009137D0">
            <w:pPr>
              <w:spacing w:line="280" w:lineRule="atLeast"/>
              <w:rPr>
                <w:rFonts w:ascii="Gill Sans MT" w:hAnsi="Gill Sans MT" w:cs="Gill Sans"/>
              </w:rPr>
            </w:pPr>
            <w:r>
              <w:rPr>
                <w:rStyle w:val="InformationBlockChar"/>
                <w:rFonts w:eastAsiaTheme="minorHAnsi"/>
                <w:b w:val="0"/>
                <w:bCs/>
              </w:rPr>
              <w:t xml:space="preserve">Director - eHealth </w:t>
            </w:r>
          </w:p>
        </w:tc>
      </w:tr>
      <w:tr w:rsidR="004B1E48" w:rsidRPr="007708FA" w14:paraId="67551C13" w14:textId="77777777" w:rsidTr="008B7413">
        <w:tc>
          <w:tcPr>
            <w:tcW w:w="2802" w:type="dxa"/>
          </w:tcPr>
          <w:p w14:paraId="0E494445" w14:textId="1E79F8EB" w:rsidR="004B1E48" w:rsidRPr="00C56BF6" w:rsidRDefault="004B1E48" w:rsidP="009137D0">
            <w:pPr>
              <w:spacing w:line="280" w:lineRule="atLeast"/>
              <w:rPr>
                <w:b/>
                <w:bCs/>
              </w:rPr>
            </w:pPr>
            <w:r w:rsidRPr="00C56BF6">
              <w:rPr>
                <w:b/>
                <w:bCs/>
              </w:rPr>
              <w:t>Effective Date</w:t>
            </w:r>
            <w:r w:rsidR="00540344" w:rsidRPr="00C56BF6">
              <w:rPr>
                <w:b/>
                <w:bCs/>
              </w:rPr>
              <w:t>:</w:t>
            </w:r>
          </w:p>
        </w:tc>
        <w:tc>
          <w:tcPr>
            <w:tcW w:w="7438" w:type="dxa"/>
          </w:tcPr>
          <w:p w14:paraId="2BCCB554" w14:textId="760F4AE1" w:rsidR="004B1E48" w:rsidRPr="00C56BF6" w:rsidRDefault="009137D0" w:rsidP="009137D0">
            <w:pPr>
              <w:spacing w:line="280" w:lineRule="atLeast"/>
              <w:rPr>
                <w:rFonts w:ascii="Gill Sans MT" w:hAnsi="Gill Sans MT" w:cs="Gill Sans"/>
              </w:rPr>
            </w:pPr>
            <w:r>
              <w:rPr>
                <w:rStyle w:val="InformationBlockChar"/>
                <w:rFonts w:eastAsiaTheme="minorHAnsi"/>
                <w:b w:val="0"/>
                <w:bCs/>
              </w:rPr>
              <w:t>October 2019</w:t>
            </w:r>
          </w:p>
        </w:tc>
      </w:tr>
      <w:tr w:rsidR="00540344" w:rsidRPr="007708FA" w14:paraId="75995D8A" w14:textId="77777777" w:rsidTr="008B7413">
        <w:tc>
          <w:tcPr>
            <w:tcW w:w="2802" w:type="dxa"/>
          </w:tcPr>
          <w:p w14:paraId="3089A42E" w14:textId="5927578B" w:rsidR="00540344" w:rsidRPr="00C56BF6" w:rsidRDefault="00540344" w:rsidP="009137D0">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AE85075" w:rsidR="00540344" w:rsidRPr="00C56BF6" w:rsidRDefault="009137D0" w:rsidP="009137D0">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9137D0">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6F07C23" w:rsidR="00540344" w:rsidRPr="00C56BF6" w:rsidRDefault="009137D0" w:rsidP="009137D0">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rsidP="009137D0">
            <w:pPr>
              <w:spacing w:line="280" w:lineRule="atLeast"/>
              <w:rPr>
                <w:b/>
                <w:bCs/>
              </w:rPr>
            </w:pPr>
            <w:r w:rsidRPr="00B06EDE">
              <w:rPr>
                <w:b/>
                <w:bCs/>
              </w:rPr>
              <w:t>Desirable Requirements:</w:t>
            </w:r>
          </w:p>
        </w:tc>
        <w:tc>
          <w:tcPr>
            <w:tcW w:w="7438" w:type="dxa"/>
          </w:tcPr>
          <w:p w14:paraId="422FCCAE" w14:textId="73AF544B" w:rsidR="009137D0" w:rsidRDefault="009137D0" w:rsidP="009137D0">
            <w:pPr>
              <w:pStyle w:val="BulletedListLevel1"/>
              <w:keepLines w:val="0"/>
              <w:widowControl w:val="0"/>
              <w:numPr>
                <w:ilvl w:val="0"/>
                <w:numId w:val="0"/>
              </w:numPr>
              <w:spacing w:after="140" w:line="280" w:lineRule="atLeast"/>
            </w:pPr>
            <w:r>
              <w:t>Current Driver’s Licence</w:t>
            </w:r>
          </w:p>
          <w:p w14:paraId="61F30679" w14:textId="163589AE" w:rsidR="00B06EDE" w:rsidRPr="009137D0" w:rsidRDefault="009137D0" w:rsidP="009137D0">
            <w:pPr>
              <w:pStyle w:val="BulletedListLevel1"/>
              <w:keepLines w:val="0"/>
              <w:widowControl w:val="0"/>
              <w:numPr>
                <w:ilvl w:val="0"/>
                <w:numId w:val="0"/>
              </w:numPr>
              <w:spacing w:before="120" w:after="140" w:line="280" w:lineRule="atLeast"/>
              <w:ind w:left="567" w:hanging="567"/>
            </w:pPr>
            <w:r>
              <w:t>Certificate IV in Workplace Training and Assessment</w:t>
            </w:r>
          </w:p>
        </w:tc>
      </w:tr>
    </w:tbl>
    <w:p w14:paraId="36BF0E56" w14:textId="1EEFA850" w:rsidR="00B06EDE" w:rsidRPr="00B06EDE" w:rsidRDefault="00E91AB6" w:rsidP="009137D0">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B4317A0" w14:textId="77777777" w:rsidR="009137D0" w:rsidRDefault="009137D0" w:rsidP="009137D0">
      <w:pPr>
        <w:pStyle w:val="BulletedListLevel1"/>
        <w:numPr>
          <w:ilvl w:val="0"/>
          <w:numId w:val="0"/>
        </w:numPr>
        <w:spacing w:line="280" w:lineRule="atLeast"/>
        <w:jc w:val="left"/>
      </w:pPr>
      <w:r>
        <w:t>The eHealth Systems Support Manager will:</w:t>
      </w:r>
    </w:p>
    <w:p w14:paraId="47EE20F4" w14:textId="24AAA180" w:rsidR="009137D0" w:rsidRDefault="009137D0" w:rsidP="009137D0">
      <w:pPr>
        <w:pStyle w:val="BulletedListLevel1"/>
        <w:spacing w:after="140" w:line="280" w:lineRule="atLeast"/>
        <w:jc w:val="left"/>
      </w:pPr>
      <w:r>
        <w:t>P</w:t>
      </w:r>
      <w:r w:rsidRPr="008F12EA">
        <w:t>rovide leadership and direction to</w:t>
      </w:r>
      <w:r>
        <w:t xml:space="preserve"> the eHealth systems support teams.</w:t>
      </w:r>
      <w:r w:rsidRPr="00A70F97">
        <w:t xml:space="preserve"> This includes human resource management and the </w:t>
      </w:r>
      <w:proofErr w:type="gramStart"/>
      <w:r w:rsidRPr="00A70F97">
        <w:t>day to day</w:t>
      </w:r>
      <w:proofErr w:type="gramEnd"/>
      <w:r w:rsidRPr="00A70F97">
        <w:t xml:space="preserve"> management and coordination of operational demands; and training and support for end users of </w:t>
      </w:r>
      <w:r w:rsidR="00BF611F">
        <w:t>Agency</w:t>
      </w:r>
      <w:r w:rsidRPr="00EA1B25">
        <w:t xml:space="preserve"> </w:t>
      </w:r>
      <w:r>
        <w:t>electronic i</w:t>
      </w:r>
      <w:r w:rsidRPr="00EA1B25">
        <w:t xml:space="preserve">nformation </w:t>
      </w:r>
      <w:r>
        <w:t>s</w:t>
      </w:r>
      <w:r w:rsidRPr="00EA1B25">
        <w:t>ystems</w:t>
      </w:r>
      <w:r w:rsidRPr="00A70F97">
        <w:t>.</w:t>
      </w:r>
    </w:p>
    <w:p w14:paraId="15730397" w14:textId="17CB9767" w:rsidR="009137D0" w:rsidRDefault="009137D0" w:rsidP="009137D0">
      <w:pPr>
        <w:pStyle w:val="BulletedListLevel1"/>
        <w:spacing w:after="140" w:line="280" w:lineRule="atLeast"/>
        <w:jc w:val="left"/>
      </w:pPr>
      <w:r>
        <w:t>Work</w:t>
      </w:r>
      <w:r w:rsidRPr="00781D46">
        <w:t xml:space="preserve"> with statewide </w:t>
      </w:r>
      <w:r w:rsidR="00BF611F">
        <w:t>Agency</w:t>
      </w:r>
      <w:r w:rsidR="00BF611F" w:rsidRPr="00EA1B25">
        <w:t xml:space="preserve"> </w:t>
      </w:r>
      <w:r w:rsidRPr="00781D46">
        <w:t xml:space="preserve">staff to ensure an inclusive approach to the management of current </w:t>
      </w:r>
      <w:r w:rsidR="00BF611F">
        <w:t>Agency</w:t>
      </w:r>
      <w:r w:rsidR="00BF611F" w:rsidRPr="00EA1B25">
        <w:t xml:space="preserve"> </w:t>
      </w:r>
      <w:r>
        <w:t>electronic information systems</w:t>
      </w:r>
      <w:r w:rsidRPr="00781D46">
        <w:t xml:space="preserve"> and all eHealth initiatives. </w:t>
      </w:r>
    </w:p>
    <w:p w14:paraId="785D6E40" w14:textId="5F4C0628" w:rsidR="009137D0" w:rsidRDefault="009137D0" w:rsidP="009137D0">
      <w:pPr>
        <w:pStyle w:val="BulletedListLevel1"/>
        <w:spacing w:after="140" w:line="280" w:lineRule="atLeast"/>
        <w:jc w:val="left"/>
      </w:pPr>
      <w:r>
        <w:t>C</w:t>
      </w:r>
      <w:r w:rsidRPr="00A70F97">
        <w:t>ontribute expertise to the development, planning, implementation and evaluation of policies and procedu</w:t>
      </w:r>
      <w:r>
        <w:t xml:space="preserve">res in relation to </w:t>
      </w:r>
      <w:r w:rsidR="00BF611F">
        <w:t>Agency</w:t>
      </w:r>
      <w:r w:rsidR="00BF611F" w:rsidRPr="00EA1B25">
        <w:t xml:space="preserve"> </w:t>
      </w:r>
      <w:r>
        <w:t>electronic information</w:t>
      </w:r>
      <w:r w:rsidRPr="00A70F97">
        <w:t xml:space="preserve"> systems.</w:t>
      </w:r>
    </w:p>
    <w:p w14:paraId="335B8882" w14:textId="77777777" w:rsidR="009137D0" w:rsidRDefault="009137D0" w:rsidP="009137D0">
      <w:pPr>
        <w:pStyle w:val="BulletedListLevel1"/>
        <w:spacing w:after="140" w:line="280" w:lineRule="atLeast"/>
        <w:jc w:val="left"/>
      </w:pPr>
      <w:r>
        <w:t>Participate in change management relating to system upgrades and implementation.</w:t>
      </w:r>
    </w:p>
    <w:p w14:paraId="3DC1C17A" w14:textId="77777777" w:rsidR="00B06EDE" w:rsidRPr="00B06EDE" w:rsidRDefault="00B06EDE" w:rsidP="00B06EDE"/>
    <w:p w14:paraId="005DD4B6" w14:textId="10DDFB31" w:rsidR="00E91AB6" w:rsidRPr="00405739" w:rsidRDefault="00E91AB6" w:rsidP="00405739">
      <w:pPr>
        <w:pStyle w:val="Heading3"/>
      </w:pPr>
      <w:r w:rsidRPr="00405739">
        <w:lastRenderedPageBreak/>
        <w:t>Duties:</w:t>
      </w:r>
    </w:p>
    <w:p w14:paraId="7D1592CE" w14:textId="77777777" w:rsidR="009137D0" w:rsidRDefault="009137D0" w:rsidP="009137D0">
      <w:pPr>
        <w:pStyle w:val="NumberedList"/>
        <w:spacing w:after="140" w:line="280" w:lineRule="atLeast"/>
        <w:jc w:val="both"/>
      </w:pPr>
      <w:r>
        <w:t xml:space="preserve">Manage and mentor the eHealth systems support teams including building and sustaining high level team performance. </w:t>
      </w:r>
    </w:p>
    <w:p w14:paraId="3FADDF73" w14:textId="2F18C306" w:rsidR="009137D0" w:rsidRDefault="009137D0" w:rsidP="009137D0">
      <w:pPr>
        <w:pStyle w:val="NumberedList"/>
        <w:spacing w:after="140" w:line="280" w:lineRule="atLeast"/>
        <w:jc w:val="both"/>
      </w:pPr>
      <w:r>
        <w:t xml:space="preserve">Foster an integrated client focussed approach to service delivery and support for electronic information systems within the </w:t>
      </w:r>
      <w:r w:rsidR="00BF611F">
        <w:t>Agency</w:t>
      </w:r>
      <w:r>
        <w:t>.</w:t>
      </w:r>
    </w:p>
    <w:p w14:paraId="0C6206F0" w14:textId="36202415" w:rsidR="009137D0" w:rsidRDefault="009137D0" w:rsidP="009137D0">
      <w:pPr>
        <w:pStyle w:val="NumberedList"/>
        <w:spacing w:after="140" w:line="280" w:lineRule="atLeast"/>
        <w:jc w:val="both"/>
      </w:pPr>
      <w:r>
        <w:t xml:space="preserve">Ensure high quality support for operational users of </w:t>
      </w:r>
      <w:r w:rsidR="00BF611F">
        <w:t>Agency</w:t>
      </w:r>
      <w:r w:rsidR="00BF611F" w:rsidRPr="00EA1B25">
        <w:t xml:space="preserve"> </w:t>
      </w:r>
      <w:r>
        <w:t>electronic information systems, including:</w:t>
      </w:r>
    </w:p>
    <w:p w14:paraId="27B0D598" w14:textId="77777777" w:rsidR="009137D0" w:rsidRPr="008510A3" w:rsidRDefault="009137D0" w:rsidP="009137D0">
      <w:pPr>
        <w:pStyle w:val="ListNumber2"/>
        <w:spacing w:line="280" w:lineRule="atLeast"/>
        <w:rPr>
          <w:sz w:val="22"/>
          <w:szCs w:val="18"/>
        </w:rPr>
      </w:pPr>
      <w:r w:rsidRPr="008510A3">
        <w:rPr>
          <w:sz w:val="22"/>
          <w:szCs w:val="18"/>
        </w:rPr>
        <w:t xml:space="preserve">Application support </w:t>
      </w:r>
    </w:p>
    <w:p w14:paraId="45FEE8BB" w14:textId="77777777" w:rsidR="009137D0" w:rsidRPr="008510A3" w:rsidRDefault="009137D0" w:rsidP="009137D0">
      <w:pPr>
        <w:pStyle w:val="ListNumber2"/>
        <w:spacing w:line="280" w:lineRule="atLeast"/>
        <w:rPr>
          <w:sz w:val="22"/>
          <w:szCs w:val="18"/>
        </w:rPr>
      </w:pPr>
      <w:r w:rsidRPr="008510A3">
        <w:rPr>
          <w:sz w:val="22"/>
          <w:szCs w:val="18"/>
        </w:rPr>
        <w:t>Business process support</w:t>
      </w:r>
    </w:p>
    <w:p w14:paraId="5F3336D5" w14:textId="77777777" w:rsidR="009137D0" w:rsidRPr="008510A3" w:rsidRDefault="009137D0" w:rsidP="009137D0">
      <w:pPr>
        <w:pStyle w:val="ListNumber2"/>
        <w:spacing w:line="280" w:lineRule="atLeast"/>
        <w:rPr>
          <w:sz w:val="22"/>
          <w:szCs w:val="18"/>
        </w:rPr>
      </w:pPr>
      <w:r w:rsidRPr="008510A3">
        <w:rPr>
          <w:sz w:val="22"/>
          <w:szCs w:val="18"/>
        </w:rPr>
        <w:t>Assisting with the development of report specifications</w:t>
      </w:r>
    </w:p>
    <w:p w14:paraId="4ACB6E9B" w14:textId="77777777" w:rsidR="009137D0" w:rsidRPr="008510A3" w:rsidRDefault="009137D0" w:rsidP="009137D0">
      <w:pPr>
        <w:pStyle w:val="ListNumber2"/>
        <w:spacing w:line="280" w:lineRule="atLeast"/>
        <w:rPr>
          <w:sz w:val="22"/>
          <w:szCs w:val="18"/>
        </w:rPr>
      </w:pPr>
      <w:r w:rsidRPr="008510A3">
        <w:rPr>
          <w:sz w:val="22"/>
          <w:szCs w:val="18"/>
        </w:rPr>
        <w:t>Assisting with business continuity during planned and unplanned downtime</w:t>
      </w:r>
    </w:p>
    <w:p w14:paraId="795F195B" w14:textId="77777777" w:rsidR="009137D0" w:rsidRPr="008510A3" w:rsidRDefault="009137D0" w:rsidP="009137D0">
      <w:pPr>
        <w:pStyle w:val="ListNumber2"/>
        <w:spacing w:line="280" w:lineRule="atLeast"/>
        <w:rPr>
          <w:sz w:val="22"/>
          <w:szCs w:val="18"/>
        </w:rPr>
      </w:pPr>
      <w:r w:rsidRPr="008510A3">
        <w:rPr>
          <w:sz w:val="22"/>
          <w:szCs w:val="18"/>
        </w:rPr>
        <w:t>Registering requests for enhancements.</w:t>
      </w:r>
    </w:p>
    <w:p w14:paraId="505CAB39" w14:textId="64932008" w:rsidR="009137D0" w:rsidRDefault="009137D0" w:rsidP="009137D0">
      <w:pPr>
        <w:pStyle w:val="NumberedList"/>
        <w:spacing w:after="140"/>
        <w:jc w:val="both"/>
      </w:pPr>
      <w:r w:rsidRPr="00FB3980">
        <w:t xml:space="preserve">Assist in the management of data integrity within </w:t>
      </w:r>
      <w:r w:rsidR="00BF611F">
        <w:t>Agency</w:t>
      </w:r>
      <w:r w:rsidR="00BF611F" w:rsidRPr="00EA1B25">
        <w:t xml:space="preserve"> </w:t>
      </w:r>
      <w:r>
        <w:t xml:space="preserve">electronic information </w:t>
      </w:r>
      <w:r w:rsidRPr="00FB3980">
        <w:t>systems</w:t>
      </w:r>
      <w:r>
        <w:t>.</w:t>
      </w:r>
    </w:p>
    <w:p w14:paraId="0E218A98" w14:textId="77777777" w:rsidR="009137D0" w:rsidRDefault="009137D0" w:rsidP="009137D0">
      <w:pPr>
        <w:pStyle w:val="NumberedList"/>
        <w:keepLines w:val="0"/>
        <w:widowControl w:val="0"/>
        <w:spacing w:before="120" w:after="140"/>
        <w:jc w:val="both"/>
      </w:pPr>
      <w:r>
        <w:t>Work closely with and assist stakeholder groups to undertake analysis of system and/or business process issues. Work with these groups to develop and implement solutions.</w:t>
      </w:r>
    </w:p>
    <w:p w14:paraId="37CE9760" w14:textId="7F93DA7D" w:rsidR="009137D0" w:rsidRDefault="009137D0" w:rsidP="009137D0">
      <w:pPr>
        <w:pStyle w:val="NumberedList"/>
        <w:keepLines w:val="0"/>
        <w:widowControl w:val="0"/>
        <w:spacing w:before="120" w:after="140"/>
        <w:jc w:val="both"/>
      </w:pPr>
      <w:r>
        <w:t xml:space="preserve">Coordinate </w:t>
      </w:r>
      <w:r w:rsidR="00BF611F">
        <w:t>Agency</w:t>
      </w:r>
      <w:r w:rsidR="00BF611F" w:rsidRPr="00EA1B25">
        <w:t xml:space="preserve"> </w:t>
      </w:r>
      <w:r>
        <w:t xml:space="preserve">electronic information systems training. </w:t>
      </w:r>
    </w:p>
    <w:p w14:paraId="0B921386" w14:textId="55B114FC" w:rsidR="009137D0" w:rsidRDefault="009137D0" w:rsidP="009137D0">
      <w:pPr>
        <w:pStyle w:val="NumberedList"/>
        <w:keepLines w:val="0"/>
        <w:widowControl w:val="0"/>
        <w:spacing w:before="120" w:after="140"/>
        <w:jc w:val="both"/>
      </w:pPr>
      <w:r>
        <w:t xml:space="preserve">Work collaboratively with </w:t>
      </w:r>
      <w:r w:rsidR="008510A3">
        <w:t>Health ICT</w:t>
      </w:r>
      <w:r>
        <w:t xml:space="preserve"> and eHealth systems support teams in providing improvements to the systems.</w:t>
      </w:r>
    </w:p>
    <w:p w14:paraId="7E03A064" w14:textId="56058148" w:rsidR="009137D0" w:rsidRDefault="009137D0" w:rsidP="009137D0">
      <w:pPr>
        <w:pStyle w:val="NumberedList"/>
        <w:spacing w:after="140"/>
        <w:jc w:val="both"/>
      </w:pPr>
      <w:r>
        <w:t xml:space="preserve">Ensure </w:t>
      </w:r>
      <w:r w:rsidR="00BF611F">
        <w:t>Agency</w:t>
      </w:r>
      <w:r w:rsidR="00BF611F" w:rsidRPr="00EA1B25">
        <w:t xml:space="preserve"> </w:t>
      </w:r>
      <w:r w:rsidRPr="0051514D">
        <w:t xml:space="preserve">electronic </w:t>
      </w:r>
      <w:r>
        <w:t>information systems project change control processes are applied and adhered to including support, business review and development of change request documentation.</w:t>
      </w:r>
    </w:p>
    <w:p w14:paraId="6C2D1CAE" w14:textId="5668133C" w:rsidR="009137D0" w:rsidRDefault="009137D0" w:rsidP="009137D0">
      <w:pPr>
        <w:pStyle w:val="NumberedList"/>
        <w:keepLines w:val="0"/>
        <w:widowControl w:val="0"/>
        <w:spacing w:before="120" w:after="140"/>
        <w:jc w:val="both"/>
      </w:pPr>
      <w:r>
        <w:t xml:space="preserve">Maintain effective working relationships with staff, </w:t>
      </w:r>
      <w:r w:rsidR="00BF611F">
        <w:t>Agency</w:t>
      </w:r>
      <w:r w:rsidR="00BF611F" w:rsidRPr="00EA1B25">
        <w:t xml:space="preserve"> </w:t>
      </w:r>
      <w:r>
        <w:t xml:space="preserve">colleagues and </w:t>
      </w:r>
      <w:r w:rsidR="008510A3">
        <w:t>Health ICT</w:t>
      </w:r>
      <w:r>
        <w:t>.</w:t>
      </w:r>
    </w:p>
    <w:p w14:paraId="0B0CECFC" w14:textId="65AD1057" w:rsidR="009137D0" w:rsidRDefault="009137D0" w:rsidP="009137D0">
      <w:pPr>
        <w:pStyle w:val="NumberedList"/>
        <w:keepLines w:val="0"/>
        <w:widowControl w:val="0"/>
        <w:spacing w:before="120" w:after="140"/>
        <w:jc w:val="both"/>
      </w:pPr>
      <w:r>
        <w:t xml:space="preserve">Participate in statewide activities including </w:t>
      </w:r>
      <w:r w:rsidR="00BF611F">
        <w:t>Agency</w:t>
      </w:r>
      <w:r w:rsidR="00BF611F" w:rsidRPr="00EA1B25">
        <w:t xml:space="preserve"> </w:t>
      </w:r>
      <w:r>
        <w:t>electronic information systems testing and version enhancement/upgrade projects.</w:t>
      </w:r>
    </w:p>
    <w:p w14:paraId="78B23F9B" w14:textId="77777777" w:rsidR="009137D0" w:rsidRDefault="00E91AB6" w:rsidP="009137D0">
      <w:pPr>
        <w:pStyle w:val="NumberedList"/>
        <w:keepLines w:val="0"/>
        <w:widowControl w:val="0"/>
        <w:spacing w:before="120" w:after="140"/>
        <w:jc w:val="both"/>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1FCC38F8" w:rsidR="00E91AB6" w:rsidRPr="004B1E48" w:rsidRDefault="00E91AB6" w:rsidP="009137D0">
      <w:pPr>
        <w:pStyle w:val="NumberedList"/>
        <w:keepLines w:val="0"/>
        <w:widowControl w:val="0"/>
        <w:spacing w:before="120" w:after="140"/>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A777833" w14:textId="77777777" w:rsidR="009137D0" w:rsidRDefault="009137D0" w:rsidP="009137D0">
      <w:pPr>
        <w:pStyle w:val="ListBullet"/>
        <w:keepLines w:val="0"/>
        <w:widowControl w:val="0"/>
        <w:numPr>
          <w:ilvl w:val="0"/>
          <w:numId w:val="0"/>
        </w:numPr>
        <w:spacing w:before="120"/>
      </w:pPr>
      <w:r>
        <w:t>The eHealth Systems Support Manager will lead and manage a team and will receive broad direction from the Director - eHealth. The occupant is responsible for:</w:t>
      </w:r>
    </w:p>
    <w:p w14:paraId="344B2F8B" w14:textId="5092D0E6" w:rsidR="009137D0" w:rsidRDefault="009137D0" w:rsidP="009137D0">
      <w:pPr>
        <w:pStyle w:val="ListParagraph"/>
      </w:pPr>
      <w:r>
        <w:t xml:space="preserve">The successful provision of </w:t>
      </w:r>
      <w:r w:rsidR="00BF611F">
        <w:t>Agency</w:t>
      </w:r>
      <w:r w:rsidR="00BF611F" w:rsidRPr="00EA1B25">
        <w:t xml:space="preserve"> </w:t>
      </w:r>
      <w:r>
        <w:t>electronic information systems support.</w:t>
      </w:r>
    </w:p>
    <w:p w14:paraId="436BBA5E" w14:textId="77777777" w:rsidR="009137D0" w:rsidRDefault="009137D0" w:rsidP="009137D0">
      <w:pPr>
        <w:pStyle w:val="ListParagraph"/>
      </w:pPr>
      <w:r>
        <w:t xml:space="preserve">Providing support, </w:t>
      </w:r>
      <w:proofErr w:type="gramStart"/>
      <w:r>
        <w:t>direction</w:t>
      </w:r>
      <w:proofErr w:type="gramEnd"/>
      <w:r>
        <w:t xml:space="preserve"> and advice for non-routine issues to eHealth systems support team members.</w:t>
      </w:r>
    </w:p>
    <w:p w14:paraId="16D97DF2" w14:textId="77777777" w:rsidR="009137D0" w:rsidRDefault="009137D0" w:rsidP="009137D0">
      <w:pPr>
        <w:pStyle w:val="ListParagraph"/>
      </w:pPr>
      <w:r>
        <w:t>Unsupervised critical decision making.</w:t>
      </w:r>
    </w:p>
    <w:p w14:paraId="0739D20C" w14:textId="67AF43BD" w:rsidR="00B06EDE" w:rsidRDefault="009137D0" w:rsidP="009137D0">
      <w:pPr>
        <w:pStyle w:val="ListParagraph"/>
      </w:pPr>
      <w:r>
        <w:t xml:space="preserve">Providing guidance and supervision to other staff within the </w:t>
      </w:r>
      <w:r w:rsidR="008510A3">
        <w:t>Agency</w:t>
      </w:r>
      <w:r w:rsidR="008510A3" w:rsidRPr="00EA1B25">
        <w:t xml:space="preserve"> </w:t>
      </w:r>
      <w:r>
        <w:t>as required.</w:t>
      </w:r>
    </w:p>
    <w:p w14:paraId="5F7D6A04" w14:textId="6076FA8A" w:rsidR="00DB2338" w:rsidRDefault="00EE1C89" w:rsidP="00C82F58">
      <w:pPr>
        <w:pStyle w:val="ListParagraph"/>
      </w:pPr>
      <w:r>
        <w:lastRenderedPageBreak/>
        <w:t>Where applicable, e</w:t>
      </w:r>
      <w:r w:rsidR="00DB2338" w:rsidRPr="004B0994">
        <w:t>xercis</w:t>
      </w:r>
      <w:r w:rsidR="008510A3">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21050D3" w:rsidR="003C43E7" w:rsidRDefault="003C43E7" w:rsidP="00C82F58">
      <w:pPr>
        <w:pStyle w:val="ListParagraph"/>
      </w:pPr>
      <w:r w:rsidRPr="008803FC">
        <w:t>Comply</w:t>
      </w:r>
      <w:r w:rsidR="008510A3">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7CC81C9E" w14:textId="5B49AD48" w:rsidR="009137D0" w:rsidRDefault="009137D0" w:rsidP="009137D0">
      <w:pPr>
        <w:pStyle w:val="ListNumbered"/>
        <w:widowControl w:val="0"/>
        <w:numPr>
          <w:ilvl w:val="0"/>
          <w:numId w:val="15"/>
        </w:numPr>
        <w:spacing w:before="120"/>
      </w:pPr>
      <w:r>
        <w:t>Sound working knowledge of electronic information systems in a health environment and how they are used to support both the business of the Department of Health</w:t>
      </w:r>
      <w:r w:rsidR="00BF611F">
        <w:t xml:space="preserve"> </w:t>
      </w:r>
      <w:r>
        <w:t>, together with good understanding of health information management issues and principles.</w:t>
      </w:r>
    </w:p>
    <w:p w14:paraId="23FEC85F" w14:textId="77777777" w:rsidR="009137D0" w:rsidRDefault="009137D0" w:rsidP="009137D0">
      <w:pPr>
        <w:pStyle w:val="ListNumbered"/>
        <w:widowControl w:val="0"/>
        <w:numPr>
          <w:ilvl w:val="0"/>
          <w:numId w:val="15"/>
        </w:numPr>
        <w:spacing w:before="120"/>
      </w:pPr>
      <w:r>
        <w:t xml:space="preserve">Well-developed leadership qualities and experience in effectively managing a team of support officers, </w:t>
      </w:r>
      <w:r w:rsidRPr="00F801C9">
        <w:t xml:space="preserve">including coaching and </w:t>
      </w:r>
      <w:r>
        <w:t>up-skilling</w:t>
      </w:r>
      <w:r w:rsidRPr="00F801C9">
        <w:t xml:space="preserve"> team members whilst always fostering a performance based and customer focussed work culture.</w:t>
      </w:r>
    </w:p>
    <w:p w14:paraId="00599871" w14:textId="77777777" w:rsidR="009137D0" w:rsidRDefault="009137D0" w:rsidP="009137D0">
      <w:pPr>
        <w:pStyle w:val="ListNumbered"/>
        <w:widowControl w:val="0"/>
        <w:numPr>
          <w:ilvl w:val="0"/>
          <w:numId w:val="15"/>
        </w:numPr>
        <w:spacing w:before="120"/>
      </w:pPr>
      <w:r>
        <w:t>Demonstrated ability to successfully lead complex electronic information system projects, with a demonstrated ability to identify opportunities for process innovation, consider and develop options and recommend effective solutions.</w:t>
      </w:r>
    </w:p>
    <w:p w14:paraId="0839D5CF" w14:textId="77777777" w:rsidR="009137D0" w:rsidRDefault="009137D0" w:rsidP="009137D0">
      <w:pPr>
        <w:pStyle w:val="ListNumbered"/>
        <w:widowControl w:val="0"/>
        <w:numPr>
          <w:ilvl w:val="0"/>
          <w:numId w:val="15"/>
        </w:numPr>
        <w:spacing w:before="120"/>
      </w:pPr>
      <w:r>
        <w:t xml:space="preserve">High level communication and interpersonal skills, including the ability to </w:t>
      </w:r>
      <w:r w:rsidRPr="0051514D">
        <w:t xml:space="preserve">lead consultative processes, negotiate, resolve </w:t>
      </w:r>
      <w:proofErr w:type="gramStart"/>
      <w:r w:rsidRPr="0051514D">
        <w:t>conflict</w:t>
      </w:r>
      <w:proofErr w:type="gramEnd"/>
      <w:r w:rsidRPr="0051514D">
        <w:t xml:space="preserve"> and solve problems with a wide range of stakeholders</w:t>
      </w:r>
      <w:r>
        <w:t>.</w:t>
      </w:r>
    </w:p>
    <w:p w14:paraId="2DCC26DE" w14:textId="77777777" w:rsidR="009137D0" w:rsidRDefault="009137D0" w:rsidP="009137D0">
      <w:pPr>
        <w:pStyle w:val="ListNumbered"/>
        <w:widowControl w:val="0"/>
        <w:numPr>
          <w:ilvl w:val="0"/>
          <w:numId w:val="15"/>
        </w:numPr>
        <w:spacing w:before="120"/>
      </w:pPr>
      <w:r>
        <w:t xml:space="preserve">Proven strategic, conceptual, </w:t>
      </w:r>
      <w:proofErr w:type="gramStart"/>
      <w:r>
        <w:t>analytical</w:t>
      </w:r>
      <w:proofErr w:type="gramEnd"/>
      <w:r>
        <w:t xml:space="preserve"> and creative skills, including the ability to resolve relevant business issues and the capacity to exercise discretion and judgement in an environment of perpetual change.</w:t>
      </w:r>
    </w:p>
    <w:p w14:paraId="1D1DB96D" w14:textId="5C3555E3" w:rsidR="00E91AB6" w:rsidRPr="003A15EA" w:rsidRDefault="009137D0" w:rsidP="009137D0">
      <w:pPr>
        <w:pStyle w:val="ListNumbered"/>
        <w:widowControl w:val="0"/>
        <w:numPr>
          <w:ilvl w:val="0"/>
          <w:numId w:val="15"/>
        </w:numPr>
        <w:spacing w:before="120"/>
      </w:pPr>
      <w:r w:rsidRPr="00AB5704">
        <w:t>Demonstrated experience in developing procedures and operational documentation to support the implementation of eHealth technology into an administrative and clinical service delivery environment.</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1F0C3B"/>
    <w:multiLevelType w:val="hybridMultilevel"/>
    <w:tmpl w:val="C7246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EF55A6"/>
    <w:multiLevelType w:val="multilevel"/>
    <w:tmpl w:val="FD3C72CC"/>
    <w:lvl w:ilvl="0">
      <w:start w:val="1"/>
      <w:numFmt w:val="bullet"/>
      <w:pStyle w:val="BulletedIndentedafterNumber"/>
      <w:lvlText w:val=""/>
      <w:lvlJc w:val="left"/>
      <w:pPr>
        <w:tabs>
          <w:tab w:val="num" w:pos="1134"/>
        </w:tabs>
        <w:ind w:left="1134" w:hanging="567"/>
      </w:pPr>
      <w:rPr>
        <w:rFonts w:ascii="Symbol" w:hAnsi="Symbol" w:hint="default"/>
        <w:color w:val="auto"/>
        <w:sz w:val="24"/>
        <w:szCs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13"/>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10A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37D0"/>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BF611F"/>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ListNumber2">
    <w:name w:val="List Number 2"/>
    <w:basedOn w:val="BulletedIndentedafterNumber"/>
    <w:semiHidden/>
    <w:rsid w:val="009137D0"/>
  </w:style>
  <w:style w:type="paragraph" w:customStyle="1" w:styleId="BulletedIndentedafterNumber">
    <w:name w:val="Bulleted Indented after Number"/>
    <w:semiHidden/>
    <w:rsid w:val="009137D0"/>
    <w:pPr>
      <w:keepLines/>
      <w:numPr>
        <w:numId w:val="21"/>
      </w:numPr>
      <w:spacing w:after="140" w:line="300" w:lineRule="atLeast"/>
    </w:pPr>
    <w:rPr>
      <w:rFonts w:ascii="Gill Sans MT" w:eastAsia="Times New Roman" w:hAnsi="Gill Sans MT"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2022-04-26T00:41:00Z</dcterms:created>
  <dcterms:modified xsi:type="dcterms:W3CDTF">2022-04-26T00:41:00Z</dcterms:modified>
</cp:coreProperties>
</file>