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2C5316C" w:rsidR="00832281" w:rsidRPr="00815590" w:rsidRDefault="00832281" w:rsidP="001B3C65">
            <w:pPr>
              <w:pStyle w:val="DepartmentTitle"/>
              <w:ind w:left="1313"/>
              <w:jc w:val="center"/>
              <w:rPr>
                <w:sz w:val="32"/>
                <w:szCs w:val="32"/>
              </w:rPr>
            </w:pPr>
            <w:r w:rsidRPr="00815590">
              <w:rPr>
                <w:sz w:val="32"/>
                <w:szCs w:val="32"/>
              </w:rPr>
              <w:t xml:space="preserve">Department of Health </w:t>
            </w:r>
          </w:p>
          <w:p w14:paraId="70A9CC77" w14:textId="1205F8EB" w:rsidR="00DD6876" w:rsidRDefault="00DD6876" w:rsidP="00D018FD">
            <w:pPr>
              <w:pStyle w:val="Sub-branch"/>
              <w:spacing w:before="40" w:after="120"/>
              <w:ind w:left="1418"/>
              <w:jc w:val="center"/>
              <w:rPr>
                <w:caps w:val="0"/>
                <w:w w:val="100"/>
                <w:sz w:val="8"/>
                <w:szCs w:val="24"/>
              </w:rPr>
            </w:pPr>
          </w:p>
          <w:p w14:paraId="0A2B0C71" w14:textId="77777777" w:rsidR="001B3C65" w:rsidRPr="00DD6876" w:rsidRDefault="001B3C65"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2620"/>
        <w:gridCol w:w="2627"/>
      </w:tblGrid>
      <w:tr w:rsidR="005713D6" w14:paraId="70664AEC" w14:textId="77777777" w:rsidTr="001B3C65">
        <w:tc>
          <w:tcPr>
            <w:tcW w:w="2196" w:type="pct"/>
            <w:tcBorders>
              <w:top w:val="single" w:sz="4" w:space="0" w:color="auto"/>
              <w:left w:val="single" w:sz="4" w:space="0" w:color="auto"/>
              <w:bottom w:val="single" w:sz="4" w:space="0" w:color="auto"/>
              <w:right w:val="single" w:sz="4" w:space="0" w:color="auto"/>
            </w:tcBorders>
          </w:tcPr>
          <w:p w14:paraId="0425FBEB" w14:textId="23F861BD" w:rsidR="005713D6" w:rsidRPr="00175CD3"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Position Title:</w:t>
            </w:r>
            <w:r w:rsidR="00175CD3">
              <w:rPr>
                <w:rStyle w:val="InformationBlockChar"/>
              </w:rPr>
              <w:t xml:space="preserve"> </w:t>
            </w:r>
            <w:r w:rsidR="00175CD3">
              <w:rPr>
                <w:rStyle w:val="InformationBlockChar"/>
                <w:b w:val="0"/>
                <w:bCs/>
              </w:rPr>
              <w:t xml:space="preserve">Senior Occupational Therapist </w:t>
            </w:r>
            <w:r w:rsidR="001B3C65">
              <w:rPr>
                <w:rStyle w:val="InformationBlockChar"/>
                <w:b w:val="0"/>
                <w:bCs/>
              </w:rPr>
              <w:t>-</w:t>
            </w:r>
            <w:r w:rsidR="00175CD3">
              <w:rPr>
                <w:rStyle w:val="InformationBlockChar"/>
                <w:b w:val="0"/>
                <w:bCs/>
              </w:rPr>
              <w:t xml:space="preserve"> CAMHS</w:t>
            </w:r>
          </w:p>
        </w:tc>
        <w:tc>
          <w:tcPr>
            <w:tcW w:w="1400" w:type="pct"/>
            <w:tcBorders>
              <w:top w:val="single" w:sz="4" w:space="0" w:color="auto"/>
              <w:left w:val="single" w:sz="4" w:space="0" w:color="auto"/>
              <w:bottom w:val="single" w:sz="4" w:space="0" w:color="auto"/>
              <w:right w:val="single" w:sz="4" w:space="0" w:color="auto"/>
            </w:tcBorders>
          </w:tcPr>
          <w:p w14:paraId="403E1A12" w14:textId="58288E6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75CD3">
              <w:t>516251</w:t>
            </w:r>
          </w:p>
        </w:tc>
        <w:tc>
          <w:tcPr>
            <w:tcW w:w="1403" w:type="pct"/>
            <w:tcBorders>
              <w:top w:val="single" w:sz="4" w:space="0" w:color="auto"/>
              <w:left w:val="single" w:sz="4" w:space="0" w:color="auto"/>
              <w:bottom w:val="single" w:sz="4" w:space="0" w:color="auto"/>
              <w:right w:val="single" w:sz="4" w:space="0" w:color="auto"/>
            </w:tcBorders>
          </w:tcPr>
          <w:p w14:paraId="297B0B1E" w14:textId="4D8BD90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0041B">
              <w:rPr>
                <w:rFonts w:cs="Arial"/>
                <w:kern w:val="36"/>
                <w:lang w:eastAsia="en-AU"/>
              </w:rPr>
              <w:t xml:space="preserve">          July 2020</w:t>
            </w:r>
          </w:p>
        </w:tc>
      </w:tr>
      <w:tr w:rsidR="005713D6" w14:paraId="22F03E0B" w14:textId="77777777" w:rsidTr="001B3C65">
        <w:tc>
          <w:tcPr>
            <w:tcW w:w="5000" w:type="pct"/>
            <w:gridSpan w:val="3"/>
            <w:tcBorders>
              <w:top w:val="single" w:sz="4" w:space="0" w:color="auto"/>
              <w:left w:val="single" w:sz="4" w:space="0" w:color="auto"/>
              <w:bottom w:val="single" w:sz="4" w:space="0" w:color="auto"/>
              <w:right w:val="single" w:sz="4" w:space="0" w:color="auto"/>
            </w:tcBorders>
          </w:tcPr>
          <w:p w14:paraId="1F553573" w14:textId="0B76702A"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Group:</w:t>
            </w:r>
            <w:bookmarkStart w:id="0" w:name="bmTHSUnit"/>
            <w:bookmarkEnd w:id="0"/>
            <w:r w:rsidR="00175CD3">
              <w:rPr>
                <w:rStyle w:val="InformationBlockChar"/>
              </w:rPr>
              <w:t xml:space="preserve"> </w:t>
            </w:r>
            <w:r w:rsidR="00175CD3" w:rsidRPr="00175CD3">
              <w:rPr>
                <w:rStyle w:val="InformationBlockChar"/>
                <w:b w:val="0"/>
                <w:bCs/>
              </w:rPr>
              <w:t>Community, Mental Health and Wellbeing</w:t>
            </w:r>
            <w:r w:rsidR="00175CD3">
              <w:rPr>
                <w:rStyle w:val="InformationBlockChar"/>
              </w:rPr>
              <w:t xml:space="preserve"> </w:t>
            </w:r>
            <w:r w:rsidR="001B3C65">
              <w:t>– Child and Adolescent Mental Health Services</w:t>
            </w:r>
          </w:p>
        </w:tc>
      </w:tr>
      <w:tr w:rsidR="005713D6" w14:paraId="5AFD9A41" w14:textId="77777777" w:rsidTr="001B3C65">
        <w:tc>
          <w:tcPr>
            <w:tcW w:w="2196" w:type="pct"/>
            <w:tcBorders>
              <w:top w:val="single" w:sz="4" w:space="0" w:color="auto"/>
              <w:left w:val="single" w:sz="4" w:space="0" w:color="auto"/>
              <w:bottom w:val="single" w:sz="4" w:space="0" w:color="auto"/>
              <w:right w:val="single" w:sz="4" w:space="0" w:color="auto"/>
            </w:tcBorders>
          </w:tcPr>
          <w:p w14:paraId="7588E77C" w14:textId="2C170DBA"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75CD3">
              <w:t xml:space="preserve">Statewide Mental Health Services </w:t>
            </w:r>
          </w:p>
        </w:tc>
        <w:tc>
          <w:tcPr>
            <w:tcW w:w="2804" w:type="pct"/>
            <w:gridSpan w:val="2"/>
            <w:tcBorders>
              <w:top w:val="single" w:sz="4" w:space="0" w:color="auto"/>
              <w:left w:val="single" w:sz="4" w:space="0" w:color="auto"/>
              <w:bottom w:val="single" w:sz="4" w:space="0" w:color="auto"/>
              <w:right w:val="single" w:sz="4" w:space="0" w:color="auto"/>
            </w:tcBorders>
          </w:tcPr>
          <w:p w14:paraId="202588CB" w14:textId="336E33CF" w:rsidR="005713D6" w:rsidRPr="00175CD3"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Location:</w:t>
            </w:r>
            <w:r w:rsidR="00175CD3">
              <w:rPr>
                <w:rFonts w:cs="Arial"/>
                <w:b/>
                <w:iCs/>
                <w:kern w:val="36"/>
                <w:lang w:eastAsia="en-AU"/>
              </w:rPr>
              <w:t xml:space="preserve"> </w:t>
            </w:r>
            <w:r w:rsidR="00175CD3">
              <w:rPr>
                <w:rFonts w:cs="Arial"/>
                <w:bCs/>
                <w:iCs/>
                <w:kern w:val="36"/>
                <w:lang w:eastAsia="en-AU"/>
              </w:rPr>
              <w:t>South</w:t>
            </w:r>
          </w:p>
        </w:tc>
      </w:tr>
      <w:tr w:rsidR="005713D6" w14:paraId="1477FB38" w14:textId="77777777" w:rsidTr="001B3C65">
        <w:tc>
          <w:tcPr>
            <w:tcW w:w="2196" w:type="pct"/>
            <w:vMerge w:val="restart"/>
            <w:tcBorders>
              <w:top w:val="single" w:sz="4" w:space="0" w:color="auto"/>
              <w:left w:val="single" w:sz="4" w:space="0" w:color="auto"/>
              <w:right w:val="single" w:sz="4" w:space="0" w:color="auto"/>
            </w:tcBorders>
          </w:tcPr>
          <w:p w14:paraId="4E138688" w14:textId="3DCD82E9"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474B44">
              <w:t xml:space="preserve">Allied Health Professionals </w:t>
            </w:r>
            <w:r w:rsidR="001B3C65">
              <w:t>Public Sector Unions Wages</w:t>
            </w:r>
            <w:r w:rsidR="00474B44">
              <w:t xml:space="preserve"> Agreement </w:t>
            </w:r>
          </w:p>
        </w:tc>
        <w:tc>
          <w:tcPr>
            <w:tcW w:w="2804" w:type="pct"/>
            <w:gridSpan w:val="2"/>
            <w:tcBorders>
              <w:top w:val="single" w:sz="4" w:space="0" w:color="auto"/>
              <w:left w:val="single" w:sz="4" w:space="0" w:color="auto"/>
              <w:bottom w:val="single" w:sz="4" w:space="0" w:color="auto"/>
              <w:right w:val="single" w:sz="4" w:space="0" w:color="auto"/>
            </w:tcBorders>
          </w:tcPr>
          <w:p w14:paraId="5E1CDDDB" w14:textId="4999B91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74B44">
              <w:t xml:space="preserve">Permanent </w:t>
            </w:r>
          </w:p>
        </w:tc>
      </w:tr>
      <w:tr w:rsidR="005713D6" w14:paraId="57A7340B" w14:textId="77777777" w:rsidTr="001B3C65">
        <w:tc>
          <w:tcPr>
            <w:tcW w:w="219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4" w:type="pct"/>
            <w:gridSpan w:val="2"/>
            <w:tcBorders>
              <w:top w:val="single" w:sz="4" w:space="0" w:color="auto"/>
              <w:left w:val="single" w:sz="4" w:space="0" w:color="auto"/>
              <w:bottom w:val="single" w:sz="4" w:space="0" w:color="auto"/>
              <w:right w:val="single" w:sz="4" w:space="0" w:color="auto"/>
            </w:tcBorders>
          </w:tcPr>
          <w:p w14:paraId="00946304" w14:textId="15E575D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74B44">
              <w:t xml:space="preserve">Full Time </w:t>
            </w:r>
          </w:p>
        </w:tc>
      </w:tr>
      <w:tr w:rsidR="005713D6" w14:paraId="2532E07A" w14:textId="77777777" w:rsidTr="001B3C65">
        <w:tc>
          <w:tcPr>
            <w:tcW w:w="2196" w:type="pct"/>
            <w:tcBorders>
              <w:top w:val="single" w:sz="4" w:space="0" w:color="auto"/>
              <w:left w:val="single" w:sz="4" w:space="0" w:color="auto"/>
              <w:bottom w:val="single" w:sz="4" w:space="0" w:color="auto"/>
              <w:right w:val="single" w:sz="4" w:space="0" w:color="auto"/>
            </w:tcBorders>
          </w:tcPr>
          <w:p w14:paraId="44846E8D" w14:textId="2B69396A"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74B44">
              <w:t>4</w:t>
            </w:r>
          </w:p>
        </w:tc>
        <w:tc>
          <w:tcPr>
            <w:tcW w:w="2804" w:type="pct"/>
            <w:gridSpan w:val="2"/>
            <w:tcBorders>
              <w:top w:val="single" w:sz="4" w:space="0" w:color="auto"/>
              <w:left w:val="single" w:sz="4" w:space="0" w:color="auto"/>
              <w:bottom w:val="single" w:sz="4" w:space="0" w:color="auto"/>
              <w:right w:val="single" w:sz="4" w:space="0" w:color="auto"/>
            </w:tcBorders>
          </w:tcPr>
          <w:p w14:paraId="2791F363" w14:textId="6107C0F4"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0041B">
              <w:rPr>
                <w:rFonts w:cs="Arial"/>
                <w:kern w:val="36"/>
                <w:lang w:eastAsia="en-AU"/>
              </w:rPr>
              <w:t>Allied Health Professional</w:t>
            </w:r>
          </w:p>
        </w:tc>
      </w:tr>
      <w:tr w:rsidR="00077A9F" w14:paraId="76C92732" w14:textId="77777777" w:rsidTr="001B3C65">
        <w:tc>
          <w:tcPr>
            <w:tcW w:w="5000" w:type="pct"/>
            <w:gridSpan w:val="3"/>
            <w:tcBorders>
              <w:top w:val="single" w:sz="4" w:space="0" w:color="auto"/>
              <w:left w:val="single" w:sz="4" w:space="0" w:color="auto"/>
              <w:bottom w:val="single" w:sz="4" w:space="0" w:color="auto"/>
              <w:right w:val="single" w:sz="4" w:space="0" w:color="auto"/>
            </w:tcBorders>
          </w:tcPr>
          <w:p w14:paraId="2BDA750C" w14:textId="4D1DCCCB"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474B44">
              <w:t xml:space="preserve">Team Leader </w:t>
            </w:r>
            <w:r w:rsidR="001B3C65">
              <w:t>-</w:t>
            </w:r>
            <w:r w:rsidR="00474B44">
              <w:t xml:space="preserve"> Child and Adolescent Mental Health Services</w:t>
            </w:r>
          </w:p>
        </w:tc>
      </w:tr>
      <w:tr w:rsidR="00171E96" w14:paraId="01C99757" w14:textId="77777777" w:rsidTr="001B3C65">
        <w:tc>
          <w:tcPr>
            <w:tcW w:w="2196" w:type="pct"/>
            <w:tcBorders>
              <w:top w:val="single" w:sz="4" w:space="0" w:color="auto"/>
              <w:left w:val="single" w:sz="4" w:space="0" w:color="auto"/>
              <w:bottom w:val="single" w:sz="4" w:space="0" w:color="auto"/>
              <w:right w:val="single" w:sz="4" w:space="0" w:color="auto"/>
            </w:tcBorders>
          </w:tcPr>
          <w:p w14:paraId="1DF1A134" w14:textId="0070225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474B44">
              <w:t>Annulled</w:t>
            </w:r>
          </w:p>
        </w:tc>
        <w:tc>
          <w:tcPr>
            <w:tcW w:w="2804" w:type="pct"/>
            <w:gridSpan w:val="2"/>
            <w:tcBorders>
              <w:top w:val="single" w:sz="4" w:space="0" w:color="auto"/>
              <w:left w:val="single" w:sz="4" w:space="0" w:color="auto"/>
              <w:bottom w:val="single" w:sz="4" w:space="0" w:color="auto"/>
              <w:right w:val="single" w:sz="4" w:space="0" w:color="auto"/>
            </w:tcBorders>
          </w:tcPr>
          <w:p w14:paraId="59C1FB11" w14:textId="5E2F0582"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474B44">
              <w:t xml:space="preserve">Pre-employment </w:t>
            </w:r>
          </w:p>
        </w:tc>
      </w:tr>
    </w:tbl>
    <w:p w14:paraId="441211F8" w14:textId="77777777" w:rsidR="0013547B" w:rsidRPr="008743F7" w:rsidRDefault="0013547B" w:rsidP="001B3C65">
      <w:pPr>
        <w:pStyle w:val="Heading4"/>
        <w:spacing w:line="280" w:lineRule="atLeast"/>
      </w:pPr>
      <w:r w:rsidRPr="008743F7">
        <w:t>Focus of Duties:</w:t>
      </w:r>
    </w:p>
    <w:p w14:paraId="6A56BDD9" w14:textId="0BB0641B" w:rsidR="00144D97" w:rsidRPr="006C664A" w:rsidRDefault="00144D97" w:rsidP="001B3C65">
      <w:pPr>
        <w:pStyle w:val="Heading4"/>
        <w:keepNext w:val="0"/>
        <w:keepLines w:val="0"/>
        <w:widowControl w:val="0"/>
        <w:spacing w:before="120" w:after="0" w:line="280" w:lineRule="atLeast"/>
        <w:rPr>
          <w:b w:val="0"/>
          <w:bCs w:val="0"/>
        </w:rPr>
      </w:pPr>
      <w:r>
        <w:rPr>
          <w:b w:val="0"/>
          <w:bCs w:val="0"/>
        </w:rPr>
        <w:t xml:space="preserve">As part of a multi-disciplinary team delivering high quality mental health services and in accordance with Mental Health service principles, the National Safety and Quality Health Service standards, Agency policy, legal requirements and relevant professional competencies, the Senior Occupational Therapist: </w:t>
      </w:r>
    </w:p>
    <w:p w14:paraId="1CBE263F" w14:textId="79A46C76" w:rsidR="00144D97" w:rsidRDefault="001B3C65" w:rsidP="001B3C65">
      <w:pPr>
        <w:pStyle w:val="ListBullet"/>
        <w:keepLines w:val="0"/>
        <w:widowControl w:val="0"/>
        <w:tabs>
          <w:tab w:val="clear" w:pos="1134"/>
        </w:tabs>
        <w:spacing w:before="120" w:after="0" w:line="280" w:lineRule="atLeast"/>
      </w:pPr>
      <w:r>
        <w:t>P</w:t>
      </w:r>
      <w:r w:rsidR="00144D97">
        <w:t>rovide</w:t>
      </w:r>
      <w:r w:rsidR="00D21248">
        <w:t>s</w:t>
      </w:r>
      <w:r w:rsidR="00144D97">
        <w:t xml:space="preserve"> specialist Occupational Therapy assessment, treatment and assertive case management to </w:t>
      </w:r>
      <w:r>
        <w:t>Child and Adolescent Mental Health Services</w:t>
      </w:r>
      <w:r>
        <w:t xml:space="preserve"> (</w:t>
      </w:r>
      <w:r w:rsidR="00144D97">
        <w:t>CAMHS</w:t>
      </w:r>
      <w:r>
        <w:t>)</w:t>
      </w:r>
      <w:r w:rsidR="00144D97">
        <w:t xml:space="preserve"> clients, utilising evidence-based best practice principles within a collaborative and multi-disciplinary framework.</w:t>
      </w:r>
    </w:p>
    <w:p w14:paraId="45CDEE64" w14:textId="7AB0DDFA" w:rsidR="00144D97" w:rsidRDefault="001B3C65" w:rsidP="001B3C65">
      <w:pPr>
        <w:pStyle w:val="ListBullet"/>
        <w:keepLines w:val="0"/>
        <w:widowControl w:val="0"/>
        <w:tabs>
          <w:tab w:val="clear" w:pos="1134"/>
        </w:tabs>
        <w:spacing w:before="120" w:after="0" w:line="280" w:lineRule="atLeast"/>
      </w:pPr>
      <w:r>
        <w:t>A</w:t>
      </w:r>
      <w:r w:rsidR="00144D97">
        <w:t>ssist</w:t>
      </w:r>
      <w:r w:rsidR="00D21248">
        <w:t>s</w:t>
      </w:r>
      <w:r w:rsidR="00144D97">
        <w:t xml:space="preserve"> the Director Allied Health </w:t>
      </w:r>
      <w:r>
        <w:t>-</w:t>
      </w:r>
      <w:r w:rsidR="00144D97">
        <w:t xml:space="preserve"> Mental Health Services South to ensure the quality of </w:t>
      </w:r>
      <w:r w:rsidR="00EF7C3D">
        <w:t>O</w:t>
      </w:r>
      <w:r w:rsidR="00144D97">
        <w:t xml:space="preserve">ccupational </w:t>
      </w:r>
      <w:r w:rsidR="00EF7C3D">
        <w:t>T</w:t>
      </w:r>
      <w:r w:rsidR="00144D97">
        <w:t>herapy in CAMHS through the implementation of the model of professional accountability and supervision and participation.</w:t>
      </w:r>
    </w:p>
    <w:p w14:paraId="083F5251" w14:textId="1CE42FD1" w:rsidR="00144D97" w:rsidRDefault="001B3C65" w:rsidP="001B3C65">
      <w:pPr>
        <w:pStyle w:val="ListBullet"/>
        <w:keepLines w:val="0"/>
        <w:widowControl w:val="0"/>
        <w:tabs>
          <w:tab w:val="clear" w:pos="1134"/>
        </w:tabs>
        <w:spacing w:before="120" w:after="0" w:line="280" w:lineRule="atLeast"/>
      </w:pPr>
      <w:r>
        <w:t>A</w:t>
      </w:r>
      <w:r w:rsidR="00144D97">
        <w:t>ct</w:t>
      </w:r>
      <w:r w:rsidR="00D21248">
        <w:t>s</w:t>
      </w:r>
      <w:r w:rsidR="00144D97">
        <w:t xml:space="preserve"> as a consultant to other agencies with regard to the support and management of infants, children and adolescents with mental health needs and promote awareness in relation to mental health of this cohort. </w:t>
      </w:r>
    </w:p>
    <w:p w14:paraId="004594B1" w14:textId="2EABB20A" w:rsidR="00144D97" w:rsidRDefault="001B3C65" w:rsidP="001B3C65">
      <w:pPr>
        <w:pStyle w:val="ListBullet"/>
        <w:keepLines w:val="0"/>
        <w:widowControl w:val="0"/>
        <w:tabs>
          <w:tab w:val="clear" w:pos="1134"/>
        </w:tabs>
        <w:spacing w:before="120" w:after="0" w:line="280" w:lineRule="atLeast"/>
      </w:pPr>
      <w:r>
        <w:t>T</w:t>
      </w:r>
      <w:r w:rsidR="00144D97">
        <w:t>ake</w:t>
      </w:r>
      <w:r w:rsidR="00D21248">
        <w:t>s</w:t>
      </w:r>
      <w:r w:rsidR="00144D97">
        <w:t xml:space="preserve"> a lead role in ongoing service development and intersectoral liaison, as part of the CAMHS Leader Consultancy Group.</w:t>
      </w:r>
    </w:p>
    <w:p w14:paraId="086604AC" w14:textId="416E7C8D" w:rsidR="00144D97" w:rsidRDefault="001B3C65" w:rsidP="001B3C65">
      <w:pPr>
        <w:pStyle w:val="ListBullet"/>
        <w:keepLines w:val="0"/>
        <w:widowControl w:val="0"/>
        <w:tabs>
          <w:tab w:val="clear" w:pos="1134"/>
        </w:tabs>
        <w:spacing w:before="120" w:after="0" w:line="280" w:lineRule="atLeast"/>
      </w:pPr>
      <w:r>
        <w:t>P</w:t>
      </w:r>
      <w:r w:rsidR="00144D97">
        <w:t xml:space="preserve">rovides support to </w:t>
      </w:r>
      <w:r w:rsidR="00EF7C3D">
        <w:t>Occupational Therapists</w:t>
      </w:r>
      <w:r w:rsidR="00144D97">
        <w:t xml:space="preserve"> within the team and students of Occupational Therapy.</w:t>
      </w:r>
    </w:p>
    <w:p w14:paraId="0194612E" w14:textId="73CFE6B1" w:rsidR="0000041B" w:rsidRPr="001B3C65" w:rsidRDefault="001B3C65" w:rsidP="001B3C65">
      <w:pPr>
        <w:pStyle w:val="ListBullet"/>
        <w:keepLines w:val="0"/>
        <w:widowControl w:val="0"/>
        <w:tabs>
          <w:tab w:val="clear" w:pos="1134"/>
        </w:tabs>
        <w:spacing w:before="120" w:after="0" w:line="280" w:lineRule="atLeast"/>
      </w:pPr>
      <w:r>
        <w:t>P</w:t>
      </w:r>
      <w:r w:rsidR="00144D97">
        <w:t xml:space="preserve">articipates in the review of service delivery planning for the team and provides input into determining service delivery priorities. </w:t>
      </w:r>
    </w:p>
    <w:p w14:paraId="3DB2A9C9" w14:textId="488DC391" w:rsidR="0013547B" w:rsidRPr="008743F7" w:rsidRDefault="0013547B" w:rsidP="001B3C65">
      <w:pPr>
        <w:pStyle w:val="Heading4"/>
        <w:keepNext w:val="0"/>
        <w:keepLines w:val="0"/>
        <w:widowControl w:val="0"/>
        <w:spacing w:before="120" w:after="0" w:line="280" w:lineRule="atLeast"/>
      </w:pPr>
      <w:r w:rsidRPr="008743F7">
        <w:t>Duties:</w:t>
      </w:r>
    </w:p>
    <w:p w14:paraId="02371336" w14:textId="318D5B08" w:rsidR="00144D97" w:rsidRPr="001B3C65" w:rsidRDefault="00144D97" w:rsidP="001B3C65">
      <w:pPr>
        <w:pStyle w:val="NumberedList"/>
        <w:keepLines w:val="0"/>
        <w:widowControl w:val="0"/>
        <w:spacing w:before="120" w:after="0" w:line="280" w:lineRule="atLeast"/>
        <w:rPr>
          <w:b/>
          <w:bCs/>
        </w:rPr>
      </w:pPr>
      <w:r>
        <w:t xml:space="preserve">Provide comprehensive, evidence based clinical assessment, </w:t>
      </w:r>
      <w:proofErr w:type="gramStart"/>
      <w:r>
        <w:t>treatment</w:t>
      </w:r>
      <w:proofErr w:type="gramEnd"/>
      <w:r>
        <w:t xml:space="preserve"> and assertive case management service, including the development and implementation of specialist treatment programs, group programs, community education and the provision of specialist Occupational Therapy interventions as required.</w:t>
      </w:r>
    </w:p>
    <w:p w14:paraId="16EA07BE" w14:textId="77777777" w:rsidR="001B3C65" w:rsidRDefault="001B3C65" w:rsidP="001B3C65">
      <w:pPr>
        <w:pStyle w:val="NumberedList"/>
        <w:keepLines w:val="0"/>
        <w:widowControl w:val="0"/>
        <w:numPr>
          <w:ilvl w:val="0"/>
          <w:numId w:val="0"/>
        </w:numPr>
        <w:spacing w:before="120" w:after="0" w:line="280" w:lineRule="atLeast"/>
        <w:ind w:left="567"/>
        <w:rPr>
          <w:b/>
          <w:bCs/>
        </w:rPr>
      </w:pPr>
    </w:p>
    <w:p w14:paraId="15E8A7C1" w14:textId="74EF2C64" w:rsidR="00144D97" w:rsidRDefault="00144D97" w:rsidP="001B3C65">
      <w:pPr>
        <w:pStyle w:val="NumberedList"/>
        <w:keepLines w:val="0"/>
        <w:widowControl w:val="0"/>
        <w:spacing w:before="120" w:after="0" w:line="280" w:lineRule="atLeast"/>
        <w:rPr>
          <w:b/>
          <w:bCs/>
        </w:rPr>
      </w:pPr>
      <w:r>
        <w:lastRenderedPageBreak/>
        <w:t xml:space="preserve">Assist the Team Leader CAMHS and Director Allied Health </w:t>
      </w:r>
      <w:r w:rsidR="001B3C65">
        <w:t>-</w:t>
      </w:r>
      <w:r>
        <w:t xml:space="preserve"> Mental Health Services South as required to implement the model of professional supervision for Occupational Therapists employed within CAMHS, including the coordination of peer supervision programs, students and less experienced staff as required. </w:t>
      </w:r>
    </w:p>
    <w:p w14:paraId="1978663E" w14:textId="1CAAE8CA" w:rsidR="00144D97" w:rsidRDefault="00144D97" w:rsidP="001B3C65">
      <w:pPr>
        <w:pStyle w:val="NumberedList"/>
        <w:keepLines w:val="0"/>
        <w:widowControl w:val="0"/>
        <w:spacing w:before="120" w:after="0" w:line="280" w:lineRule="atLeast"/>
        <w:rPr>
          <w:b/>
          <w:bCs/>
        </w:rPr>
      </w:pPr>
      <w:r>
        <w:t>Provide expert Occupational Therapy advice in regional and state forums as required.</w:t>
      </w:r>
    </w:p>
    <w:p w14:paraId="3AF71BCF" w14:textId="639D17E7" w:rsidR="00144D97" w:rsidRDefault="00144D97" w:rsidP="001B3C65">
      <w:pPr>
        <w:pStyle w:val="NumberedList"/>
        <w:keepLines w:val="0"/>
        <w:widowControl w:val="0"/>
        <w:spacing w:before="120" w:after="0" w:line="280" w:lineRule="atLeast"/>
        <w:rPr>
          <w:b/>
          <w:bCs/>
        </w:rPr>
      </w:pPr>
      <w:r>
        <w:t>Participate in the development and implementation of clinical guidelines and processes based on evidence of best practice in Occupational Therapy.</w:t>
      </w:r>
    </w:p>
    <w:p w14:paraId="34F2B263" w14:textId="2E040B2A" w:rsidR="00144D97" w:rsidRDefault="00144D97" w:rsidP="001B3C65">
      <w:pPr>
        <w:pStyle w:val="NumberedList"/>
        <w:keepLines w:val="0"/>
        <w:widowControl w:val="0"/>
        <w:spacing w:before="120" w:after="0" w:line="280" w:lineRule="atLeast"/>
        <w:rPr>
          <w:b/>
          <w:bCs/>
        </w:rPr>
      </w:pPr>
      <w:r>
        <w:t xml:space="preserve">Maintain accurate records and provide accurate reports and statistics as required. </w:t>
      </w:r>
    </w:p>
    <w:p w14:paraId="5DB23FCD" w14:textId="01AE74EE" w:rsidR="00144D97" w:rsidRDefault="00144D97" w:rsidP="001B3C65">
      <w:pPr>
        <w:pStyle w:val="NumberedList"/>
        <w:keepLines w:val="0"/>
        <w:widowControl w:val="0"/>
        <w:spacing w:before="120" w:after="0" w:line="280" w:lineRule="atLeast"/>
        <w:rPr>
          <w:b/>
          <w:bCs/>
        </w:rPr>
      </w:pPr>
      <w:r>
        <w:t>Undertake and participate in approved research including the evaluation of CAMHS programs undertake by Occupational Therapy and/or other staff as required.</w:t>
      </w:r>
    </w:p>
    <w:p w14:paraId="1A469263" w14:textId="63B14820" w:rsidR="00144D97" w:rsidRDefault="00144D97" w:rsidP="001B3C65">
      <w:pPr>
        <w:pStyle w:val="NumberedList"/>
        <w:keepLines w:val="0"/>
        <w:widowControl w:val="0"/>
        <w:spacing w:before="120" w:after="0" w:line="280" w:lineRule="atLeast"/>
        <w:rPr>
          <w:b/>
          <w:bCs/>
        </w:rPr>
      </w:pPr>
      <w:r>
        <w:t>Undertake the provision of a specialist mental health assessment and case management role, using recognised assessment methods and evidence-based interventions, for an allocated case load and provide specialist clinical and administrative input to the multidisciplinary team.</w:t>
      </w:r>
    </w:p>
    <w:p w14:paraId="206A9D8F" w14:textId="2328DD0D" w:rsidR="00144D97" w:rsidRDefault="00144D97" w:rsidP="001B3C65">
      <w:pPr>
        <w:pStyle w:val="NumberedList"/>
        <w:keepLines w:val="0"/>
        <w:widowControl w:val="0"/>
        <w:spacing w:before="120" w:after="0" w:line="280" w:lineRule="atLeast"/>
        <w:rPr>
          <w:b/>
          <w:bCs/>
        </w:rPr>
      </w:pPr>
      <w:r>
        <w:t>Provide professional input into Professional Development Agreements (PDA’s) for CAMHS Occupational Therapists and ensure requisite professional development is provided and appropriate documentation and records are maintained.</w:t>
      </w:r>
    </w:p>
    <w:p w14:paraId="352B3644" w14:textId="71B50500" w:rsidR="00144D97" w:rsidRDefault="00144D97" w:rsidP="001B3C65">
      <w:pPr>
        <w:pStyle w:val="NumberedList"/>
        <w:keepLines w:val="0"/>
        <w:widowControl w:val="0"/>
        <w:spacing w:before="120" w:after="0" w:line="280" w:lineRule="atLeast"/>
        <w:rPr>
          <w:b/>
          <w:bCs/>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5A2D0F4" w14:textId="26BA78FF" w:rsidR="00144D97" w:rsidRPr="00144D97" w:rsidRDefault="00144D97" w:rsidP="0045259D">
      <w:pPr>
        <w:pStyle w:val="NumberedList"/>
        <w:keepLines w:val="0"/>
        <w:widowControl w:val="0"/>
        <w:spacing w:before="120" w:after="240" w:line="280" w:lineRule="atLeast"/>
        <w:rPr>
          <w:b/>
          <w:bCs/>
        </w:rPr>
      </w:pPr>
      <w:r>
        <w:t xml:space="preserve">The incumbent can be expected to be allocated duties, not specifically mentioned in this document, that are within the capacity, qualifications, and experience normally expected from persons occupying jobs at this classification level. </w:t>
      </w:r>
    </w:p>
    <w:p w14:paraId="479A23FF" w14:textId="3C7AE3F8" w:rsidR="0013547B" w:rsidRDefault="0013547B" w:rsidP="001B3C65">
      <w:pPr>
        <w:pStyle w:val="Heading4"/>
        <w:keepNext w:val="0"/>
        <w:keepLines w:val="0"/>
        <w:widowControl w:val="0"/>
        <w:spacing w:after="0" w:line="280" w:lineRule="atLeast"/>
      </w:pPr>
      <w:r>
        <w:t>Scope of Work Performed:</w:t>
      </w:r>
    </w:p>
    <w:p w14:paraId="2819C098" w14:textId="6B757C4A" w:rsidR="002F0A4B" w:rsidRDefault="002F0A4B" w:rsidP="001B3C65">
      <w:pPr>
        <w:pStyle w:val="Heading4"/>
        <w:keepNext w:val="0"/>
        <w:keepLines w:val="0"/>
        <w:widowControl w:val="0"/>
        <w:spacing w:before="120" w:after="0" w:line="280" w:lineRule="atLeast"/>
        <w:rPr>
          <w:b w:val="0"/>
          <w:bCs w:val="0"/>
        </w:rPr>
      </w:pPr>
      <w:r>
        <w:rPr>
          <w:b w:val="0"/>
          <w:bCs w:val="0"/>
        </w:rPr>
        <w:t xml:space="preserve">Under the broad administrative and clinical direction of the Team Leader </w:t>
      </w:r>
      <w:r w:rsidR="001B3C65">
        <w:rPr>
          <w:b w:val="0"/>
          <w:bCs w:val="0"/>
        </w:rPr>
        <w:t>-</w:t>
      </w:r>
      <w:r>
        <w:rPr>
          <w:b w:val="0"/>
          <w:bCs w:val="0"/>
        </w:rPr>
        <w:t xml:space="preserve"> CAMHS and Director Allied Health </w:t>
      </w:r>
      <w:r w:rsidR="001B3C65">
        <w:rPr>
          <w:b w:val="0"/>
          <w:bCs w:val="0"/>
        </w:rPr>
        <w:t>-</w:t>
      </w:r>
      <w:r>
        <w:rPr>
          <w:b w:val="0"/>
          <w:bCs w:val="0"/>
        </w:rPr>
        <w:t xml:space="preserve"> Mental Health Services South, the Senior Occupational Therapist </w:t>
      </w:r>
      <w:r w:rsidR="001B3C65">
        <w:rPr>
          <w:b w:val="0"/>
          <w:bCs w:val="0"/>
        </w:rPr>
        <w:t>-</w:t>
      </w:r>
      <w:r>
        <w:rPr>
          <w:b w:val="0"/>
          <w:bCs w:val="0"/>
        </w:rPr>
        <w:t xml:space="preserve"> CAMHS will:</w:t>
      </w:r>
    </w:p>
    <w:p w14:paraId="7EFE4BA0" w14:textId="24B483F2" w:rsidR="002F0A4B" w:rsidRDefault="001B3C65" w:rsidP="001B3C65">
      <w:pPr>
        <w:pStyle w:val="BulletedListLevel1"/>
        <w:keepLines w:val="0"/>
        <w:widowControl w:val="0"/>
        <w:spacing w:before="120" w:after="0" w:line="280" w:lineRule="atLeast"/>
      </w:pPr>
      <w:r>
        <w:t>B</w:t>
      </w:r>
      <w:r w:rsidR="002F0A4B">
        <w:t>e responsible for formally supervising staff and maintaining the Code of Ethics in accordance with the guidelines specified by the Occupational Therapy Board of Australia.</w:t>
      </w:r>
    </w:p>
    <w:p w14:paraId="458D070D" w14:textId="2AB0DF08" w:rsidR="001B3C65" w:rsidRDefault="001B3C65" w:rsidP="001B3C65">
      <w:pPr>
        <w:pStyle w:val="BulletedListLevel1"/>
        <w:keepLines w:val="0"/>
        <w:widowControl w:val="0"/>
        <w:spacing w:before="120" w:after="0" w:line="280" w:lineRule="atLeast"/>
      </w:pPr>
      <w:r>
        <w:t>B</w:t>
      </w:r>
      <w:r w:rsidR="002F0A4B">
        <w:t>e operationally and clinically accountable to the Team Leader and Clinical Lead. The Director Allied Health Mental Health Services South will provide professional support as required.</w:t>
      </w:r>
    </w:p>
    <w:p w14:paraId="5BBD87EC" w14:textId="404FB30E" w:rsidR="002F0A4B" w:rsidRDefault="001B3C65" w:rsidP="001B3C65">
      <w:pPr>
        <w:pStyle w:val="BulletedListLevel1"/>
        <w:keepLines w:val="0"/>
        <w:widowControl w:val="0"/>
        <w:spacing w:before="120" w:after="0" w:line="280" w:lineRule="atLeast"/>
      </w:pPr>
      <w:r>
        <w:t>B</w:t>
      </w:r>
      <w:r w:rsidR="002F0A4B">
        <w:t>e responsible for being aware of and working within all Tasmanian Health Service and Mental Health Service policies, procedures and legislation affecting the duties of this position including confidentiality, Equal Employment Opportunity and Work Health &amp; Safety (WH&amp;S) guidelines; and ensure appropriate actions are taken when risks are identified or reported.</w:t>
      </w:r>
    </w:p>
    <w:p w14:paraId="11143EFB" w14:textId="0C8670BB" w:rsidR="002F0A4B" w:rsidRDefault="001B3C65" w:rsidP="001B3C65">
      <w:pPr>
        <w:pStyle w:val="BulletedListLevel1"/>
        <w:keepLines w:val="0"/>
        <w:widowControl w:val="0"/>
        <w:spacing w:before="120" w:after="0" w:line="280" w:lineRule="atLeast"/>
      </w:pPr>
      <w:r>
        <w:t>P</w:t>
      </w:r>
      <w:r w:rsidR="002F0A4B">
        <w:t xml:space="preserve">rovide support to all staff to meet their WH&amp;S responsibilities and provide advice and assistance to the Team Leader </w:t>
      </w:r>
      <w:r>
        <w:t>-</w:t>
      </w:r>
      <w:r w:rsidR="002F0A4B">
        <w:t xml:space="preserve"> CAMHS and Director Allied Health </w:t>
      </w:r>
      <w:r>
        <w:t>-</w:t>
      </w:r>
      <w:r w:rsidR="002F0A4B">
        <w:t xml:space="preserve"> Mental Health Services South to meet obligations and minimise WH&amp;S risks.</w:t>
      </w:r>
    </w:p>
    <w:p w14:paraId="50C0D948" w14:textId="03AB96B0" w:rsidR="002F0A4B" w:rsidRDefault="001B3C65" w:rsidP="001B3C65">
      <w:pPr>
        <w:pStyle w:val="BulletedListLevel1"/>
        <w:keepLines w:val="0"/>
        <w:widowControl w:val="0"/>
        <w:spacing w:before="120" w:after="0" w:line="280" w:lineRule="atLeast"/>
      </w:pPr>
      <w:r>
        <w:t>B</w:t>
      </w:r>
      <w:r w:rsidR="002F0A4B">
        <w:t xml:space="preserve">e responsible for recognising and maintaining one’s own professional development. </w:t>
      </w:r>
    </w:p>
    <w:p w14:paraId="0DD16BFA" w14:textId="519066D3" w:rsidR="00D018FD" w:rsidRDefault="001B3C65" w:rsidP="001B3C65">
      <w:pPr>
        <w:pStyle w:val="BulletedListLevel1"/>
        <w:keepLines w:val="0"/>
        <w:widowControl w:val="0"/>
        <w:spacing w:before="120" w:after="0" w:line="280" w:lineRule="atLeast"/>
      </w:pPr>
      <w:r>
        <w:t>C</w:t>
      </w:r>
      <w:r w:rsidR="002F0A4B" w:rsidRPr="00F85AAC">
        <w:t>omply at all times with policy and protocol requirements, in particular those relating to mandatory education, training and assessment</w:t>
      </w:r>
      <w:r w:rsidR="002F0A4B">
        <w:t>.</w:t>
      </w:r>
      <w:bookmarkStart w:id="1" w:name="bmScopeofWork"/>
      <w:bookmarkEnd w:id="1"/>
    </w:p>
    <w:p w14:paraId="2BC58A17" w14:textId="77777777" w:rsidR="001B3C65" w:rsidRDefault="001B3C65" w:rsidP="001B3C65">
      <w:pPr>
        <w:pStyle w:val="BulletedListLevel1"/>
        <w:keepLines w:val="0"/>
        <w:widowControl w:val="0"/>
        <w:numPr>
          <w:ilvl w:val="0"/>
          <w:numId w:val="0"/>
        </w:numPr>
        <w:spacing w:before="120" w:after="0" w:line="280" w:lineRule="atLeast"/>
        <w:ind w:left="567"/>
      </w:pPr>
    </w:p>
    <w:p w14:paraId="34089362" w14:textId="77777777" w:rsidR="0013547B" w:rsidRDefault="00831D3C" w:rsidP="001B3C65">
      <w:pPr>
        <w:pStyle w:val="Heading4"/>
        <w:keepNext w:val="0"/>
        <w:keepLines w:val="0"/>
        <w:widowControl w:val="0"/>
        <w:spacing w:after="0" w:line="280" w:lineRule="atLeast"/>
      </w:pPr>
      <w:r>
        <w:lastRenderedPageBreak/>
        <w:t>Essential Requirements:</w:t>
      </w:r>
    </w:p>
    <w:p w14:paraId="739F4802" w14:textId="5FEA22C2" w:rsidR="00672455" w:rsidRPr="00A326D9" w:rsidRDefault="00672455" w:rsidP="0000041B">
      <w:pPr>
        <w:pStyle w:val="BulletedListLevel1"/>
        <w:keepLines w:val="0"/>
        <w:widowControl w:val="0"/>
        <w:numPr>
          <w:ilvl w:val="0"/>
          <w:numId w:val="0"/>
        </w:numPr>
        <w:tabs>
          <w:tab w:val="clear" w:pos="1134"/>
        </w:tabs>
        <w:spacing w:before="120" w:after="0"/>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237CF1C" w14:textId="3630FCC9" w:rsidR="008E2BA9" w:rsidRDefault="008E2BA9" w:rsidP="0000041B">
      <w:pPr>
        <w:pStyle w:val="BulletedListLevel1"/>
        <w:keepLines w:val="0"/>
        <w:widowControl w:val="0"/>
        <w:spacing w:before="120" w:after="0"/>
      </w:pPr>
      <w:r>
        <w:t>Registered with the Occupational Therapy Board of Australia.</w:t>
      </w:r>
    </w:p>
    <w:p w14:paraId="52111DD2" w14:textId="11FB766C" w:rsidR="008E2BA9" w:rsidRDefault="008E2BA9" w:rsidP="0000041B">
      <w:pPr>
        <w:pStyle w:val="BulletedListLevel1"/>
        <w:keepLines w:val="0"/>
        <w:widowControl w:val="0"/>
        <w:spacing w:before="120" w:after="0"/>
      </w:pPr>
      <w:r>
        <w:t xml:space="preserve">Current Tasmanian Working with Children </w:t>
      </w:r>
      <w:r w:rsidR="001B3C65">
        <w:t>Registration</w:t>
      </w:r>
      <w:r>
        <w:t>.</w:t>
      </w:r>
    </w:p>
    <w:p w14:paraId="42BA77F6" w14:textId="77777777" w:rsidR="008E2BA9" w:rsidRDefault="008E2BA9" w:rsidP="0000041B">
      <w:pPr>
        <w:pStyle w:val="BulletedListLevel1"/>
        <w:keepLines w:val="0"/>
        <w:widowControl w:val="0"/>
        <w:spacing w:before="120" w:after="0"/>
      </w:pPr>
      <w:r>
        <w:t>The Head of the State Service has determined that the person nominated for this job is to satisfy a pre</w:t>
      </w:r>
      <w:r>
        <w:noBreakHyphen/>
        <w:t>employment check before taking up the appointment, on promotion or transfer. The following checks are to be conducted:</w:t>
      </w:r>
    </w:p>
    <w:p w14:paraId="06990158" w14:textId="77777777" w:rsidR="008E2BA9" w:rsidRDefault="008E2BA9" w:rsidP="0000041B">
      <w:pPr>
        <w:pStyle w:val="BulletedListLevel1"/>
        <w:keepLines w:val="0"/>
        <w:widowControl w:val="0"/>
        <w:numPr>
          <w:ilvl w:val="0"/>
          <w:numId w:val="32"/>
        </w:numPr>
        <w:spacing w:before="120" w:after="0"/>
      </w:pPr>
      <w:r>
        <w:t>Conviction checks in the following areas:</w:t>
      </w:r>
    </w:p>
    <w:p w14:paraId="36D552CE"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crimes of violence</w:t>
      </w:r>
    </w:p>
    <w:p w14:paraId="30D66767"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sex related offences</w:t>
      </w:r>
    </w:p>
    <w:p w14:paraId="2C49A798"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serious drug offences</w:t>
      </w:r>
    </w:p>
    <w:p w14:paraId="20AF4F82" w14:textId="77777777" w:rsidR="008E2BA9" w:rsidRDefault="008E2BA9" w:rsidP="0000041B">
      <w:pPr>
        <w:pStyle w:val="BulletedListLevel1"/>
        <w:keepLines w:val="0"/>
        <w:widowControl w:val="0"/>
        <w:numPr>
          <w:ilvl w:val="1"/>
          <w:numId w:val="31"/>
        </w:numPr>
        <w:tabs>
          <w:tab w:val="clear" w:pos="720"/>
          <w:tab w:val="num" w:pos="1287"/>
          <w:tab w:val="num" w:pos="1701"/>
        </w:tabs>
        <w:spacing w:before="120" w:after="0"/>
        <w:ind w:left="1701" w:hanging="567"/>
      </w:pPr>
      <w:r>
        <w:t>crimes involving dishonesty</w:t>
      </w:r>
    </w:p>
    <w:p w14:paraId="0089E72D" w14:textId="77777777" w:rsidR="008E2BA9" w:rsidRDefault="008E2BA9" w:rsidP="0000041B">
      <w:pPr>
        <w:pStyle w:val="BulletedListLevel1"/>
        <w:keepLines w:val="0"/>
        <w:widowControl w:val="0"/>
        <w:numPr>
          <w:ilvl w:val="0"/>
          <w:numId w:val="32"/>
        </w:numPr>
        <w:spacing w:before="120" w:after="0"/>
      </w:pPr>
      <w:r>
        <w:t>Identification check</w:t>
      </w:r>
    </w:p>
    <w:p w14:paraId="5796BCF3" w14:textId="77777777" w:rsidR="007D4E47" w:rsidRDefault="007D4E47" w:rsidP="001B3C65">
      <w:pPr>
        <w:pStyle w:val="BulletedListLevel1"/>
        <w:keepLines w:val="0"/>
        <w:widowControl w:val="0"/>
        <w:numPr>
          <w:ilvl w:val="0"/>
          <w:numId w:val="32"/>
        </w:numPr>
        <w:spacing w:before="120" w:after="240"/>
      </w:pPr>
      <w:r>
        <w:t>Disciplinary action in previous employment check</w:t>
      </w:r>
      <w:r w:rsidR="004B0994">
        <w:t>.</w:t>
      </w:r>
    </w:p>
    <w:p w14:paraId="4CDB8ADF" w14:textId="77777777" w:rsidR="007D4E47" w:rsidRDefault="007D4E47" w:rsidP="0000041B">
      <w:pPr>
        <w:pStyle w:val="Heading4"/>
        <w:keepNext w:val="0"/>
        <w:keepLines w:val="0"/>
        <w:widowControl w:val="0"/>
        <w:spacing w:before="120" w:after="0"/>
      </w:pPr>
      <w:r>
        <w:t>Desirable Requirements</w:t>
      </w:r>
      <w:r w:rsidR="005E71A7">
        <w:t>:</w:t>
      </w:r>
    </w:p>
    <w:p w14:paraId="3CBFE615" w14:textId="61E3C3DB" w:rsidR="007D4E47" w:rsidRDefault="008E2BA9" w:rsidP="0000041B">
      <w:pPr>
        <w:pStyle w:val="BulletedListLevel1"/>
        <w:keepLines w:val="0"/>
        <w:widowControl w:val="0"/>
        <w:numPr>
          <w:ilvl w:val="0"/>
          <w:numId w:val="23"/>
        </w:numPr>
        <w:spacing w:before="120" w:after="0"/>
      </w:pPr>
      <w:r>
        <w:t>Expertise in child and adolescent mental health.</w:t>
      </w:r>
    </w:p>
    <w:p w14:paraId="28EA8DFF" w14:textId="160BC20A" w:rsidR="007D4E47" w:rsidRDefault="008E2BA9" w:rsidP="0000041B">
      <w:pPr>
        <w:pStyle w:val="BulletedListLevel1"/>
        <w:keepLines w:val="0"/>
        <w:widowControl w:val="0"/>
        <w:numPr>
          <w:ilvl w:val="0"/>
          <w:numId w:val="23"/>
        </w:numPr>
        <w:spacing w:before="120" w:after="0"/>
      </w:pPr>
      <w:r>
        <w:t xml:space="preserve">Current Driver’s Licence. </w:t>
      </w:r>
    </w:p>
    <w:p w14:paraId="4956255C" w14:textId="77777777" w:rsidR="0013547B" w:rsidRDefault="0013547B" w:rsidP="0000041B">
      <w:pPr>
        <w:pStyle w:val="Heading4"/>
        <w:keepNext w:val="0"/>
        <w:keepLines w:val="0"/>
        <w:widowControl w:val="0"/>
        <w:spacing w:after="0"/>
      </w:pPr>
      <w:r>
        <w:t>Selection Criteria:</w:t>
      </w:r>
    </w:p>
    <w:p w14:paraId="7E9A4167" w14:textId="2DA0FF20" w:rsidR="00DC74FB" w:rsidRDefault="00DC74FB" w:rsidP="0000041B">
      <w:pPr>
        <w:pStyle w:val="NumberedList"/>
        <w:keepLines w:val="0"/>
        <w:widowControl w:val="0"/>
        <w:numPr>
          <w:ilvl w:val="0"/>
          <w:numId w:val="33"/>
        </w:numPr>
        <w:spacing w:before="120" w:after="0"/>
      </w:pPr>
      <w:r>
        <w:t>A minimum of five years post graduate Occupational Therapy experience, with extensive experience, knowledge and understanding of mental health issues in relation to infants, children and adolescents and their families/carers.</w:t>
      </w:r>
    </w:p>
    <w:p w14:paraId="7ECC04F9" w14:textId="3734A77F" w:rsidR="00DC74FB" w:rsidRDefault="00DC74FB" w:rsidP="0000041B">
      <w:pPr>
        <w:pStyle w:val="NumberedList"/>
        <w:keepLines w:val="0"/>
        <w:widowControl w:val="0"/>
        <w:numPr>
          <w:ilvl w:val="0"/>
          <w:numId w:val="33"/>
        </w:numPr>
        <w:spacing w:before="120" w:after="0"/>
      </w:pPr>
      <w:r>
        <w:t>Advanced knowledge, experience and skills in specialised CAMHS and Occupational Therapy specific assessment and the formulation and provision of treatment to infants, children, adolescents and their families consistent with best-practice models.</w:t>
      </w:r>
    </w:p>
    <w:p w14:paraId="73E7CEB2" w14:textId="77777777" w:rsidR="00DC74FB" w:rsidRDefault="00DC74FB" w:rsidP="0000041B">
      <w:pPr>
        <w:pStyle w:val="NumberedList"/>
        <w:keepLines w:val="0"/>
        <w:widowControl w:val="0"/>
        <w:numPr>
          <w:ilvl w:val="0"/>
          <w:numId w:val="33"/>
        </w:numPr>
        <w:spacing w:before="120" w:after="0"/>
      </w:pPr>
      <w:r>
        <w:t>Extensive experience and knowledge of effective liaison and consultation with other services and agencies in the context of providing specialised mental health assessment, advice and training.</w:t>
      </w:r>
    </w:p>
    <w:p w14:paraId="1EF187D0" w14:textId="77777777" w:rsidR="00DC74FB" w:rsidRDefault="00DC74FB" w:rsidP="0000041B">
      <w:pPr>
        <w:pStyle w:val="NumberedList"/>
        <w:keepLines w:val="0"/>
        <w:widowControl w:val="0"/>
        <w:spacing w:before="120" w:after="0"/>
      </w:pPr>
      <w:r>
        <w:t>Demonstrated high level of interpersonal, teamwork and advocacy skills together with the ability to effectively communicate, consult, liaise, negotiate, provide training and work cooperatively within a multidisciplinary team and broader service system.</w:t>
      </w:r>
    </w:p>
    <w:p w14:paraId="32F407DC" w14:textId="1C9F6C7C" w:rsidR="00DC74FB" w:rsidRDefault="00DC74FB" w:rsidP="0000041B">
      <w:pPr>
        <w:pStyle w:val="NumberedList"/>
        <w:keepLines w:val="0"/>
        <w:widowControl w:val="0"/>
        <w:spacing w:before="120" w:after="0"/>
      </w:pPr>
      <w:r>
        <w:t>Demonstrated leadership skills including the demonstrated capacity to provide supervision to other Occupational Therapists; inspire a positive attitude towards work, value the diversity of the team; and support others to succeed. This includes providing direction to and consideration regarding the wider context of the work environment to enable harmony and productivity.</w:t>
      </w:r>
    </w:p>
    <w:p w14:paraId="2B118D84" w14:textId="77777777" w:rsidR="001B3C65" w:rsidRDefault="001B3C65" w:rsidP="001B3C65">
      <w:pPr>
        <w:pStyle w:val="NumberedList"/>
        <w:keepLines w:val="0"/>
        <w:widowControl w:val="0"/>
        <w:numPr>
          <w:ilvl w:val="0"/>
          <w:numId w:val="0"/>
        </w:numPr>
        <w:spacing w:before="120" w:after="0"/>
        <w:ind w:left="567"/>
      </w:pPr>
    </w:p>
    <w:p w14:paraId="56DE5FD5" w14:textId="77777777" w:rsidR="00DC74FB" w:rsidRDefault="00DC74FB" w:rsidP="0000041B">
      <w:pPr>
        <w:pStyle w:val="NumberedList"/>
        <w:keepLines w:val="0"/>
        <w:widowControl w:val="0"/>
        <w:spacing w:before="120" w:after="0"/>
      </w:pPr>
      <w:r>
        <w:lastRenderedPageBreak/>
        <w:t>Demonstrated ability to maintain professional skills; accept and further develop constructive feedback; and adopt a solutions-based approach to issues and obstacles whilst working within an environment subject to work pressure and change.</w:t>
      </w:r>
    </w:p>
    <w:p w14:paraId="2C0F5136" w14:textId="79A731DE" w:rsidR="00DC74FB" w:rsidRDefault="00DC74FB" w:rsidP="0000041B">
      <w:pPr>
        <w:pStyle w:val="NumberedList"/>
        <w:keepLines w:val="0"/>
        <w:widowControl w:val="0"/>
        <w:spacing w:before="120" w:after="0"/>
      </w:pPr>
      <w:r>
        <w:t>Familiarity with current legal and ethical issues in mental health, including a working knowledge of the Mental Health Act and the Occupational Therapy Board of Australia’s Code of Ethics and Professional Practice Standards.</w:t>
      </w:r>
    </w:p>
    <w:p w14:paraId="05459840" w14:textId="2E80A740" w:rsidR="00D018FD" w:rsidRDefault="00DC74FB" w:rsidP="0000041B">
      <w:pPr>
        <w:pStyle w:val="NumberedList"/>
        <w:keepLines w:val="0"/>
        <w:widowControl w:val="0"/>
        <w:numPr>
          <w:ilvl w:val="0"/>
          <w:numId w:val="33"/>
        </w:numPr>
        <w:spacing w:before="120" w:after="0"/>
      </w:pPr>
      <w:r>
        <w:t>Demonstrated knowledge, experience and commitment to continuing quality and safety improvement, evidence-based activity and commitment to participate in research and student education.</w:t>
      </w:r>
    </w:p>
    <w:p w14:paraId="18438AB7" w14:textId="77777777" w:rsidR="0013547B" w:rsidRDefault="0013547B" w:rsidP="0000041B">
      <w:pPr>
        <w:pStyle w:val="Heading4"/>
        <w:keepNext w:val="0"/>
        <w:keepLines w:val="0"/>
        <w:widowControl w:val="0"/>
        <w:spacing w:after="0"/>
      </w:pPr>
      <w:r>
        <w:t>Working Environment:</w:t>
      </w:r>
    </w:p>
    <w:p w14:paraId="0E23FA9C" w14:textId="77777777" w:rsidR="00D644AC" w:rsidRPr="00E068EF" w:rsidRDefault="00D644AC" w:rsidP="00D644AC">
      <w:pPr>
        <w:spacing w:before="120" w:after="120"/>
        <w:rPr>
          <w:bCs/>
        </w:rPr>
      </w:pPr>
      <w:r w:rsidRPr="00E068EF">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1551F729" w14:textId="77777777" w:rsidR="00D644AC" w:rsidRPr="00E068EF" w:rsidRDefault="00D644AC" w:rsidP="00D644AC">
      <w:pPr>
        <w:spacing w:after="120"/>
        <w:rPr>
          <w:bCs/>
        </w:rPr>
      </w:pPr>
      <w:r w:rsidRPr="00E068EF">
        <w:rPr>
          <w:bCs/>
          <w:i/>
        </w:rPr>
        <w:t>State Service Principles and Code of Conduct:</w:t>
      </w:r>
      <w:r w:rsidRPr="00E068EF">
        <w:rPr>
          <w:bCs/>
        </w:rPr>
        <w:t xml:space="preserve"> The minimum responsibilities required of officers and employees of the State Service are contained in the </w:t>
      </w:r>
      <w:r w:rsidRPr="00E068EF">
        <w:rPr>
          <w:bCs/>
          <w:i/>
          <w:iCs/>
        </w:rPr>
        <w:t>State Service Act 2000</w:t>
      </w:r>
      <w:r w:rsidRPr="00E068EF">
        <w:rPr>
          <w:bCs/>
        </w:rPr>
        <w:t xml:space="preserve">. The State Service Principles at Sections 7 and 8 </w:t>
      </w:r>
      <w:proofErr w:type="gramStart"/>
      <w:r w:rsidRPr="00E068EF">
        <w:rPr>
          <w:bCs/>
        </w:rPr>
        <w:t>outline</w:t>
      </w:r>
      <w:proofErr w:type="gramEnd"/>
      <w:r w:rsidRPr="00E068EF">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4839420" w14:textId="77777777" w:rsidR="00D644AC" w:rsidRPr="00E068EF" w:rsidRDefault="00D644AC" w:rsidP="00D644AC">
      <w:pPr>
        <w:spacing w:after="120"/>
        <w:rPr>
          <w:bCs/>
        </w:rPr>
      </w:pPr>
      <w:r w:rsidRPr="00E068EF">
        <w:rPr>
          <w:bCs/>
          <w:lang w:val="en-GB"/>
        </w:rPr>
        <w:t xml:space="preserve">The </w:t>
      </w:r>
      <w:r w:rsidRPr="00E068EF">
        <w:rPr>
          <w:bCs/>
          <w:i/>
          <w:iCs/>
          <w:lang w:val="en-GB"/>
        </w:rPr>
        <w:t>State Service Act</w:t>
      </w:r>
      <w:r w:rsidRPr="00E068EF">
        <w:rPr>
          <w:bCs/>
          <w:lang w:val="en-GB"/>
        </w:rPr>
        <w:t xml:space="preserve"> </w:t>
      </w:r>
      <w:r w:rsidRPr="00E068EF">
        <w:rPr>
          <w:bCs/>
          <w:i/>
          <w:iCs/>
          <w:lang w:val="en-GB"/>
        </w:rPr>
        <w:t>2000</w:t>
      </w:r>
      <w:r w:rsidRPr="00E068EF">
        <w:rPr>
          <w:bCs/>
          <w:lang w:val="en-GB"/>
        </w:rPr>
        <w:t xml:space="preserve"> and the Employment Directions can be found on the State Service Management Office’s website at </w:t>
      </w:r>
      <w:hyperlink r:id="rId9" w:history="1">
        <w:r w:rsidRPr="00E068EF">
          <w:rPr>
            <w:bCs/>
            <w:color w:val="0000FF"/>
            <w:u w:val="single"/>
            <w:lang w:val="en-GB"/>
          </w:rPr>
          <w:t>http://www.dpac.tas.gov.au/divisions/ssmo</w:t>
        </w:r>
      </w:hyperlink>
      <w:r w:rsidRPr="00E068EF">
        <w:rPr>
          <w:bCs/>
        </w:rPr>
        <w:t xml:space="preserve"> </w:t>
      </w:r>
    </w:p>
    <w:p w14:paraId="46D633E4" w14:textId="77777777" w:rsidR="00D644AC" w:rsidRPr="00E068EF" w:rsidRDefault="00D644AC" w:rsidP="00D644AC">
      <w:pPr>
        <w:spacing w:after="120"/>
        <w:rPr>
          <w:bCs/>
          <w:i/>
        </w:rPr>
      </w:pPr>
      <w:r w:rsidRPr="00E068EF">
        <w:rPr>
          <w:bCs/>
          <w:i/>
        </w:rPr>
        <w:t>Fraud Management</w:t>
      </w:r>
      <w:r w:rsidRPr="00E068EF">
        <w:rPr>
          <w:bCs/>
        </w:rPr>
        <w:t xml:space="preserve">: DoH and THS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Executive Director -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68EF">
        <w:rPr>
          <w:bCs/>
          <w:i/>
        </w:rPr>
        <w:t>Public Interest Disclosure Act 2002</w:t>
      </w:r>
      <w:r w:rsidRPr="00E068EF">
        <w:rPr>
          <w:bCs/>
        </w:rPr>
        <w:t xml:space="preserve">. Any matter determined to be of a fraudulent nature will be followed up and appropriate action will be taken. This may include having sanctions imposed under the </w:t>
      </w:r>
      <w:r w:rsidRPr="00E068EF">
        <w:rPr>
          <w:bCs/>
          <w:i/>
        </w:rPr>
        <w:t xml:space="preserve">State Service Act 2000. </w:t>
      </w:r>
    </w:p>
    <w:p w14:paraId="2291885F" w14:textId="77777777" w:rsidR="00D644AC" w:rsidRPr="00E068EF" w:rsidRDefault="00D644AC" w:rsidP="00D644AC">
      <w:pPr>
        <w:spacing w:after="120"/>
        <w:rPr>
          <w:bCs/>
        </w:rPr>
      </w:pPr>
      <w:r w:rsidRPr="00E068EF">
        <w:rPr>
          <w:bCs/>
          <w:i/>
        </w:rPr>
        <w:t>Delegations:</w:t>
      </w:r>
      <w:r w:rsidRPr="00E068EF">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429767C" w14:textId="77777777" w:rsidR="00D644AC" w:rsidRPr="00E068EF" w:rsidRDefault="00D644AC" w:rsidP="00D644AC">
      <w:pPr>
        <w:spacing w:after="120"/>
        <w:rPr>
          <w:bCs/>
        </w:rPr>
      </w:pPr>
      <w:r w:rsidRPr="00E068EF">
        <w:rPr>
          <w:bCs/>
          <w:i/>
        </w:rPr>
        <w:lastRenderedPageBreak/>
        <w:t xml:space="preserve">Blood borne viruses and immunisation: </w:t>
      </w:r>
      <w:r w:rsidRPr="00E068EF">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B341F3" w14:textId="77777777" w:rsidR="00D644AC" w:rsidRPr="00E068EF" w:rsidRDefault="00D644AC" w:rsidP="00D644AC">
      <w:pPr>
        <w:spacing w:after="120"/>
        <w:rPr>
          <w:bCs/>
        </w:rPr>
      </w:pPr>
      <w:r w:rsidRPr="00E068EF">
        <w:rPr>
          <w:bCs/>
          <w:i/>
        </w:rPr>
        <w:t>Records and Confidentiality:</w:t>
      </w:r>
      <w:r w:rsidRPr="00E068EF">
        <w:rPr>
          <w:bCs/>
        </w:rPr>
        <w:t xml:space="preserve"> DoH and THS Officers and employees are responsible and accountable for making proper records. Confidentiality must be maintained at all times and information must not be accessed or destroyed without proper authority.</w:t>
      </w:r>
    </w:p>
    <w:p w14:paraId="48F5C505" w14:textId="77777777" w:rsidR="00D644AC" w:rsidRPr="00690C33" w:rsidRDefault="00D644AC" w:rsidP="00D644AC">
      <w:pPr>
        <w:spacing w:after="120"/>
        <w:rPr>
          <w:bCs/>
        </w:rPr>
      </w:pPr>
      <w:r w:rsidRPr="00E068EF">
        <w:rPr>
          <w:bCs/>
          <w:i/>
        </w:rPr>
        <w:t>Smoke-free:</w:t>
      </w:r>
      <w:r w:rsidRPr="00E068EF">
        <w:rPr>
          <w:bCs/>
        </w:rPr>
        <w:t xml:space="preserve"> DoH and THS workplaces are smoke-free environments. Smoking is prohibited in all State Government workplaces, including vehicles and vessels.</w:t>
      </w:r>
    </w:p>
    <w:p w14:paraId="17941E12" w14:textId="77777777" w:rsidR="00D644AC" w:rsidRPr="00690C33" w:rsidRDefault="00D644AC" w:rsidP="00D644AC">
      <w:pPr>
        <w:spacing w:after="120"/>
        <w:rPr>
          <w:bCs/>
        </w:rPr>
      </w:pPr>
    </w:p>
    <w:p w14:paraId="081238A7" w14:textId="1BBBC93D" w:rsidR="007C5DB4" w:rsidRPr="00D018FD" w:rsidRDefault="007C5DB4" w:rsidP="00D644AC">
      <w:pPr>
        <w:keepLines w:val="0"/>
        <w:widowControl w:val="0"/>
        <w:spacing w:before="120" w:after="0"/>
        <w:rPr>
          <w:bCs/>
        </w:rPr>
      </w:pPr>
    </w:p>
    <w:sectPr w:rsidR="007C5DB4" w:rsidRPr="00D018FD" w:rsidSect="0000041B">
      <w:headerReference w:type="default" r:id="rId10"/>
      <w:footerReference w:type="default" r:id="rId11"/>
      <w:footerReference w:type="first" r:id="rId12"/>
      <w:pgSz w:w="11907" w:h="16840" w:code="9"/>
      <w:pgMar w:top="907" w:right="1134"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1E8E" w14:textId="77777777" w:rsidR="00421008" w:rsidRDefault="00421008">
      <w:r>
        <w:separator/>
      </w:r>
    </w:p>
  </w:endnote>
  <w:endnote w:type="continuationSeparator" w:id="0">
    <w:p w14:paraId="1C71222E" w14:textId="77777777" w:rsidR="00421008" w:rsidRDefault="0042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7AC0" w14:textId="77777777" w:rsidR="00421008" w:rsidRDefault="00421008">
      <w:r>
        <w:separator/>
      </w:r>
    </w:p>
  </w:footnote>
  <w:footnote w:type="continuationSeparator" w:id="0">
    <w:p w14:paraId="656DF205" w14:textId="77777777" w:rsidR="00421008" w:rsidRDefault="00421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D160470"/>
    <w:multiLevelType w:val="hybridMultilevel"/>
    <w:tmpl w:val="038EC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8376E77A"/>
    <w:lvl w:ilvl="0">
      <w:start w:val="1"/>
      <w:numFmt w:val="decimal"/>
      <w:pStyle w:val="NumberedList"/>
      <w:lvlText w:val="%1."/>
      <w:lvlJc w:val="left"/>
      <w:pPr>
        <w:tabs>
          <w:tab w:val="num" w:pos="567"/>
        </w:tabs>
        <w:ind w:left="567" w:hanging="567"/>
      </w:pPr>
      <w:rPr>
        <w:rFonts w:hint="default"/>
        <w:b w:val="0"/>
        <w:bCs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6"/>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41B"/>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44D97"/>
    <w:rsid w:val="00163726"/>
    <w:rsid w:val="00163C4A"/>
    <w:rsid w:val="00163F75"/>
    <w:rsid w:val="0017158E"/>
    <w:rsid w:val="00171E96"/>
    <w:rsid w:val="0017368D"/>
    <w:rsid w:val="00175CD3"/>
    <w:rsid w:val="0017765C"/>
    <w:rsid w:val="0018018B"/>
    <w:rsid w:val="00180FBD"/>
    <w:rsid w:val="00193E1E"/>
    <w:rsid w:val="001969A6"/>
    <w:rsid w:val="001B2AB0"/>
    <w:rsid w:val="001B3010"/>
    <w:rsid w:val="001B3A56"/>
    <w:rsid w:val="001B3C65"/>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0A4B"/>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1008"/>
    <w:rsid w:val="004226D3"/>
    <w:rsid w:val="00422F96"/>
    <w:rsid w:val="0043073A"/>
    <w:rsid w:val="00435A4B"/>
    <w:rsid w:val="00443661"/>
    <w:rsid w:val="004442FB"/>
    <w:rsid w:val="0045259D"/>
    <w:rsid w:val="00452C2A"/>
    <w:rsid w:val="00453D9E"/>
    <w:rsid w:val="00470C70"/>
    <w:rsid w:val="004717C2"/>
    <w:rsid w:val="00474B44"/>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1CD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2BA9"/>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00FC"/>
    <w:rsid w:val="00D018FD"/>
    <w:rsid w:val="00D0398E"/>
    <w:rsid w:val="00D05EE1"/>
    <w:rsid w:val="00D1099B"/>
    <w:rsid w:val="00D116A5"/>
    <w:rsid w:val="00D15BC8"/>
    <w:rsid w:val="00D21248"/>
    <w:rsid w:val="00D34EED"/>
    <w:rsid w:val="00D43549"/>
    <w:rsid w:val="00D43B8E"/>
    <w:rsid w:val="00D47872"/>
    <w:rsid w:val="00D63E81"/>
    <w:rsid w:val="00D644AC"/>
    <w:rsid w:val="00D66B72"/>
    <w:rsid w:val="00D75B8E"/>
    <w:rsid w:val="00D77088"/>
    <w:rsid w:val="00D775C7"/>
    <w:rsid w:val="00D81EFA"/>
    <w:rsid w:val="00DA0BF8"/>
    <w:rsid w:val="00DA6BF1"/>
    <w:rsid w:val="00DB206D"/>
    <w:rsid w:val="00DB4011"/>
    <w:rsid w:val="00DB6430"/>
    <w:rsid w:val="00DB763E"/>
    <w:rsid w:val="00DB7CC0"/>
    <w:rsid w:val="00DC2582"/>
    <w:rsid w:val="00DC74FB"/>
    <w:rsid w:val="00DD6876"/>
    <w:rsid w:val="00DF0823"/>
    <w:rsid w:val="00DF38CE"/>
    <w:rsid w:val="00E02F92"/>
    <w:rsid w:val="00E03838"/>
    <w:rsid w:val="00E06887"/>
    <w:rsid w:val="00E14331"/>
    <w:rsid w:val="00E223E1"/>
    <w:rsid w:val="00E42343"/>
    <w:rsid w:val="00E42685"/>
    <w:rsid w:val="00E462AF"/>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EF7C3D"/>
    <w:rsid w:val="00F01370"/>
    <w:rsid w:val="00F0312E"/>
    <w:rsid w:val="00F120E8"/>
    <w:rsid w:val="00F139AF"/>
    <w:rsid w:val="00F14AF2"/>
    <w:rsid w:val="00F238B7"/>
    <w:rsid w:val="00F25C29"/>
    <w:rsid w:val="00F35ED8"/>
    <w:rsid w:val="00F36F61"/>
    <w:rsid w:val="00F402D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CB7A-B895-480C-8C2F-469E9732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1769</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12501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4</cp:revision>
  <cp:lastPrinted>2021-05-06T04:29:00Z</cp:lastPrinted>
  <dcterms:created xsi:type="dcterms:W3CDTF">2021-05-06T04:26:00Z</dcterms:created>
  <dcterms:modified xsi:type="dcterms:W3CDTF">2021-05-06T04:29:00Z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