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D91E" w14:textId="77777777"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4FE54C9B" wp14:editId="2AB8BBEA">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846D7"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3AD27202" w14:textId="77777777" w:rsidR="00752C5B" w:rsidRDefault="00752C5B" w:rsidP="00E42ADC">
      <w:pPr>
        <w:spacing w:line="259" w:lineRule="exact"/>
        <w:rPr>
          <w:rFonts w:ascii="Arial" w:hAnsi="Arial" w:cs="Arial"/>
          <w:sz w:val="16"/>
          <w:szCs w:val="16"/>
        </w:rPr>
      </w:pPr>
    </w:p>
    <w:p w14:paraId="366C90A4" w14:textId="77777777" w:rsidR="00752C5B" w:rsidRDefault="00752C5B" w:rsidP="00E42ADC">
      <w:pPr>
        <w:spacing w:line="259" w:lineRule="exact"/>
        <w:rPr>
          <w:rFonts w:ascii="Arial" w:hAnsi="Arial" w:cs="Arial"/>
          <w:sz w:val="16"/>
          <w:szCs w:val="16"/>
        </w:rPr>
      </w:pPr>
    </w:p>
    <w:p w14:paraId="7DF5BC37"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2E0CA6C9" w14:textId="77777777" w:rsidTr="00D665B1">
        <w:tc>
          <w:tcPr>
            <w:tcW w:w="9242" w:type="dxa"/>
            <w:shd w:val="clear" w:color="auto" w:fill="CCCCCC"/>
          </w:tcPr>
          <w:p w14:paraId="5742859C"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36674330"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5AE556F7" w14:textId="77777777" w:rsidTr="002B76C5">
        <w:tc>
          <w:tcPr>
            <w:tcW w:w="9026" w:type="dxa"/>
            <w:gridSpan w:val="2"/>
            <w:tcBorders>
              <w:bottom w:val="single" w:sz="4" w:space="0" w:color="auto"/>
            </w:tcBorders>
          </w:tcPr>
          <w:p w14:paraId="32895DEF" w14:textId="79CBD60A"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Lecturer</w:t>
            </w:r>
            <w:r w:rsidR="007210E8">
              <w:rPr>
                <w:rFonts w:ascii="Calibri" w:hAnsi="Calibri" w:cs="Arial"/>
                <w:b/>
                <w:color w:val="000000"/>
                <w:sz w:val="28"/>
                <w:szCs w:val="28"/>
                <w:lang w:val="en-AU"/>
              </w:rPr>
              <w:t>,</w:t>
            </w:r>
            <w:r w:rsidR="00B53ED0">
              <w:rPr>
                <w:rFonts w:ascii="Calibri" w:hAnsi="Calibri" w:cs="Arial"/>
                <w:b/>
                <w:color w:val="000000"/>
                <w:sz w:val="28"/>
                <w:szCs w:val="28"/>
                <w:lang w:val="en-AU"/>
              </w:rPr>
              <w:t xml:space="preserve"> </w:t>
            </w:r>
            <w:r w:rsidR="007210E8">
              <w:rPr>
                <w:rFonts w:ascii="Calibri" w:hAnsi="Calibri" w:cs="Arial"/>
                <w:b/>
                <w:color w:val="000000"/>
                <w:sz w:val="28"/>
                <w:szCs w:val="28"/>
                <w:lang w:val="en-AU"/>
              </w:rPr>
              <w:t xml:space="preserve">Nursing </w:t>
            </w:r>
            <w:r w:rsidR="00B53ED0">
              <w:rPr>
                <w:rFonts w:ascii="Calibri" w:hAnsi="Calibri" w:cs="Arial"/>
                <w:b/>
                <w:color w:val="000000"/>
                <w:sz w:val="28"/>
                <w:szCs w:val="28"/>
                <w:lang w:val="en-AU"/>
              </w:rPr>
              <w:t>– (Teaching Focussed)</w:t>
            </w:r>
          </w:p>
        </w:tc>
      </w:tr>
      <w:tr w:rsidR="00E42ADC" w:rsidRPr="00DD4712" w14:paraId="3CF75043" w14:textId="77777777" w:rsidTr="002B76C5">
        <w:tc>
          <w:tcPr>
            <w:tcW w:w="2986" w:type="dxa"/>
            <w:tcBorders>
              <w:top w:val="single" w:sz="4" w:space="0" w:color="auto"/>
              <w:bottom w:val="nil"/>
              <w:right w:val="nil"/>
            </w:tcBorders>
          </w:tcPr>
          <w:p w14:paraId="2B4623F7" w14:textId="77777777" w:rsidR="00E42ADC" w:rsidRPr="00830506"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3CDE733A" w14:textId="77777777" w:rsidR="00E42ADC" w:rsidRPr="00830506" w:rsidRDefault="00E42ADC" w:rsidP="007011D4">
            <w:pPr>
              <w:rPr>
                <w:rFonts w:ascii="Calibri" w:hAnsi="Calibri" w:cs="Arial"/>
                <w:color w:val="000000"/>
                <w:sz w:val="22"/>
                <w:szCs w:val="22"/>
                <w:lang w:val="en-AU"/>
              </w:rPr>
            </w:pPr>
          </w:p>
        </w:tc>
      </w:tr>
      <w:tr w:rsidR="00E42ADC" w:rsidRPr="00DD4712" w14:paraId="60034ABF" w14:textId="77777777" w:rsidTr="002B76C5">
        <w:tc>
          <w:tcPr>
            <w:tcW w:w="2986" w:type="dxa"/>
            <w:tcBorders>
              <w:top w:val="nil"/>
              <w:right w:val="nil"/>
            </w:tcBorders>
          </w:tcPr>
          <w:p w14:paraId="76CEEC29"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7B46C838" w14:textId="77777777" w:rsidR="00E42ADC" w:rsidRPr="00830506" w:rsidRDefault="00E42ADC" w:rsidP="007011D4">
            <w:pPr>
              <w:rPr>
                <w:rFonts w:ascii="Calibri" w:hAnsi="Calibri" w:cs="Arial"/>
                <w:b/>
                <w:color w:val="000000"/>
                <w:sz w:val="22"/>
                <w:szCs w:val="22"/>
                <w:lang w:val="en-AU"/>
              </w:rPr>
            </w:pPr>
          </w:p>
        </w:tc>
        <w:tc>
          <w:tcPr>
            <w:tcW w:w="6040" w:type="dxa"/>
            <w:tcBorders>
              <w:top w:val="nil"/>
              <w:left w:val="nil"/>
            </w:tcBorders>
          </w:tcPr>
          <w:p w14:paraId="657BF8C3" w14:textId="2F7430F8" w:rsidR="00E42ADC" w:rsidRPr="00830506" w:rsidRDefault="007210E8" w:rsidP="007011D4">
            <w:pPr>
              <w:rPr>
                <w:rFonts w:ascii="Calibri" w:hAnsi="Calibri" w:cs="Arial"/>
                <w:color w:val="000000"/>
                <w:sz w:val="22"/>
                <w:szCs w:val="22"/>
                <w:lang w:val="en-AU"/>
              </w:rPr>
            </w:pPr>
            <w:r>
              <w:rPr>
                <w:rFonts w:ascii="Calibri" w:hAnsi="Calibri" w:cs="Arial"/>
                <w:color w:val="000000"/>
                <w:sz w:val="22"/>
                <w:szCs w:val="22"/>
                <w:lang w:val="en-AU"/>
              </w:rPr>
              <w:t>NEW</w:t>
            </w:r>
          </w:p>
        </w:tc>
      </w:tr>
      <w:tr w:rsidR="00BD7FB7" w:rsidRPr="00DD4712" w14:paraId="254830F9" w14:textId="77777777" w:rsidTr="002B76C5">
        <w:tc>
          <w:tcPr>
            <w:tcW w:w="2986" w:type="dxa"/>
            <w:tcBorders>
              <w:top w:val="nil"/>
              <w:right w:val="nil"/>
            </w:tcBorders>
          </w:tcPr>
          <w:p w14:paraId="5F4A8138" w14:textId="77777777" w:rsidR="00BD7FB7" w:rsidRDefault="00BD7FB7" w:rsidP="007011D4">
            <w:pPr>
              <w:rPr>
                <w:rFonts w:ascii="Calibri" w:hAnsi="Calibri" w:cs="Arial"/>
                <w:b/>
                <w:color w:val="000000"/>
                <w:sz w:val="22"/>
                <w:szCs w:val="22"/>
                <w:lang w:val="en-AU"/>
              </w:rPr>
            </w:pPr>
            <w:r>
              <w:rPr>
                <w:rFonts w:ascii="Calibri" w:hAnsi="Calibri" w:cs="Arial"/>
                <w:b/>
                <w:color w:val="000000"/>
                <w:sz w:val="22"/>
                <w:szCs w:val="22"/>
                <w:lang w:val="en-AU"/>
              </w:rPr>
              <w:t>Business Unit:</w:t>
            </w:r>
          </w:p>
          <w:p w14:paraId="30A41B25" w14:textId="78A7FAB9" w:rsidR="00BD7FB7" w:rsidRPr="00830506" w:rsidRDefault="00BD7FB7" w:rsidP="007011D4">
            <w:pPr>
              <w:rPr>
                <w:rFonts w:ascii="Calibri" w:hAnsi="Calibri" w:cs="Arial"/>
                <w:b/>
                <w:color w:val="000000"/>
                <w:sz w:val="22"/>
                <w:szCs w:val="22"/>
                <w:lang w:val="en-AU"/>
              </w:rPr>
            </w:pPr>
          </w:p>
        </w:tc>
        <w:tc>
          <w:tcPr>
            <w:tcW w:w="6040" w:type="dxa"/>
            <w:tcBorders>
              <w:top w:val="nil"/>
              <w:left w:val="nil"/>
            </w:tcBorders>
          </w:tcPr>
          <w:p w14:paraId="22B217CF" w14:textId="4C53E6A2" w:rsidR="00BD7FB7" w:rsidRDefault="00BD7FB7" w:rsidP="007011D4">
            <w:pPr>
              <w:rPr>
                <w:rFonts w:ascii="Calibri" w:hAnsi="Calibri" w:cs="Arial"/>
                <w:color w:val="000000"/>
                <w:sz w:val="22"/>
                <w:szCs w:val="22"/>
                <w:lang w:val="en-AU"/>
              </w:rPr>
            </w:pPr>
            <w:r>
              <w:rPr>
                <w:rFonts w:ascii="Calibri" w:hAnsi="Calibri" w:cs="Arial"/>
                <w:color w:val="000000"/>
                <w:sz w:val="22"/>
                <w:szCs w:val="22"/>
                <w:lang w:val="en-AU"/>
              </w:rPr>
              <w:t>Provost</w:t>
            </w:r>
          </w:p>
        </w:tc>
      </w:tr>
      <w:tr w:rsidR="002B76C5" w:rsidRPr="00DD4712" w14:paraId="089517DC" w14:textId="77777777" w:rsidTr="00DB7B5D">
        <w:tc>
          <w:tcPr>
            <w:tcW w:w="2986" w:type="dxa"/>
            <w:tcBorders>
              <w:right w:val="nil"/>
            </w:tcBorders>
          </w:tcPr>
          <w:p w14:paraId="029AA22D" w14:textId="77777777" w:rsidR="002B76C5" w:rsidRPr="00830506" w:rsidRDefault="002B76C5"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p>
          <w:p w14:paraId="79576F87" w14:textId="1B685D17" w:rsidR="002B76C5" w:rsidRPr="00830506" w:rsidRDefault="002B76C5" w:rsidP="007011D4">
            <w:pPr>
              <w:rPr>
                <w:rFonts w:ascii="Calibri" w:hAnsi="Calibri" w:cs="Arial"/>
                <w:b/>
                <w:color w:val="000000"/>
                <w:sz w:val="22"/>
                <w:szCs w:val="22"/>
                <w:lang w:val="en-AU"/>
              </w:rPr>
            </w:pPr>
          </w:p>
        </w:tc>
        <w:tc>
          <w:tcPr>
            <w:tcW w:w="6040" w:type="dxa"/>
            <w:tcBorders>
              <w:left w:val="nil"/>
            </w:tcBorders>
          </w:tcPr>
          <w:p w14:paraId="2A5E8EB2" w14:textId="014C55B8" w:rsidR="002B76C5" w:rsidRPr="00830506" w:rsidRDefault="002B76C5" w:rsidP="007011D4">
            <w:pPr>
              <w:rPr>
                <w:rFonts w:ascii="Calibri" w:hAnsi="Calibri" w:cs="Arial"/>
                <w:color w:val="000000"/>
                <w:sz w:val="22"/>
                <w:szCs w:val="22"/>
                <w:lang w:val="en-AU"/>
              </w:rPr>
            </w:pPr>
            <w:r>
              <w:rPr>
                <w:rFonts w:ascii="Calibri" w:hAnsi="Calibri" w:cs="Arial"/>
                <w:color w:val="000000"/>
                <w:sz w:val="22"/>
                <w:szCs w:val="22"/>
                <w:lang w:val="en-AU"/>
              </w:rPr>
              <w:t>Nursing and Midwifery</w:t>
            </w:r>
          </w:p>
        </w:tc>
      </w:tr>
      <w:tr w:rsidR="00BD7FB7" w:rsidRPr="00DD4712" w14:paraId="6D9507D8" w14:textId="77777777" w:rsidTr="00DB7B5D">
        <w:tc>
          <w:tcPr>
            <w:tcW w:w="2986" w:type="dxa"/>
            <w:tcBorders>
              <w:right w:val="nil"/>
            </w:tcBorders>
          </w:tcPr>
          <w:p w14:paraId="0199A53A" w14:textId="77777777" w:rsidR="00BD7FB7" w:rsidRDefault="00BD7FB7" w:rsidP="007011D4">
            <w:pPr>
              <w:rPr>
                <w:rFonts w:ascii="Calibri" w:hAnsi="Calibri" w:cs="Arial"/>
                <w:b/>
                <w:color w:val="000000"/>
                <w:sz w:val="22"/>
                <w:szCs w:val="22"/>
                <w:lang w:val="en-AU"/>
              </w:rPr>
            </w:pPr>
            <w:r>
              <w:rPr>
                <w:rFonts w:ascii="Calibri" w:hAnsi="Calibri" w:cs="Arial"/>
                <w:b/>
                <w:color w:val="000000"/>
                <w:sz w:val="22"/>
                <w:szCs w:val="22"/>
                <w:lang w:val="en-AU"/>
              </w:rPr>
              <w:t>Department:</w:t>
            </w:r>
          </w:p>
          <w:p w14:paraId="5A77A78B" w14:textId="6774A98E" w:rsidR="00BD7FB7" w:rsidRPr="00830506" w:rsidRDefault="00BD7FB7" w:rsidP="007011D4">
            <w:pPr>
              <w:rPr>
                <w:rFonts w:ascii="Calibri" w:hAnsi="Calibri" w:cs="Arial"/>
                <w:b/>
                <w:color w:val="000000"/>
                <w:sz w:val="22"/>
                <w:szCs w:val="22"/>
                <w:lang w:val="en-AU"/>
              </w:rPr>
            </w:pPr>
          </w:p>
        </w:tc>
        <w:tc>
          <w:tcPr>
            <w:tcW w:w="6040" w:type="dxa"/>
            <w:tcBorders>
              <w:left w:val="nil"/>
            </w:tcBorders>
          </w:tcPr>
          <w:p w14:paraId="3B635A89" w14:textId="79DABA2C" w:rsidR="00BD7FB7" w:rsidRDefault="00BD7FB7" w:rsidP="007011D4">
            <w:pPr>
              <w:rPr>
                <w:rFonts w:ascii="Calibri" w:hAnsi="Calibri" w:cs="Arial"/>
                <w:color w:val="000000"/>
                <w:sz w:val="22"/>
                <w:szCs w:val="22"/>
                <w:lang w:val="en-AU"/>
              </w:rPr>
            </w:pPr>
            <w:r>
              <w:rPr>
                <w:rFonts w:ascii="Calibri" w:hAnsi="Calibri" w:cs="Arial"/>
                <w:color w:val="000000"/>
                <w:sz w:val="22"/>
                <w:szCs w:val="22"/>
                <w:lang w:val="en-AU"/>
              </w:rPr>
              <w:t>Nursing and Midwifery, Melbourne</w:t>
            </w:r>
          </w:p>
        </w:tc>
      </w:tr>
      <w:tr w:rsidR="002B76C5" w:rsidRPr="00DD4712" w14:paraId="6E345222" w14:textId="77777777" w:rsidTr="00DB7B5D">
        <w:tc>
          <w:tcPr>
            <w:tcW w:w="2986" w:type="dxa"/>
            <w:tcBorders>
              <w:right w:val="nil"/>
            </w:tcBorders>
          </w:tcPr>
          <w:p w14:paraId="68811E41" w14:textId="77777777" w:rsidR="002B76C5" w:rsidRPr="00830506" w:rsidRDefault="002B76C5"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3D2485F0" w14:textId="77777777" w:rsidR="002B76C5" w:rsidRPr="00830506" w:rsidRDefault="002B76C5" w:rsidP="007011D4">
            <w:pPr>
              <w:rPr>
                <w:rFonts w:ascii="Calibri" w:hAnsi="Calibri" w:cs="Arial"/>
                <w:b/>
                <w:color w:val="000000"/>
                <w:sz w:val="22"/>
                <w:szCs w:val="22"/>
                <w:lang w:val="en-AU"/>
              </w:rPr>
            </w:pPr>
          </w:p>
        </w:tc>
        <w:tc>
          <w:tcPr>
            <w:tcW w:w="6040" w:type="dxa"/>
            <w:tcBorders>
              <w:left w:val="nil"/>
            </w:tcBorders>
          </w:tcPr>
          <w:p w14:paraId="3D33258C" w14:textId="337F49BC" w:rsidR="002B76C5" w:rsidRPr="00830506" w:rsidRDefault="007C2C2E" w:rsidP="007011D4">
            <w:pPr>
              <w:rPr>
                <w:rFonts w:ascii="Calibri" w:hAnsi="Calibri" w:cs="Arial"/>
                <w:color w:val="000000"/>
                <w:sz w:val="22"/>
                <w:szCs w:val="22"/>
                <w:lang w:val="en-AU"/>
              </w:rPr>
            </w:pPr>
            <w:r>
              <w:rPr>
                <w:rFonts w:ascii="Calibri" w:hAnsi="Calibri" w:cs="Arial"/>
                <w:color w:val="000000"/>
                <w:sz w:val="22"/>
                <w:szCs w:val="22"/>
                <w:lang w:val="en-AU"/>
              </w:rPr>
              <w:t>Melbourne (Bundoora)</w:t>
            </w:r>
          </w:p>
        </w:tc>
      </w:tr>
      <w:tr w:rsidR="002B76C5" w:rsidRPr="00DD4712" w14:paraId="4537E23D" w14:textId="77777777" w:rsidTr="00DB7B5D">
        <w:tc>
          <w:tcPr>
            <w:tcW w:w="2986" w:type="dxa"/>
            <w:tcBorders>
              <w:right w:val="nil"/>
            </w:tcBorders>
          </w:tcPr>
          <w:p w14:paraId="2EC3674B" w14:textId="77777777" w:rsidR="002B76C5" w:rsidRPr="00830506" w:rsidRDefault="002B76C5"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758A1744" w14:textId="77777777" w:rsidR="002B76C5" w:rsidRPr="00830506" w:rsidRDefault="002B76C5" w:rsidP="007011D4">
            <w:pPr>
              <w:rPr>
                <w:rFonts w:ascii="Calibri" w:hAnsi="Calibri" w:cs="Arial"/>
                <w:b/>
                <w:color w:val="000000"/>
                <w:sz w:val="22"/>
                <w:szCs w:val="22"/>
                <w:lang w:val="en-AU"/>
              </w:rPr>
            </w:pPr>
          </w:p>
        </w:tc>
        <w:tc>
          <w:tcPr>
            <w:tcW w:w="6040" w:type="dxa"/>
            <w:tcBorders>
              <w:left w:val="nil"/>
            </w:tcBorders>
          </w:tcPr>
          <w:p w14:paraId="4DAB71C1" w14:textId="5A71EEFF" w:rsidR="002B76C5" w:rsidRPr="00830506" w:rsidRDefault="002B76C5" w:rsidP="007011D4">
            <w:pPr>
              <w:rPr>
                <w:rFonts w:ascii="Calibri" w:hAnsi="Calibri" w:cs="Arial"/>
                <w:color w:val="000000"/>
                <w:sz w:val="22"/>
                <w:szCs w:val="22"/>
                <w:lang w:val="en-AU"/>
              </w:rPr>
            </w:pPr>
            <w:r w:rsidRPr="00830506">
              <w:rPr>
                <w:rFonts w:ascii="Calibri" w:hAnsi="Calibri" w:cs="Arial"/>
                <w:color w:val="000000"/>
                <w:sz w:val="22"/>
                <w:szCs w:val="22"/>
                <w:lang w:val="en-AU"/>
              </w:rPr>
              <w:t xml:space="preserve">LEVEL B </w:t>
            </w:r>
            <w:r>
              <w:rPr>
                <w:rFonts w:ascii="Calibri" w:hAnsi="Calibri" w:cs="Arial"/>
                <w:color w:val="000000"/>
                <w:sz w:val="22"/>
                <w:szCs w:val="22"/>
                <w:lang w:val="en-AU"/>
              </w:rPr>
              <w:t>–</w:t>
            </w:r>
            <w:r w:rsidRPr="00830506">
              <w:rPr>
                <w:rFonts w:ascii="Calibri" w:hAnsi="Calibri" w:cs="Arial"/>
                <w:color w:val="000000"/>
                <w:sz w:val="22"/>
                <w:szCs w:val="22"/>
                <w:lang w:val="en-AU"/>
              </w:rPr>
              <w:t xml:space="preserve"> Lecturer</w:t>
            </w:r>
            <w:r>
              <w:rPr>
                <w:rFonts w:ascii="Calibri" w:hAnsi="Calibri" w:cs="Arial"/>
                <w:color w:val="000000"/>
                <w:sz w:val="22"/>
                <w:szCs w:val="22"/>
                <w:lang w:val="en-AU"/>
              </w:rPr>
              <w:t xml:space="preserve"> – teaching focused</w:t>
            </w:r>
          </w:p>
        </w:tc>
      </w:tr>
      <w:tr w:rsidR="002B76C5" w:rsidRPr="00DD4712" w14:paraId="1973532E" w14:textId="77777777" w:rsidTr="00DB7B5D">
        <w:tc>
          <w:tcPr>
            <w:tcW w:w="2986" w:type="dxa"/>
            <w:tcBorders>
              <w:right w:val="nil"/>
            </w:tcBorders>
          </w:tcPr>
          <w:p w14:paraId="5FEAA4D2" w14:textId="77777777" w:rsidR="002B76C5" w:rsidRPr="00830506" w:rsidRDefault="002B76C5"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6D8FB425" w14:textId="77777777" w:rsidR="002B76C5" w:rsidRPr="00830506" w:rsidRDefault="002B76C5" w:rsidP="007011D4">
            <w:pPr>
              <w:rPr>
                <w:rFonts w:ascii="Calibri" w:hAnsi="Calibri" w:cs="Arial"/>
                <w:b/>
                <w:color w:val="000000"/>
                <w:sz w:val="22"/>
                <w:szCs w:val="22"/>
                <w:lang w:val="en-AU"/>
              </w:rPr>
            </w:pPr>
          </w:p>
        </w:tc>
        <w:tc>
          <w:tcPr>
            <w:tcW w:w="6040" w:type="dxa"/>
            <w:tcBorders>
              <w:left w:val="nil"/>
            </w:tcBorders>
          </w:tcPr>
          <w:p w14:paraId="3CFEE3BB" w14:textId="77E307AB" w:rsidR="002B76C5" w:rsidRPr="00830506" w:rsidRDefault="00321CE0" w:rsidP="00255958">
            <w:pPr>
              <w:rPr>
                <w:rFonts w:ascii="Calibri" w:hAnsi="Calibri" w:cs="Arial"/>
                <w:color w:val="000000"/>
                <w:sz w:val="22"/>
                <w:szCs w:val="22"/>
                <w:lang w:val="en-AU"/>
              </w:rPr>
            </w:pPr>
            <w:r>
              <w:rPr>
                <w:rFonts w:ascii="Calibri" w:hAnsi="Calibri" w:cs="Arial"/>
                <w:color w:val="000000"/>
                <w:sz w:val="22"/>
                <w:szCs w:val="22"/>
                <w:lang w:val="en-AU"/>
              </w:rPr>
              <w:t>Part time</w:t>
            </w:r>
            <w:r w:rsidR="002B76C5">
              <w:rPr>
                <w:rFonts w:ascii="Calibri" w:hAnsi="Calibri" w:cs="Arial"/>
                <w:color w:val="000000"/>
                <w:sz w:val="22"/>
                <w:szCs w:val="22"/>
                <w:lang w:val="en-AU"/>
              </w:rPr>
              <w:t xml:space="preserve">, </w:t>
            </w:r>
            <w:r w:rsidR="007210E8">
              <w:rPr>
                <w:rFonts w:ascii="Calibri" w:hAnsi="Calibri" w:cs="Arial"/>
                <w:color w:val="000000"/>
                <w:sz w:val="22"/>
                <w:szCs w:val="22"/>
                <w:lang w:val="en-AU"/>
              </w:rPr>
              <w:t>continuing 0.5FTE</w:t>
            </w:r>
          </w:p>
        </w:tc>
      </w:tr>
      <w:tr w:rsidR="007210E8" w:rsidRPr="00DD4712" w14:paraId="7D0B393A" w14:textId="77777777" w:rsidTr="00DB7B5D">
        <w:tc>
          <w:tcPr>
            <w:tcW w:w="2986" w:type="dxa"/>
            <w:tcBorders>
              <w:right w:val="nil"/>
            </w:tcBorders>
          </w:tcPr>
          <w:p w14:paraId="5B9C7C0C" w14:textId="45A4E762" w:rsidR="007210E8" w:rsidRDefault="007210E8" w:rsidP="007011D4">
            <w:pPr>
              <w:rPr>
                <w:rFonts w:ascii="Calibri" w:hAnsi="Calibri" w:cs="Arial"/>
                <w:b/>
                <w:color w:val="000000"/>
                <w:sz w:val="22"/>
                <w:szCs w:val="22"/>
                <w:lang w:val="en-AU"/>
              </w:rPr>
            </w:pPr>
            <w:r>
              <w:rPr>
                <w:rFonts w:ascii="Calibri" w:hAnsi="Calibri" w:cs="Arial"/>
                <w:b/>
                <w:color w:val="000000"/>
                <w:sz w:val="22"/>
                <w:szCs w:val="22"/>
                <w:lang w:val="en-AU"/>
              </w:rPr>
              <w:t>Position Supervisor:</w:t>
            </w:r>
          </w:p>
          <w:p w14:paraId="37B2138D" w14:textId="77777777" w:rsidR="007210E8" w:rsidRDefault="007210E8" w:rsidP="007011D4">
            <w:pPr>
              <w:rPr>
                <w:rFonts w:ascii="Calibri" w:hAnsi="Calibri" w:cs="Arial"/>
                <w:b/>
                <w:color w:val="000000"/>
                <w:sz w:val="22"/>
                <w:szCs w:val="22"/>
                <w:lang w:val="en-AU"/>
              </w:rPr>
            </w:pPr>
            <w:r>
              <w:rPr>
                <w:rFonts w:ascii="Calibri" w:hAnsi="Calibri" w:cs="Arial"/>
                <w:b/>
                <w:color w:val="000000"/>
                <w:sz w:val="22"/>
                <w:szCs w:val="22"/>
                <w:lang w:val="en-AU"/>
              </w:rPr>
              <w:t>Number:</w:t>
            </w:r>
          </w:p>
          <w:p w14:paraId="79F78712" w14:textId="0165C137" w:rsidR="007210E8" w:rsidRPr="00830506" w:rsidRDefault="007210E8" w:rsidP="007011D4">
            <w:pPr>
              <w:rPr>
                <w:rFonts w:ascii="Calibri" w:hAnsi="Calibri" w:cs="Arial"/>
                <w:b/>
                <w:color w:val="000000"/>
                <w:sz w:val="22"/>
                <w:szCs w:val="22"/>
                <w:lang w:val="en-AU"/>
              </w:rPr>
            </w:pPr>
          </w:p>
        </w:tc>
        <w:tc>
          <w:tcPr>
            <w:tcW w:w="6040" w:type="dxa"/>
            <w:tcBorders>
              <w:left w:val="nil"/>
            </w:tcBorders>
          </w:tcPr>
          <w:p w14:paraId="2805AEAF" w14:textId="77777777" w:rsidR="007210E8" w:rsidRDefault="007210E8" w:rsidP="00255958">
            <w:pPr>
              <w:rPr>
                <w:rFonts w:ascii="Calibri" w:hAnsi="Calibri" w:cs="Arial"/>
                <w:color w:val="000000"/>
                <w:sz w:val="22"/>
                <w:szCs w:val="22"/>
                <w:lang w:val="en-AU"/>
              </w:rPr>
            </w:pPr>
          </w:p>
        </w:tc>
      </w:tr>
      <w:tr w:rsidR="002B76C5" w:rsidRPr="00DD4712" w14:paraId="3DD5ACB1" w14:textId="77777777" w:rsidTr="00DB7B5D">
        <w:trPr>
          <w:trHeight w:val="594"/>
        </w:trPr>
        <w:tc>
          <w:tcPr>
            <w:tcW w:w="2986" w:type="dxa"/>
            <w:tcBorders>
              <w:right w:val="nil"/>
            </w:tcBorders>
          </w:tcPr>
          <w:p w14:paraId="21C5BD7A" w14:textId="77777777" w:rsidR="002B76C5" w:rsidRPr="00830506" w:rsidRDefault="002B76C5"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2ADDAA5F" w14:textId="5279B29B" w:rsidR="002B76C5" w:rsidRPr="00830506" w:rsidRDefault="002B76C5" w:rsidP="007011D4">
            <w:pPr>
              <w:rPr>
                <w:rFonts w:ascii="Calibri" w:hAnsi="Calibri" w:cs="Arial"/>
                <w:b/>
                <w:color w:val="000000"/>
                <w:sz w:val="22"/>
                <w:szCs w:val="22"/>
                <w:lang w:val="en-AU"/>
              </w:rPr>
            </w:pPr>
          </w:p>
        </w:tc>
        <w:tc>
          <w:tcPr>
            <w:tcW w:w="6040" w:type="dxa"/>
            <w:tcBorders>
              <w:left w:val="nil"/>
            </w:tcBorders>
          </w:tcPr>
          <w:p w14:paraId="1C9C9390" w14:textId="3A02AAA4" w:rsidR="002B76C5" w:rsidRPr="00830506" w:rsidRDefault="00EB37F4" w:rsidP="009D023F">
            <w:pPr>
              <w:rPr>
                <w:rFonts w:ascii="Calibri" w:hAnsi="Calibri" w:cs="Arial"/>
                <w:color w:val="000000"/>
                <w:sz w:val="22"/>
                <w:szCs w:val="22"/>
                <w:lang w:val="en-AU"/>
              </w:rPr>
            </w:pPr>
            <w:hyperlink r:id="rId8" w:history="1">
              <w:r w:rsidR="002B76C5" w:rsidRPr="00830506">
                <w:rPr>
                  <w:rStyle w:val="Hyperlink"/>
                  <w:rFonts w:ascii="Calibri" w:hAnsi="Calibri" w:cs="Arial"/>
                  <w:sz w:val="22"/>
                  <w:szCs w:val="22"/>
                  <w:lang w:val="en-AU"/>
                </w:rPr>
                <w:t>http://www.latrobe.edu.au/jobs/working/benefits</w:t>
              </w:r>
            </w:hyperlink>
            <w:r w:rsidR="002B76C5" w:rsidRPr="00830506">
              <w:rPr>
                <w:rFonts w:ascii="Calibri" w:hAnsi="Calibri" w:cs="Arial"/>
                <w:color w:val="000000"/>
                <w:sz w:val="22"/>
                <w:szCs w:val="22"/>
                <w:lang w:val="en-AU"/>
              </w:rPr>
              <w:t xml:space="preserve"> </w:t>
            </w:r>
          </w:p>
        </w:tc>
      </w:tr>
      <w:tr w:rsidR="002B76C5" w:rsidRPr="00DD4712" w14:paraId="09C3B949" w14:textId="77777777" w:rsidTr="00DB7B5D">
        <w:tc>
          <w:tcPr>
            <w:tcW w:w="2986" w:type="dxa"/>
            <w:tcBorders>
              <w:right w:val="nil"/>
            </w:tcBorders>
          </w:tcPr>
          <w:p w14:paraId="6FA85689" w14:textId="77777777" w:rsidR="002B76C5" w:rsidRPr="00830506" w:rsidRDefault="002B76C5" w:rsidP="007011D4">
            <w:pPr>
              <w:rPr>
                <w:rFonts w:ascii="Calibri" w:hAnsi="Calibri" w:cs="Arial"/>
                <w:b/>
                <w:color w:val="000000"/>
                <w:sz w:val="22"/>
                <w:szCs w:val="22"/>
                <w:lang w:val="en-AU"/>
              </w:rPr>
            </w:pPr>
          </w:p>
        </w:tc>
        <w:tc>
          <w:tcPr>
            <w:tcW w:w="6040" w:type="dxa"/>
            <w:tcBorders>
              <w:left w:val="nil"/>
            </w:tcBorders>
          </w:tcPr>
          <w:p w14:paraId="280CAFDF" w14:textId="7C9BF097" w:rsidR="002B76C5" w:rsidRPr="00830506" w:rsidRDefault="002B76C5" w:rsidP="007011D4">
            <w:pPr>
              <w:rPr>
                <w:rFonts w:ascii="Calibri" w:hAnsi="Calibri" w:cs="Arial"/>
                <w:color w:val="000000"/>
                <w:sz w:val="22"/>
                <w:szCs w:val="22"/>
                <w:lang w:val="en-AU"/>
              </w:rPr>
            </w:pPr>
          </w:p>
        </w:tc>
      </w:tr>
    </w:tbl>
    <w:p w14:paraId="34A7CCA2"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246235A6" w14:textId="77777777" w:rsidR="00E42ADC" w:rsidRPr="00830506" w:rsidRDefault="00E42ADC" w:rsidP="00E42ADC">
      <w:pPr>
        <w:rPr>
          <w:rFonts w:ascii="Calibri" w:hAnsi="Calibri"/>
          <w:sz w:val="22"/>
          <w:szCs w:val="22"/>
        </w:rPr>
      </w:pPr>
    </w:p>
    <w:p w14:paraId="66B0F021"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2CF8FF20" w14:textId="77777777" w:rsidR="00E42ADC" w:rsidRPr="00830506" w:rsidRDefault="00E42ADC" w:rsidP="00E42ADC">
      <w:pPr>
        <w:rPr>
          <w:rFonts w:ascii="Calibri" w:hAnsi="Calibri" w:cs="Arial"/>
          <w:sz w:val="22"/>
          <w:szCs w:val="22"/>
          <w:lang w:val="en-AU"/>
        </w:rPr>
      </w:pPr>
    </w:p>
    <w:p w14:paraId="7283FD83" w14:textId="77777777" w:rsidR="00E42ADC" w:rsidRPr="00830506" w:rsidRDefault="00E42ADC" w:rsidP="00E42ADC">
      <w:pPr>
        <w:rPr>
          <w:rFonts w:ascii="Calibri" w:hAnsi="Calibri" w:cs="Arial"/>
          <w:sz w:val="22"/>
          <w:szCs w:val="22"/>
        </w:rPr>
      </w:pPr>
    </w:p>
    <w:p w14:paraId="4CA18FA9"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0C0DBF2D" wp14:editId="066BD98C">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68B4E2"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D113702" w14:textId="77777777" w:rsidR="00E42ADC" w:rsidRPr="00830506" w:rsidRDefault="00E42ADC" w:rsidP="00E42ADC">
      <w:pPr>
        <w:rPr>
          <w:rFonts w:ascii="Calibri" w:hAnsi="Calibri"/>
          <w:sz w:val="22"/>
          <w:szCs w:val="22"/>
        </w:rPr>
      </w:pPr>
    </w:p>
    <w:p w14:paraId="0EB2F085"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02B434C5" w14:textId="77777777" w:rsidTr="00D665B1">
        <w:tc>
          <w:tcPr>
            <w:tcW w:w="9242" w:type="dxa"/>
            <w:shd w:val="clear" w:color="auto" w:fill="CCCCCC"/>
          </w:tcPr>
          <w:p w14:paraId="01C1CBCD"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56590D02" w14:textId="77777777" w:rsidR="000D7DE6" w:rsidRPr="00DD4712" w:rsidRDefault="000D7DE6" w:rsidP="000E282C">
      <w:pPr>
        <w:rPr>
          <w:rFonts w:ascii="Calibri" w:hAnsi="Calibri" w:cs="Arial"/>
          <w:i/>
          <w:sz w:val="18"/>
          <w:szCs w:val="18"/>
          <w:lang w:val="en-AU"/>
        </w:rPr>
      </w:pPr>
    </w:p>
    <w:p w14:paraId="48A93C7C" w14:textId="68877FD7" w:rsidR="00BD7FB7" w:rsidRDefault="00BD7FB7" w:rsidP="00BD7FB7">
      <w:pPr>
        <w:pStyle w:val="Default"/>
        <w:rPr>
          <w:b/>
          <w:bCs/>
          <w:sz w:val="22"/>
          <w:szCs w:val="22"/>
        </w:rPr>
      </w:pPr>
      <w:r w:rsidRPr="006229B2">
        <w:rPr>
          <w:b/>
          <w:bCs/>
          <w:sz w:val="22"/>
          <w:szCs w:val="22"/>
        </w:rPr>
        <w:t>Position Context</w:t>
      </w:r>
      <w:r>
        <w:rPr>
          <w:b/>
          <w:bCs/>
          <w:sz w:val="22"/>
          <w:szCs w:val="22"/>
        </w:rPr>
        <w:t>/Purpose</w:t>
      </w:r>
      <w:r w:rsidRPr="00DD4712">
        <w:rPr>
          <w:b/>
          <w:bCs/>
          <w:sz w:val="22"/>
          <w:szCs w:val="22"/>
        </w:rPr>
        <w:t xml:space="preserve"> </w:t>
      </w:r>
    </w:p>
    <w:p w14:paraId="23083F34" w14:textId="77777777" w:rsidR="00DE7D17" w:rsidRPr="00DD4712" w:rsidRDefault="00DE7D17" w:rsidP="00DE7D17">
      <w:pPr>
        <w:pStyle w:val="Default"/>
        <w:rPr>
          <w:sz w:val="22"/>
          <w:szCs w:val="22"/>
        </w:rPr>
      </w:pPr>
    </w:p>
    <w:p w14:paraId="0E6D6544" w14:textId="77777777" w:rsidR="00716004" w:rsidRDefault="00683B74" w:rsidP="00683B74">
      <w:pPr>
        <w:pStyle w:val="Default"/>
        <w:jc w:val="both"/>
        <w:rPr>
          <w:rFonts w:asciiTheme="minorHAnsi" w:hAnsiTheme="minorHAnsi" w:cstheme="minorHAnsi"/>
          <w:sz w:val="22"/>
          <w:szCs w:val="22"/>
        </w:rPr>
      </w:pPr>
      <w:r w:rsidRPr="00683B74">
        <w:rPr>
          <w:rFonts w:asciiTheme="minorHAnsi" w:hAnsiTheme="minorHAnsi" w:cstheme="minorHAnsi"/>
          <w:sz w:val="22"/>
          <w:szCs w:val="22"/>
        </w:rPr>
        <w:t xml:space="preserve">A Level B academic with a teaching focussed appointment will work without the need for close supervision and is expected to develop curriculum, coordinate subjects, teach and support students as they learn. In addition, a teaching focussed academic will support the administrative functions of the discipline as well as undertake scholarly work relevant to the development of learning and teaching in their discipline or professional field. </w:t>
      </w:r>
    </w:p>
    <w:p w14:paraId="15D29E19" w14:textId="77777777" w:rsidR="00716004" w:rsidRDefault="00716004" w:rsidP="00683B74">
      <w:pPr>
        <w:pStyle w:val="Default"/>
        <w:jc w:val="both"/>
        <w:rPr>
          <w:rFonts w:asciiTheme="minorHAnsi" w:hAnsiTheme="minorHAnsi" w:cstheme="minorHAnsi"/>
          <w:sz w:val="22"/>
          <w:szCs w:val="22"/>
        </w:rPr>
      </w:pPr>
    </w:p>
    <w:p w14:paraId="4C07E7FE" w14:textId="77777777" w:rsidR="00683B74" w:rsidRPr="00683B74" w:rsidRDefault="00683B74" w:rsidP="00683B74">
      <w:pPr>
        <w:pStyle w:val="Default"/>
        <w:jc w:val="both"/>
        <w:rPr>
          <w:rFonts w:asciiTheme="minorHAnsi" w:hAnsiTheme="minorHAnsi" w:cstheme="minorHAnsi"/>
          <w:sz w:val="22"/>
          <w:szCs w:val="22"/>
        </w:rPr>
      </w:pPr>
      <w:r w:rsidRPr="00683B74">
        <w:rPr>
          <w:rFonts w:asciiTheme="minorHAnsi" w:hAnsiTheme="minorHAnsi" w:cstheme="minorHAnsi"/>
          <w:sz w:val="22"/>
          <w:szCs w:val="22"/>
        </w:rPr>
        <w:t>A teaching focussed academic is expected to demonstrate teaching excellence in keeping with the La Trobe Teaching Excellence Principles and maintain a track record of excellence as evidenced by Student Feedback on Teaching (SFT) surveys, peer-feedback on teaching and through other evidence-based measures. Further, a level B teaching focussed academic will co-ordinate and/or lead the activities of other staff, as appropriate to learning and teaching in the discipline.</w:t>
      </w:r>
    </w:p>
    <w:p w14:paraId="665BDCFA" w14:textId="77777777" w:rsidR="00683B74" w:rsidRPr="00683B74" w:rsidRDefault="00683B74" w:rsidP="00683B74">
      <w:pPr>
        <w:pStyle w:val="Default"/>
        <w:jc w:val="both"/>
        <w:rPr>
          <w:rFonts w:asciiTheme="minorHAnsi" w:hAnsiTheme="minorHAnsi" w:cstheme="minorHAnsi"/>
          <w:sz w:val="22"/>
          <w:szCs w:val="22"/>
        </w:rPr>
      </w:pPr>
    </w:p>
    <w:p w14:paraId="6D395DA0" w14:textId="77777777" w:rsidR="00683B74" w:rsidRPr="00683B74" w:rsidRDefault="00683B74" w:rsidP="00683B74">
      <w:pPr>
        <w:jc w:val="both"/>
        <w:rPr>
          <w:rFonts w:asciiTheme="minorHAnsi" w:hAnsiTheme="minorHAnsi" w:cstheme="minorHAnsi"/>
          <w:sz w:val="22"/>
          <w:szCs w:val="22"/>
        </w:rPr>
      </w:pPr>
      <w:r w:rsidRPr="00683B74">
        <w:rPr>
          <w:rFonts w:asciiTheme="minorHAnsi" w:hAnsiTheme="minorHAnsi" w:cstheme="minorHAnsi"/>
          <w:color w:val="000000"/>
          <w:sz w:val="22"/>
          <w:szCs w:val="22"/>
          <w:lang w:eastAsia="en-AU"/>
        </w:rPr>
        <w:t xml:space="preserve">A teaching </w:t>
      </w:r>
      <w:proofErr w:type="spellStart"/>
      <w:r w:rsidRPr="00683B74">
        <w:rPr>
          <w:rFonts w:asciiTheme="minorHAnsi" w:hAnsiTheme="minorHAnsi" w:cstheme="minorHAnsi"/>
          <w:color w:val="000000"/>
          <w:sz w:val="22"/>
          <w:szCs w:val="22"/>
          <w:lang w:eastAsia="en-AU"/>
        </w:rPr>
        <w:t>focussed</w:t>
      </w:r>
      <w:proofErr w:type="spellEnd"/>
      <w:r w:rsidRPr="00683B74">
        <w:rPr>
          <w:rFonts w:asciiTheme="minorHAnsi" w:hAnsiTheme="minorHAnsi" w:cstheme="minorHAnsi"/>
          <w:color w:val="000000"/>
          <w:sz w:val="22"/>
          <w:szCs w:val="22"/>
          <w:lang w:eastAsia="en-AU"/>
        </w:rPr>
        <w:t xml:space="preserve"> academic is expected to participate regularly in gathering and monitoring of student feedback through Student Feedback on Teaching surveys and will normally receive high teaching results relative to their peers. At least once a year they will also undertake to have their teaching </w:t>
      </w:r>
      <w:proofErr w:type="gramStart"/>
      <w:r w:rsidRPr="00683B74">
        <w:rPr>
          <w:rFonts w:asciiTheme="minorHAnsi" w:hAnsiTheme="minorHAnsi" w:cstheme="minorHAnsi"/>
          <w:color w:val="000000"/>
          <w:sz w:val="22"/>
          <w:szCs w:val="22"/>
          <w:lang w:eastAsia="en-AU"/>
        </w:rPr>
        <w:t>peer-reviewed</w:t>
      </w:r>
      <w:proofErr w:type="gramEnd"/>
      <w:r w:rsidRPr="00683B74">
        <w:rPr>
          <w:rFonts w:asciiTheme="minorHAnsi" w:hAnsiTheme="minorHAnsi" w:cstheme="minorHAnsi"/>
          <w:color w:val="000000"/>
          <w:sz w:val="22"/>
          <w:szCs w:val="22"/>
          <w:lang w:eastAsia="en-AU"/>
        </w:rPr>
        <w:t xml:space="preserve"> as part of a commitment to scholarly teaching practice. </w:t>
      </w:r>
    </w:p>
    <w:p w14:paraId="4CC9B82A" w14:textId="77777777" w:rsidR="00043BFD" w:rsidRPr="00683B74" w:rsidRDefault="00043BFD" w:rsidP="00DE7D17">
      <w:pPr>
        <w:pStyle w:val="Default"/>
        <w:rPr>
          <w:sz w:val="22"/>
          <w:szCs w:val="22"/>
        </w:rPr>
      </w:pPr>
    </w:p>
    <w:p w14:paraId="0AC9639D" w14:textId="77777777" w:rsidR="007210E8" w:rsidRDefault="007210E8" w:rsidP="007210E8">
      <w:pPr>
        <w:pStyle w:val="Default"/>
        <w:spacing w:before="60" w:after="60"/>
        <w:ind w:right="95"/>
        <w:jc w:val="both"/>
        <w:rPr>
          <w:sz w:val="22"/>
          <w:szCs w:val="22"/>
        </w:rPr>
      </w:pPr>
      <w:r w:rsidRPr="7183FC3E">
        <w:rPr>
          <w:sz w:val="22"/>
          <w:szCs w:val="22"/>
        </w:rPr>
        <w:t xml:space="preserve">The School of Nursing and Midwifery has immersed the curricula and research within a range of clinical contexts. The </w:t>
      </w:r>
      <w:proofErr w:type="gramStart"/>
      <w:r w:rsidRPr="7183FC3E">
        <w:rPr>
          <w:sz w:val="22"/>
          <w:szCs w:val="22"/>
        </w:rPr>
        <w:t>School</w:t>
      </w:r>
      <w:proofErr w:type="gramEnd"/>
      <w:r w:rsidRPr="7183FC3E">
        <w:rPr>
          <w:sz w:val="22"/>
          <w:szCs w:val="22"/>
        </w:rPr>
        <w:t xml:space="preserve"> offers undergraduate, postgraduate and higher degree research programs. An essential element is the establishment of Clinical Schools based at Alfred Health, Austin </w:t>
      </w:r>
      <w:r w:rsidRPr="006F5446">
        <w:rPr>
          <w:sz w:val="22"/>
          <w:szCs w:val="22"/>
        </w:rPr>
        <w:t>Health, Northern</w:t>
      </w:r>
      <w:r w:rsidRPr="7183FC3E">
        <w:rPr>
          <w:sz w:val="22"/>
          <w:szCs w:val="22"/>
        </w:rPr>
        <w:t xml:space="preserve"> </w:t>
      </w:r>
      <w:proofErr w:type="gramStart"/>
      <w:r w:rsidRPr="7183FC3E">
        <w:rPr>
          <w:sz w:val="22"/>
          <w:szCs w:val="22"/>
        </w:rPr>
        <w:t>Health</w:t>
      </w:r>
      <w:proofErr w:type="gramEnd"/>
      <w:r w:rsidRPr="7183FC3E">
        <w:rPr>
          <w:sz w:val="22"/>
          <w:szCs w:val="22"/>
        </w:rPr>
        <w:t xml:space="preserve"> and Melbourne Health networks. The Clinical Schools enable students’ direct access to expert clinicians and clinical services and provide a rich environment for clinically relevant research and practice change and facilitate opportunities for staff to undertake clinical practice. The Bachelor of Nursing students are based at a clinical school for the third year of the program, with all relevant third year theory and clinical practicums provided within the clinical school networks. Bachelor of Nursing/Bachelor of Midwifery students are also placed at the Women’s and Mercy Hospitals.  The </w:t>
      </w:r>
      <w:proofErr w:type="gramStart"/>
      <w:r w:rsidRPr="7183FC3E">
        <w:rPr>
          <w:sz w:val="22"/>
          <w:szCs w:val="22"/>
        </w:rPr>
        <w:t>School</w:t>
      </w:r>
      <w:proofErr w:type="gramEnd"/>
      <w:r w:rsidRPr="7183FC3E">
        <w:rPr>
          <w:sz w:val="22"/>
          <w:szCs w:val="22"/>
        </w:rPr>
        <w:t xml:space="preserve"> has a long established national and international reputation in nursing and midwifery research and education, and the Clinical Schools provide opportunities for educational innovations, including simulation and clinician facilitated student supervision.</w:t>
      </w:r>
    </w:p>
    <w:p w14:paraId="6AFF35A1" w14:textId="77777777" w:rsidR="007210E8" w:rsidRDefault="007210E8" w:rsidP="007210E8">
      <w:pPr>
        <w:pStyle w:val="Default"/>
        <w:rPr>
          <w:b/>
          <w:bCs/>
          <w:sz w:val="22"/>
          <w:szCs w:val="22"/>
        </w:rPr>
      </w:pPr>
    </w:p>
    <w:p w14:paraId="5BB95926" w14:textId="77777777" w:rsidR="007210E8" w:rsidRDefault="007210E8" w:rsidP="007210E8">
      <w:pPr>
        <w:pStyle w:val="Default"/>
        <w:rPr>
          <w:bCs/>
          <w:sz w:val="22"/>
          <w:szCs w:val="22"/>
        </w:rPr>
      </w:pPr>
      <w:r>
        <w:rPr>
          <w:bCs/>
          <w:sz w:val="22"/>
          <w:szCs w:val="22"/>
        </w:rPr>
        <w:t xml:space="preserve">The </w:t>
      </w:r>
      <w:proofErr w:type="gramStart"/>
      <w:r>
        <w:rPr>
          <w:bCs/>
          <w:sz w:val="22"/>
          <w:szCs w:val="22"/>
        </w:rPr>
        <w:t>School</w:t>
      </w:r>
      <w:proofErr w:type="gramEnd"/>
      <w:r>
        <w:rPr>
          <w:bCs/>
          <w:sz w:val="22"/>
          <w:szCs w:val="22"/>
        </w:rPr>
        <w:t xml:space="preserve"> is seeking a teaching focussed L</w:t>
      </w:r>
      <w:r w:rsidRPr="00920241">
        <w:rPr>
          <w:bCs/>
          <w:sz w:val="22"/>
          <w:szCs w:val="22"/>
        </w:rPr>
        <w:t xml:space="preserve">evel B academic </w:t>
      </w:r>
      <w:r w:rsidRPr="006E13AF">
        <w:rPr>
          <w:bCs/>
          <w:sz w:val="22"/>
          <w:szCs w:val="22"/>
        </w:rPr>
        <w:t xml:space="preserve">with expertise in contemporary nursing practice and facilitating undergraduate </w:t>
      </w:r>
      <w:r>
        <w:rPr>
          <w:bCs/>
          <w:sz w:val="22"/>
          <w:szCs w:val="22"/>
        </w:rPr>
        <w:t xml:space="preserve">and postgraduate </w:t>
      </w:r>
      <w:r w:rsidRPr="006E13AF">
        <w:rPr>
          <w:bCs/>
          <w:sz w:val="22"/>
          <w:szCs w:val="22"/>
        </w:rPr>
        <w:t>education.</w:t>
      </w:r>
      <w:r>
        <w:rPr>
          <w:bCs/>
          <w:sz w:val="22"/>
          <w:szCs w:val="22"/>
        </w:rPr>
        <w:t xml:space="preserve"> </w:t>
      </w:r>
    </w:p>
    <w:p w14:paraId="444CC95F" w14:textId="77777777" w:rsidR="006229B2" w:rsidRPr="00DD4712" w:rsidRDefault="006229B2" w:rsidP="00DE7D17">
      <w:pPr>
        <w:pStyle w:val="Default"/>
        <w:rPr>
          <w:b/>
          <w:bCs/>
          <w:sz w:val="22"/>
          <w:szCs w:val="22"/>
        </w:rPr>
      </w:pPr>
    </w:p>
    <w:p w14:paraId="5B0FA8CD" w14:textId="4A1C5C7C" w:rsidR="00DE7D17" w:rsidRPr="00DD4712" w:rsidRDefault="00DE7D17" w:rsidP="00DE7D17">
      <w:pPr>
        <w:pStyle w:val="Default"/>
        <w:rPr>
          <w:b/>
          <w:bCs/>
          <w:sz w:val="22"/>
          <w:szCs w:val="22"/>
        </w:rPr>
      </w:pPr>
      <w:r w:rsidRPr="00DD4712">
        <w:rPr>
          <w:b/>
          <w:bCs/>
          <w:sz w:val="22"/>
          <w:szCs w:val="22"/>
        </w:rPr>
        <w:t xml:space="preserve">Duties at this level </w:t>
      </w:r>
      <w:r w:rsidR="00BD7FB7">
        <w:rPr>
          <w:b/>
          <w:bCs/>
          <w:sz w:val="22"/>
          <w:szCs w:val="22"/>
        </w:rPr>
        <w:t>will</w:t>
      </w:r>
      <w:r w:rsidR="00D22469" w:rsidRPr="00DD4712">
        <w:rPr>
          <w:b/>
          <w:bCs/>
          <w:sz w:val="22"/>
          <w:szCs w:val="22"/>
        </w:rPr>
        <w:t xml:space="preserve"> </w:t>
      </w:r>
      <w:r w:rsidRPr="00DD4712">
        <w:rPr>
          <w:b/>
          <w:bCs/>
          <w:sz w:val="22"/>
          <w:szCs w:val="22"/>
        </w:rPr>
        <w:t xml:space="preserve">include: </w:t>
      </w:r>
    </w:p>
    <w:p w14:paraId="02CB9C1D" w14:textId="77777777" w:rsidR="00DE7D17" w:rsidRPr="00DD4712" w:rsidRDefault="00DE7D17" w:rsidP="00DE7D17">
      <w:pPr>
        <w:pStyle w:val="Default"/>
        <w:rPr>
          <w:sz w:val="22"/>
          <w:szCs w:val="22"/>
        </w:rPr>
      </w:pPr>
    </w:p>
    <w:p w14:paraId="5830BDA1"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Demonstrate effectiveness by taking an evidence-based approach to evaluate learning and teaching initiatives.</w:t>
      </w:r>
    </w:p>
    <w:p w14:paraId="60E7B310"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Demonstrate a scholarly approach to learning and teaching by contributing to La Trobe’s SOLT including sharing of good practice.</w:t>
      </w:r>
    </w:p>
    <w:p w14:paraId="33CD5B08"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Coordinate and teach subjects providing a high-quality learning experience that engages students through the conduct of lectures, tutorials, practical classes, demonstrations, workshops, student field excursions, clinical sessions and/or other sessions in online, </w:t>
      </w:r>
      <w:proofErr w:type="gramStart"/>
      <w:r w:rsidRPr="00683B74">
        <w:rPr>
          <w:rFonts w:asciiTheme="minorHAnsi" w:hAnsiTheme="minorHAnsi" w:cstheme="minorHAnsi"/>
          <w:sz w:val="22"/>
          <w:szCs w:val="22"/>
        </w:rPr>
        <w:t>blended</w:t>
      </w:r>
      <w:proofErr w:type="gramEnd"/>
      <w:r w:rsidRPr="00683B74">
        <w:rPr>
          <w:rFonts w:asciiTheme="minorHAnsi" w:hAnsiTheme="minorHAnsi" w:cstheme="minorHAnsi"/>
          <w:sz w:val="22"/>
          <w:szCs w:val="22"/>
        </w:rPr>
        <w:t xml:space="preserve"> or face-to-face modes.</w:t>
      </w:r>
    </w:p>
    <w:p w14:paraId="682A2329"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Provide constructive, </w:t>
      </w:r>
      <w:proofErr w:type="gramStart"/>
      <w:r w:rsidRPr="00683B74">
        <w:rPr>
          <w:rFonts w:asciiTheme="minorHAnsi" w:hAnsiTheme="minorHAnsi" w:cstheme="minorHAnsi"/>
          <w:sz w:val="22"/>
          <w:szCs w:val="22"/>
        </w:rPr>
        <w:t>fair</w:t>
      </w:r>
      <w:proofErr w:type="gramEnd"/>
      <w:r w:rsidRPr="00683B74">
        <w:rPr>
          <w:rFonts w:asciiTheme="minorHAnsi" w:hAnsiTheme="minorHAnsi" w:cstheme="minorHAnsi"/>
          <w:sz w:val="22"/>
          <w:szCs w:val="22"/>
        </w:rPr>
        <w:t xml:space="preserve"> and timely feedback on learning to students.</w:t>
      </w:r>
    </w:p>
    <w:p w14:paraId="3393D342"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Initiate, and participate in innovative subject and course level curriculum design, </w:t>
      </w:r>
      <w:proofErr w:type="gramStart"/>
      <w:r w:rsidRPr="00683B74">
        <w:rPr>
          <w:rFonts w:asciiTheme="minorHAnsi" w:hAnsiTheme="minorHAnsi" w:cstheme="minorHAnsi"/>
          <w:sz w:val="22"/>
          <w:szCs w:val="22"/>
        </w:rPr>
        <w:t>development</w:t>
      </w:r>
      <w:proofErr w:type="gramEnd"/>
      <w:r w:rsidRPr="00683B74">
        <w:rPr>
          <w:rFonts w:asciiTheme="minorHAnsi" w:hAnsiTheme="minorHAnsi" w:cstheme="minorHAnsi"/>
          <w:sz w:val="22"/>
          <w:szCs w:val="22"/>
        </w:rPr>
        <w:t xml:space="preserve"> and review in areas such as, but not restricted to, online and blended delivery, taking an evidence-based approach to evaluate how these initiatives improve the student experience. </w:t>
      </w:r>
    </w:p>
    <w:p w14:paraId="491C4C04"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proofErr w:type="spellStart"/>
      <w:r w:rsidRPr="00683B74">
        <w:rPr>
          <w:rFonts w:asciiTheme="minorHAnsi" w:hAnsiTheme="minorHAnsi" w:cstheme="minorHAnsi"/>
          <w:sz w:val="22"/>
          <w:szCs w:val="22"/>
        </w:rPr>
        <w:t>Prioritise</w:t>
      </w:r>
      <w:proofErr w:type="spellEnd"/>
      <w:r w:rsidRPr="00683B74">
        <w:rPr>
          <w:rFonts w:asciiTheme="minorHAnsi" w:hAnsiTheme="minorHAnsi" w:cstheme="minorHAnsi"/>
          <w:sz w:val="22"/>
          <w:szCs w:val="22"/>
        </w:rPr>
        <w:t xml:space="preserve"> the embedding of employability capabilities in the curriculum.</w:t>
      </w:r>
    </w:p>
    <w:p w14:paraId="5D9D0267"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Participate in La Trobe Learning and Teaching conferences, </w:t>
      </w:r>
      <w:proofErr w:type="gramStart"/>
      <w:r w:rsidRPr="00683B74">
        <w:rPr>
          <w:rFonts w:asciiTheme="minorHAnsi" w:hAnsiTheme="minorHAnsi" w:cstheme="minorHAnsi"/>
          <w:sz w:val="22"/>
          <w:szCs w:val="22"/>
        </w:rPr>
        <w:t>colloquia</w:t>
      </w:r>
      <w:proofErr w:type="gramEnd"/>
      <w:r w:rsidRPr="00683B74">
        <w:rPr>
          <w:rFonts w:asciiTheme="minorHAnsi" w:hAnsiTheme="minorHAnsi" w:cstheme="minorHAnsi"/>
          <w:sz w:val="22"/>
          <w:szCs w:val="22"/>
        </w:rPr>
        <w:t xml:space="preserve"> or workshops. </w:t>
      </w:r>
    </w:p>
    <w:p w14:paraId="6B721829"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Lead and implement teaching improvement projects at subject, </w:t>
      </w:r>
      <w:proofErr w:type="gramStart"/>
      <w:r w:rsidRPr="00683B74">
        <w:rPr>
          <w:rFonts w:asciiTheme="minorHAnsi" w:hAnsiTheme="minorHAnsi" w:cstheme="minorHAnsi"/>
          <w:sz w:val="22"/>
          <w:szCs w:val="22"/>
        </w:rPr>
        <w:t>course</w:t>
      </w:r>
      <w:proofErr w:type="gramEnd"/>
      <w:r w:rsidRPr="00683B74">
        <w:rPr>
          <w:rFonts w:asciiTheme="minorHAnsi" w:hAnsiTheme="minorHAnsi" w:cstheme="minorHAnsi"/>
          <w:sz w:val="22"/>
          <w:szCs w:val="22"/>
        </w:rPr>
        <w:t xml:space="preserve"> or discipline level.</w:t>
      </w:r>
    </w:p>
    <w:p w14:paraId="1315C892"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Provide mentoring to other academics on good teaching practice.</w:t>
      </w:r>
    </w:p>
    <w:p w14:paraId="45BC3D44" w14:textId="77777777" w:rsidR="00683B74" w:rsidRPr="00520530"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520530">
        <w:rPr>
          <w:rFonts w:asciiTheme="minorHAnsi" w:hAnsiTheme="minorHAnsi" w:cstheme="minorHAnsi"/>
          <w:sz w:val="22"/>
          <w:szCs w:val="22"/>
        </w:rPr>
        <w:lastRenderedPageBreak/>
        <w:t xml:space="preserve">With mentoring support, as appropriate, obtain funding from internal or external sources for teaching improvement projects. </w:t>
      </w:r>
    </w:p>
    <w:p w14:paraId="61872454" w14:textId="77777777" w:rsidR="00716004" w:rsidRPr="00520530" w:rsidRDefault="00716004" w:rsidP="00683B74">
      <w:pPr>
        <w:pStyle w:val="ListParagraph"/>
        <w:numPr>
          <w:ilvl w:val="0"/>
          <w:numId w:val="23"/>
        </w:numPr>
        <w:spacing w:after="160" w:line="252" w:lineRule="auto"/>
        <w:jc w:val="both"/>
        <w:rPr>
          <w:rFonts w:asciiTheme="minorHAnsi" w:hAnsiTheme="minorHAnsi" w:cstheme="minorHAnsi"/>
          <w:sz w:val="22"/>
          <w:szCs w:val="22"/>
        </w:rPr>
      </w:pPr>
      <w:bookmarkStart w:id="0" w:name="_Hlk19882997"/>
      <w:r w:rsidRPr="00520530">
        <w:rPr>
          <w:rFonts w:asciiTheme="minorHAnsi" w:hAnsiTheme="minorHAnsi" w:cstheme="minorHAnsi"/>
          <w:sz w:val="22"/>
          <w:szCs w:val="22"/>
        </w:rPr>
        <w:t xml:space="preserve">Provide principle or co-supervision to </w:t>
      </w:r>
      <w:proofErr w:type="spellStart"/>
      <w:r w:rsidRPr="00520530">
        <w:rPr>
          <w:rFonts w:asciiTheme="minorHAnsi" w:hAnsiTheme="minorHAnsi" w:cstheme="minorHAnsi"/>
          <w:sz w:val="22"/>
          <w:szCs w:val="22"/>
        </w:rPr>
        <w:t>Honours</w:t>
      </w:r>
      <w:proofErr w:type="spellEnd"/>
      <w:r w:rsidRPr="00520530">
        <w:rPr>
          <w:rFonts w:asciiTheme="minorHAnsi" w:hAnsiTheme="minorHAnsi" w:cstheme="minorHAnsi"/>
          <w:sz w:val="22"/>
          <w:szCs w:val="22"/>
        </w:rPr>
        <w:t xml:space="preserve"> and </w:t>
      </w:r>
      <w:proofErr w:type="gramStart"/>
      <w:r w:rsidRPr="00520530">
        <w:rPr>
          <w:rFonts w:asciiTheme="minorHAnsi" w:hAnsiTheme="minorHAnsi" w:cstheme="minorHAnsi"/>
          <w:sz w:val="22"/>
          <w:szCs w:val="22"/>
        </w:rPr>
        <w:t>Masters</w:t>
      </w:r>
      <w:proofErr w:type="gramEnd"/>
      <w:r w:rsidRPr="00520530">
        <w:rPr>
          <w:rFonts w:asciiTheme="minorHAnsi" w:hAnsiTheme="minorHAnsi" w:cstheme="minorHAnsi"/>
          <w:sz w:val="22"/>
          <w:szCs w:val="22"/>
        </w:rPr>
        <w:t xml:space="preserve"> by coursework students </w:t>
      </w:r>
    </w:p>
    <w:p w14:paraId="1889A76C" w14:textId="77777777" w:rsidR="00716004" w:rsidRPr="00520530" w:rsidRDefault="00716004" w:rsidP="00683B74">
      <w:pPr>
        <w:pStyle w:val="ListParagraph"/>
        <w:numPr>
          <w:ilvl w:val="0"/>
          <w:numId w:val="23"/>
        </w:numPr>
        <w:spacing w:after="160" w:line="252" w:lineRule="auto"/>
        <w:jc w:val="both"/>
        <w:rPr>
          <w:rFonts w:asciiTheme="minorHAnsi" w:hAnsiTheme="minorHAnsi" w:cstheme="minorHAnsi"/>
          <w:sz w:val="22"/>
          <w:szCs w:val="22"/>
        </w:rPr>
      </w:pPr>
      <w:r w:rsidRPr="00520530">
        <w:rPr>
          <w:rFonts w:asciiTheme="minorHAnsi" w:hAnsiTheme="minorHAnsi" w:cstheme="minorHAnsi"/>
          <w:sz w:val="22"/>
          <w:szCs w:val="22"/>
        </w:rPr>
        <w:t xml:space="preserve">Seek approval to undertake co-supervision of Graduate research candidates </w:t>
      </w:r>
    </w:p>
    <w:bookmarkEnd w:id="0"/>
    <w:p w14:paraId="73E8AC34" w14:textId="77777777" w:rsidR="00683B74" w:rsidRPr="00520530"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520530">
        <w:rPr>
          <w:rFonts w:asciiTheme="minorHAnsi" w:hAnsiTheme="minorHAnsi" w:cstheme="minorHAnsi"/>
          <w:sz w:val="22"/>
          <w:szCs w:val="22"/>
        </w:rPr>
        <w:t xml:space="preserve">Continue to develop professional practice skills, </w:t>
      </w:r>
      <w:proofErr w:type="gramStart"/>
      <w:r w:rsidRPr="00520530">
        <w:rPr>
          <w:rFonts w:asciiTheme="minorHAnsi" w:hAnsiTheme="minorHAnsi" w:cstheme="minorHAnsi"/>
          <w:sz w:val="22"/>
          <w:szCs w:val="22"/>
        </w:rPr>
        <w:t>knowledge</w:t>
      </w:r>
      <w:proofErr w:type="gramEnd"/>
      <w:r w:rsidRPr="00520530">
        <w:rPr>
          <w:rFonts w:asciiTheme="minorHAnsi" w:hAnsiTheme="minorHAnsi" w:cstheme="minorHAnsi"/>
          <w:sz w:val="22"/>
          <w:szCs w:val="22"/>
        </w:rPr>
        <w:t xml:space="preserve"> and expertise.</w:t>
      </w:r>
    </w:p>
    <w:p w14:paraId="40233C27"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520530">
        <w:rPr>
          <w:rFonts w:asciiTheme="minorHAnsi" w:hAnsiTheme="minorHAnsi" w:cstheme="minorHAnsi"/>
          <w:sz w:val="22"/>
          <w:szCs w:val="22"/>
        </w:rPr>
        <w:t>Contribute to knowledge transfer and to building relationships at a local</w:t>
      </w:r>
      <w:r w:rsidRPr="00683B74">
        <w:rPr>
          <w:rFonts w:asciiTheme="minorHAnsi" w:hAnsiTheme="minorHAnsi" w:cstheme="minorHAnsi"/>
          <w:sz w:val="22"/>
          <w:szCs w:val="22"/>
        </w:rPr>
        <w:t xml:space="preserve"> level.</w:t>
      </w:r>
    </w:p>
    <w:p w14:paraId="22C78859" w14:textId="77777777"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Perform allocated administrative functions effectively and efficiently. </w:t>
      </w:r>
    </w:p>
    <w:p w14:paraId="5BC6928D" w14:textId="02467EFF"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Serve on committees at the school or course level and contribute to committees at the Department, School or </w:t>
      </w:r>
      <w:r w:rsidR="007210E8">
        <w:rPr>
          <w:rFonts w:asciiTheme="minorHAnsi" w:hAnsiTheme="minorHAnsi" w:cstheme="minorHAnsi"/>
          <w:sz w:val="22"/>
          <w:szCs w:val="22"/>
        </w:rPr>
        <w:t>University</w:t>
      </w:r>
      <w:r w:rsidRPr="00683B74">
        <w:rPr>
          <w:rFonts w:asciiTheme="minorHAnsi" w:hAnsiTheme="minorHAnsi" w:cstheme="minorHAnsi"/>
          <w:sz w:val="22"/>
          <w:szCs w:val="22"/>
        </w:rPr>
        <w:t xml:space="preserve"> level as required.</w:t>
      </w:r>
    </w:p>
    <w:p w14:paraId="6BF10B5A" w14:textId="5CB3B9B6" w:rsidR="00255958"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Undertake other duties commensurate with the classification and scope of the position as required by the </w:t>
      </w:r>
      <w:r w:rsidR="007210E8">
        <w:rPr>
          <w:rFonts w:asciiTheme="minorHAnsi" w:hAnsiTheme="minorHAnsi" w:cstheme="minorHAnsi"/>
          <w:sz w:val="22"/>
          <w:szCs w:val="22"/>
        </w:rPr>
        <w:t>Dean.</w:t>
      </w:r>
    </w:p>
    <w:p w14:paraId="194D7DA0" w14:textId="77777777" w:rsidR="00683B74" w:rsidRDefault="00683B74" w:rsidP="00683B74">
      <w:pPr>
        <w:widowControl/>
        <w:rPr>
          <w:b/>
          <w:bCs/>
          <w:sz w:val="22"/>
          <w:szCs w:val="22"/>
        </w:rPr>
      </w:pPr>
    </w:p>
    <w:p w14:paraId="4CD91567" w14:textId="754709F7" w:rsidR="00DE7D17" w:rsidRPr="00683B74" w:rsidRDefault="00BD7FB7" w:rsidP="00683B74">
      <w:pPr>
        <w:widowControl/>
        <w:rPr>
          <w:rFonts w:asciiTheme="minorHAnsi" w:hAnsiTheme="minorHAnsi" w:cstheme="minorHAnsi"/>
          <w:b/>
          <w:bCs/>
          <w:snapToGrid/>
          <w:color w:val="000000"/>
          <w:sz w:val="22"/>
          <w:szCs w:val="22"/>
          <w:lang w:val="en-AU" w:eastAsia="en-AU"/>
        </w:rPr>
      </w:pPr>
      <w:r>
        <w:rPr>
          <w:rFonts w:asciiTheme="minorHAnsi" w:hAnsiTheme="minorHAnsi" w:cstheme="minorHAnsi"/>
          <w:b/>
          <w:bCs/>
          <w:sz w:val="22"/>
          <w:szCs w:val="22"/>
        </w:rPr>
        <w:t>Essential</w:t>
      </w:r>
      <w:r w:rsidR="00DE7D17" w:rsidRPr="00683B74">
        <w:rPr>
          <w:rFonts w:asciiTheme="minorHAnsi" w:hAnsiTheme="minorHAnsi" w:cstheme="minorHAnsi"/>
          <w:b/>
          <w:bCs/>
          <w:sz w:val="22"/>
          <w:szCs w:val="22"/>
        </w:rPr>
        <w:t xml:space="preserve"> Criteria </w:t>
      </w:r>
    </w:p>
    <w:p w14:paraId="3F16E5B0" w14:textId="77777777" w:rsidR="00DE7D17" w:rsidRPr="00DD4712" w:rsidRDefault="00DE7D17" w:rsidP="00DE7D17">
      <w:pPr>
        <w:pStyle w:val="Default"/>
        <w:rPr>
          <w:sz w:val="22"/>
          <w:szCs w:val="22"/>
        </w:rPr>
      </w:pPr>
    </w:p>
    <w:p w14:paraId="6C765F89" w14:textId="018D9171" w:rsidR="00DE7D17" w:rsidRPr="00683B74" w:rsidRDefault="00BD7FB7" w:rsidP="00DE7D17">
      <w:pPr>
        <w:pStyle w:val="Default"/>
        <w:rPr>
          <w:b/>
          <w:bCs/>
          <w:sz w:val="22"/>
          <w:szCs w:val="22"/>
        </w:rPr>
      </w:pPr>
      <w:r>
        <w:rPr>
          <w:b/>
          <w:bCs/>
          <w:sz w:val="22"/>
          <w:szCs w:val="22"/>
        </w:rPr>
        <w:t>Skills and knowledge required for the position</w:t>
      </w:r>
      <w:r w:rsidR="00DE7D17" w:rsidRPr="00683B74">
        <w:rPr>
          <w:b/>
          <w:bCs/>
          <w:sz w:val="22"/>
          <w:szCs w:val="22"/>
        </w:rPr>
        <w:t xml:space="preserve"> </w:t>
      </w:r>
    </w:p>
    <w:p w14:paraId="143BF95E" w14:textId="77777777" w:rsidR="00DE7D17" w:rsidRPr="00683B74" w:rsidRDefault="00DE7D17" w:rsidP="00DE7D17">
      <w:pPr>
        <w:pStyle w:val="Default"/>
        <w:rPr>
          <w:sz w:val="22"/>
          <w:szCs w:val="22"/>
        </w:rPr>
      </w:pPr>
    </w:p>
    <w:p w14:paraId="1F23A2EF" w14:textId="2DC012D5" w:rsidR="006229B2" w:rsidRPr="00030A8D" w:rsidRDefault="006229B2" w:rsidP="006229B2">
      <w:pPr>
        <w:widowControl/>
        <w:numPr>
          <w:ilvl w:val="0"/>
          <w:numId w:val="24"/>
        </w:numPr>
        <w:tabs>
          <w:tab w:val="left" w:pos="0"/>
        </w:tabs>
        <w:spacing w:line="240" w:lineRule="atLeast"/>
        <w:ind w:left="714" w:hanging="357"/>
        <w:jc w:val="both"/>
        <w:rPr>
          <w:rFonts w:asciiTheme="minorHAnsi" w:hAnsiTheme="minorHAnsi" w:cs="Arial"/>
          <w:snapToGrid/>
          <w:color w:val="000000"/>
          <w:sz w:val="22"/>
          <w:szCs w:val="22"/>
          <w:lang w:val="en-AU" w:eastAsia="en-AU"/>
        </w:rPr>
      </w:pPr>
      <w:r>
        <w:rPr>
          <w:rFonts w:asciiTheme="minorHAnsi" w:hAnsiTheme="minorHAnsi" w:cs="Arial"/>
          <w:snapToGrid/>
          <w:color w:val="000000"/>
          <w:sz w:val="22"/>
          <w:szCs w:val="22"/>
          <w:lang w:val="en-AU" w:eastAsia="en-AU"/>
        </w:rPr>
        <w:t>Registered or e</w:t>
      </w:r>
      <w:r w:rsidRPr="00030A8D">
        <w:rPr>
          <w:rFonts w:asciiTheme="minorHAnsi" w:hAnsiTheme="minorHAnsi" w:cs="Arial"/>
          <w:snapToGrid/>
          <w:color w:val="000000"/>
          <w:sz w:val="22"/>
          <w:szCs w:val="22"/>
          <w:lang w:val="en-AU" w:eastAsia="en-AU"/>
        </w:rPr>
        <w:t xml:space="preserve">ligible to register as a Registered </w:t>
      </w:r>
      <w:r w:rsidR="0013628B">
        <w:rPr>
          <w:rFonts w:asciiTheme="minorHAnsi" w:hAnsiTheme="minorHAnsi" w:cs="Arial"/>
          <w:snapToGrid/>
          <w:color w:val="000000"/>
          <w:sz w:val="22"/>
          <w:szCs w:val="22"/>
          <w:lang w:val="en-AU" w:eastAsia="en-AU"/>
        </w:rPr>
        <w:t>Midwife</w:t>
      </w:r>
      <w:r w:rsidRPr="00030A8D">
        <w:rPr>
          <w:rFonts w:asciiTheme="minorHAnsi" w:hAnsiTheme="minorHAnsi" w:cs="Arial"/>
          <w:snapToGrid/>
          <w:color w:val="000000"/>
          <w:sz w:val="22"/>
          <w:szCs w:val="22"/>
          <w:lang w:val="en-AU" w:eastAsia="en-AU"/>
        </w:rPr>
        <w:t xml:space="preserve"> with the Australian Health Practitioners Regulation Agency (AHPRA).</w:t>
      </w:r>
    </w:p>
    <w:p w14:paraId="7DA18A49" w14:textId="1CE02373" w:rsidR="000C3ABB" w:rsidRPr="00030A8D" w:rsidRDefault="000C3ABB" w:rsidP="000C3ABB">
      <w:pPr>
        <w:widowControl/>
        <w:numPr>
          <w:ilvl w:val="0"/>
          <w:numId w:val="24"/>
        </w:numPr>
        <w:tabs>
          <w:tab w:val="left" w:pos="0"/>
        </w:tabs>
        <w:spacing w:line="240" w:lineRule="atLeast"/>
        <w:ind w:left="714" w:hanging="357"/>
        <w:jc w:val="both"/>
        <w:rPr>
          <w:rFonts w:asciiTheme="minorHAnsi" w:hAnsiTheme="minorHAnsi" w:cs="Arial"/>
          <w:snapToGrid/>
          <w:color w:val="000000"/>
          <w:sz w:val="22"/>
          <w:szCs w:val="22"/>
          <w:lang w:val="en-AU" w:eastAsia="en-AU"/>
        </w:rPr>
      </w:pPr>
      <w:r>
        <w:rPr>
          <w:rFonts w:asciiTheme="minorHAnsi" w:hAnsiTheme="minorHAnsi" w:cs="Arial"/>
          <w:snapToGrid/>
          <w:color w:val="000000"/>
          <w:sz w:val="22"/>
          <w:szCs w:val="22"/>
          <w:lang w:val="en-AU" w:eastAsia="en-AU"/>
        </w:rPr>
        <w:t>Postgraduate studies in Child, Family and Community Health and be eligible to work as a Maternal and Child Health in Victoria.</w:t>
      </w:r>
    </w:p>
    <w:p w14:paraId="3943126C" w14:textId="5DBCAE92" w:rsidR="000C3ABB" w:rsidRDefault="000C3ABB" w:rsidP="000C3ABB">
      <w:pPr>
        <w:widowControl/>
        <w:numPr>
          <w:ilvl w:val="0"/>
          <w:numId w:val="24"/>
        </w:numPr>
        <w:tabs>
          <w:tab w:val="left" w:pos="0"/>
        </w:tabs>
        <w:spacing w:line="240" w:lineRule="atLeast"/>
        <w:ind w:left="714" w:hanging="357"/>
        <w:rPr>
          <w:rFonts w:asciiTheme="minorHAnsi" w:hAnsiTheme="minorHAnsi" w:cs="Arial"/>
          <w:snapToGrid/>
          <w:color w:val="000000"/>
          <w:sz w:val="22"/>
          <w:szCs w:val="22"/>
          <w:lang w:val="en-AU" w:eastAsia="en-AU"/>
        </w:rPr>
      </w:pPr>
      <w:r>
        <w:rPr>
          <w:rFonts w:asciiTheme="minorHAnsi" w:hAnsiTheme="minorHAnsi" w:cs="Arial"/>
          <w:snapToGrid/>
          <w:color w:val="000000"/>
          <w:sz w:val="22"/>
          <w:szCs w:val="22"/>
          <w:lang w:val="en-AU" w:eastAsia="en-AU"/>
        </w:rPr>
        <w:t>A Masters in a Nursing</w:t>
      </w:r>
      <w:r w:rsidRPr="002B7389">
        <w:rPr>
          <w:rFonts w:asciiTheme="minorHAnsi" w:hAnsiTheme="minorHAnsi" w:cs="Arial"/>
          <w:snapToGrid/>
          <w:color w:val="000000"/>
          <w:sz w:val="22"/>
          <w:szCs w:val="22"/>
          <w:lang w:val="en-AU" w:eastAsia="en-AU"/>
        </w:rPr>
        <w:t xml:space="preserve"> related discipline</w:t>
      </w:r>
      <w:r>
        <w:rPr>
          <w:rFonts w:asciiTheme="minorHAnsi" w:hAnsiTheme="minorHAnsi" w:cs="Arial"/>
          <w:snapToGrid/>
          <w:color w:val="000000"/>
          <w:sz w:val="22"/>
          <w:szCs w:val="22"/>
          <w:lang w:val="en-AU" w:eastAsia="en-AU"/>
        </w:rPr>
        <w:t>.</w:t>
      </w:r>
    </w:p>
    <w:p w14:paraId="50B34CD3" w14:textId="77777777" w:rsidR="006229B2" w:rsidRPr="0061625E" w:rsidRDefault="006229B2" w:rsidP="006229B2">
      <w:pPr>
        <w:widowControl/>
        <w:numPr>
          <w:ilvl w:val="0"/>
          <w:numId w:val="30"/>
        </w:numPr>
        <w:tabs>
          <w:tab w:val="left" w:pos="0"/>
          <w:tab w:val="left" w:pos="426"/>
          <w:tab w:val="left" w:pos="2820"/>
          <w:tab w:val="left" w:pos="4100"/>
        </w:tabs>
        <w:spacing w:line="252" w:lineRule="auto"/>
        <w:ind w:left="714" w:hanging="357"/>
        <w:contextualSpacing/>
        <w:jc w:val="both"/>
        <w:rPr>
          <w:rFonts w:asciiTheme="minorHAnsi" w:hAnsiTheme="minorHAnsi" w:cstheme="minorHAnsi"/>
          <w:sz w:val="22"/>
          <w:szCs w:val="22"/>
        </w:rPr>
      </w:pPr>
      <w:r w:rsidRPr="0061625E">
        <w:rPr>
          <w:rFonts w:asciiTheme="minorHAnsi" w:hAnsiTheme="minorHAnsi" w:cs="Arial"/>
          <w:snapToGrid/>
          <w:color w:val="000000"/>
          <w:sz w:val="22"/>
          <w:szCs w:val="22"/>
          <w:lang w:val="en-AU" w:eastAsia="en-AU"/>
        </w:rPr>
        <w:t>Experience in tertiary nursing education, including demonstrated effectiveness</w:t>
      </w:r>
      <w:r w:rsidRPr="0061625E">
        <w:rPr>
          <w:rFonts w:asciiTheme="minorHAnsi" w:hAnsiTheme="minorHAnsi" w:cstheme="minorHAnsi"/>
          <w:sz w:val="22"/>
          <w:szCs w:val="22"/>
        </w:rPr>
        <w:t xml:space="preserve"> in teaching, curriculum development and subject coordination in face-to-face, blended and/or online modes, as evidenced by sustained high results on student feedback on teaching surveys, teaching excellence awards or through other forms of evidence. </w:t>
      </w:r>
    </w:p>
    <w:p w14:paraId="099708BB" w14:textId="77777777" w:rsidR="006229B2" w:rsidRPr="00683B74" w:rsidRDefault="006229B2" w:rsidP="006229B2">
      <w:pPr>
        <w:pStyle w:val="ListParagraph"/>
        <w:numPr>
          <w:ilvl w:val="0"/>
          <w:numId w:val="30"/>
        </w:numPr>
        <w:spacing w:after="0" w:line="252" w:lineRule="auto"/>
        <w:ind w:left="714" w:hanging="357"/>
        <w:jc w:val="both"/>
        <w:rPr>
          <w:rFonts w:asciiTheme="minorHAnsi" w:hAnsiTheme="minorHAnsi" w:cstheme="minorHAnsi"/>
          <w:sz w:val="22"/>
          <w:szCs w:val="22"/>
        </w:rPr>
      </w:pPr>
      <w:r w:rsidRPr="00683B74">
        <w:rPr>
          <w:rFonts w:asciiTheme="minorHAnsi" w:hAnsiTheme="minorHAnsi" w:cstheme="minorHAnsi"/>
          <w:sz w:val="22"/>
          <w:szCs w:val="22"/>
        </w:rPr>
        <w:t>Evidence of innovative initiatives undertaken in the last three years that have improved the student experience, and the evaluation of effectiveness of these initiatives.</w:t>
      </w:r>
    </w:p>
    <w:p w14:paraId="0236ABC1" w14:textId="77777777" w:rsidR="006229B2" w:rsidRPr="00683B74" w:rsidRDefault="006229B2" w:rsidP="006229B2">
      <w:pPr>
        <w:pStyle w:val="ListParagraph"/>
        <w:numPr>
          <w:ilvl w:val="0"/>
          <w:numId w:val="30"/>
        </w:numPr>
        <w:spacing w:after="0" w:line="252" w:lineRule="auto"/>
        <w:ind w:left="714" w:hanging="357"/>
        <w:jc w:val="both"/>
        <w:rPr>
          <w:rFonts w:asciiTheme="minorHAnsi" w:hAnsiTheme="minorHAnsi" w:cstheme="minorHAnsi"/>
          <w:sz w:val="22"/>
          <w:szCs w:val="22"/>
        </w:rPr>
      </w:pPr>
      <w:r w:rsidRPr="00683B74">
        <w:rPr>
          <w:rFonts w:asciiTheme="minorHAnsi" w:hAnsiTheme="minorHAnsi" w:cstheme="minorHAnsi"/>
          <w:sz w:val="22"/>
          <w:szCs w:val="22"/>
        </w:rPr>
        <w:t xml:space="preserve">Demonstrated ability to influence the teaching practice of others.  </w:t>
      </w:r>
    </w:p>
    <w:p w14:paraId="0667B8F9" w14:textId="77777777" w:rsidR="006229B2" w:rsidRPr="00683B74" w:rsidRDefault="006229B2" w:rsidP="006229B2">
      <w:pPr>
        <w:pStyle w:val="ListParagraph"/>
        <w:numPr>
          <w:ilvl w:val="0"/>
          <w:numId w:val="30"/>
        </w:numPr>
        <w:spacing w:after="0" w:line="252" w:lineRule="auto"/>
        <w:ind w:left="714" w:hanging="357"/>
        <w:jc w:val="both"/>
        <w:rPr>
          <w:rFonts w:asciiTheme="minorHAnsi" w:hAnsiTheme="minorHAnsi" w:cstheme="minorHAnsi"/>
          <w:sz w:val="22"/>
          <w:szCs w:val="22"/>
        </w:rPr>
      </w:pPr>
      <w:r w:rsidRPr="00683B74">
        <w:rPr>
          <w:rFonts w:asciiTheme="minorHAnsi" w:hAnsiTheme="minorHAnsi" w:cstheme="minorHAnsi"/>
          <w:sz w:val="22"/>
          <w:szCs w:val="22"/>
        </w:rPr>
        <w:t>Demonstrated ability to engage with the Scholarship of Teaching and Learning.</w:t>
      </w:r>
    </w:p>
    <w:p w14:paraId="542FE23A" w14:textId="77777777" w:rsidR="006229B2" w:rsidRPr="00683B74" w:rsidRDefault="006229B2" w:rsidP="006229B2">
      <w:pPr>
        <w:pStyle w:val="ListParagraph"/>
        <w:numPr>
          <w:ilvl w:val="0"/>
          <w:numId w:val="30"/>
        </w:numPr>
        <w:spacing w:after="0" w:line="252" w:lineRule="auto"/>
        <w:ind w:left="714" w:hanging="357"/>
        <w:jc w:val="both"/>
        <w:rPr>
          <w:rFonts w:asciiTheme="minorHAnsi" w:hAnsiTheme="minorHAnsi" w:cstheme="minorHAnsi"/>
          <w:sz w:val="22"/>
          <w:szCs w:val="22"/>
        </w:rPr>
      </w:pPr>
      <w:r w:rsidRPr="00683B74">
        <w:rPr>
          <w:rFonts w:asciiTheme="minorHAnsi" w:hAnsiTheme="minorHAnsi" w:cstheme="minorHAnsi"/>
          <w:sz w:val="22"/>
          <w:szCs w:val="22"/>
        </w:rPr>
        <w:t xml:space="preserve">Demonstrated high level oral and written communication skills, including the ability to interact effectively, </w:t>
      </w:r>
      <w:proofErr w:type="gramStart"/>
      <w:r w:rsidRPr="00683B74">
        <w:rPr>
          <w:rFonts w:asciiTheme="minorHAnsi" w:hAnsiTheme="minorHAnsi" w:cstheme="minorHAnsi"/>
          <w:sz w:val="22"/>
          <w:szCs w:val="22"/>
        </w:rPr>
        <w:t>collaboratively</w:t>
      </w:r>
      <w:proofErr w:type="gramEnd"/>
      <w:r w:rsidRPr="00683B74">
        <w:rPr>
          <w:rFonts w:asciiTheme="minorHAnsi" w:hAnsiTheme="minorHAnsi" w:cstheme="minorHAnsi"/>
          <w:sz w:val="22"/>
          <w:szCs w:val="22"/>
        </w:rPr>
        <w:t xml:space="preserve"> and productively with staff and students from a diverse range of backgrounds. </w:t>
      </w:r>
    </w:p>
    <w:p w14:paraId="11EB0658" w14:textId="77777777" w:rsidR="00683B74" w:rsidRPr="00683B74" w:rsidRDefault="00683B74" w:rsidP="00683B74">
      <w:pPr>
        <w:pStyle w:val="Default"/>
        <w:jc w:val="both"/>
        <w:rPr>
          <w:rFonts w:asciiTheme="minorHAnsi" w:hAnsiTheme="minorHAnsi" w:cstheme="minorHAnsi"/>
          <w:sz w:val="22"/>
          <w:szCs w:val="22"/>
        </w:rPr>
      </w:pPr>
    </w:p>
    <w:p w14:paraId="005F0DC7" w14:textId="77777777" w:rsidR="00683B74" w:rsidRDefault="00683B74" w:rsidP="00683B74">
      <w:pPr>
        <w:pStyle w:val="Default"/>
        <w:jc w:val="both"/>
        <w:rPr>
          <w:rFonts w:asciiTheme="minorHAnsi" w:hAnsiTheme="minorHAnsi" w:cstheme="minorHAnsi"/>
          <w:b/>
          <w:bCs/>
          <w:sz w:val="22"/>
          <w:szCs w:val="22"/>
        </w:rPr>
      </w:pPr>
      <w:r w:rsidRPr="00683B74">
        <w:rPr>
          <w:rFonts w:asciiTheme="minorHAnsi" w:hAnsiTheme="minorHAnsi" w:cstheme="minorHAnsi"/>
          <w:b/>
          <w:bCs/>
          <w:sz w:val="22"/>
          <w:szCs w:val="22"/>
        </w:rPr>
        <w:t>DESIRABLE:</w:t>
      </w:r>
    </w:p>
    <w:p w14:paraId="59A03A6C" w14:textId="77777777" w:rsidR="00CB63A5" w:rsidRPr="00683B74" w:rsidRDefault="00CB63A5" w:rsidP="00683B74">
      <w:pPr>
        <w:pStyle w:val="Default"/>
        <w:jc w:val="both"/>
        <w:rPr>
          <w:rFonts w:asciiTheme="minorHAnsi" w:hAnsiTheme="minorHAnsi" w:cstheme="minorHAnsi"/>
          <w:b/>
          <w:bCs/>
          <w:sz w:val="22"/>
          <w:szCs w:val="22"/>
        </w:rPr>
      </w:pPr>
    </w:p>
    <w:p w14:paraId="0E36165E" w14:textId="28C04F28" w:rsidR="00412C17" w:rsidRDefault="00412C17" w:rsidP="00412C17">
      <w:pPr>
        <w:widowControl/>
        <w:numPr>
          <w:ilvl w:val="0"/>
          <w:numId w:val="30"/>
        </w:numPr>
        <w:tabs>
          <w:tab w:val="left" w:pos="0"/>
        </w:tabs>
        <w:spacing w:line="240" w:lineRule="atLeast"/>
        <w:rPr>
          <w:rFonts w:asciiTheme="minorHAnsi" w:hAnsiTheme="minorHAnsi" w:cs="Arial"/>
          <w:snapToGrid/>
          <w:color w:val="000000"/>
          <w:sz w:val="22"/>
          <w:szCs w:val="22"/>
          <w:lang w:val="en-AU" w:eastAsia="en-AU"/>
        </w:rPr>
      </w:pPr>
      <w:r w:rsidRPr="002B7389">
        <w:rPr>
          <w:rFonts w:asciiTheme="minorHAnsi" w:hAnsiTheme="minorHAnsi" w:cs="Arial"/>
          <w:snapToGrid/>
          <w:color w:val="000000"/>
          <w:sz w:val="22"/>
          <w:szCs w:val="22"/>
          <w:lang w:val="en-AU" w:eastAsia="en-AU"/>
        </w:rPr>
        <w:t>A PhD in nursing</w:t>
      </w:r>
      <w:r>
        <w:rPr>
          <w:rFonts w:asciiTheme="minorHAnsi" w:hAnsiTheme="minorHAnsi" w:cs="Arial"/>
          <w:snapToGrid/>
          <w:color w:val="000000"/>
          <w:sz w:val="22"/>
          <w:szCs w:val="22"/>
          <w:lang w:val="en-AU" w:eastAsia="en-AU"/>
        </w:rPr>
        <w:t xml:space="preserve"> </w:t>
      </w:r>
      <w:r w:rsidRPr="002B7389">
        <w:rPr>
          <w:rFonts w:asciiTheme="minorHAnsi" w:hAnsiTheme="minorHAnsi" w:cs="Arial"/>
          <w:snapToGrid/>
          <w:color w:val="000000"/>
          <w:sz w:val="22"/>
          <w:szCs w:val="22"/>
          <w:lang w:val="en-AU" w:eastAsia="en-AU"/>
        </w:rPr>
        <w:t>or related discipline</w:t>
      </w:r>
      <w:r w:rsidR="00B24916">
        <w:rPr>
          <w:rFonts w:asciiTheme="minorHAnsi" w:hAnsiTheme="minorHAnsi" w:cs="Arial"/>
          <w:snapToGrid/>
          <w:color w:val="000000"/>
          <w:sz w:val="22"/>
          <w:szCs w:val="22"/>
          <w:lang w:val="en-AU" w:eastAsia="en-AU"/>
        </w:rPr>
        <w:t>.</w:t>
      </w:r>
    </w:p>
    <w:p w14:paraId="35045747" w14:textId="25F2882F" w:rsidR="00683B74" w:rsidRPr="00683B74" w:rsidRDefault="00683B74" w:rsidP="00683B74">
      <w:pPr>
        <w:pStyle w:val="ListParagraph"/>
        <w:numPr>
          <w:ilvl w:val="0"/>
          <w:numId w:val="30"/>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Ability to produce outputs related to the Scholarship of Learning and Teaching.</w:t>
      </w:r>
    </w:p>
    <w:p w14:paraId="029518F0" w14:textId="77777777" w:rsidR="00683B74" w:rsidRPr="00683B74" w:rsidRDefault="00683B74" w:rsidP="00683B74">
      <w:pPr>
        <w:pStyle w:val="ListParagraph"/>
        <w:numPr>
          <w:ilvl w:val="0"/>
          <w:numId w:val="30"/>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Graduate Certificate in Higher Education or similar evidence of professional preparation for, and continuous professional development in, higher education teaching. </w:t>
      </w:r>
    </w:p>
    <w:p w14:paraId="00F27DC5" w14:textId="6840E34A" w:rsidR="00BD7FB7" w:rsidRDefault="00BD7FB7" w:rsidP="00BD7FB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Pr="005402E9">
        <w:rPr>
          <w:rFonts w:ascii="Calibri" w:hAnsi="Calibri" w:cs="Calibri"/>
          <w:b/>
          <w:bCs/>
          <w:color w:val="000000"/>
          <w:sz w:val="22"/>
          <w:szCs w:val="22"/>
          <w:lang w:val="en-AU" w:eastAsia="en-AU"/>
        </w:rPr>
        <w:br/>
      </w:r>
    </w:p>
    <w:p w14:paraId="71CF9959" w14:textId="77777777" w:rsidR="00BD7FB7" w:rsidRPr="00B613C6" w:rsidRDefault="00BD7FB7" w:rsidP="00BD7FB7">
      <w:pPr>
        <w:pStyle w:val="ListParagraph"/>
        <w:numPr>
          <w:ilvl w:val="0"/>
          <w:numId w:val="32"/>
        </w:numPr>
        <w:spacing w:after="60" w:line="240" w:lineRule="atLeast"/>
        <w:jc w:val="both"/>
        <w:rPr>
          <w:rFonts w:asciiTheme="minorHAnsi" w:hAnsiTheme="minorHAnsi"/>
          <w:sz w:val="22"/>
          <w:szCs w:val="22"/>
          <w:lang w:val="en-AU"/>
        </w:rPr>
      </w:pPr>
      <w:r w:rsidRPr="00B613C6">
        <w:rPr>
          <w:rFonts w:asciiTheme="minorHAnsi" w:hAnsiTheme="minorHAnsi"/>
          <w:sz w:val="22"/>
          <w:szCs w:val="22"/>
          <w:lang w:val="en-AU"/>
        </w:rPr>
        <w:t xml:space="preserve">Ability to demonstrate self-awareness, see things from another person’s perspective and actively seek out and act on feedback to improve knowledge, </w:t>
      </w:r>
      <w:proofErr w:type="gramStart"/>
      <w:r w:rsidRPr="00B613C6">
        <w:rPr>
          <w:rFonts w:asciiTheme="minorHAnsi" w:hAnsiTheme="minorHAnsi"/>
          <w:sz w:val="22"/>
          <w:szCs w:val="22"/>
          <w:lang w:val="en-AU"/>
        </w:rPr>
        <w:t>skills</w:t>
      </w:r>
      <w:proofErr w:type="gramEnd"/>
      <w:r w:rsidRPr="00B613C6">
        <w:rPr>
          <w:rFonts w:asciiTheme="minorHAnsi" w:hAnsiTheme="minorHAnsi"/>
          <w:sz w:val="22"/>
          <w:szCs w:val="22"/>
          <w:lang w:val="en-AU"/>
        </w:rPr>
        <w:t xml:space="preserve"> and behaviour.</w:t>
      </w:r>
    </w:p>
    <w:p w14:paraId="443AE0AC" w14:textId="77777777" w:rsidR="00BD7FB7" w:rsidRPr="00B613C6" w:rsidRDefault="00BD7FB7" w:rsidP="00BD7FB7">
      <w:pPr>
        <w:pStyle w:val="ListParagraph"/>
        <w:numPr>
          <w:ilvl w:val="0"/>
          <w:numId w:val="32"/>
        </w:numPr>
        <w:spacing w:after="60" w:line="240" w:lineRule="atLeast"/>
        <w:jc w:val="both"/>
        <w:rPr>
          <w:rFonts w:asciiTheme="minorHAnsi" w:hAnsiTheme="minorHAnsi"/>
          <w:sz w:val="22"/>
          <w:szCs w:val="22"/>
          <w:lang w:val="en-AU"/>
        </w:rPr>
      </w:pPr>
      <w:r w:rsidRPr="00B613C6">
        <w:rPr>
          <w:rFonts w:asciiTheme="minorHAnsi" w:hAnsiTheme="minorHAnsi"/>
          <w:sz w:val="22"/>
          <w:szCs w:val="22"/>
          <w:lang w:val="en-AU"/>
        </w:rPr>
        <w:t xml:space="preserve">Ability to work collaboratively, recognise the value of diversity and model accountability, connectedness, </w:t>
      </w:r>
      <w:proofErr w:type="gramStart"/>
      <w:r w:rsidRPr="00B613C6">
        <w:rPr>
          <w:rFonts w:asciiTheme="minorHAnsi" w:hAnsiTheme="minorHAnsi"/>
          <w:sz w:val="22"/>
          <w:szCs w:val="22"/>
          <w:lang w:val="en-AU"/>
        </w:rPr>
        <w:t>innovation</w:t>
      </w:r>
      <w:proofErr w:type="gramEnd"/>
      <w:r w:rsidRPr="00B613C6">
        <w:rPr>
          <w:rFonts w:asciiTheme="minorHAnsi" w:hAnsiTheme="minorHAnsi"/>
          <w:sz w:val="22"/>
          <w:szCs w:val="22"/>
          <w:lang w:val="en-AU"/>
        </w:rPr>
        <w:t xml:space="preserve"> and care.</w:t>
      </w:r>
    </w:p>
    <w:p w14:paraId="5C0B5260" w14:textId="77777777" w:rsidR="00BD7FB7" w:rsidRPr="00B613C6" w:rsidRDefault="00BD7FB7" w:rsidP="00BD7FB7">
      <w:pPr>
        <w:pStyle w:val="ListParagraph"/>
        <w:numPr>
          <w:ilvl w:val="0"/>
          <w:numId w:val="32"/>
        </w:numPr>
        <w:spacing w:after="60" w:line="240" w:lineRule="atLeast"/>
        <w:jc w:val="both"/>
        <w:rPr>
          <w:rFonts w:asciiTheme="minorHAnsi" w:hAnsiTheme="minorHAnsi"/>
          <w:sz w:val="22"/>
          <w:szCs w:val="22"/>
          <w:lang w:val="en-AU"/>
        </w:rPr>
      </w:pPr>
      <w:r w:rsidRPr="00B613C6">
        <w:rPr>
          <w:rFonts w:asciiTheme="minorHAnsi" w:hAnsiTheme="minorHAnsi"/>
          <w:sz w:val="22"/>
          <w:szCs w:val="22"/>
          <w:lang w:val="en-AU"/>
        </w:rPr>
        <w:t>Ability to implement improvements to local processes.</w:t>
      </w:r>
    </w:p>
    <w:p w14:paraId="51A0FB44" w14:textId="77777777" w:rsidR="00BD7FB7" w:rsidRPr="00B613C6" w:rsidRDefault="00BD7FB7" w:rsidP="00BD7FB7">
      <w:pPr>
        <w:pStyle w:val="ListParagraph"/>
        <w:numPr>
          <w:ilvl w:val="0"/>
          <w:numId w:val="32"/>
        </w:numPr>
        <w:spacing w:after="60" w:line="240" w:lineRule="atLeast"/>
        <w:jc w:val="both"/>
        <w:rPr>
          <w:rFonts w:asciiTheme="minorHAnsi" w:hAnsiTheme="minorHAnsi"/>
          <w:sz w:val="22"/>
          <w:szCs w:val="22"/>
          <w:lang w:val="en-AU"/>
        </w:rPr>
      </w:pPr>
      <w:r w:rsidRPr="00B613C6">
        <w:rPr>
          <w:rFonts w:asciiTheme="minorHAnsi" w:hAnsiTheme="minorHAnsi"/>
          <w:sz w:val="22"/>
          <w:szCs w:val="22"/>
          <w:lang w:val="en-AU"/>
        </w:rPr>
        <w:t>Ability to enable a safe, inclusive, high-performing team culture, prioritising staff mental health and wellbeing.</w:t>
      </w:r>
    </w:p>
    <w:p w14:paraId="186FBB05" w14:textId="77777777" w:rsidR="00BD7FB7" w:rsidRDefault="00BD7FB7" w:rsidP="00A84E11">
      <w:pPr>
        <w:pStyle w:val="Default"/>
        <w:spacing w:after="68"/>
        <w:rPr>
          <w:b/>
          <w:bCs/>
          <w:sz w:val="22"/>
          <w:szCs w:val="22"/>
        </w:rPr>
      </w:pPr>
    </w:p>
    <w:p w14:paraId="414B5CBB" w14:textId="77777777" w:rsidR="00A53AEE" w:rsidRDefault="00A53AEE" w:rsidP="00A53AE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 xml:space="preserve">Essential Compliance Requirements </w:t>
      </w:r>
    </w:p>
    <w:p w14:paraId="03313885" w14:textId="77777777" w:rsidR="00A53AEE" w:rsidRDefault="00A53AEE" w:rsidP="00A53AEE">
      <w:pPr>
        <w:widowControl/>
        <w:rPr>
          <w:rFonts w:asciiTheme="minorHAnsi" w:hAnsiTheme="minorHAnsi" w:cstheme="minorHAnsi"/>
          <w:b/>
          <w:bCs/>
          <w:sz w:val="22"/>
          <w:szCs w:val="22"/>
        </w:rPr>
      </w:pPr>
    </w:p>
    <w:p w14:paraId="1251FDD7" w14:textId="77777777" w:rsidR="00A53AEE" w:rsidRPr="007567A3" w:rsidRDefault="00A53AEE" w:rsidP="00A53AE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6E83EB6F" w14:textId="77777777" w:rsidR="00A53AEE" w:rsidRPr="007567A3" w:rsidRDefault="00A53AEE" w:rsidP="00A53AEE">
      <w:pPr>
        <w:pStyle w:val="Default"/>
        <w:jc w:val="both"/>
        <w:rPr>
          <w:rFonts w:asciiTheme="minorHAnsi" w:hAnsiTheme="minorHAnsi" w:cstheme="minorHAnsi"/>
          <w:bCs/>
          <w:sz w:val="22"/>
          <w:szCs w:val="22"/>
        </w:rPr>
      </w:pPr>
    </w:p>
    <w:p w14:paraId="55EBF95C" w14:textId="77777777" w:rsidR="00A53AEE" w:rsidRPr="007567A3" w:rsidRDefault="00A53AEE" w:rsidP="00A53AEE">
      <w:pPr>
        <w:pStyle w:val="Default"/>
        <w:numPr>
          <w:ilvl w:val="0"/>
          <w:numId w:val="29"/>
        </w:numPr>
        <w:jc w:val="both"/>
        <w:rPr>
          <w:rFonts w:asciiTheme="minorHAnsi" w:hAnsiTheme="minorHAnsi" w:cstheme="minorHAnsi"/>
          <w:bCs/>
          <w:sz w:val="22"/>
          <w:szCs w:val="22"/>
        </w:rPr>
      </w:pPr>
      <w:r w:rsidRPr="007567A3">
        <w:rPr>
          <w:rFonts w:asciiTheme="minorHAnsi" w:hAnsiTheme="minorHAnsi" w:cstheme="minorHAnsi"/>
          <w:bCs/>
          <w:sz w:val="22"/>
          <w:szCs w:val="22"/>
        </w:rPr>
        <w:lastRenderedPageBreak/>
        <w:t xml:space="preserve">hold, or be willing to undertake and pass, a Victorian </w:t>
      </w:r>
      <w:r>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58CA17F6" w14:textId="77777777" w:rsidR="00A53AEE" w:rsidRDefault="00A53AEE" w:rsidP="00A53AEE">
      <w:pPr>
        <w:pStyle w:val="Default"/>
        <w:numPr>
          <w:ilvl w:val="0"/>
          <w:numId w:val="2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C061487" w14:textId="77777777" w:rsidR="00A53AEE" w:rsidRPr="00030A8D" w:rsidRDefault="00A53AEE" w:rsidP="00A53AEE">
      <w:pPr>
        <w:widowControl/>
        <w:numPr>
          <w:ilvl w:val="0"/>
          <w:numId w:val="32"/>
        </w:numPr>
        <w:tabs>
          <w:tab w:val="left" w:pos="0"/>
        </w:tabs>
        <w:spacing w:line="240" w:lineRule="atLeast"/>
        <w:jc w:val="both"/>
        <w:rPr>
          <w:rFonts w:asciiTheme="minorHAnsi" w:hAnsiTheme="minorHAnsi" w:cs="Arial"/>
          <w:snapToGrid/>
          <w:color w:val="000000"/>
          <w:sz w:val="22"/>
          <w:szCs w:val="22"/>
          <w:lang w:val="en-AU" w:eastAsia="en-AU"/>
        </w:rPr>
      </w:pPr>
      <w:r>
        <w:rPr>
          <w:rFonts w:asciiTheme="minorHAnsi" w:hAnsiTheme="minorHAnsi" w:cs="Arial"/>
          <w:snapToGrid/>
          <w:color w:val="000000"/>
          <w:sz w:val="22"/>
          <w:szCs w:val="22"/>
          <w:lang w:val="en-AU" w:eastAsia="en-AU"/>
        </w:rPr>
        <w:t>Registered or e</w:t>
      </w:r>
      <w:r w:rsidRPr="00030A8D">
        <w:rPr>
          <w:rFonts w:asciiTheme="minorHAnsi" w:hAnsiTheme="minorHAnsi" w:cs="Arial"/>
          <w:snapToGrid/>
          <w:color w:val="000000"/>
          <w:sz w:val="22"/>
          <w:szCs w:val="22"/>
          <w:lang w:val="en-AU" w:eastAsia="en-AU"/>
        </w:rPr>
        <w:t>ligible to register as a Registered Nurse with the Australian Health Practitioners Regulation Agency (AHPRA).</w:t>
      </w:r>
    </w:p>
    <w:p w14:paraId="704E68EA" w14:textId="77777777" w:rsidR="00A53AEE" w:rsidRPr="004C44DE" w:rsidRDefault="00A53AEE" w:rsidP="00A53AEE">
      <w:pPr>
        <w:pStyle w:val="Default"/>
        <w:jc w:val="both"/>
        <w:rPr>
          <w:rFonts w:asciiTheme="minorHAnsi" w:hAnsiTheme="minorHAnsi" w:cstheme="minorHAnsi"/>
          <w:bCs/>
          <w:sz w:val="22"/>
          <w:szCs w:val="22"/>
        </w:rPr>
      </w:pPr>
    </w:p>
    <w:p w14:paraId="0B1BCC1A" w14:textId="77777777" w:rsidR="00A53AEE" w:rsidRDefault="00A53AEE" w:rsidP="00A53AEE">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4471B4EC" w14:textId="77777777" w:rsidR="00A53AEE" w:rsidRDefault="00A53AEE" w:rsidP="00A53AEE">
      <w:pPr>
        <w:pStyle w:val="Default"/>
        <w:jc w:val="both"/>
        <w:rPr>
          <w:rFonts w:asciiTheme="minorHAnsi" w:hAnsiTheme="minorHAnsi" w:cstheme="minorHAnsi"/>
          <w:sz w:val="22"/>
          <w:szCs w:val="22"/>
        </w:rPr>
      </w:pPr>
    </w:p>
    <w:p w14:paraId="59369368" w14:textId="77777777" w:rsidR="00A53AEE" w:rsidRPr="00465CA5" w:rsidRDefault="00A53AEE" w:rsidP="00A53AEE">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1DC1D62C" w14:textId="77777777" w:rsidR="00A53AEE" w:rsidRDefault="00A53AEE" w:rsidP="00A53AEE">
      <w:pPr>
        <w:pStyle w:val="Default"/>
        <w:jc w:val="both"/>
        <w:rPr>
          <w:rFonts w:asciiTheme="minorHAnsi" w:hAnsiTheme="minorHAnsi" w:cstheme="minorHAnsi"/>
          <w:b/>
          <w:bCs/>
          <w:sz w:val="22"/>
          <w:szCs w:val="22"/>
        </w:rPr>
      </w:pPr>
    </w:p>
    <w:p w14:paraId="30422436" w14:textId="77777777" w:rsidR="00A53AEE" w:rsidRPr="00EB35F8" w:rsidRDefault="00A53AEE" w:rsidP="00A53AEE">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7473F75E" w14:textId="77777777" w:rsidR="00A53AEE" w:rsidRDefault="00A53AEE" w:rsidP="00A53AEE">
      <w:pPr>
        <w:pStyle w:val="Default"/>
        <w:rPr>
          <w:rFonts w:asciiTheme="minorHAnsi" w:hAnsiTheme="minorHAnsi" w:cstheme="minorHAnsi"/>
          <w:b/>
          <w:bCs/>
          <w:sz w:val="22"/>
          <w:szCs w:val="22"/>
        </w:rPr>
      </w:pPr>
    </w:p>
    <w:p w14:paraId="1FE5C37E" w14:textId="77777777" w:rsidR="00A53AEE" w:rsidRPr="00EB35F8" w:rsidRDefault="00A53AEE" w:rsidP="00A53AEE">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4C897371" w14:textId="77777777" w:rsidR="00A53AEE" w:rsidRDefault="00A53AEE" w:rsidP="00A53AEE">
      <w:pPr>
        <w:widowControl/>
        <w:rPr>
          <w:rFonts w:ascii="Calibri" w:hAnsi="Calibri" w:cs="Calibri"/>
          <w:b/>
          <w:snapToGrid/>
          <w:color w:val="000000"/>
          <w:sz w:val="22"/>
          <w:szCs w:val="22"/>
          <w:lang w:val="en-AU" w:eastAsia="en-AU"/>
        </w:rPr>
      </w:pPr>
    </w:p>
    <w:p w14:paraId="501E9882" w14:textId="77777777" w:rsidR="00A53AEE" w:rsidRDefault="00A53AEE" w:rsidP="00A53AEE">
      <w:pPr>
        <w:pStyle w:val="xmsonormal"/>
        <w:rPr>
          <w:b/>
          <w:bCs/>
        </w:rPr>
      </w:pPr>
      <w:bookmarkStart w:id="1" w:name="_Hlk97887926"/>
      <w:r>
        <w:rPr>
          <w:b/>
          <w:bCs/>
        </w:rPr>
        <w:t>Why La Trobe: </w:t>
      </w:r>
    </w:p>
    <w:p w14:paraId="40CD80A1" w14:textId="77777777" w:rsidR="00A53AEE" w:rsidRDefault="00A53AEE" w:rsidP="00A53AEE">
      <w:pPr>
        <w:pStyle w:val="xmsonormal"/>
        <w:rPr>
          <w:b/>
          <w:bCs/>
        </w:rPr>
      </w:pPr>
    </w:p>
    <w:p w14:paraId="26CC6C51" w14:textId="77777777" w:rsidR="00A53AEE" w:rsidRDefault="00A53AEE" w:rsidP="00A53AEE">
      <w:pPr>
        <w:pStyle w:val="xmsonormal"/>
        <w:numPr>
          <w:ilvl w:val="0"/>
          <w:numId w:val="33"/>
        </w:numPr>
        <w:rPr>
          <w:rFonts w:eastAsia="Times New Roman"/>
        </w:rPr>
      </w:pPr>
      <w:r>
        <w:rPr>
          <w:rFonts w:ascii="Avenir" w:eastAsia="Times New Roman" w:hAnsi="Avenir"/>
        </w:rPr>
        <w:t>Develop your career at an innovative, global university where you’ll collaborate with community and industry to create impact. </w:t>
      </w:r>
    </w:p>
    <w:p w14:paraId="0B643260" w14:textId="77777777" w:rsidR="00A53AEE" w:rsidRDefault="00A53AEE" w:rsidP="00A53AEE">
      <w:pPr>
        <w:pStyle w:val="xmsonormal"/>
        <w:numPr>
          <w:ilvl w:val="0"/>
          <w:numId w:val="33"/>
        </w:numPr>
        <w:rPr>
          <w:rFonts w:eastAsia="Times New Roman"/>
        </w:rPr>
      </w:pPr>
      <w:r>
        <w:rPr>
          <w:rFonts w:ascii="Avenir" w:eastAsia="Times New Roman" w:hAnsi="Avenir"/>
        </w:rPr>
        <w:t xml:space="preserve">Enjoy working on our inspiring and stunning campuses – the perfect hub for industry, </w:t>
      </w:r>
      <w:proofErr w:type="gramStart"/>
      <w:r>
        <w:rPr>
          <w:rFonts w:ascii="Avenir" w:eastAsia="Times New Roman" w:hAnsi="Avenir"/>
        </w:rPr>
        <w:t>students</w:t>
      </w:r>
      <w:proofErr w:type="gramEnd"/>
      <w:r>
        <w:rPr>
          <w:rFonts w:ascii="Avenir" w:eastAsia="Times New Roman" w:hAnsi="Avenir"/>
        </w:rPr>
        <w:t xml:space="preserve"> and academics </w:t>
      </w:r>
    </w:p>
    <w:p w14:paraId="1DED4346" w14:textId="77777777" w:rsidR="00A53AEE" w:rsidRDefault="00A53AEE" w:rsidP="00A53AEE">
      <w:pPr>
        <w:pStyle w:val="xmsonormal"/>
        <w:numPr>
          <w:ilvl w:val="0"/>
          <w:numId w:val="33"/>
        </w:numPr>
        <w:rPr>
          <w:rFonts w:eastAsia="Times New Roman"/>
        </w:rPr>
      </w:pPr>
      <w:r>
        <w:rPr>
          <w:rFonts w:ascii="Avenir" w:eastAsia="Times New Roman" w:hAnsi="Avenir"/>
        </w:rPr>
        <w:t xml:space="preserve">Help transform the lives of students, </w:t>
      </w:r>
      <w:proofErr w:type="gramStart"/>
      <w:r>
        <w:rPr>
          <w:rFonts w:ascii="Avenir" w:eastAsia="Times New Roman" w:hAnsi="Avenir"/>
        </w:rPr>
        <w:t>partners</w:t>
      </w:r>
      <w:proofErr w:type="gramEnd"/>
      <w:r>
        <w:rPr>
          <w:rFonts w:ascii="Avenir" w:eastAsia="Times New Roman" w:hAnsi="Avenir"/>
        </w:rPr>
        <w:t xml:space="preserve"> and communities now and in the future</w:t>
      </w:r>
    </w:p>
    <w:p w14:paraId="323AA953" w14:textId="77777777" w:rsidR="00A53AEE" w:rsidRDefault="00A53AEE" w:rsidP="00A53AEE">
      <w:pPr>
        <w:pStyle w:val="xmsonormal"/>
      </w:pPr>
      <w:r>
        <w:rPr>
          <w:rFonts w:ascii="Avenir" w:hAnsi="Avenir"/>
        </w:rPr>
        <w:t> </w:t>
      </w:r>
    </w:p>
    <w:p w14:paraId="0F7EA747" w14:textId="77777777" w:rsidR="00A53AEE" w:rsidRDefault="00A53AEE" w:rsidP="00A53AEE">
      <w:pPr>
        <w:pStyle w:val="xmsonormal"/>
      </w:pPr>
      <w:r>
        <w:rPr>
          <w:rFonts w:ascii="Avenir" w:hAnsi="Avenir"/>
        </w:rPr>
        <w:t>This is more than just a job. Working at La Trobe offers opportunities to demonstrate excellence and transform lives. </w:t>
      </w:r>
    </w:p>
    <w:p w14:paraId="08E40545" w14:textId="77777777" w:rsidR="00A53AEE" w:rsidRDefault="00A53AEE" w:rsidP="00A53AEE">
      <w:pPr>
        <w:pStyle w:val="xmsonormal"/>
      </w:pPr>
      <w:r>
        <w:rPr>
          <w:rFonts w:ascii="Avenir" w:hAnsi="Avenir"/>
        </w:rPr>
        <w:t> </w:t>
      </w:r>
    </w:p>
    <w:p w14:paraId="2EAADD91" w14:textId="77777777" w:rsidR="00A53AEE" w:rsidRDefault="00A53AEE" w:rsidP="00A53AEE">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6C02D1AC" w14:textId="77777777" w:rsidR="00A53AEE" w:rsidRDefault="00A53AEE" w:rsidP="00A53AEE">
      <w:pPr>
        <w:pStyle w:val="xmsonormal"/>
      </w:pPr>
      <w:r>
        <w:rPr>
          <w:rFonts w:ascii="Avenir" w:hAnsi="Avenir"/>
        </w:rPr>
        <w:t> </w:t>
      </w:r>
    </w:p>
    <w:p w14:paraId="4332B70F" w14:textId="77777777" w:rsidR="00A53AEE" w:rsidRDefault="00A53AEE" w:rsidP="00A53AEE">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w:t>
      </w:r>
      <w:proofErr w:type="gramStart"/>
      <w:r>
        <w:rPr>
          <w:rFonts w:ascii="Avenir" w:hAnsi="Avenir"/>
        </w:rPr>
        <w:t>have the opportunity to</w:t>
      </w:r>
      <w:proofErr w:type="gramEnd"/>
      <w:r>
        <w:rPr>
          <w:rFonts w:ascii="Avenir" w:hAnsi="Avenir"/>
        </w:rPr>
        <w:t xml:space="preserve"> succeed and make a difference</w:t>
      </w:r>
      <w:r>
        <w:t>.</w:t>
      </w:r>
    </w:p>
    <w:p w14:paraId="0BA592CB" w14:textId="77777777" w:rsidR="00A53AEE" w:rsidRDefault="00A53AEE" w:rsidP="00A53AEE">
      <w:pPr>
        <w:pStyle w:val="xmsonormal"/>
      </w:pPr>
      <w:r>
        <w:t> </w:t>
      </w:r>
    </w:p>
    <w:p w14:paraId="69FD2F24" w14:textId="77777777" w:rsidR="00A53AEE" w:rsidRDefault="00A53AEE" w:rsidP="00A53AEE">
      <w:pPr>
        <w:pStyle w:val="xmsonormal"/>
        <w:rPr>
          <w:b/>
          <w:bCs/>
        </w:rPr>
      </w:pPr>
      <w:r>
        <w:rPr>
          <w:b/>
          <w:bCs/>
        </w:rPr>
        <w:t>La Trobe’s Cultural Qualities:</w:t>
      </w:r>
    </w:p>
    <w:p w14:paraId="3106572A" w14:textId="77777777" w:rsidR="00A53AEE" w:rsidRDefault="00A53AEE" w:rsidP="00A53AEE">
      <w:r>
        <w:rPr>
          <w:noProof/>
        </w:rPr>
        <w:drawing>
          <wp:inline distT="0" distB="0" distL="0" distR="0" wp14:anchorId="090EAB05" wp14:editId="12C38303">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1"/>
    </w:p>
    <w:p w14:paraId="5B4AACFD" w14:textId="77777777" w:rsidR="00A53AEE" w:rsidRPr="00C50D59" w:rsidRDefault="00A53AEE" w:rsidP="00A53AEE">
      <w:pPr>
        <w:pStyle w:val="Default"/>
        <w:rPr>
          <w:rFonts w:asciiTheme="minorHAnsi" w:hAnsiTheme="minorHAnsi"/>
          <w:sz w:val="22"/>
          <w:szCs w:val="22"/>
        </w:rPr>
      </w:pPr>
    </w:p>
    <w:p w14:paraId="5ADB51BB" w14:textId="77777777" w:rsidR="00A53AEE" w:rsidRPr="00CA2FF4" w:rsidRDefault="00A53AEE" w:rsidP="00A53AE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ADB5B63" w14:textId="77777777" w:rsidR="00A53AEE" w:rsidRPr="007625AE" w:rsidRDefault="00A53AEE" w:rsidP="00A53AE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3C4DA062" w14:textId="77777777" w:rsidR="00A53AEE" w:rsidRPr="007625AE" w:rsidRDefault="00A53AEE" w:rsidP="00A53AEE">
      <w:pPr>
        <w:pStyle w:val="Default"/>
        <w:jc w:val="both"/>
        <w:rPr>
          <w:rFonts w:asciiTheme="minorHAnsi" w:hAnsiTheme="minorHAnsi"/>
          <w:sz w:val="20"/>
        </w:rPr>
      </w:pPr>
    </w:p>
    <w:p w14:paraId="621161E4" w14:textId="77777777" w:rsidR="00265D6D" w:rsidRPr="00DD4712" w:rsidRDefault="00265D6D" w:rsidP="00A53AEE">
      <w:pPr>
        <w:pStyle w:val="Default"/>
        <w:spacing w:after="68"/>
        <w:rPr>
          <w:sz w:val="16"/>
          <w:szCs w:val="16"/>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BD1A" w14:textId="77777777" w:rsidR="00F14CC0" w:rsidRDefault="00F14CC0">
      <w:r>
        <w:separator/>
      </w:r>
    </w:p>
  </w:endnote>
  <w:endnote w:type="continuationSeparator" w:id="0">
    <w:p w14:paraId="10DCBBEA" w14:textId="77777777" w:rsidR="00F14CC0" w:rsidRDefault="00F1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326B" w14:textId="58409A71" w:rsidR="00A84E11" w:rsidRDefault="00A84E11">
    <w:pPr>
      <w:pStyle w:val="Footer"/>
    </w:pPr>
    <w:r>
      <w:rPr>
        <w:i/>
        <w:sz w:val="16"/>
        <w:szCs w:val="16"/>
      </w:rPr>
      <w:t>Human Resources, HR Assist</w:t>
    </w:r>
    <w:r>
      <w:rPr>
        <w:i/>
        <w:sz w:val="16"/>
        <w:szCs w:val="16"/>
      </w:rPr>
      <w:tab/>
      <w:t xml:space="preserve">    </w:t>
    </w:r>
    <w:r>
      <w:rPr>
        <w:i/>
        <w:sz w:val="16"/>
        <w:szCs w:val="16"/>
      </w:rPr>
      <w:tab/>
      <w:t xml:space="preserve">   Last updated </w:t>
    </w:r>
    <w:r w:rsidR="007210E8">
      <w:rPr>
        <w:i/>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E771" w14:textId="77777777" w:rsidR="00F14CC0" w:rsidRDefault="00F14CC0">
      <w:r>
        <w:separator/>
      </w:r>
    </w:p>
  </w:footnote>
  <w:footnote w:type="continuationSeparator" w:id="0">
    <w:p w14:paraId="783444CA" w14:textId="77777777" w:rsidR="00F14CC0" w:rsidRDefault="00F1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D9A7" w14:textId="77777777" w:rsidR="00AA480C" w:rsidRDefault="00EB37F4">
    <w:pPr>
      <w:pStyle w:val="Header"/>
    </w:pPr>
    <w:r>
      <w:rPr>
        <w:noProof/>
      </w:rPr>
      <w:pict w14:anchorId="0B852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B1B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D78B" w14:textId="77777777" w:rsidR="00AA480C" w:rsidRDefault="00EB37F4">
    <w:pPr>
      <w:pStyle w:val="Header"/>
    </w:pPr>
    <w:r>
      <w:rPr>
        <w:noProof/>
      </w:rPr>
      <w:pict w14:anchorId="0EC5F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700888"/>
    <w:multiLevelType w:val="hybridMultilevel"/>
    <w:tmpl w:val="DA848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3"/>
  </w:num>
  <w:num w:numId="4">
    <w:abstractNumId w:val="16"/>
  </w:num>
  <w:num w:numId="5">
    <w:abstractNumId w:val="20"/>
  </w:num>
  <w:num w:numId="6">
    <w:abstractNumId w:val="21"/>
  </w:num>
  <w:num w:numId="7">
    <w:abstractNumId w:val="13"/>
  </w:num>
  <w:num w:numId="8">
    <w:abstractNumId w:val="4"/>
  </w:num>
  <w:num w:numId="9">
    <w:abstractNumId w:val="22"/>
  </w:num>
  <w:num w:numId="10">
    <w:abstractNumId w:val="24"/>
  </w:num>
  <w:num w:numId="11">
    <w:abstractNumId w:val="15"/>
  </w:num>
  <w:num w:numId="12">
    <w:abstractNumId w:val="9"/>
  </w:num>
  <w:num w:numId="13">
    <w:abstractNumId w:val="28"/>
  </w:num>
  <w:num w:numId="14">
    <w:abstractNumId w:val="26"/>
  </w:num>
  <w:num w:numId="15">
    <w:abstractNumId w:val="19"/>
  </w:num>
  <w:num w:numId="16">
    <w:abstractNumId w:val="18"/>
  </w:num>
  <w:num w:numId="17">
    <w:abstractNumId w:val="27"/>
  </w:num>
  <w:num w:numId="18">
    <w:abstractNumId w:val="30"/>
  </w:num>
  <w:num w:numId="19">
    <w:abstractNumId w:val="5"/>
  </w:num>
  <w:num w:numId="20">
    <w:abstractNumId w:val="14"/>
  </w:num>
  <w:num w:numId="21">
    <w:abstractNumId w:val="25"/>
  </w:num>
  <w:num w:numId="22">
    <w:abstractNumId w:val="10"/>
  </w:num>
  <w:num w:numId="23">
    <w:abstractNumId w:val="0"/>
  </w:num>
  <w:num w:numId="24">
    <w:abstractNumId w:val="17"/>
  </w:num>
  <w:num w:numId="25">
    <w:abstractNumId w:val="8"/>
  </w:num>
  <w:num w:numId="26">
    <w:abstractNumId w:val="1"/>
  </w:num>
  <w:num w:numId="27">
    <w:abstractNumId w:val="2"/>
  </w:num>
  <w:num w:numId="28">
    <w:abstractNumId w:val="11"/>
  </w:num>
  <w:num w:numId="29">
    <w:abstractNumId w:val="31"/>
  </w:num>
  <w:num w:numId="30">
    <w:abstractNumId w:val="7"/>
  </w:num>
  <w:num w:numId="31">
    <w:abstractNumId w:val="12"/>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D0"/>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C3ABB"/>
    <w:rsid w:val="000D6A8C"/>
    <w:rsid w:val="000D7DE6"/>
    <w:rsid w:val="000E1206"/>
    <w:rsid w:val="000E282C"/>
    <w:rsid w:val="000E361E"/>
    <w:rsid w:val="000E7778"/>
    <w:rsid w:val="000F6DE1"/>
    <w:rsid w:val="00102234"/>
    <w:rsid w:val="00105A71"/>
    <w:rsid w:val="0011381E"/>
    <w:rsid w:val="00121088"/>
    <w:rsid w:val="001216BC"/>
    <w:rsid w:val="00121803"/>
    <w:rsid w:val="0013628B"/>
    <w:rsid w:val="001375C6"/>
    <w:rsid w:val="00137D21"/>
    <w:rsid w:val="00137E95"/>
    <w:rsid w:val="00140758"/>
    <w:rsid w:val="00156358"/>
    <w:rsid w:val="00166342"/>
    <w:rsid w:val="00166A9D"/>
    <w:rsid w:val="00180DE9"/>
    <w:rsid w:val="00186B40"/>
    <w:rsid w:val="001908D2"/>
    <w:rsid w:val="0019290E"/>
    <w:rsid w:val="001A15D3"/>
    <w:rsid w:val="001B303F"/>
    <w:rsid w:val="001B38E4"/>
    <w:rsid w:val="001D2093"/>
    <w:rsid w:val="001E20FB"/>
    <w:rsid w:val="001E73C0"/>
    <w:rsid w:val="001F3D1D"/>
    <w:rsid w:val="001F6C45"/>
    <w:rsid w:val="001F7CC1"/>
    <w:rsid w:val="0020415A"/>
    <w:rsid w:val="00220596"/>
    <w:rsid w:val="00224DD3"/>
    <w:rsid w:val="00253EFE"/>
    <w:rsid w:val="00255958"/>
    <w:rsid w:val="00256FDB"/>
    <w:rsid w:val="00263954"/>
    <w:rsid w:val="00265D6D"/>
    <w:rsid w:val="00267C18"/>
    <w:rsid w:val="00270013"/>
    <w:rsid w:val="002744A2"/>
    <w:rsid w:val="002769BA"/>
    <w:rsid w:val="00276FAF"/>
    <w:rsid w:val="00285CA1"/>
    <w:rsid w:val="002934F4"/>
    <w:rsid w:val="002A1F3A"/>
    <w:rsid w:val="002A38C3"/>
    <w:rsid w:val="002B6353"/>
    <w:rsid w:val="002B76C5"/>
    <w:rsid w:val="002C3B27"/>
    <w:rsid w:val="002E5029"/>
    <w:rsid w:val="002E61EC"/>
    <w:rsid w:val="00305DF5"/>
    <w:rsid w:val="003109F5"/>
    <w:rsid w:val="00317DF2"/>
    <w:rsid w:val="00321CE0"/>
    <w:rsid w:val="00340895"/>
    <w:rsid w:val="00341F6D"/>
    <w:rsid w:val="00345A34"/>
    <w:rsid w:val="00346112"/>
    <w:rsid w:val="0034773D"/>
    <w:rsid w:val="00347D7E"/>
    <w:rsid w:val="00356730"/>
    <w:rsid w:val="00361F4F"/>
    <w:rsid w:val="003641BA"/>
    <w:rsid w:val="0037216E"/>
    <w:rsid w:val="003A5EB8"/>
    <w:rsid w:val="003B55DC"/>
    <w:rsid w:val="003B5890"/>
    <w:rsid w:val="003D41DF"/>
    <w:rsid w:val="003E545A"/>
    <w:rsid w:val="003F1778"/>
    <w:rsid w:val="003F7038"/>
    <w:rsid w:val="003F7F26"/>
    <w:rsid w:val="0040435D"/>
    <w:rsid w:val="0041194F"/>
    <w:rsid w:val="00412293"/>
    <w:rsid w:val="00412C17"/>
    <w:rsid w:val="00422D57"/>
    <w:rsid w:val="00431135"/>
    <w:rsid w:val="00437F2C"/>
    <w:rsid w:val="004408A1"/>
    <w:rsid w:val="004424D3"/>
    <w:rsid w:val="004521AB"/>
    <w:rsid w:val="004728DB"/>
    <w:rsid w:val="00482BFB"/>
    <w:rsid w:val="00484B2B"/>
    <w:rsid w:val="00485FBD"/>
    <w:rsid w:val="004901BE"/>
    <w:rsid w:val="00492597"/>
    <w:rsid w:val="004943B1"/>
    <w:rsid w:val="004A6946"/>
    <w:rsid w:val="004A7204"/>
    <w:rsid w:val="004C3676"/>
    <w:rsid w:val="004C5B77"/>
    <w:rsid w:val="004D2673"/>
    <w:rsid w:val="004E5B58"/>
    <w:rsid w:val="004F12B6"/>
    <w:rsid w:val="005034AC"/>
    <w:rsid w:val="00520530"/>
    <w:rsid w:val="00522086"/>
    <w:rsid w:val="00524467"/>
    <w:rsid w:val="005274EB"/>
    <w:rsid w:val="005350D7"/>
    <w:rsid w:val="00545851"/>
    <w:rsid w:val="00555D7C"/>
    <w:rsid w:val="00560D9F"/>
    <w:rsid w:val="0056421A"/>
    <w:rsid w:val="00587393"/>
    <w:rsid w:val="005A56CF"/>
    <w:rsid w:val="005F3321"/>
    <w:rsid w:val="00611589"/>
    <w:rsid w:val="006229B2"/>
    <w:rsid w:val="006374AB"/>
    <w:rsid w:val="00644663"/>
    <w:rsid w:val="006505B6"/>
    <w:rsid w:val="00660C71"/>
    <w:rsid w:val="006629E6"/>
    <w:rsid w:val="00677A7D"/>
    <w:rsid w:val="006811C9"/>
    <w:rsid w:val="00683B74"/>
    <w:rsid w:val="00684D0B"/>
    <w:rsid w:val="006864C7"/>
    <w:rsid w:val="006A006E"/>
    <w:rsid w:val="006B7417"/>
    <w:rsid w:val="006B79CA"/>
    <w:rsid w:val="006C3AEF"/>
    <w:rsid w:val="006C45D9"/>
    <w:rsid w:val="006D1457"/>
    <w:rsid w:val="006D31A5"/>
    <w:rsid w:val="006D6D72"/>
    <w:rsid w:val="006F0613"/>
    <w:rsid w:val="007011D4"/>
    <w:rsid w:val="00716004"/>
    <w:rsid w:val="007210E8"/>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1692"/>
    <w:rsid w:val="007B3B2B"/>
    <w:rsid w:val="007B75FB"/>
    <w:rsid w:val="007C1055"/>
    <w:rsid w:val="007C2C2E"/>
    <w:rsid w:val="007C3048"/>
    <w:rsid w:val="007C44D9"/>
    <w:rsid w:val="007C6192"/>
    <w:rsid w:val="007C629C"/>
    <w:rsid w:val="007E4E5D"/>
    <w:rsid w:val="007F512E"/>
    <w:rsid w:val="007F6575"/>
    <w:rsid w:val="00811260"/>
    <w:rsid w:val="00823B6A"/>
    <w:rsid w:val="00830506"/>
    <w:rsid w:val="00842B6E"/>
    <w:rsid w:val="008458BD"/>
    <w:rsid w:val="00873E19"/>
    <w:rsid w:val="00884F4D"/>
    <w:rsid w:val="008A248A"/>
    <w:rsid w:val="008A4B2E"/>
    <w:rsid w:val="008B0034"/>
    <w:rsid w:val="008B1944"/>
    <w:rsid w:val="008B7946"/>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7504F"/>
    <w:rsid w:val="0098228A"/>
    <w:rsid w:val="0098359C"/>
    <w:rsid w:val="00984C04"/>
    <w:rsid w:val="00990932"/>
    <w:rsid w:val="009A15BA"/>
    <w:rsid w:val="009B2F16"/>
    <w:rsid w:val="009D023F"/>
    <w:rsid w:val="009D5B18"/>
    <w:rsid w:val="009E0A63"/>
    <w:rsid w:val="009F212E"/>
    <w:rsid w:val="009F7B57"/>
    <w:rsid w:val="00A02E8F"/>
    <w:rsid w:val="00A1133C"/>
    <w:rsid w:val="00A13BB7"/>
    <w:rsid w:val="00A179A5"/>
    <w:rsid w:val="00A26042"/>
    <w:rsid w:val="00A2623F"/>
    <w:rsid w:val="00A345AF"/>
    <w:rsid w:val="00A46ACA"/>
    <w:rsid w:val="00A46E57"/>
    <w:rsid w:val="00A52E42"/>
    <w:rsid w:val="00A53AEE"/>
    <w:rsid w:val="00A55BC3"/>
    <w:rsid w:val="00A60F34"/>
    <w:rsid w:val="00A62A57"/>
    <w:rsid w:val="00A64A18"/>
    <w:rsid w:val="00A67E1E"/>
    <w:rsid w:val="00A77FDD"/>
    <w:rsid w:val="00A84E11"/>
    <w:rsid w:val="00A861C0"/>
    <w:rsid w:val="00A91018"/>
    <w:rsid w:val="00AA035B"/>
    <w:rsid w:val="00AA134A"/>
    <w:rsid w:val="00AA480C"/>
    <w:rsid w:val="00AA5846"/>
    <w:rsid w:val="00AB02EB"/>
    <w:rsid w:val="00AC23EB"/>
    <w:rsid w:val="00AD685E"/>
    <w:rsid w:val="00AE25D2"/>
    <w:rsid w:val="00AF046E"/>
    <w:rsid w:val="00B037AE"/>
    <w:rsid w:val="00B04FD5"/>
    <w:rsid w:val="00B05B00"/>
    <w:rsid w:val="00B105FB"/>
    <w:rsid w:val="00B20918"/>
    <w:rsid w:val="00B20CFC"/>
    <w:rsid w:val="00B220E8"/>
    <w:rsid w:val="00B24916"/>
    <w:rsid w:val="00B36F35"/>
    <w:rsid w:val="00B4034C"/>
    <w:rsid w:val="00B44D54"/>
    <w:rsid w:val="00B4513A"/>
    <w:rsid w:val="00B47792"/>
    <w:rsid w:val="00B53ED0"/>
    <w:rsid w:val="00B53F6E"/>
    <w:rsid w:val="00B76A0D"/>
    <w:rsid w:val="00B775F6"/>
    <w:rsid w:val="00B97A05"/>
    <w:rsid w:val="00BA19EF"/>
    <w:rsid w:val="00BA3C29"/>
    <w:rsid w:val="00BB5F6A"/>
    <w:rsid w:val="00BC0265"/>
    <w:rsid w:val="00BD7FB7"/>
    <w:rsid w:val="00BE08F6"/>
    <w:rsid w:val="00BE1D29"/>
    <w:rsid w:val="00BE5C22"/>
    <w:rsid w:val="00C02C2A"/>
    <w:rsid w:val="00C03F22"/>
    <w:rsid w:val="00C04F87"/>
    <w:rsid w:val="00C34C4B"/>
    <w:rsid w:val="00C42DA8"/>
    <w:rsid w:val="00C56ECF"/>
    <w:rsid w:val="00C60E89"/>
    <w:rsid w:val="00C61BBE"/>
    <w:rsid w:val="00C71833"/>
    <w:rsid w:val="00C77564"/>
    <w:rsid w:val="00C83A04"/>
    <w:rsid w:val="00CA15FC"/>
    <w:rsid w:val="00CA55AB"/>
    <w:rsid w:val="00CA7AEA"/>
    <w:rsid w:val="00CB4775"/>
    <w:rsid w:val="00CB63A5"/>
    <w:rsid w:val="00CE360A"/>
    <w:rsid w:val="00CF0177"/>
    <w:rsid w:val="00D1324E"/>
    <w:rsid w:val="00D15678"/>
    <w:rsid w:val="00D22469"/>
    <w:rsid w:val="00D23711"/>
    <w:rsid w:val="00D4393B"/>
    <w:rsid w:val="00D665B1"/>
    <w:rsid w:val="00D714EB"/>
    <w:rsid w:val="00D731B7"/>
    <w:rsid w:val="00D8679E"/>
    <w:rsid w:val="00D96063"/>
    <w:rsid w:val="00DA1D99"/>
    <w:rsid w:val="00DA349C"/>
    <w:rsid w:val="00DA42B8"/>
    <w:rsid w:val="00DB0011"/>
    <w:rsid w:val="00DC3574"/>
    <w:rsid w:val="00DD4712"/>
    <w:rsid w:val="00DD55A7"/>
    <w:rsid w:val="00DE2133"/>
    <w:rsid w:val="00DE7D17"/>
    <w:rsid w:val="00DF0C4C"/>
    <w:rsid w:val="00E0190A"/>
    <w:rsid w:val="00E01B9D"/>
    <w:rsid w:val="00E063D8"/>
    <w:rsid w:val="00E12249"/>
    <w:rsid w:val="00E15D35"/>
    <w:rsid w:val="00E26E0B"/>
    <w:rsid w:val="00E30A7F"/>
    <w:rsid w:val="00E42ADC"/>
    <w:rsid w:val="00E528B2"/>
    <w:rsid w:val="00E53157"/>
    <w:rsid w:val="00E620F1"/>
    <w:rsid w:val="00E63E1B"/>
    <w:rsid w:val="00E763A2"/>
    <w:rsid w:val="00E817F1"/>
    <w:rsid w:val="00E83708"/>
    <w:rsid w:val="00E85F67"/>
    <w:rsid w:val="00E87AC5"/>
    <w:rsid w:val="00E947B0"/>
    <w:rsid w:val="00E96D00"/>
    <w:rsid w:val="00E97E0E"/>
    <w:rsid w:val="00EA7384"/>
    <w:rsid w:val="00EB02FC"/>
    <w:rsid w:val="00EB37F4"/>
    <w:rsid w:val="00EC2B2E"/>
    <w:rsid w:val="00EC62C4"/>
    <w:rsid w:val="00EE4242"/>
    <w:rsid w:val="00EF653B"/>
    <w:rsid w:val="00F007B1"/>
    <w:rsid w:val="00F01798"/>
    <w:rsid w:val="00F0415A"/>
    <w:rsid w:val="00F11BE5"/>
    <w:rsid w:val="00F14CC0"/>
    <w:rsid w:val="00F20F87"/>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7D841"/>
  <w15:docId w15:val="{2CC8FFB9-EC3E-448C-AD4C-F6880A5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styleId="UnresolvedMention">
    <w:name w:val="Unresolved Mention"/>
    <w:basedOn w:val="DefaultParagraphFont"/>
    <w:uiPriority w:val="99"/>
    <w:semiHidden/>
    <w:unhideWhenUsed/>
    <w:rsid w:val="009D023F"/>
    <w:rPr>
      <w:color w:val="605E5C"/>
      <w:shd w:val="clear" w:color="auto" w:fill="E1DFDD"/>
    </w:rPr>
  </w:style>
  <w:style w:type="paragraph" w:customStyle="1" w:styleId="xmsonormal">
    <w:name w:val="x_msonormal"/>
    <w:basedOn w:val="Normal"/>
    <w:rsid w:val="00A53AEE"/>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827D5.86F0E08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1</TotalTime>
  <Pages>4</Pages>
  <Words>1239</Words>
  <Characters>7984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9205</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Gordon Selby</dc:creator>
  <cp:keywords/>
  <cp:lastModifiedBy>Lisa White</cp:lastModifiedBy>
  <cp:revision>2</cp:revision>
  <cp:lastPrinted>2010-05-17T01:36:00Z</cp:lastPrinted>
  <dcterms:created xsi:type="dcterms:W3CDTF">2022-11-03T01:17:00Z</dcterms:created>
  <dcterms:modified xsi:type="dcterms:W3CDTF">2022-11-03T01:17:00Z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