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5C6F7196" w:rsidR="00E91AB6" w:rsidRDefault="00E91AB6" w:rsidP="00E87BDF">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6CD422CB" w:rsidR="003C0450" w:rsidRPr="007708FA" w:rsidRDefault="00E04E3A" w:rsidP="004B1E48">
            <w:pPr>
              <w:rPr>
                <w:rFonts w:ascii="Gill Sans MT" w:hAnsi="Gill Sans MT" w:cs="Gill Sans"/>
              </w:rPr>
            </w:pPr>
            <w:r>
              <w:t>Coordinator</w:t>
            </w:r>
            <w:r>
              <w:rPr>
                <w:spacing w:val="-9"/>
              </w:rPr>
              <w:t xml:space="preserve"> </w:t>
            </w:r>
            <w:r>
              <w:t>Equipment</w:t>
            </w:r>
            <w:r>
              <w:rPr>
                <w:spacing w:val="-10"/>
              </w:rPr>
              <w:t xml:space="preserve"> </w:t>
            </w:r>
            <w:r>
              <w:t xml:space="preserve">and </w:t>
            </w:r>
            <w:r>
              <w:rPr>
                <w:spacing w:val="-2"/>
              </w:rPr>
              <w:t>Logistics</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0A7C46FF" w:rsidR="003C0450" w:rsidRPr="007708FA" w:rsidRDefault="00E04E3A" w:rsidP="004B1E48">
            <w:pPr>
              <w:rPr>
                <w:rFonts w:ascii="Gill Sans MT" w:hAnsi="Gill Sans MT" w:cs="Gill Sans"/>
              </w:rPr>
            </w:pPr>
            <w:r>
              <w:rPr>
                <w:spacing w:val="-2"/>
              </w:rPr>
              <w:t>521047</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0A84B706" w:rsidR="003C0450" w:rsidRPr="007708FA" w:rsidRDefault="00110040" w:rsidP="004B1E48">
            <w:pPr>
              <w:rPr>
                <w:rFonts w:ascii="Gill Sans MT" w:hAnsi="Gill Sans MT" w:cs="Gill Sans"/>
              </w:rPr>
            </w:pPr>
            <w:r>
              <w:t xml:space="preserve">General Stream </w:t>
            </w:r>
            <w:r w:rsidR="008435AF">
              <w:t>Band 5</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13FAC606" w:rsidR="003C0450" w:rsidRPr="007708FA" w:rsidRDefault="005A7EDF"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E04E3A">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3A6DF6F8" w:rsidR="003C0450" w:rsidRPr="007708FA" w:rsidRDefault="008435AF" w:rsidP="004B1E48">
            <w:pPr>
              <w:rPr>
                <w:rFonts w:ascii="Gill Sans MT" w:hAnsi="Gill Sans MT" w:cs="Gill Sans"/>
              </w:rPr>
            </w:pPr>
            <w:r>
              <w:t>Community, Mental Health and Wellbeing – Ambulance Tasmania</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467C397A" w:rsidR="003C0450" w:rsidRPr="00727CD6" w:rsidRDefault="005A7EDF"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E04E3A">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26826ECC" w:rsidR="003C0450" w:rsidRPr="00727CD6" w:rsidRDefault="005A7EDF"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E04E3A">
                  <w:t>South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20B71260" w:rsidR="003C0450" w:rsidRPr="00727CD6" w:rsidRDefault="00690F36" w:rsidP="004B1E48">
            <w:pPr>
              <w:rPr>
                <w:rFonts w:ascii="Gill Sans MT" w:hAnsi="Gill Sans MT" w:cs="Gill Sans"/>
              </w:rPr>
            </w:pPr>
            <w:bookmarkStart w:id="0" w:name="_Hlk118968033"/>
            <w:r>
              <w:rPr>
                <w:rStyle w:val="InformationBlockChar"/>
                <w:rFonts w:eastAsiaTheme="minorHAnsi"/>
                <w:b w:val="0"/>
                <w:bCs/>
              </w:rPr>
              <w:t>Team Leader Infrastructure and Logistics</w:t>
            </w:r>
            <w:bookmarkEnd w:id="0"/>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37D36531" w:rsidR="004B1E48" w:rsidRPr="00727CD6" w:rsidRDefault="00110040" w:rsidP="004B1E48">
            <w:pPr>
              <w:rPr>
                <w:rFonts w:ascii="Gill Sans MT" w:hAnsi="Gill Sans MT" w:cs="Gill Sans"/>
              </w:rPr>
            </w:pPr>
            <w:r>
              <w:rPr>
                <w:rStyle w:val="InformationBlockChar"/>
                <w:rFonts w:eastAsiaTheme="minorHAnsi"/>
                <w:b w:val="0"/>
                <w:bCs/>
              </w:rPr>
              <w:t>July 202</w:t>
            </w:r>
            <w:r w:rsidR="005A7EDF">
              <w:rPr>
                <w:rStyle w:val="InformationBlockChar"/>
                <w:rFonts w:eastAsiaTheme="minorHAnsi"/>
                <w:b w:val="0"/>
                <w:bCs/>
              </w:rPr>
              <w:t>0</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0CB21757" w:rsidR="00540344" w:rsidRPr="00727CD6" w:rsidRDefault="005A7EDF"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E04E3A">
                  <w:rPr>
                    <w:rStyle w:val="InformationBlockChar"/>
                    <w:rFonts w:eastAsiaTheme="minorHAnsi"/>
                    <w:b w:val="0"/>
                    <w:bCs/>
                  </w:rPr>
                  <w:t>Annulled</w:t>
                </w:r>
              </w:sdtContent>
            </w:sdt>
          </w:p>
        </w:tc>
      </w:tr>
      <w:tr w:rsidR="00540344" w:rsidRPr="007708FA" w14:paraId="4D7788BD" w14:textId="77777777" w:rsidTr="008B7413">
        <w:tc>
          <w:tcPr>
            <w:tcW w:w="2802" w:type="dxa"/>
          </w:tcPr>
          <w:p w14:paraId="6AF6DB62" w14:textId="77777777" w:rsidR="00254DA2" w:rsidRDefault="00540344" w:rsidP="00405739">
            <w:pPr>
              <w:rPr>
                <w:b/>
                <w:bCs/>
              </w:rPr>
            </w:pPr>
            <w:r w:rsidRPr="00727CD6">
              <w:rPr>
                <w:b/>
                <w:bCs/>
              </w:rPr>
              <w:t>Check Frequency:</w:t>
            </w:r>
          </w:p>
          <w:p w14:paraId="71735EF8" w14:textId="09D9E22B" w:rsidR="00B6496C" w:rsidRPr="00B6496C" w:rsidRDefault="00B6496C" w:rsidP="00B6496C">
            <w:r>
              <w:rPr>
                <w:b/>
                <w:bCs/>
              </w:rPr>
              <w:t>Desirable Requirement:</w:t>
            </w:r>
          </w:p>
        </w:tc>
        <w:tc>
          <w:tcPr>
            <w:tcW w:w="7438" w:type="dxa"/>
          </w:tcPr>
          <w:p w14:paraId="31E31C3B" w14:textId="77777777" w:rsidR="00540344" w:rsidRDefault="005A7EDF" w:rsidP="00B6496C">
            <w:pPr>
              <w:tabs>
                <w:tab w:val="left" w:pos="2777"/>
              </w:tabs>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E04E3A">
                  <w:rPr>
                    <w:rStyle w:val="InformationBlockChar"/>
                    <w:rFonts w:eastAsiaTheme="minorHAnsi"/>
                    <w:b w:val="0"/>
                    <w:bCs/>
                  </w:rPr>
                  <w:t>Pre-employment</w:t>
                </w:r>
              </w:sdtContent>
            </w:sdt>
            <w:r w:rsidR="00B6496C">
              <w:rPr>
                <w:rStyle w:val="InformationBlockChar"/>
                <w:rFonts w:eastAsiaTheme="minorHAnsi"/>
                <w:b w:val="0"/>
                <w:bCs/>
              </w:rPr>
              <w:tab/>
            </w:r>
          </w:p>
          <w:p w14:paraId="720F3BD7" w14:textId="376613F5" w:rsidR="00B6496C" w:rsidRPr="00727CD6" w:rsidRDefault="00B6496C" w:rsidP="00B6496C">
            <w:pPr>
              <w:tabs>
                <w:tab w:val="left" w:pos="2777"/>
              </w:tabs>
              <w:rPr>
                <w:rStyle w:val="InformationBlockChar"/>
                <w:rFonts w:eastAsiaTheme="minorHAnsi"/>
                <w:b w:val="0"/>
                <w:bCs/>
              </w:rPr>
            </w:pPr>
            <w:r>
              <w:rPr>
                <w:rStyle w:val="InformationBlockChar"/>
                <w:rFonts w:eastAsiaTheme="minorHAnsi"/>
                <w:b w:val="0"/>
                <w:bCs/>
              </w:rPr>
              <w:t>Current Drivers Licence</w:t>
            </w:r>
          </w:p>
        </w:tc>
      </w:tr>
      <w:tr w:rsidR="00562FA9" w14:paraId="7E6704E9" w14:textId="77777777" w:rsidTr="00562FA9">
        <w:tc>
          <w:tcPr>
            <w:tcW w:w="2802" w:type="dxa"/>
          </w:tcPr>
          <w:p w14:paraId="75E742CC" w14:textId="3B70F906" w:rsidR="00562FA9" w:rsidRPr="00405739" w:rsidRDefault="008435AF" w:rsidP="00EF2190">
            <w:pPr>
              <w:rPr>
                <w:b/>
                <w:bCs/>
              </w:rPr>
            </w:pPr>
            <w:r>
              <w:rPr>
                <w:b/>
                <w:bCs/>
              </w:rPr>
              <w:t>P</w:t>
            </w:r>
            <w:r w:rsidR="00B806D1">
              <w:rPr>
                <w:b/>
                <w:bCs/>
              </w:rPr>
              <w:t>osition Features</w:t>
            </w:r>
            <w:r w:rsidR="00562FA9">
              <w:rPr>
                <w:b/>
                <w:bCs/>
              </w:rPr>
              <w:t>:</w:t>
            </w:r>
          </w:p>
        </w:tc>
        <w:tc>
          <w:tcPr>
            <w:tcW w:w="7438" w:type="dxa"/>
          </w:tcPr>
          <w:p w14:paraId="43FA8FAF" w14:textId="4D6B70DB" w:rsidR="00DA77CB" w:rsidRPr="00DA77CB" w:rsidRDefault="008435AF" w:rsidP="008E2969">
            <w:pPr>
              <w:ind w:left="567" w:hanging="567"/>
            </w:pPr>
            <w:r>
              <w:t>Requires occasional intrastate travel</w:t>
            </w:r>
          </w:p>
        </w:tc>
      </w:tr>
    </w:tbl>
    <w:p w14:paraId="673979F1" w14:textId="6C1241E0" w:rsidR="008B7413" w:rsidRPr="001950B0"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639F3EE8" w:rsidR="003C0450" w:rsidRDefault="003C0450" w:rsidP="00405739">
      <w:pPr>
        <w:pStyle w:val="Heading3"/>
      </w:pPr>
      <w:r w:rsidRPr="00405739">
        <w:t xml:space="preserve">Primary Purpose: </w:t>
      </w:r>
    </w:p>
    <w:p w14:paraId="6F3D28B0" w14:textId="782A391C" w:rsidR="00690F36" w:rsidRPr="0094251B" w:rsidRDefault="00690F36" w:rsidP="00690F36">
      <w:pPr>
        <w:rPr>
          <w:szCs w:val="22"/>
        </w:rPr>
      </w:pPr>
      <w:r w:rsidRPr="0094251B">
        <w:rPr>
          <w:szCs w:val="22"/>
        </w:rPr>
        <w:t>As a member of Ambulance Tasmania’s Support Services team, contribute to the delivery of Ambulance Tasmania (AT) services by assisting in provision and maintenance of equipment, fleet and other assets to AT’s service delivery business units.  The core objectives of the position are to</w:t>
      </w:r>
      <w:r w:rsidR="00110040">
        <w:rPr>
          <w:szCs w:val="22"/>
        </w:rPr>
        <w:t>:</w:t>
      </w:r>
    </w:p>
    <w:p w14:paraId="5240891A" w14:textId="5AD12E0F" w:rsidR="008435AF" w:rsidRPr="0094251B" w:rsidRDefault="00690F36" w:rsidP="008435AF">
      <w:pPr>
        <w:pStyle w:val="ListParagraph"/>
        <w:widowControl w:val="0"/>
        <w:numPr>
          <w:ilvl w:val="0"/>
          <w:numId w:val="23"/>
        </w:numPr>
        <w:tabs>
          <w:tab w:val="clear" w:pos="567"/>
          <w:tab w:val="clear" w:pos="1134"/>
          <w:tab w:val="clear" w:pos="1701"/>
          <w:tab w:val="left" w:pos="686"/>
        </w:tabs>
        <w:autoSpaceDE w:val="0"/>
        <w:autoSpaceDN w:val="0"/>
        <w:spacing w:before="145" w:after="0" w:line="256" w:lineRule="auto"/>
        <w:ind w:right="131"/>
        <w:jc w:val="both"/>
        <w:rPr>
          <w:szCs w:val="22"/>
        </w:rPr>
      </w:pPr>
      <w:r w:rsidRPr="0094251B">
        <w:rPr>
          <w:szCs w:val="22"/>
        </w:rPr>
        <w:t>Be r</w:t>
      </w:r>
      <w:r w:rsidR="008435AF" w:rsidRPr="0094251B">
        <w:rPr>
          <w:szCs w:val="22"/>
        </w:rPr>
        <w:t xml:space="preserve">esponsible for the research, selection, procurement, implementation, maintenance of medical, </w:t>
      </w:r>
      <w:proofErr w:type="gramStart"/>
      <w:r w:rsidR="008435AF" w:rsidRPr="0094251B">
        <w:rPr>
          <w:szCs w:val="22"/>
        </w:rPr>
        <w:t>operational</w:t>
      </w:r>
      <w:proofErr w:type="gramEnd"/>
      <w:r w:rsidR="008435AF" w:rsidRPr="0094251B">
        <w:rPr>
          <w:szCs w:val="22"/>
        </w:rPr>
        <w:t xml:space="preserve"> and special operations equipment for Ambulance Tasmania (AT).</w:t>
      </w:r>
    </w:p>
    <w:p w14:paraId="10D89D9D" w14:textId="5B83E5CE" w:rsidR="008435AF" w:rsidRPr="0094251B" w:rsidRDefault="00690F36" w:rsidP="008435AF">
      <w:pPr>
        <w:pStyle w:val="ListParagraph"/>
        <w:widowControl w:val="0"/>
        <w:numPr>
          <w:ilvl w:val="0"/>
          <w:numId w:val="23"/>
        </w:numPr>
        <w:tabs>
          <w:tab w:val="clear" w:pos="567"/>
          <w:tab w:val="clear" w:pos="1134"/>
          <w:tab w:val="clear" w:pos="1701"/>
          <w:tab w:val="left" w:pos="686"/>
        </w:tabs>
        <w:autoSpaceDE w:val="0"/>
        <w:autoSpaceDN w:val="0"/>
        <w:spacing w:before="124" w:after="0" w:line="259" w:lineRule="auto"/>
        <w:ind w:right="130"/>
        <w:jc w:val="both"/>
        <w:rPr>
          <w:szCs w:val="22"/>
        </w:rPr>
      </w:pPr>
      <w:r w:rsidRPr="0094251B">
        <w:rPr>
          <w:szCs w:val="22"/>
        </w:rPr>
        <w:t>Be a</w:t>
      </w:r>
      <w:r w:rsidR="008435AF" w:rsidRPr="0094251B">
        <w:rPr>
          <w:szCs w:val="22"/>
        </w:rPr>
        <w:t>ccountable for developing life cycle programs for all areas of responsibility and assisting in sourcing appropriate funding for the ongoing supply and replacement of items to meet AT’s operational needs.</w:t>
      </w:r>
    </w:p>
    <w:p w14:paraId="61234A7A" w14:textId="77777777" w:rsidR="008435AF" w:rsidRPr="0094251B" w:rsidRDefault="008435AF" w:rsidP="008435AF">
      <w:pPr>
        <w:pStyle w:val="ListParagraph"/>
        <w:widowControl w:val="0"/>
        <w:numPr>
          <w:ilvl w:val="0"/>
          <w:numId w:val="23"/>
        </w:numPr>
        <w:tabs>
          <w:tab w:val="clear" w:pos="567"/>
          <w:tab w:val="clear" w:pos="1134"/>
          <w:tab w:val="clear" w:pos="1701"/>
          <w:tab w:val="left" w:pos="686"/>
        </w:tabs>
        <w:autoSpaceDE w:val="0"/>
        <w:autoSpaceDN w:val="0"/>
        <w:spacing w:before="118" w:after="0" w:line="256" w:lineRule="auto"/>
        <w:ind w:right="129"/>
        <w:jc w:val="both"/>
        <w:rPr>
          <w:szCs w:val="22"/>
        </w:rPr>
      </w:pPr>
      <w:r w:rsidRPr="0094251B">
        <w:rPr>
          <w:szCs w:val="22"/>
        </w:rPr>
        <w:t>Assist</w:t>
      </w:r>
      <w:r w:rsidRPr="0094251B">
        <w:rPr>
          <w:spacing w:val="-8"/>
          <w:szCs w:val="22"/>
        </w:rPr>
        <w:t xml:space="preserve"> </w:t>
      </w:r>
      <w:r w:rsidRPr="0094251B">
        <w:rPr>
          <w:szCs w:val="22"/>
        </w:rPr>
        <w:t>in</w:t>
      </w:r>
      <w:r w:rsidRPr="0094251B">
        <w:rPr>
          <w:spacing w:val="-8"/>
          <w:szCs w:val="22"/>
        </w:rPr>
        <w:t xml:space="preserve"> </w:t>
      </w:r>
      <w:r w:rsidRPr="0094251B">
        <w:rPr>
          <w:szCs w:val="22"/>
        </w:rPr>
        <w:t>the</w:t>
      </w:r>
      <w:r w:rsidRPr="0094251B">
        <w:rPr>
          <w:spacing w:val="-8"/>
          <w:szCs w:val="22"/>
        </w:rPr>
        <w:t xml:space="preserve"> </w:t>
      </w:r>
      <w:r w:rsidRPr="0094251B">
        <w:rPr>
          <w:szCs w:val="22"/>
        </w:rPr>
        <w:t>operational</w:t>
      </w:r>
      <w:r w:rsidRPr="0094251B">
        <w:rPr>
          <w:spacing w:val="-7"/>
          <w:szCs w:val="22"/>
        </w:rPr>
        <w:t xml:space="preserve"> </w:t>
      </w:r>
      <w:r w:rsidRPr="0094251B">
        <w:rPr>
          <w:szCs w:val="22"/>
        </w:rPr>
        <w:t>management</w:t>
      </w:r>
      <w:r w:rsidRPr="0094251B">
        <w:rPr>
          <w:spacing w:val="-8"/>
          <w:szCs w:val="22"/>
        </w:rPr>
        <w:t xml:space="preserve"> </w:t>
      </w:r>
      <w:r w:rsidRPr="0094251B">
        <w:rPr>
          <w:szCs w:val="22"/>
        </w:rPr>
        <w:t>of</w:t>
      </w:r>
      <w:r w:rsidRPr="0094251B">
        <w:rPr>
          <w:spacing w:val="-8"/>
          <w:szCs w:val="22"/>
        </w:rPr>
        <w:t xml:space="preserve"> </w:t>
      </w:r>
      <w:r w:rsidRPr="0094251B">
        <w:rPr>
          <w:szCs w:val="22"/>
        </w:rPr>
        <w:t>AT’s</w:t>
      </w:r>
      <w:r w:rsidRPr="0094251B">
        <w:rPr>
          <w:spacing w:val="-7"/>
          <w:szCs w:val="22"/>
        </w:rPr>
        <w:t xml:space="preserve"> </w:t>
      </w:r>
      <w:r w:rsidRPr="0094251B">
        <w:rPr>
          <w:szCs w:val="22"/>
        </w:rPr>
        <w:t>fleet,</w:t>
      </w:r>
      <w:r w:rsidRPr="0094251B">
        <w:rPr>
          <w:spacing w:val="-8"/>
          <w:szCs w:val="22"/>
        </w:rPr>
        <w:t xml:space="preserve"> </w:t>
      </w:r>
      <w:r w:rsidRPr="0094251B">
        <w:rPr>
          <w:szCs w:val="22"/>
        </w:rPr>
        <w:t>including</w:t>
      </w:r>
      <w:r w:rsidRPr="0094251B">
        <w:rPr>
          <w:spacing w:val="-7"/>
          <w:szCs w:val="22"/>
        </w:rPr>
        <w:t xml:space="preserve"> </w:t>
      </w:r>
      <w:r w:rsidRPr="0094251B">
        <w:rPr>
          <w:szCs w:val="22"/>
        </w:rPr>
        <w:t>fleet</w:t>
      </w:r>
      <w:r w:rsidRPr="0094251B">
        <w:rPr>
          <w:spacing w:val="-8"/>
          <w:szCs w:val="22"/>
        </w:rPr>
        <w:t xml:space="preserve"> </w:t>
      </w:r>
      <w:r w:rsidRPr="0094251B">
        <w:rPr>
          <w:szCs w:val="22"/>
        </w:rPr>
        <w:t>rotation,</w:t>
      </w:r>
      <w:r w:rsidRPr="0094251B">
        <w:rPr>
          <w:spacing w:val="-4"/>
          <w:szCs w:val="22"/>
        </w:rPr>
        <w:t xml:space="preserve"> </w:t>
      </w:r>
      <w:r w:rsidRPr="0094251B">
        <w:rPr>
          <w:szCs w:val="22"/>
        </w:rPr>
        <w:t>maintenance</w:t>
      </w:r>
      <w:r w:rsidRPr="0094251B">
        <w:rPr>
          <w:spacing w:val="-8"/>
          <w:szCs w:val="22"/>
        </w:rPr>
        <w:t xml:space="preserve"> </w:t>
      </w:r>
      <w:r w:rsidRPr="0094251B">
        <w:rPr>
          <w:szCs w:val="22"/>
        </w:rPr>
        <w:t>of fleet specific manual tasking equipment and the AT fleet retirement strategy.</w:t>
      </w:r>
    </w:p>
    <w:p w14:paraId="04D7A53E" w14:textId="709A24A2" w:rsidR="00E91AB6" w:rsidRPr="00405739" w:rsidRDefault="00E91AB6" w:rsidP="00405739">
      <w:pPr>
        <w:pStyle w:val="Heading3"/>
      </w:pPr>
      <w:r w:rsidRPr="00405739">
        <w:lastRenderedPageBreak/>
        <w:t>Duties:</w:t>
      </w:r>
    </w:p>
    <w:p w14:paraId="4DBDAF31" w14:textId="32FE8CCC" w:rsidR="008435AF" w:rsidRPr="0094251B" w:rsidRDefault="00BC1C2E" w:rsidP="008435AF">
      <w:pPr>
        <w:pStyle w:val="ListNumbered"/>
        <w:widowControl w:val="0"/>
        <w:numPr>
          <w:ilvl w:val="0"/>
          <w:numId w:val="14"/>
        </w:numPr>
        <w:tabs>
          <w:tab w:val="left" w:pos="686"/>
        </w:tabs>
        <w:autoSpaceDE w:val="0"/>
        <w:autoSpaceDN w:val="0"/>
        <w:spacing w:before="161" w:after="0" w:line="259" w:lineRule="auto"/>
        <w:ind w:right="135"/>
        <w:jc w:val="both"/>
        <w:rPr>
          <w:szCs w:val="22"/>
        </w:rPr>
      </w:pPr>
      <w:bookmarkStart w:id="1" w:name="_Hlk66960915"/>
      <w:r>
        <w:rPr>
          <w:szCs w:val="22"/>
        </w:rPr>
        <w:t>Contribute to e</w:t>
      </w:r>
      <w:r w:rsidR="008435AF" w:rsidRPr="0094251B">
        <w:rPr>
          <w:szCs w:val="22"/>
        </w:rPr>
        <w:t>stablish</w:t>
      </w:r>
      <w:r>
        <w:rPr>
          <w:szCs w:val="22"/>
        </w:rPr>
        <w:t>ment of</w:t>
      </w:r>
      <w:r w:rsidR="008435AF" w:rsidRPr="0094251B">
        <w:rPr>
          <w:szCs w:val="22"/>
        </w:rPr>
        <w:t xml:space="preserve"> </w:t>
      </w:r>
      <w:proofErr w:type="gramStart"/>
      <w:r w:rsidR="008435AF" w:rsidRPr="0094251B">
        <w:rPr>
          <w:szCs w:val="22"/>
        </w:rPr>
        <w:t>long term</w:t>
      </w:r>
      <w:proofErr w:type="gramEnd"/>
      <w:r w:rsidR="008435AF" w:rsidRPr="0094251B">
        <w:rPr>
          <w:szCs w:val="22"/>
        </w:rPr>
        <w:t xml:space="preserve"> equipment procurement plans.</w:t>
      </w:r>
    </w:p>
    <w:p w14:paraId="7B7DF0A7" w14:textId="77777777" w:rsidR="008435AF" w:rsidRPr="0094251B" w:rsidRDefault="008435AF" w:rsidP="008435AF">
      <w:pPr>
        <w:pStyle w:val="ListNumbered"/>
        <w:widowControl w:val="0"/>
        <w:numPr>
          <w:ilvl w:val="0"/>
          <w:numId w:val="14"/>
        </w:numPr>
        <w:tabs>
          <w:tab w:val="left" w:pos="686"/>
        </w:tabs>
        <w:autoSpaceDE w:val="0"/>
        <w:autoSpaceDN w:val="0"/>
        <w:spacing w:before="138" w:after="0" w:line="259" w:lineRule="auto"/>
        <w:ind w:right="134"/>
        <w:jc w:val="both"/>
        <w:rPr>
          <w:szCs w:val="22"/>
        </w:rPr>
      </w:pPr>
      <w:r w:rsidRPr="0094251B">
        <w:rPr>
          <w:szCs w:val="22"/>
        </w:rPr>
        <w:t>Develop requisite procedures for operational staff for equipment usage, maintenance and life cycle.</w:t>
      </w:r>
    </w:p>
    <w:p w14:paraId="19C2DE10" w14:textId="77777777" w:rsidR="008435AF" w:rsidRPr="0094251B" w:rsidRDefault="008435AF" w:rsidP="008435AF">
      <w:pPr>
        <w:pStyle w:val="ListNumbered"/>
        <w:widowControl w:val="0"/>
        <w:numPr>
          <w:ilvl w:val="0"/>
          <w:numId w:val="14"/>
        </w:numPr>
        <w:tabs>
          <w:tab w:val="left" w:pos="686"/>
        </w:tabs>
        <w:autoSpaceDE w:val="0"/>
        <w:autoSpaceDN w:val="0"/>
        <w:spacing w:before="138" w:after="0" w:line="259" w:lineRule="auto"/>
        <w:ind w:right="131"/>
        <w:jc w:val="both"/>
        <w:rPr>
          <w:szCs w:val="22"/>
        </w:rPr>
      </w:pPr>
      <w:r w:rsidRPr="0094251B">
        <w:rPr>
          <w:szCs w:val="22"/>
        </w:rPr>
        <w:t>Coordinate selection, evaluation and implementation processes of both new and existing equipment according to project management methodologies and in accordance with Treasurer’s instructions.</w:t>
      </w:r>
    </w:p>
    <w:p w14:paraId="6BF76905" w14:textId="77777777" w:rsidR="008435AF" w:rsidRPr="0094251B" w:rsidRDefault="008435AF" w:rsidP="008435AF">
      <w:pPr>
        <w:pStyle w:val="ListNumbered"/>
        <w:widowControl w:val="0"/>
        <w:numPr>
          <w:ilvl w:val="0"/>
          <w:numId w:val="14"/>
        </w:numPr>
        <w:tabs>
          <w:tab w:val="left" w:pos="686"/>
        </w:tabs>
        <w:autoSpaceDE w:val="0"/>
        <w:autoSpaceDN w:val="0"/>
        <w:spacing w:before="140" w:after="0" w:line="259" w:lineRule="auto"/>
        <w:ind w:right="130"/>
        <w:jc w:val="both"/>
        <w:rPr>
          <w:szCs w:val="22"/>
        </w:rPr>
      </w:pPr>
      <w:r w:rsidRPr="0094251B">
        <w:rPr>
          <w:szCs w:val="22"/>
        </w:rPr>
        <w:t>Liaise</w:t>
      </w:r>
      <w:r w:rsidRPr="0094251B">
        <w:rPr>
          <w:spacing w:val="-8"/>
          <w:szCs w:val="22"/>
        </w:rPr>
        <w:t xml:space="preserve"> </w:t>
      </w:r>
      <w:r w:rsidRPr="0094251B">
        <w:rPr>
          <w:szCs w:val="22"/>
        </w:rPr>
        <w:t>with</w:t>
      </w:r>
      <w:r w:rsidRPr="0094251B">
        <w:rPr>
          <w:spacing w:val="-8"/>
          <w:szCs w:val="22"/>
        </w:rPr>
        <w:t xml:space="preserve"> </w:t>
      </w:r>
      <w:r w:rsidRPr="0094251B">
        <w:rPr>
          <w:szCs w:val="22"/>
        </w:rPr>
        <w:t>internal</w:t>
      </w:r>
      <w:r w:rsidRPr="0094251B">
        <w:rPr>
          <w:spacing w:val="-8"/>
          <w:szCs w:val="22"/>
        </w:rPr>
        <w:t xml:space="preserve"> </w:t>
      </w:r>
      <w:r w:rsidRPr="0094251B">
        <w:rPr>
          <w:szCs w:val="22"/>
        </w:rPr>
        <w:t>and</w:t>
      </w:r>
      <w:r w:rsidRPr="0094251B">
        <w:rPr>
          <w:spacing w:val="-7"/>
          <w:szCs w:val="22"/>
        </w:rPr>
        <w:t xml:space="preserve"> </w:t>
      </w:r>
      <w:r w:rsidRPr="0094251B">
        <w:rPr>
          <w:szCs w:val="22"/>
        </w:rPr>
        <w:t>external</w:t>
      </w:r>
      <w:r w:rsidRPr="0094251B">
        <w:rPr>
          <w:spacing w:val="-8"/>
          <w:szCs w:val="22"/>
        </w:rPr>
        <w:t xml:space="preserve"> </w:t>
      </w:r>
      <w:r w:rsidRPr="0094251B">
        <w:rPr>
          <w:szCs w:val="22"/>
        </w:rPr>
        <w:t>stakeholders</w:t>
      </w:r>
      <w:r w:rsidRPr="0094251B">
        <w:rPr>
          <w:spacing w:val="-7"/>
          <w:szCs w:val="22"/>
        </w:rPr>
        <w:t xml:space="preserve"> </w:t>
      </w:r>
      <w:r w:rsidRPr="0094251B">
        <w:rPr>
          <w:szCs w:val="22"/>
        </w:rPr>
        <w:t>to</w:t>
      </w:r>
      <w:r w:rsidRPr="0094251B">
        <w:rPr>
          <w:spacing w:val="-9"/>
          <w:szCs w:val="22"/>
        </w:rPr>
        <w:t xml:space="preserve"> </w:t>
      </w:r>
      <w:r w:rsidRPr="0094251B">
        <w:rPr>
          <w:szCs w:val="22"/>
        </w:rPr>
        <w:t>ensure</w:t>
      </w:r>
      <w:r w:rsidRPr="0094251B">
        <w:rPr>
          <w:spacing w:val="-8"/>
          <w:szCs w:val="22"/>
        </w:rPr>
        <w:t xml:space="preserve"> </w:t>
      </w:r>
      <w:r w:rsidRPr="0094251B">
        <w:rPr>
          <w:szCs w:val="22"/>
        </w:rPr>
        <w:t>the</w:t>
      </w:r>
      <w:r w:rsidRPr="0094251B">
        <w:rPr>
          <w:spacing w:val="-8"/>
          <w:szCs w:val="22"/>
        </w:rPr>
        <w:t xml:space="preserve"> </w:t>
      </w:r>
      <w:r w:rsidRPr="0094251B">
        <w:rPr>
          <w:szCs w:val="22"/>
        </w:rPr>
        <w:t>procurement</w:t>
      </w:r>
      <w:r w:rsidRPr="0094251B">
        <w:rPr>
          <w:spacing w:val="-8"/>
          <w:szCs w:val="22"/>
        </w:rPr>
        <w:t xml:space="preserve"> </w:t>
      </w:r>
      <w:r w:rsidRPr="0094251B">
        <w:rPr>
          <w:szCs w:val="22"/>
        </w:rPr>
        <w:t>process</w:t>
      </w:r>
      <w:r w:rsidRPr="0094251B">
        <w:rPr>
          <w:spacing w:val="-7"/>
          <w:szCs w:val="22"/>
        </w:rPr>
        <w:t xml:space="preserve"> </w:t>
      </w:r>
      <w:r w:rsidRPr="0094251B">
        <w:rPr>
          <w:szCs w:val="22"/>
        </w:rPr>
        <w:t>achieves cost-effective and “fit for purpose” outcomes.</w:t>
      </w:r>
    </w:p>
    <w:p w14:paraId="0C66EBFB" w14:textId="77777777" w:rsidR="008435AF" w:rsidRPr="0094251B" w:rsidRDefault="008435AF" w:rsidP="008435AF">
      <w:pPr>
        <w:pStyle w:val="ListNumbered"/>
        <w:widowControl w:val="0"/>
        <w:numPr>
          <w:ilvl w:val="0"/>
          <w:numId w:val="14"/>
        </w:numPr>
        <w:tabs>
          <w:tab w:val="left" w:pos="686"/>
        </w:tabs>
        <w:autoSpaceDE w:val="0"/>
        <w:autoSpaceDN w:val="0"/>
        <w:spacing w:before="138" w:after="0" w:line="240" w:lineRule="auto"/>
        <w:jc w:val="both"/>
        <w:rPr>
          <w:szCs w:val="22"/>
        </w:rPr>
      </w:pPr>
      <w:r w:rsidRPr="0094251B">
        <w:rPr>
          <w:szCs w:val="22"/>
        </w:rPr>
        <w:t>Contribute</w:t>
      </w:r>
      <w:r w:rsidRPr="0094251B">
        <w:rPr>
          <w:spacing w:val="-7"/>
          <w:szCs w:val="22"/>
        </w:rPr>
        <w:t xml:space="preserve"> </w:t>
      </w:r>
      <w:r w:rsidRPr="0094251B">
        <w:rPr>
          <w:szCs w:val="22"/>
        </w:rPr>
        <w:t>to</w:t>
      </w:r>
      <w:r w:rsidRPr="0094251B">
        <w:rPr>
          <w:spacing w:val="-5"/>
          <w:szCs w:val="22"/>
        </w:rPr>
        <w:t xml:space="preserve"> </w:t>
      </w:r>
      <w:r w:rsidRPr="0094251B">
        <w:rPr>
          <w:szCs w:val="22"/>
        </w:rPr>
        <w:t>the</w:t>
      </w:r>
      <w:r w:rsidRPr="0094251B">
        <w:rPr>
          <w:spacing w:val="-5"/>
          <w:szCs w:val="22"/>
        </w:rPr>
        <w:t xml:space="preserve"> </w:t>
      </w:r>
      <w:r w:rsidRPr="0094251B">
        <w:rPr>
          <w:szCs w:val="22"/>
        </w:rPr>
        <w:t>development</w:t>
      </w:r>
      <w:r w:rsidRPr="0094251B">
        <w:rPr>
          <w:spacing w:val="-4"/>
          <w:szCs w:val="22"/>
        </w:rPr>
        <w:t xml:space="preserve"> </w:t>
      </w:r>
      <w:r w:rsidRPr="0094251B">
        <w:rPr>
          <w:szCs w:val="22"/>
        </w:rPr>
        <w:t>of</w:t>
      </w:r>
      <w:r w:rsidRPr="0094251B">
        <w:rPr>
          <w:spacing w:val="-5"/>
          <w:szCs w:val="22"/>
        </w:rPr>
        <w:t xml:space="preserve"> </w:t>
      </w:r>
      <w:r w:rsidRPr="0094251B">
        <w:rPr>
          <w:szCs w:val="22"/>
        </w:rPr>
        <w:t>future</w:t>
      </w:r>
      <w:r w:rsidRPr="0094251B">
        <w:rPr>
          <w:spacing w:val="-3"/>
          <w:szCs w:val="22"/>
        </w:rPr>
        <w:t xml:space="preserve"> </w:t>
      </w:r>
      <w:r w:rsidRPr="0094251B">
        <w:rPr>
          <w:szCs w:val="22"/>
        </w:rPr>
        <w:t>technologies</w:t>
      </w:r>
      <w:r w:rsidRPr="0094251B">
        <w:rPr>
          <w:spacing w:val="-3"/>
          <w:szCs w:val="22"/>
        </w:rPr>
        <w:t xml:space="preserve"> </w:t>
      </w:r>
      <w:r w:rsidRPr="0094251B">
        <w:rPr>
          <w:szCs w:val="22"/>
        </w:rPr>
        <w:t>and</w:t>
      </w:r>
      <w:r w:rsidRPr="0094251B">
        <w:rPr>
          <w:spacing w:val="-5"/>
          <w:szCs w:val="22"/>
        </w:rPr>
        <w:t xml:space="preserve"> </w:t>
      </w:r>
      <w:r w:rsidRPr="0094251B">
        <w:rPr>
          <w:szCs w:val="22"/>
        </w:rPr>
        <w:t>innovation</w:t>
      </w:r>
      <w:r w:rsidRPr="0094251B">
        <w:rPr>
          <w:spacing w:val="-4"/>
          <w:szCs w:val="22"/>
        </w:rPr>
        <w:t xml:space="preserve"> </w:t>
      </w:r>
      <w:r w:rsidRPr="0094251B">
        <w:rPr>
          <w:szCs w:val="22"/>
        </w:rPr>
        <w:t>for</w:t>
      </w:r>
      <w:r w:rsidRPr="0094251B">
        <w:rPr>
          <w:spacing w:val="-3"/>
          <w:szCs w:val="22"/>
        </w:rPr>
        <w:t xml:space="preserve"> </w:t>
      </w:r>
      <w:r w:rsidRPr="0094251B">
        <w:rPr>
          <w:szCs w:val="22"/>
        </w:rPr>
        <w:t>the</w:t>
      </w:r>
      <w:r w:rsidRPr="0094251B">
        <w:rPr>
          <w:spacing w:val="-3"/>
          <w:szCs w:val="22"/>
        </w:rPr>
        <w:t xml:space="preserve"> </w:t>
      </w:r>
      <w:r w:rsidRPr="0094251B">
        <w:rPr>
          <w:spacing w:val="-2"/>
          <w:szCs w:val="22"/>
        </w:rPr>
        <w:t>organisation.</w:t>
      </w:r>
    </w:p>
    <w:p w14:paraId="1FF8BB67" w14:textId="77777777" w:rsidR="008435AF" w:rsidRPr="0094251B" w:rsidRDefault="008435AF" w:rsidP="008435AF">
      <w:pPr>
        <w:pStyle w:val="ListNumbered"/>
        <w:widowControl w:val="0"/>
        <w:numPr>
          <w:ilvl w:val="0"/>
          <w:numId w:val="14"/>
        </w:numPr>
        <w:tabs>
          <w:tab w:val="left" w:pos="686"/>
        </w:tabs>
        <w:autoSpaceDE w:val="0"/>
        <w:autoSpaceDN w:val="0"/>
        <w:spacing w:before="161" w:after="0" w:line="240" w:lineRule="auto"/>
        <w:jc w:val="both"/>
        <w:rPr>
          <w:szCs w:val="22"/>
        </w:rPr>
      </w:pPr>
      <w:r w:rsidRPr="0094251B">
        <w:rPr>
          <w:szCs w:val="22"/>
        </w:rPr>
        <w:t>Identify</w:t>
      </w:r>
      <w:r w:rsidRPr="0094251B">
        <w:rPr>
          <w:spacing w:val="9"/>
          <w:szCs w:val="22"/>
        </w:rPr>
        <w:t xml:space="preserve"> </w:t>
      </w:r>
      <w:r w:rsidRPr="0094251B">
        <w:rPr>
          <w:szCs w:val="22"/>
        </w:rPr>
        <w:t>additional</w:t>
      </w:r>
      <w:r w:rsidRPr="0094251B">
        <w:rPr>
          <w:spacing w:val="9"/>
          <w:szCs w:val="22"/>
        </w:rPr>
        <w:t xml:space="preserve"> </w:t>
      </w:r>
      <w:r w:rsidRPr="0094251B">
        <w:rPr>
          <w:szCs w:val="22"/>
        </w:rPr>
        <w:t>funding</w:t>
      </w:r>
      <w:r w:rsidRPr="0094251B">
        <w:rPr>
          <w:spacing w:val="9"/>
          <w:szCs w:val="22"/>
        </w:rPr>
        <w:t xml:space="preserve"> </w:t>
      </w:r>
      <w:r w:rsidRPr="0094251B">
        <w:rPr>
          <w:szCs w:val="22"/>
        </w:rPr>
        <w:t>such</w:t>
      </w:r>
      <w:r w:rsidRPr="0094251B">
        <w:rPr>
          <w:spacing w:val="9"/>
          <w:szCs w:val="22"/>
        </w:rPr>
        <w:t xml:space="preserve"> </w:t>
      </w:r>
      <w:r w:rsidRPr="0094251B">
        <w:rPr>
          <w:szCs w:val="22"/>
        </w:rPr>
        <w:t>as</w:t>
      </w:r>
      <w:r w:rsidRPr="0094251B">
        <w:rPr>
          <w:spacing w:val="9"/>
          <w:szCs w:val="22"/>
        </w:rPr>
        <w:t xml:space="preserve"> </w:t>
      </w:r>
      <w:r w:rsidRPr="0094251B">
        <w:rPr>
          <w:szCs w:val="22"/>
        </w:rPr>
        <w:t>grants,</w:t>
      </w:r>
      <w:r w:rsidRPr="0094251B">
        <w:rPr>
          <w:spacing w:val="6"/>
          <w:szCs w:val="22"/>
        </w:rPr>
        <w:t xml:space="preserve"> </w:t>
      </w:r>
      <w:r w:rsidRPr="0094251B">
        <w:rPr>
          <w:szCs w:val="22"/>
        </w:rPr>
        <w:t>recurrent,</w:t>
      </w:r>
      <w:r w:rsidRPr="0094251B">
        <w:rPr>
          <w:spacing w:val="9"/>
          <w:szCs w:val="22"/>
        </w:rPr>
        <w:t xml:space="preserve"> </w:t>
      </w:r>
      <w:r w:rsidRPr="0094251B">
        <w:rPr>
          <w:szCs w:val="22"/>
        </w:rPr>
        <w:t>donation</w:t>
      </w:r>
      <w:r w:rsidRPr="0094251B">
        <w:rPr>
          <w:spacing w:val="8"/>
          <w:szCs w:val="22"/>
        </w:rPr>
        <w:t xml:space="preserve"> </w:t>
      </w:r>
      <w:r w:rsidRPr="0094251B">
        <w:rPr>
          <w:szCs w:val="22"/>
        </w:rPr>
        <w:t>and</w:t>
      </w:r>
      <w:r w:rsidRPr="0094251B">
        <w:rPr>
          <w:spacing w:val="9"/>
          <w:szCs w:val="22"/>
        </w:rPr>
        <w:t xml:space="preserve"> </w:t>
      </w:r>
      <w:r w:rsidRPr="0094251B">
        <w:rPr>
          <w:szCs w:val="22"/>
        </w:rPr>
        <w:t>capital</w:t>
      </w:r>
      <w:r w:rsidRPr="0094251B">
        <w:rPr>
          <w:spacing w:val="9"/>
          <w:szCs w:val="22"/>
        </w:rPr>
        <w:t xml:space="preserve"> </w:t>
      </w:r>
      <w:r w:rsidRPr="0094251B">
        <w:rPr>
          <w:szCs w:val="22"/>
        </w:rPr>
        <w:t>to</w:t>
      </w:r>
      <w:r w:rsidRPr="0094251B">
        <w:rPr>
          <w:spacing w:val="7"/>
          <w:szCs w:val="22"/>
        </w:rPr>
        <w:t xml:space="preserve"> </w:t>
      </w:r>
      <w:r w:rsidRPr="0094251B">
        <w:rPr>
          <w:szCs w:val="22"/>
        </w:rPr>
        <w:t>support</w:t>
      </w:r>
      <w:r w:rsidRPr="0094251B">
        <w:rPr>
          <w:spacing w:val="9"/>
          <w:szCs w:val="22"/>
        </w:rPr>
        <w:t xml:space="preserve"> </w:t>
      </w:r>
      <w:r w:rsidRPr="0094251B">
        <w:rPr>
          <w:spacing w:val="-4"/>
          <w:szCs w:val="22"/>
        </w:rPr>
        <w:t>AT’s</w:t>
      </w:r>
    </w:p>
    <w:p w14:paraId="243A2993" w14:textId="12565885" w:rsidR="008435AF" w:rsidRPr="0094251B" w:rsidRDefault="008435AF" w:rsidP="008435AF">
      <w:pPr>
        <w:pStyle w:val="BodyText"/>
        <w:spacing w:before="22"/>
        <w:rPr>
          <w:szCs w:val="22"/>
        </w:rPr>
      </w:pPr>
      <w:r w:rsidRPr="0094251B">
        <w:rPr>
          <w:szCs w:val="22"/>
        </w:rPr>
        <w:t xml:space="preserve">         equipment</w:t>
      </w:r>
      <w:r w:rsidRPr="0094251B">
        <w:rPr>
          <w:spacing w:val="-2"/>
          <w:szCs w:val="22"/>
        </w:rPr>
        <w:t xml:space="preserve"> </w:t>
      </w:r>
      <w:r w:rsidRPr="0094251B">
        <w:rPr>
          <w:szCs w:val="22"/>
        </w:rPr>
        <w:t>procurement</w:t>
      </w:r>
      <w:r w:rsidRPr="0094251B">
        <w:rPr>
          <w:spacing w:val="-3"/>
          <w:szCs w:val="22"/>
        </w:rPr>
        <w:t xml:space="preserve"> </w:t>
      </w:r>
      <w:r w:rsidRPr="0094251B">
        <w:rPr>
          <w:spacing w:val="-2"/>
          <w:szCs w:val="22"/>
        </w:rPr>
        <w:t>program.</w:t>
      </w:r>
    </w:p>
    <w:p w14:paraId="74E62DCA" w14:textId="03885AFA" w:rsidR="008435AF" w:rsidRPr="0094251B" w:rsidRDefault="008435AF" w:rsidP="008435AF">
      <w:pPr>
        <w:pStyle w:val="ListNumbered"/>
        <w:widowControl w:val="0"/>
        <w:numPr>
          <w:ilvl w:val="0"/>
          <w:numId w:val="14"/>
        </w:numPr>
        <w:tabs>
          <w:tab w:val="left" w:pos="686"/>
        </w:tabs>
        <w:autoSpaceDE w:val="0"/>
        <w:autoSpaceDN w:val="0"/>
        <w:spacing w:before="163" w:after="0" w:line="259" w:lineRule="auto"/>
        <w:ind w:right="134"/>
        <w:jc w:val="both"/>
        <w:rPr>
          <w:szCs w:val="22"/>
        </w:rPr>
      </w:pPr>
      <w:r w:rsidRPr="0094251B">
        <w:rPr>
          <w:szCs w:val="22"/>
        </w:rPr>
        <w:t xml:space="preserve">Undertake regular equipment and asset audits and work with </w:t>
      </w:r>
      <w:r w:rsidR="00BC1C2E">
        <w:rPr>
          <w:szCs w:val="22"/>
        </w:rPr>
        <w:t>operational business unit</w:t>
      </w:r>
      <w:r w:rsidRPr="0094251B">
        <w:rPr>
          <w:szCs w:val="22"/>
        </w:rPr>
        <w:t xml:space="preserve"> management teams to ensure regular asset maintenance and reporting.</w:t>
      </w:r>
    </w:p>
    <w:p w14:paraId="1C8EF634" w14:textId="729D2690" w:rsidR="008435AF" w:rsidRPr="0094251B" w:rsidRDefault="008435AF" w:rsidP="008435AF">
      <w:pPr>
        <w:pStyle w:val="ListNumbered"/>
        <w:widowControl w:val="0"/>
        <w:numPr>
          <w:ilvl w:val="0"/>
          <w:numId w:val="14"/>
        </w:numPr>
        <w:tabs>
          <w:tab w:val="left" w:pos="686"/>
        </w:tabs>
        <w:autoSpaceDE w:val="0"/>
        <w:autoSpaceDN w:val="0"/>
        <w:spacing w:before="88" w:after="0" w:line="259" w:lineRule="auto"/>
        <w:ind w:right="129"/>
        <w:jc w:val="both"/>
        <w:rPr>
          <w:szCs w:val="22"/>
        </w:rPr>
      </w:pPr>
      <w:r w:rsidRPr="0094251B">
        <w:rPr>
          <w:szCs w:val="22"/>
        </w:rPr>
        <w:t>Provide</w:t>
      </w:r>
      <w:r w:rsidRPr="0094251B">
        <w:rPr>
          <w:spacing w:val="-11"/>
          <w:szCs w:val="22"/>
        </w:rPr>
        <w:t xml:space="preserve"> </w:t>
      </w:r>
      <w:r w:rsidRPr="0094251B">
        <w:rPr>
          <w:szCs w:val="22"/>
        </w:rPr>
        <w:t>support</w:t>
      </w:r>
      <w:r w:rsidRPr="0094251B">
        <w:rPr>
          <w:spacing w:val="-12"/>
          <w:szCs w:val="22"/>
        </w:rPr>
        <w:t xml:space="preserve"> </w:t>
      </w:r>
      <w:r w:rsidRPr="0094251B">
        <w:rPr>
          <w:szCs w:val="22"/>
        </w:rPr>
        <w:t>to</w:t>
      </w:r>
      <w:r w:rsidRPr="0094251B">
        <w:rPr>
          <w:spacing w:val="-13"/>
          <w:szCs w:val="22"/>
        </w:rPr>
        <w:t xml:space="preserve"> </w:t>
      </w:r>
      <w:r w:rsidRPr="0094251B">
        <w:rPr>
          <w:szCs w:val="22"/>
        </w:rPr>
        <w:t>the</w:t>
      </w:r>
      <w:r w:rsidRPr="0094251B">
        <w:rPr>
          <w:spacing w:val="-12"/>
          <w:szCs w:val="22"/>
        </w:rPr>
        <w:t xml:space="preserve"> </w:t>
      </w:r>
      <w:r w:rsidR="0094251B" w:rsidRPr="0094251B">
        <w:rPr>
          <w:szCs w:val="22"/>
        </w:rPr>
        <w:t>Team Leader Infrastructure and Logistics</w:t>
      </w:r>
      <w:r w:rsidRPr="0094251B">
        <w:rPr>
          <w:spacing w:val="-12"/>
          <w:szCs w:val="22"/>
        </w:rPr>
        <w:t xml:space="preserve"> </w:t>
      </w:r>
      <w:r w:rsidRPr="0094251B">
        <w:rPr>
          <w:szCs w:val="22"/>
        </w:rPr>
        <w:t>in</w:t>
      </w:r>
      <w:r w:rsidRPr="0094251B">
        <w:rPr>
          <w:spacing w:val="-11"/>
          <w:szCs w:val="22"/>
        </w:rPr>
        <w:t xml:space="preserve"> </w:t>
      </w:r>
      <w:r w:rsidRPr="0094251B">
        <w:rPr>
          <w:szCs w:val="22"/>
        </w:rPr>
        <w:t>the</w:t>
      </w:r>
      <w:r w:rsidRPr="0094251B">
        <w:rPr>
          <w:spacing w:val="-12"/>
          <w:szCs w:val="22"/>
        </w:rPr>
        <w:t xml:space="preserve"> </w:t>
      </w:r>
      <w:r w:rsidRPr="0094251B">
        <w:rPr>
          <w:szCs w:val="22"/>
        </w:rPr>
        <w:t>delivery</w:t>
      </w:r>
      <w:r w:rsidRPr="0094251B">
        <w:rPr>
          <w:spacing w:val="-11"/>
          <w:szCs w:val="22"/>
        </w:rPr>
        <w:t xml:space="preserve"> </w:t>
      </w:r>
      <w:r w:rsidRPr="0094251B">
        <w:rPr>
          <w:szCs w:val="22"/>
        </w:rPr>
        <w:t>of</w:t>
      </w:r>
      <w:r w:rsidRPr="0094251B">
        <w:rPr>
          <w:spacing w:val="-12"/>
          <w:szCs w:val="22"/>
        </w:rPr>
        <w:t xml:space="preserve"> </w:t>
      </w:r>
      <w:r w:rsidRPr="0094251B">
        <w:rPr>
          <w:szCs w:val="22"/>
        </w:rPr>
        <w:t>cost</w:t>
      </w:r>
      <w:r w:rsidRPr="0094251B">
        <w:rPr>
          <w:spacing w:val="-15"/>
          <w:szCs w:val="22"/>
        </w:rPr>
        <w:t xml:space="preserve"> </w:t>
      </w:r>
      <w:r w:rsidRPr="0094251B">
        <w:rPr>
          <w:szCs w:val="22"/>
        </w:rPr>
        <w:t>effective,</w:t>
      </w:r>
      <w:r w:rsidRPr="0094251B">
        <w:rPr>
          <w:spacing w:val="-11"/>
          <w:szCs w:val="22"/>
        </w:rPr>
        <w:t xml:space="preserve"> </w:t>
      </w:r>
      <w:r w:rsidRPr="0094251B">
        <w:rPr>
          <w:szCs w:val="22"/>
        </w:rPr>
        <w:t>timely and quality equipment, logistics and equipment services.</w:t>
      </w:r>
    </w:p>
    <w:p w14:paraId="6795B6EC" w14:textId="77777777" w:rsidR="00FA2D04" w:rsidRDefault="008435AF" w:rsidP="00FA2D04">
      <w:pPr>
        <w:pStyle w:val="ListNumbered"/>
        <w:widowControl w:val="0"/>
        <w:numPr>
          <w:ilvl w:val="0"/>
          <w:numId w:val="14"/>
        </w:numPr>
        <w:tabs>
          <w:tab w:val="left" w:pos="686"/>
        </w:tabs>
        <w:autoSpaceDE w:val="0"/>
        <w:autoSpaceDN w:val="0"/>
        <w:spacing w:before="138" w:after="0" w:line="240" w:lineRule="auto"/>
        <w:jc w:val="both"/>
        <w:rPr>
          <w:szCs w:val="22"/>
        </w:rPr>
      </w:pPr>
      <w:r w:rsidRPr="0094251B">
        <w:rPr>
          <w:szCs w:val="22"/>
        </w:rPr>
        <w:t>Assist</w:t>
      </w:r>
      <w:r w:rsidRPr="0094251B">
        <w:rPr>
          <w:spacing w:val="-4"/>
          <w:szCs w:val="22"/>
        </w:rPr>
        <w:t xml:space="preserve"> </w:t>
      </w:r>
      <w:r w:rsidRPr="0094251B">
        <w:rPr>
          <w:szCs w:val="22"/>
        </w:rPr>
        <w:t>in</w:t>
      </w:r>
      <w:r w:rsidRPr="0094251B">
        <w:rPr>
          <w:spacing w:val="-2"/>
          <w:szCs w:val="22"/>
        </w:rPr>
        <w:t xml:space="preserve"> </w:t>
      </w:r>
      <w:r w:rsidRPr="0094251B">
        <w:rPr>
          <w:szCs w:val="22"/>
        </w:rPr>
        <w:t>the</w:t>
      </w:r>
      <w:r w:rsidRPr="0094251B">
        <w:rPr>
          <w:spacing w:val="-2"/>
          <w:szCs w:val="22"/>
        </w:rPr>
        <w:t xml:space="preserve"> </w:t>
      </w:r>
      <w:r w:rsidRPr="0094251B">
        <w:rPr>
          <w:szCs w:val="22"/>
        </w:rPr>
        <w:t>fleet</w:t>
      </w:r>
      <w:r w:rsidRPr="0094251B">
        <w:rPr>
          <w:spacing w:val="-1"/>
          <w:szCs w:val="22"/>
        </w:rPr>
        <w:t xml:space="preserve"> </w:t>
      </w:r>
      <w:r w:rsidRPr="0094251B">
        <w:rPr>
          <w:szCs w:val="22"/>
        </w:rPr>
        <w:t>equipment</w:t>
      </w:r>
      <w:r w:rsidRPr="0094251B">
        <w:rPr>
          <w:spacing w:val="-3"/>
          <w:szCs w:val="22"/>
        </w:rPr>
        <w:t xml:space="preserve"> </w:t>
      </w:r>
      <w:r w:rsidRPr="0094251B">
        <w:rPr>
          <w:szCs w:val="22"/>
        </w:rPr>
        <w:t>maintenance</w:t>
      </w:r>
      <w:r w:rsidRPr="0094251B">
        <w:rPr>
          <w:spacing w:val="-1"/>
          <w:szCs w:val="22"/>
        </w:rPr>
        <w:t xml:space="preserve"> </w:t>
      </w:r>
      <w:r w:rsidRPr="0094251B">
        <w:rPr>
          <w:szCs w:val="22"/>
        </w:rPr>
        <w:t>programs</w:t>
      </w:r>
      <w:r w:rsidRPr="0094251B">
        <w:rPr>
          <w:spacing w:val="-1"/>
          <w:szCs w:val="22"/>
        </w:rPr>
        <w:t xml:space="preserve"> </w:t>
      </w:r>
      <w:r w:rsidRPr="0094251B">
        <w:rPr>
          <w:szCs w:val="22"/>
        </w:rPr>
        <w:t>and</w:t>
      </w:r>
      <w:r w:rsidRPr="0094251B">
        <w:rPr>
          <w:spacing w:val="-4"/>
          <w:szCs w:val="22"/>
        </w:rPr>
        <w:t xml:space="preserve"> </w:t>
      </w:r>
      <w:r w:rsidRPr="0094251B">
        <w:rPr>
          <w:szCs w:val="22"/>
        </w:rPr>
        <w:t>life-cycle</w:t>
      </w:r>
      <w:r w:rsidRPr="0094251B">
        <w:rPr>
          <w:spacing w:val="-3"/>
          <w:szCs w:val="22"/>
        </w:rPr>
        <w:t xml:space="preserve"> </w:t>
      </w:r>
      <w:r w:rsidRPr="0094251B">
        <w:rPr>
          <w:spacing w:val="-2"/>
          <w:szCs w:val="22"/>
        </w:rPr>
        <w:t>strategies.</w:t>
      </w:r>
      <w:bookmarkEnd w:id="1"/>
    </w:p>
    <w:p w14:paraId="752AB86B" w14:textId="4D3E3C22" w:rsidR="00E91AB6" w:rsidRPr="00FA2D04" w:rsidRDefault="00E91AB6" w:rsidP="00FA2D04">
      <w:pPr>
        <w:pStyle w:val="ListNumbered"/>
        <w:widowControl w:val="0"/>
        <w:numPr>
          <w:ilvl w:val="0"/>
          <w:numId w:val="14"/>
        </w:numPr>
        <w:tabs>
          <w:tab w:val="left" w:pos="686"/>
        </w:tabs>
        <w:autoSpaceDE w:val="0"/>
        <w:autoSpaceDN w:val="0"/>
        <w:spacing w:before="138" w:after="0" w:line="240" w:lineRule="auto"/>
        <w:jc w:val="both"/>
        <w:rPr>
          <w:szCs w:val="22"/>
        </w:rPr>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5B765B68" w:rsidR="00E91AB6" w:rsidRDefault="00AF0C6B" w:rsidP="00130E72">
      <w:pPr>
        <w:pStyle w:val="Heading3"/>
      </w:pPr>
      <w:r>
        <w:t>Key Accountabilities and Responsibilities:</w:t>
      </w:r>
    </w:p>
    <w:p w14:paraId="395A10DE" w14:textId="79073C7F" w:rsidR="00C31CD7" w:rsidRPr="00FA2D04" w:rsidRDefault="008435AF" w:rsidP="00FA2D04">
      <w:pPr>
        <w:widowControl w:val="0"/>
        <w:tabs>
          <w:tab w:val="left" w:pos="686"/>
        </w:tabs>
        <w:autoSpaceDE w:val="0"/>
        <w:autoSpaceDN w:val="0"/>
        <w:spacing w:before="142" w:after="0" w:line="259" w:lineRule="auto"/>
        <w:ind w:left="567" w:right="127" w:hanging="567"/>
        <w:jc w:val="both"/>
        <w:rPr>
          <w:szCs w:val="22"/>
        </w:rPr>
      </w:pPr>
      <w:r w:rsidRPr="0094251B">
        <w:rPr>
          <w:szCs w:val="22"/>
        </w:rPr>
        <w:t xml:space="preserve">The Coordinator, Equipment and Logistics is responsible to the </w:t>
      </w:r>
      <w:r w:rsidR="0094251B">
        <w:rPr>
          <w:szCs w:val="22"/>
        </w:rPr>
        <w:t>Team Leader Infrastructure and Logistics</w:t>
      </w:r>
      <w:r w:rsidRPr="0094251B">
        <w:rPr>
          <w:szCs w:val="22"/>
        </w:rPr>
        <w:t xml:space="preserve"> for:</w:t>
      </w:r>
    </w:p>
    <w:p w14:paraId="744C8D77" w14:textId="65AF1058" w:rsidR="00C31CD7" w:rsidRPr="0094251B" w:rsidRDefault="00C31CD7" w:rsidP="00C31CD7">
      <w:pPr>
        <w:pStyle w:val="ListParagraph"/>
        <w:rPr>
          <w:szCs w:val="22"/>
        </w:rPr>
      </w:pPr>
      <w:r w:rsidRPr="0094251B">
        <w:rPr>
          <w:szCs w:val="22"/>
        </w:rPr>
        <w:t>Providing authoritative advice on specialist logistics and undertaking a broad range of procurement of equipment and special operations apparatus</w:t>
      </w:r>
    </w:p>
    <w:p w14:paraId="0812F922" w14:textId="19F4DF84" w:rsidR="00C31CD7" w:rsidRPr="0094251B" w:rsidRDefault="00C31CD7" w:rsidP="00C31CD7">
      <w:pPr>
        <w:pStyle w:val="ListParagraph"/>
        <w:rPr>
          <w:szCs w:val="22"/>
        </w:rPr>
      </w:pPr>
      <w:r w:rsidRPr="0094251B">
        <w:rPr>
          <w:szCs w:val="22"/>
        </w:rPr>
        <w:t>Identifying multiple funding lines through grant, capital, donation and recurrent sources to ensure the optimal replacement program for all areas of responsibility including consideration of redundancy issues</w:t>
      </w:r>
    </w:p>
    <w:p w14:paraId="21961E43" w14:textId="77777777" w:rsidR="00B6496C" w:rsidRDefault="00C31CD7" w:rsidP="00B6496C">
      <w:pPr>
        <w:pStyle w:val="ListParagraph"/>
        <w:rPr>
          <w:szCs w:val="22"/>
        </w:rPr>
      </w:pPr>
      <w:r w:rsidRPr="0094251B">
        <w:rPr>
          <w:szCs w:val="22"/>
        </w:rPr>
        <w:t>Developing life cycle plans for the management of all areas of responsibility, as applicable, using project management methodology and in adherence to the Treasurers instructions</w:t>
      </w:r>
    </w:p>
    <w:p w14:paraId="62D92804" w14:textId="77777777" w:rsidR="00B6496C" w:rsidRDefault="00C31CD7" w:rsidP="00B6496C">
      <w:pPr>
        <w:rPr>
          <w:szCs w:val="22"/>
        </w:rPr>
      </w:pPr>
      <w:r w:rsidRPr="00B6496C">
        <w:rPr>
          <w:szCs w:val="22"/>
        </w:rPr>
        <w:t>The occupant will</w:t>
      </w:r>
      <w:r w:rsidR="00B6496C">
        <w:rPr>
          <w:szCs w:val="22"/>
        </w:rPr>
        <w:t>:</w:t>
      </w:r>
    </w:p>
    <w:p w14:paraId="64347FCB" w14:textId="102707D8" w:rsidR="00B6496C" w:rsidRPr="00B6496C" w:rsidRDefault="00B6496C" w:rsidP="00B6496C">
      <w:pPr>
        <w:pStyle w:val="ListParagraph"/>
      </w:pPr>
      <w:bookmarkStart w:id="2" w:name="_Hlk115775667"/>
      <w:r>
        <w:t>B</w:t>
      </w:r>
      <w:r w:rsidR="00C31CD7" w:rsidRPr="00B6496C">
        <w:t xml:space="preserve">e required to work with limited supervision under the broad direction of the </w:t>
      </w:r>
      <w:r w:rsidR="0094251B" w:rsidRPr="00B6496C">
        <w:t>Team Leader Infrastructure and Logistics</w:t>
      </w:r>
      <w:r w:rsidR="00C31CD7" w:rsidRPr="00B6496C">
        <w:t xml:space="preserve"> and will be expected to work collaboratively with key staff within AT, the </w:t>
      </w:r>
      <w:r w:rsidRPr="00B6496C">
        <w:t xml:space="preserve">Department of Health (DoH), the </w:t>
      </w:r>
      <w:r w:rsidR="00C31CD7" w:rsidRPr="00B6496C">
        <w:t xml:space="preserve">Agency and other State and community organisations. </w:t>
      </w:r>
    </w:p>
    <w:p w14:paraId="1837AB7E" w14:textId="77777777" w:rsidR="00B6496C" w:rsidRPr="00B6496C" w:rsidRDefault="00C31CD7" w:rsidP="00B6496C">
      <w:pPr>
        <w:pStyle w:val="ListParagraph"/>
      </w:pPr>
      <w:r w:rsidRPr="00B6496C">
        <w:t xml:space="preserve">Provide leadership and guidance to other staff relating to the procurement of goods and services. </w:t>
      </w:r>
    </w:p>
    <w:p w14:paraId="5A1FF036" w14:textId="77777777" w:rsidR="00B6496C" w:rsidRPr="00B6496C" w:rsidRDefault="00C31CD7" w:rsidP="00B6496C">
      <w:pPr>
        <w:pStyle w:val="ListParagraph"/>
      </w:pPr>
      <w:r w:rsidRPr="00B6496C">
        <w:t xml:space="preserve">Be required to respond in the event of a major incident to perform operational logistics functions related to equipment. </w:t>
      </w:r>
    </w:p>
    <w:p w14:paraId="75924DDD" w14:textId="77777777" w:rsidR="00B6496C" w:rsidRPr="00B6496C" w:rsidRDefault="00C31CD7" w:rsidP="00B6496C">
      <w:pPr>
        <w:pStyle w:val="ListParagraph"/>
      </w:pPr>
      <w:r w:rsidRPr="00B6496C">
        <w:t>Participate in maintaining a supportive and positive workplace culture.</w:t>
      </w:r>
      <w:r w:rsidR="0094251B" w:rsidRPr="00B6496C">
        <w:t xml:space="preserve"> </w:t>
      </w:r>
    </w:p>
    <w:p w14:paraId="3238FD42" w14:textId="77777777" w:rsidR="00B6496C" w:rsidRPr="00B6496C" w:rsidRDefault="0094251B" w:rsidP="00B6496C">
      <w:pPr>
        <w:pStyle w:val="ListParagraph"/>
      </w:pPr>
      <w:r w:rsidRPr="00B6496C">
        <w:t>P</w:t>
      </w:r>
      <w:r w:rsidR="00C31CD7" w:rsidRPr="00B6496C">
        <w:t>erform the duties allocated consistent with AT’s organisational values and will promote, role model and support those values in the workplace.</w:t>
      </w:r>
      <w:bookmarkEnd w:id="2"/>
    </w:p>
    <w:p w14:paraId="7BB042CD" w14:textId="1869E9BF" w:rsidR="00DB2338" w:rsidRPr="00B6496C" w:rsidRDefault="00EE1C89" w:rsidP="00B6496C">
      <w:pPr>
        <w:pStyle w:val="ListParagraph"/>
        <w:rPr>
          <w:szCs w:val="22"/>
        </w:rPr>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 xml:space="preserve">mandated by Statutory office holders including the </w:t>
      </w:r>
      <w:r w:rsidR="00DB2338" w:rsidRPr="004B0994">
        <w:lastRenderedPageBreak/>
        <w:t>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C82F58">
      <w:pPr>
        <w:pStyle w:val="ListParagraph"/>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75C8F26C" w14:textId="470CFB3B" w:rsidR="006A04DB" w:rsidRPr="00A4011B" w:rsidRDefault="006A04DB" w:rsidP="00A4011B">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231E895" w14:textId="24E11242" w:rsidR="00512B29" w:rsidRPr="008803FC" w:rsidRDefault="00512B29" w:rsidP="00512B29">
      <w:pPr>
        <w:pStyle w:val="ListParagraph"/>
      </w:pPr>
      <w:r w:rsidRPr="008803FC">
        <w:t xml:space="preserve">Health Care Workers within Ambulance Tasmania are expected to comply with the </w:t>
      </w:r>
      <w:r w:rsidRPr="008803FC">
        <w:rPr>
          <w:i/>
          <w:iCs/>
        </w:rPr>
        <w:t>Ambulance Tasmania Clinical Staff Immunisation Policy</w:t>
      </w:r>
      <w:r w:rsidRPr="008803FC">
        <w:t xml:space="preserve">. This position is a designated Category </w:t>
      </w:r>
      <w:r w:rsidR="008B760D">
        <w:rPr>
          <w:i/>
          <w:iCs/>
        </w:rPr>
        <w:t>B</w:t>
      </w:r>
      <w:r w:rsidRPr="008803FC">
        <w:t xml:space="preserve"> position.</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424E348E" w14:textId="290043A8" w:rsidR="00E91AB6" w:rsidRPr="0094251B" w:rsidRDefault="00C31CD7" w:rsidP="00B806D1">
      <w:pPr>
        <w:pStyle w:val="ListNumbered"/>
        <w:numPr>
          <w:ilvl w:val="0"/>
          <w:numId w:val="21"/>
        </w:numPr>
        <w:rPr>
          <w:szCs w:val="22"/>
        </w:rPr>
      </w:pPr>
      <w:r w:rsidRPr="0094251B">
        <w:rPr>
          <w:szCs w:val="22"/>
          <w:lang w:val="en-US"/>
        </w:rPr>
        <w:t>Experience in a health environment, together with extensive knowledge and understanding of the needs of operational service delivery in an emergency medical system or similar environment</w:t>
      </w:r>
      <w:r w:rsidR="00181F3E">
        <w:rPr>
          <w:szCs w:val="22"/>
          <w:lang w:val="en-US"/>
        </w:rPr>
        <w:t>.</w:t>
      </w:r>
    </w:p>
    <w:p w14:paraId="4D430B7E" w14:textId="3624488E" w:rsidR="00E91AB6" w:rsidRPr="0094251B" w:rsidRDefault="00A13451" w:rsidP="00B806D1">
      <w:pPr>
        <w:pStyle w:val="ListNumbered"/>
        <w:numPr>
          <w:ilvl w:val="0"/>
          <w:numId w:val="21"/>
        </w:numPr>
        <w:rPr>
          <w:szCs w:val="22"/>
        </w:rPr>
      </w:pPr>
      <w:r w:rsidRPr="0094251B">
        <w:rPr>
          <w:szCs w:val="22"/>
          <w:lang w:val="en-US"/>
        </w:rPr>
        <w:t>Demonstrated understanding of contemporary project management methodolog</w:t>
      </w:r>
      <w:r w:rsidR="00181F3E">
        <w:rPr>
          <w:szCs w:val="22"/>
          <w:lang w:val="en-US"/>
        </w:rPr>
        <w:t>ies.</w:t>
      </w:r>
    </w:p>
    <w:p w14:paraId="48952A6C" w14:textId="6BF6BB63" w:rsidR="00A13451" w:rsidRPr="0094251B" w:rsidRDefault="00A13451" w:rsidP="00B806D1">
      <w:pPr>
        <w:pStyle w:val="ListNumbered"/>
        <w:numPr>
          <w:ilvl w:val="0"/>
          <w:numId w:val="21"/>
        </w:numPr>
        <w:rPr>
          <w:szCs w:val="22"/>
        </w:rPr>
      </w:pPr>
      <w:r w:rsidRPr="0094251B">
        <w:rPr>
          <w:szCs w:val="22"/>
          <w:lang w:val="en-US"/>
        </w:rPr>
        <w:t xml:space="preserve">Demonstrated conceptual, </w:t>
      </w:r>
      <w:proofErr w:type="gramStart"/>
      <w:r w:rsidRPr="0094251B">
        <w:rPr>
          <w:szCs w:val="22"/>
          <w:lang w:val="en-US"/>
        </w:rPr>
        <w:t>analytical</w:t>
      </w:r>
      <w:proofErr w:type="gramEnd"/>
      <w:r w:rsidRPr="0094251B">
        <w:rPr>
          <w:szCs w:val="22"/>
          <w:lang w:val="en-US"/>
        </w:rPr>
        <w:t xml:space="preserve"> and creative skills including the ability to lead AT in innovation and consistency of the areas of responsibility</w:t>
      </w:r>
    </w:p>
    <w:p w14:paraId="737FB295" w14:textId="5A1F6A4A" w:rsidR="00A13451" w:rsidRPr="0094251B" w:rsidRDefault="00A13451" w:rsidP="00B806D1">
      <w:pPr>
        <w:pStyle w:val="ListNumbered"/>
        <w:numPr>
          <w:ilvl w:val="0"/>
          <w:numId w:val="21"/>
        </w:numPr>
        <w:rPr>
          <w:szCs w:val="22"/>
        </w:rPr>
      </w:pPr>
      <w:r w:rsidRPr="0094251B">
        <w:rPr>
          <w:szCs w:val="22"/>
          <w:lang w:val="en-US"/>
        </w:rPr>
        <w:t>Demonstrated ability to develop and implement best practice systems and standards relevant to procurement for the areas of responsibility</w:t>
      </w:r>
    </w:p>
    <w:p w14:paraId="023D8F33" w14:textId="33C556CF" w:rsidR="00A13451" w:rsidRPr="0094251B" w:rsidRDefault="00A13451" w:rsidP="00B806D1">
      <w:pPr>
        <w:pStyle w:val="ListNumbered"/>
        <w:numPr>
          <w:ilvl w:val="0"/>
          <w:numId w:val="21"/>
        </w:numPr>
        <w:rPr>
          <w:szCs w:val="22"/>
        </w:rPr>
      </w:pPr>
      <w:r w:rsidRPr="0094251B">
        <w:rPr>
          <w:szCs w:val="22"/>
          <w:lang w:val="en-US"/>
        </w:rPr>
        <w:t>Broad knowledge and understanding of technical and infrastructure systems used in the emergency health service industry with the ability to coordinate their implementation as required</w:t>
      </w:r>
    </w:p>
    <w:p w14:paraId="34A01313" w14:textId="4C14EBF9" w:rsidR="00A13451" w:rsidRPr="0094251B" w:rsidRDefault="00A13451" w:rsidP="00B806D1">
      <w:pPr>
        <w:pStyle w:val="ListNumbered"/>
        <w:numPr>
          <w:ilvl w:val="0"/>
          <w:numId w:val="21"/>
        </w:numPr>
        <w:rPr>
          <w:szCs w:val="22"/>
        </w:rPr>
      </w:pPr>
      <w:r w:rsidRPr="0094251B">
        <w:rPr>
          <w:szCs w:val="22"/>
          <w:lang w:val="en-US"/>
        </w:rPr>
        <w:t>High level communication, negotiation and conflict resolution skills including the ability to represent AT and to identify and negotiate mutually acceptable outcomes in situations of differing interest.</w:t>
      </w:r>
    </w:p>
    <w:p w14:paraId="59AD7A3C" w14:textId="4C8D5154" w:rsidR="00A13451" w:rsidRPr="0094251B" w:rsidRDefault="00A13451" w:rsidP="00B806D1">
      <w:pPr>
        <w:pStyle w:val="ListNumbered"/>
        <w:numPr>
          <w:ilvl w:val="0"/>
          <w:numId w:val="21"/>
        </w:numPr>
        <w:rPr>
          <w:szCs w:val="22"/>
        </w:rPr>
      </w:pPr>
      <w:r w:rsidRPr="0094251B">
        <w:rPr>
          <w:szCs w:val="22"/>
          <w:lang w:val="en-US"/>
        </w:rPr>
        <w:t>Ability to work under pressure with a high level of adaptability and flexibility</w:t>
      </w:r>
    </w:p>
    <w:p w14:paraId="201CCDCC" w14:textId="77777777" w:rsidR="00E91AB6" w:rsidRDefault="00E91AB6" w:rsidP="00130E72">
      <w:pPr>
        <w:pStyle w:val="Heading3"/>
      </w:pPr>
      <w:r>
        <w:lastRenderedPageBreak/>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11" w:history="1">
        <w:r w:rsidR="00750586" w:rsidRPr="00686107">
          <w:rPr>
            <w:rStyle w:val="Hyperlink"/>
          </w:rPr>
          <w:t>Consumer and Community Engagement Principles</w:t>
        </w:r>
      </w:hyperlink>
      <w:r w:rsidR="00750586">
        <w:t>.</w:t>
      </w:r>
    </w:p>
    <w:sectPr w:rsidR="000D5AF4" w:rsidRPr="004B0994" w:rsidSect="009808BF">
      <w:headerReference w:type="default" r:id="rId12"/>
      <w:footerReference w:type="even" r:id="rId13"/>
      <w:footerReference w:type="default" r:id="rId14"/>
      <w:headerReference w:type="first" r:id="rId15"/>
      <w:footerReference w:type="first" r:id="rId16"/>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7D649" w14:textId="77777777" w:rsidR="00B85F57" w:rsidRDefault="00B85F57" w:rsidP="00F420E2">
      <w:pPr>
        <w:spacing w:after="0" w:line="240" w:lineRule="auto"/>
      </w:pPr>
      <w:r>
        <w:separator/>
      </w:r>
    </w:p>
  </w:endnote>
  <w:endnote w:type="continuationSeparator" w:id="0">
    <w:p w14:paraId="779D4454" w14:textId="77777777" w:rsidR="00B85F57" w:rsidRDefault="00B85F57"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0F24B" w14:textId="77777777" w:rsidR="00B85F57" w:rsidRDefault="00B85F57" w:rsidP="00F420E2">
      <w:pPr>
        <w:spacing w:after="0" w:line="240" w:lineRule="auto"/>
      </w:pPr>
      <w:r>
        <w:separator/>
      </w:r>
    </w:p>
  </w:footnote>
  <w:footnote w:type="continuationSeparator" w:id="0">
    <w:p w14:paraId="7A8A2184" w14:textId="77777777" w:rsidR="00B85F57" w:rsidRDefault="00B85F57"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7211273"/>
    <w:multiLevelType w:val="hybridMultilevel"/>
    <w:tmpl w:val="0486D9D0"/>
    <w:lvl w:ilvl="0" w:tplc="B9E86FF4">
      <w:numFmt w:val="bullet"/>
      <w:lvlText w:val=""/>
      <w:lvlJc w:val="left"/>
      <w:pPr>
        <w:ind w:left="685" w:hanging="567"/>
      </w:pPr>
      <w:rPr>
        <w:rFonts w:ascii="Symbol" w:eastAsia="Symbol" w:hAnsi="Symbol" w:cs="Symbol" w:hint="default"/>
        <w:b w:val="0"/>
        <w:bCs w:val="0"/>
        <w:i w:val="0"/>
        <w:iCs w:val="0"/>
        <w:w w:val="100"/>
        <w:sz w:val="24"/>
        <w:szCs w:val="24"/>
        <w:lang w:val="en-US" w:eastAsia="en-US" w:bidi="ar-SA"/>
      </w:rPr>
    </w:lvl>
    <w:lvl w:ilvl="1" w:tplc="4078B5FE">
      <w:numFmt w:val="bullet"/>
      <w:lvlText w:val="•"/>
      <w:lvlJc w:val="left"/>
      <w:pPr>
        <w:ind w:left="1572" w:hanging="567"/>
      </w:pPr>
      <w:rPr>
        <w:rFonts w:hint="default"/>
        <w:lang w:val="en-US" w:eastAsia="en-US" w:bidi="ar-SA"/>
      </w:rPr>
    </w:lvl>
    <w:lvl w:ilvl="2" w:tplc="760C17DC">
      <w:numFmt w:val="bullet"/>
      <w:lvlText w:val="•"/>
      <w:lvlJc w:val="left"/>
      <w:pPr>
        <w:ind w:left="2465" w:hanging="567"/>
      </w:pPr>
      <w:rPr>
        <w:rFonts w:hint="default"/>
        <w:lang w:val="en-US" w:eastAsia="en-US" w:bidi="ar-SA"/>
      </w:rPr>
    </w:lvl>
    <w:lvl w:ilvl="3" w:tplc="C5C6D01C">
      <w:numFmt w:val="bullet"/>
      <w:lvlText w:val="•"/>
      <w:lvlJc w:val="left"/>
      <w:pPr>
        <w:ind w:left="3357" w:hanging="567"/>
      </w:pPr>
      <w:rPr>
        <w:rFonts w:hint="default"/>
        <w:lang w:val="en-US" w:eastAsia="en-US" w:bidi="ar-SA"/>
      </w:rPr>
    </w:lvl>
    <w:lvl w:ilvl="4" w:tplc="82B25598">
      <w:numFmt w:val="bullet"/>
      <w:lvlText w:val="•"/>
      <w:lvlJc w:val="left"/>
      <w:pPr>
        <w:ind w:left="4250" w:hanging="567"/>
      </w:pPr>
      <w:rPr>
        <w:rFonts w:hint="default"/>
        <w:lang w:val="en-US" w:eastAsia="en-US" w:bidi="ar-SA"/>
      </w:rPr>
    </w:lvl>
    <w:lvl w:ilvl="5" w:tplc="068EC410">
      <w:numFmt w:val="bullet"/>
      <w:lvlText w:val="•"/>
      <w:lvlJc w:val="left"/>
      <w:pPr>
        <w:ind w:left="5143" w:hanging="567"/>
      </w:pPr>
      <w:rPr>
        <w:rFonts w:hint="default"/>
        <w:lang w:val="en-US" w:eastAsia="en-US" w:bidi="ar-SA"/>
      </w:rPr>
    </w:lvl>
    <w:lvl w:ilvl="6" w:tplc="34B09FAA">
      <w:numFmt w:val="bullet"/>
      <w:lvlText w:val="•"/>
      <w:lvlJc w:val="left"/>
      <w:pPr>
        <w:ind w:left="6035" w:hanging="567"/>
      </w:pPr>
      <w:rPr>
        <w:rFonts w:hint="default"/>
        <w:lang w:val="en-US" w:eastAsia="en-US" w:bidi="ar-SA"/>
      </w:rPr>
    </w:lvl>
    <w:lvl w:ilvl="7" w:tplc="C89A3848">
      <w:numFmt w:val="bullet"/>
      <w:lvlText w:val="•"/>
      <w:lvlJc w:val="left"/>
      <w:pPr>
        <w:ind w:left="6928" w:hanging="567"/>
      </w:pPr>
      <w:rPr>
        <w:rFonts w:hint="default"/>
        <w:lang w:val="en-US" w:eastAsia="en-US" w:bidi="ar-SA"/>
      </w:rPr>
    </w:lvl>
    <w:lvl w:ilvl="8" w:tplc="A3C2F9AA">
      <w:numFmt w:val="bullet"/>
      <w:lvlText w:val="•"/>
      <w:lvlJc w:val="left"/>
      <w:pPr>
        <w:ind w:left="7821" w:hanging="567"/>
      </w:pPr>
      <w:rPr>
        <w:rFonts w:hint="default"/>
        <w:lang w:val="en-US" w:eastAsia="en-US" w:bidi="ar-SA"/>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454625"/>
    <w:multiLevelType w:val="hybridMultilevel"/>
    <w:tmpl w:val="898EA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493055"/>
    <w:multiLevelType w:val="hybridMultilevel"/>
    <w:tmpl w:val="D2046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4DC107E"/>
    <w:multiLevelType w:val="hybridMultilevel"/>
    <w:tmpl w:val="BFB2949A"/>
    <w:lvl w:ilvl="0" w:tplc="6D5604DA">
      <w:start w:val="1"/>
      <w:numFmt w:val="decimal"/>
      <w:lvlText w:val="%1."/>
      <w:lvlJc w:val="left"/>
      <w:pPr>
        <w:ind w:left="685" w:hanging="567"/>
        <w:jc w:val="left"/>
      </w:pPr>
      <w:rPr>
        <w:rFonts w:ascii="Gill Sans MT" w:eastAsia="Gill Sans MT" w:hAnsi="Gill Sans MT" w:cs="Gill Sans MT" w:hint="default"/>
        <w:b w:val="0"/>
        <w:bCs w:val="0"/>
        <w:i w:val="0"/>
        <w:iCs w:val="0"/>
        <w:w w:val="100"/>
        <w:sz w:val="24"/>
        <w:szCs w:val="24"/>
        <w:lang w:val="en-US" w:eastAsia="en-US" w:bidi="ar-SA"/>
      </w:rPr>
    </w:lvl>
    <w:lvl w:ilvl="1" w:tplc="7EDE7F5C">
      <w:numFmt w:val="bullet"/>
      <w:lvlText w:val=""/>
      <w:lvlJc w:val="left"/>
      <w:pPr>
        <w:ind w:left="685" w:hanging="567"/>
      </w:pPr>
      <w:rPr>
        <w:rFonts w:ascii="Symbol" w:eastAsia="Symbol" w:hAnsi="Symbol" w:cs="Symbol" w:hint="default"/>
        <w:b w:val="0"/>
        <w:bCs w:val="0"/>
        <w:i w:val="0"/>
        <w:iCs w:val="0"/>
        <w:w w:val="100"/>
        <w:sz w:val="24"/>
        <w:szCs w:val="24"/>
        <w:lang w:val="en-US" w:eastAsia="en-US" w:bidi="ar-SA"/>
      </w:rPr>
    </w:lvl>
    <w:lvl w:ilvl="2" w:tplc="56F2E00E">
      <w:numFmt w:val="bullet"/>
      <w:lvlText w:val=""/>
      <w:lvlJc w:val="left"/>
      <w:pPr>
        <w:ind w:left="1251" w:hanging="567"/>
      </w:pPr>
      <w:rPr>
        <w:rFonts w:ascii="Symbol" w:eastAsia="Symbol" w:hAnsi="Symbol" w:cs="Symbol" w:hint="default"/>
        <w:w w:val="99"/>
        <w:lang w:val="en-US" w:eastAsia="en-US" w:bidi="ar-SA"/>
      </w:rPr>
    </w:lvl>
    <w:lvl w:ilvl="3" w:tplc="0810C800">
      <w:numFmt w:val="bullet"/>
      <w:lvlText w:val="•"/>
      <w:lvlJc w:val="left"/>
      <w:pPr>
        <w:ind w:left="3114" w:hanging="567"/>
      </w:pPr>
      <w:rPr>
        <w:rFonts w:hint="default"/>
        <w:lang w:val="en-US" w:eastAsia="en-US" w:bidi="ar-SA"/>
      </w:rPr>
    </w:lvl>
    <w:lvl w:ilvl="4" w:tplc="1A4075DC">
      <w:numFmt w:val="bullet"/>
      <w:lvlText w:val="•"/>
      <w:lvlJc w:val="left"/>
      <w:pPr>
        <w:ind w:left="4042" w:hanging="567"/>
      </w:pPr>
      <w:rPr>
        <w:rFonts w:hint="default"/>
        <w:lang w:val="en-US" w:eastAsia="en-US" w:bidi="ar-SA"/>
      </w:rPr>
    </w:lvl>
    <w:lvl w:ilvl="5" w:tplc="0164C83E">
      <w:numFmt w:val="bullet"/>
      <w:lvlText w:val="•"/>
      <w:lvlJc w:val="left"/>
      <w:pPr>
        <w:ind w:left="4969" w:hanging="567"/>
      </w:pPr>
      <w:rPr>
        <w:rFonts w:hint="default"/>
        <w:lang w:val="en-US" w:eastAsia="en-US" w:bidi="ar-SA"/>
      </w:rPr>
    </w:lvl>
    <w:lvl w:ilvl="6" w:tplc="787E199A">
      <w:numFmt w:val="bullet"/>
      <w:lvlText w:val="•"/>
      <w:lvlJc w:val="left"/>
      <w:pPr>
        <w:ind w:left="5896" w:hanging="567"/>
      </w:pPr>
      <w:rPr>
        <w:rFonts w:hint="default"/>
        <w:lang w:val="en-US" w:eastAsia="en-US" w:bidi="ar-SA"/>
      </w:rPr>
    </w:lvl>
    <w:lvl w:ilvl="7" w:tplc="AFE80250">
      <w:numFmt w:val="bullet"/>
      <w:lvlText w:val="•"/>
      <w:lvlJc w:val="left"/>
      <w:pPr>
        <w:ind w:left="6824" w:hanging="567"/>
      </w:pPr>
      <w:rPr>
        <w:rFonts w:hint="default"/>
        <w:lang w:val="en-US" w:eastAsia="en-US" w:bidi="ar-SA"/>
      </w:rPr>
    </w:lvl>
    <w:lvl w:ilvl="8" w:tplc="2166BCA8">
      <w:numFmt w:val="bullet"/>
      <w:lvlText w:val="•"/>
      <w:lvlJc w:val="left"/>
      <w:pPr>
        <w:ind w:left="7751" w:hanging="567"/>
      </w:pPr>
      <w:rPr>
        <w:rFonts w:hint="default"/>
        <w:lang w:val="en-US" w:eastAsia="en-US" w:bidi="ar-SA"/>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3"/>
  </w:num>
  <w:num w:numId="3">
    <w:abstractNumId w:val="1"/>
  </w:num>
  <w:num w:numId="4">
    <w:abstractNumId w:val="8"/>
  </w:num>
  <w:num w:numId="5">
    <w:abstractNumId w:val="16"/>
  </w:num>
  <w:num w:numId="6">
    <w:abstractNumId w:val="10"/>
  </w:num>
  <w:num w:numId="7">
    <w:abstractNumId w:val="20"/>
  </w:num>
  <w:num w:numId="8">
    <w:abstractNumId w:val="0"/>
  </w:num>
  <w:num w:numId="9">
    <w:abstractNumId w:val="21"/>
  </w:num>
  <w:num w:numId="10">
    <w:abstractNumId w:val="17"/>
  </w:num>
  <w:num w:numId="11">
    <w:abstractNumId w:val="6"/>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4"/>
  </w:num>
  <w:num w:numId="20">
    <w:abstractNumId w:val="19"/>
  </w:num>
  <w:num w:numId="21">
    <w:abstractNumId w:val="13"/>
  </w:num>
  <w:num w:numId="22">
    <w:abstractNumId w:val="5"/>
  </w:num>
  <w:num w:numId="23">
    <w:abstractNumId w:val="4"/>
  </w:num>
  <w:num w:numId="24">
    <w:abstractNumId w:val="18"/>
  </w:num>
  <w:num w:numId="25">
    <w:abstractNumId w:val="11"/>
  </w:num>
  <w:num w:numId="26">
    <w:abstractNumId w:val="15"/>
  </w:num>
  <w:num w:numId="2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10040"/>
    <w:rsid w:val="00130E72"/>
    <w:rsid w:val="00174560"/>
    <w:rsid w:val="00176952"/>
    <w:rsid w:val="0017718A"/>
    <w:rsid w:val="00181F3E"/>
    <w:rsid w:val="00185940"/>
    <w:rsid w:val="00193494"/>
    <w:rsid w:val="001950B0"/>
    <w:rsid w:val="00197D66"/>
    <w:rsid w:val="001A0ED9"/>
    <w:rsid w:val="001A1485"/>
    <w:rsid w:val="001A5403"/>
    <w:rsid w:val="001B46F1"/>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87ED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A7EDF"/>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90F36"/>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35AF"/>
    <w:rsid w:val="00845E63"/>
    <w:rsid w:val="00853A32"/>
    <w:rsid w:val="008803FC"/>
    <w:rsid w:val="008841BB"/>
    <w:rsid w:val="00890AD9"/>
    <w:rsid w:val="00897131"/>
    <w:rsid w:val="008A0C04"/>
    <w:rsid w:val="008A6FEB"/>
    <w:rsid w:val="008B2484"/>
    <w:rsid w:val="008B73AB"/>
    <w:rsid w:val="008B7413"/>
    <w:rsid w:val="008B760D"/>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251B"/>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13451"/>
    <w:rsid w:val="00A14DFD"/>
    <w:rsid w:val="00A27DDD"/>
    <w:rsid w:val="00A4011B"/>
    <w:rsid w:val="00A425DF"/>
    <w:rsid w:val="00A461AE"/>
    <w:rsid w:val="00A55A29"/>
    <w:rsid w:val="00A71A9C"/>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6496C"/>
    <w:rsid w:val="00B806D1"/>
    <w:rsid w:val="00B81424"/>
    <w:rsid w:val="00B85F57"/>
    <w:rsid w:val="00B90EB3"/>
    <w:rsid w:val="00B914E4"/>
    <w:rsid w:val="00B91A23"/>
    <w:rsid w:val="00B97D5F"/>
    <w:rsid w:val="00BA6397"/>
    <w:rsid w:val="00BB12B9"/>
    <w:rsid w:val="00BB4E0E"/>
    <w:rsid w:val="00BC1C2E"/>
    <w:rsid w:val="00BC6DC6"/>
    <w:rsid w:val="00BF2032"/>
    <w:rsid w:val="00C21404"/>
    <w:rsid w:val="00C265E8"/>
    <w:rsid w:val="00C31CD7"/>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3031F"/>
    <w:rsid w:val="00D31C5B"/>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04E3A"/>
    <w:rsid w:val="00E16503"/>
    <w:rsid w:val="00E40C70"/>
    <w:rsid w:val="00E4372C"/>
    <w:rsid w:val="00E45051"/>
    <w:rsid w:val="00E474E3"/>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A2D04"/>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1"/>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ormpr-cm01/pandp/showdoc.aspx?recnum=P19/000365"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F26CA"/>
    <w:rsid w:val="00400D27"/>
    <w:rsid w:val="00497E2A"/>
    <w:rsid w:val="005256DB"/>
    <w:rsid w:val="00527F12"/>
    <w:rsid w:val="006E4BAF"/>
    <w:rsid w:val="007637B0"/>
    <w:rsid w:val="00831BA8"/>
    <w:rsid w:val="008F6D05"/>
    <w:rsid w:val="00A778EB"/>
    <w:rsid w:val="00B34CFF"/>
    <w:rsid w:val="00B56F0D"/>
    <w:rsid w:val="00C96AFA"/>
    <w:rsid w:val="00C97EAF"/>
    <w:rsid w:val="00F13FDA"/>
    <w:rsid w:val="00F562FF"/>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E4AF50497CE48992A9E2D8D60A62E" ma:contentTypeVersion="14" ma:contentTypeDescription="Create a new document." ma:contentTypeScope="" ma:versionID="4b63db93c0f0875bb14d995fcb002fbe">
  <xsd:schema xmlns:xsd="http://www.w3.org/2001/XMLSchema" xmlns:xs="http://www.w3.org/2001/XMLSchema" xmlns:p="http://schemas.microsoft.com/office/2006/metadata/properties" xmlns:ns3="0b3af17c-ee41-4472-adf0-5dfb665b7e2b" xmlns:ns4="55b62dfe-1783-4894-bf19-7d5529806046" targetNamespace="http://schemas.microsoft.com/office/2006/metadata/properties" ma:root="true" ma:fieldsID="eb2c179e4e588c02a9746eb2fa6536da" ns3:_="" ns4:_="">
    <xsd:import namespace="0b3af17c-ee41-4472-adf0-5dfb665b7e2b"/>
    <xsd:import namespace="55b62dfe-1783-4894-bf19-7d55298060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f17c-ee41-4472-adf0-5dfb665b7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62dfe-1783-4894-bf19-7d5529806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5472A-5E03-4850-9CEA-357A424C1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f17c-ee41-4472-adf0-5dfb665b7e2b"/>
    <ds:schemaRef ds:uri="55b62dfe-1783-4894-bf19-7d5529806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DE21C-8E7F-40EF-A397-CDCB46750E1C}">
  <ds:schemaRefs>
    <ds:schemaRef ds:uri="http://schemas.microsoft.com/sharepoint/v3/contenttype/forms"/>
  </ds:schemaRefs>
</ds:datastoreItem>
</file>

<file path=customXml/itemProps3.xml><?xml version="1.0" encoding="utf-8"?>
<ds:datastoreItem xmlns:ds="http://schemas.openxmlformats.org/officeDocument/2006/customXml" ds:itemID="{21F2F75A-A998-4419-B0E6-754BCCB4D1F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b3af17c-ee41-4472-adf0-5dfb665b7e2b"/>
    <ds:schemaRef ds:uri="http://purl.org/dc/dcmitype/"/>
    <ds:schemaRef ds:uri="55b62dfe-1783-4894-bf19-7d5529806046"/>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Warr, Michelle K</cp:lastModifiedBy>
  <cp:revision>3</cp:revision>
  <cp:lastPrinted>2020-12-15T01:42:00Z</cp:lastPrinted>
  <dcterms:created xsi:type="dcterms:W3CDTF">2022-11-09T22:57:00Z</dcterms:created>
  <dcterms:modified xsi:type="dcterms:W3CDTF">2022-11-09T23:27:00Z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0x0101005ABE4AF50497CE48992A9E2D8D60A62E</vt:lpwstr>
  </property>
</Properties>
</file>