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CCDB4F8" w:rsidR="003C0450" w:rsidRPr="00C56BF6" w:rsidRDefault="003D3912" w:rsidP="004B1E48">
            <w:pPr>
              <w:rPr>
                <w:rFonts w:ascii="Gill Sans MT" w:hAnsi="Gill Sans MT" w:cs="Gill Sans"/>
              </w:rPr>
            </w:pPr>
            <w:r>
              <w:rPr>
                <w:rStyle w:val="InformationBlockChar"/>
                <w:rFonts w:eastAsiaTheme="minorHAnsi"/>
                <w:b w:val="0"/>
                <w:bCs/>
              </w:rPr>
              <w:t xml:space="preserve">Wellbeing Program Officer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35A537C" w:rsidR="003C0450" w:rsidRPr="00C56BF6" w:rsidRDefault="00F576C0" w:rsidP="004B1E48">
            <w:pPr>
              <w:rPr>
                <w:rFonts w:ascii="Gill Sans MT" w:hAnsi="Gill Sans MT" w:cs="Gill Sans"/>
              </w:rPr>
            </w:pPr>
            <w:r>
              <w:rPr>
                <w:rStyle w:val="InformationBlockChar"/>
                <w:rFonts w:eastAsiaTheme="minorHAnsi"/>
                <w:b w:val="0"/>
                <w:bCs/>
              </w:rPr>
              <w:t>52</w:t>
            </w:r>
            <w:r w:rsidR="00DA507A">
              <w:rPr>
                <w:rStyle w:val="InformationBlockChar"/>
                <w:rFonts w:eastAsiaTheme="minorHAnsi"/>
                <w:b w:val="0"/>
                <w:bCs/>
              </w:rPr>
              <w:t>3635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E002921" w:rsidR="003C0450" w:rsidRPr="00C56BF6" w:rsidRDefault="00B12371" w:rsidP="004B1E48">
            <w:pPr>
              <w:rPr>
                <w:rFonts w:ascii="Gill Sans MT" w:hAnsi="Gill Sans MT" w:cs="Gill Sans"/>
              </w:rPr>
            </w:pPr>
            <w:r>
              <w:rPr>
                <w:rStyle w:val="InformationBlockChar"/>
                <w:rFonts w:eastAsiaTheme="minorHAnsi"/>
                <w:b w:val="0"/>
                <w:bCs/>
              </w:rPr>
              <w:t xml:space="preserve">Band 6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D8987CA" w:rsidR="003C0450" w:rsidRPr="00C56BF6" w:rsidRDefault="00F576C0"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381DC51" w:rsidR="00B06EDE" w:rsidRPr="00F576C0" w:rsidRDefault="00F576C0" w:rsidP="00F576C0">
            <w:pPr>
              <w:spacing w:after="0"/>
              <w:rPr>
                <w:rFonts w:ascii="Gill Sans MT" w:hAnsi="Gill Sans MT" w:cs="Times New Roman"/>
                <w:bCs/>
                <w:szCs w:val="22"/>
              </w:rPr>
            </w:pPr>
            <w:r>
              <w:rPr>
                <w:rStyle w:val="InformationBlockChar"/>
                <w:rFonts w:eastAsiaTheme="minorHAnsi"/>
                <w:b w:val="0"/>
                <w:bCs/>
              </w:rPr>
              <w:t>Community, Mental Health and Wellbeing - Ambulance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9A3157B" w:rsidR="003C0450" w:rsidRPr="00C56BF6" w:rsidRDefault="006748F5"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692F82C" w:rsidR="003C0450" w:rsidRPr="00C56BF6" w:rsidRDefault="00F576C0"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D43F3CE" w:rsidR="003C0450" w:rsidRPr="00C56BF6" w:rsidRDefault="006748F5" w:rsidP="004B1E48">
            <w:pPr>
              <w:rPr>
                <w:rFonts w:ascii="Gill Sans MT" w:hAnsi="Gill Sans MT" w:cs="Gill Sans"/>
              </w:rPr>
            </w:pPr>
            <w:r>
              <w:rPr>
                <w:rStyle w:val="InformationBlockChar"/>
                <w:rFonts w:eastAsiaTheme="minorHAnsi"/>
                <w:b w:val="0"/>
                <w:bCs/>
              </w:rPr>
              <w:t>Chief Executive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A25733F" w:rsidR="004B1E48" w:rsidRPr="00C56BF6" w:rsidRDefault="006748F5" w:rsidP="004B1E48">
            <w:pPr>
              <w:rPr>
                <w:rFonts w:ascii="Gill Sans MT" w:hAnsi="Gill Sans MT" w:cs="Gill Sans"/>
              </w:rPr>
            </w:pPr>
            <w:r>
              <w:rPr>
                <w:rStyle w:val="InformationBlockChar"/>
                <w:rFonts w:eastAsiaTheme="minorHAnsi"/>
                <w:bCs/>
              </w:rPr>
              <w:t>TBA</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F13C973" w:rsidR="00540344" w:rsidRPr="00C56BF6" w:rsidRDefault="00F576C0"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423DC52" w:rsidR="00540344" w:rsidRPr="00C56BF6" w:rsidRDefault="00F576C0"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3BD4DE65" w:rsidR="003C0450" w:rsidRDefault="003C0450" w:rsidP="00405739">
      <w:pPr>
        <w:pStyle w:val="Heading3"/>
      </w:pPr>
      <w:r w:rsidRPr="00405739">
        <w:t xml:space="preserve">Primary Purpose: </w:t>
      </w:r>
    </w:p>
    <w:p w14:paraId="16A027CE" w14:textId="07FED174" w:rsidR="0006716D" w:rsidRDefault="0085421B" w:rsidP="0085421B">
      <w:pPr>
        <w:rPr>
          <w:rFonts w:ascii="Gill Sans MT" w:hAnsi="Gill Sans MT" w:cs="Gill Sans MT"/>
          <w:color w:val="000000"/>
          <w:szCs w:val="22"/>
        </w:rPr>
      </w:pPr>
      <w:r>
        <w:rPr>
          <w:rFonts w:ascii="Gill Sans MT" w:hAnsi="Gill Sans MT" w:cs="Gill Sans MT"/>
          <w:color w:val="000000"/>
          <w:szCs w:val="22"/>
        </w:rPr>
        <w:t>The</w:t>
      </w:r>
      <w:r w:rsidR="0006716D">
        <w:rPr>
          <w:rFonts w:ascii="Gill Sans MT" w:hAnsi="Gill Sans MT" w:cs="Gill Sans MT"/>
          <w:color w:val="000000"/>
          <w:szCs w:val="22"/>
        </w:rPr>
        <w:t xml:space="preserve"> </w:t>
      </w:r>
      <w:r w:rsidR="003D3912">
        <w:rPr>
          <w:rFonts w:ascii="Gill Sans MT" w:hAnsi="Gill Sans MT" w:cs="Gill Sans MT"/>
          <w:color w:val="000000"/>
          <w:szCs w:val="22"/>
        </w:rPr>
        <w:t xml:space="preserve">Wellbeing Program Officer </w:t>
      </w:r>
      <w:r w:rsidR="0006716D">
        <w:rPr>
          <w:rFonts w:ascii="Gill Sans MT" w:hAnsi="Gill Sans MT" w:cs="Gill Sans MT"/>
          <w:color w:val="000000"/>
          <w:szCs w:val="22"/>
        </w:rPr>
        <w:t xml:space="preserve">is responsible for </w:t>
      </w:r>
      <w:r w:rsidR="00FD41F0">
        <w:rPr>
          <w:rFonts w:ascii="Gill Sans MT" w:hAnsi="Gill Sans MT" w:cs="Gill Sans MT"/>
          <w:color w:val="000000"/>
          <w:szCs w:val="22"/>
        </w:rPr>
        <w:t xml:space="preserve">leading </w:t>
      </w:r>
      <w:r w:rsidR="0006716D">
        <w:rPr>
          <w:rFonts w:ascii="Gill Sans MT" w:hAnsi="Gill Sans MT" w:cs="Gill Sans MT"/>
          <w:color w:val="000000"/>
          <w:szCs w:val="22"/>
        </w:rPr>
        <w:t xml:space="preserve">the delivery and maintenance of the Ambulance Tasmania Peer Support Program. </w:t>
      </w:r>
    </w:p>
    <w:p w14:paraId="3644BE69" w14:textId="762F0CE2" w:rsidR="008C6722" w:rsidRDefault="0006716D" w:rsidP="0085421B">
      <w:pPr>
        <w:rPr>
          <w:rFonts w:ascii="Gill Sans MT" w:hAnsi="Gill Sans MT" w:cs="Gill Sans MT"/>
          <w:color w:val="000000"/>
          <w:szCs w:val="22"/>
        </w:rPr>
      </w:pPr>
      <w:r>
        <w:rPr>
          <w:rFonts w:ascii="Gill Sans MT" w:hAnsi="Gill Sans MT" w:cs="Gill Sans MT"/>
          <w:color w:val="000000"/>
          <w:szCs w:val="22"/>
        </w:rPr>
        <w:t>This position provides an organisational focus on wellbeing, including mental health and physical wellbeing</w:t>
      </w:r>
      <w:r w:rsidR="00813F67">
        <w:rPr>
          <w:rFonts w:ascii="Gill Sans MT" w:hAnsi="Gill Sans MT" w:cs="Gill Sans MT"/>
          <w:color w:val="000000"/>
          <w:szCs w:val="22"/>
        </w:rPr>
        <w:t xml:space="preserve"> across Ambulance Tasmania</w:t>
      </w:r>
      <w:r w:rsidR="00F133F0">
        <w:rPr>
          <w:rFonts w:ascii="Gill Sans MT" w:hAnsi="Gill Sans MT" w:cs="Gill Sans MT"/>
          <w:color w:val="000000"/>
          <w:szCs w:val="22"/>
        </w:rPr>
        <w:t xml:space="preserve"> and work</w:t>
      </w:r>
      <w:r w:rsidR="00E85F81">
        <w:rPr>
          <w:rFonts w:ascii="Gill Sans MT" w:hAnsi="Gill Sans MT" w:cs="Gill Sans MT"/>
          <w:color w:val="000000"/>
          <w:szCs w:val="22"/>
        </w:rPr>
        <w:t>s</w:t>
      </w:r>
      <w:r w:rsidR="00F133F0">
        <w:rPr>
          <w:rFonts w:ascii="Gill Sans MT" w:hAnsi="Gill Sans MT" w:cs="Gill Sans MT"/>
          <w:color w:val="000000"/>
          <w:szCs w:val="22"/>
        </w:rPr>
        <w:t xml:space="preserve"> collaboratively with </w:t>
      </w:r>
      <w:r w:rsidR="00E85F81">
        <w:rPr>
          <w:rFonts w:ascii="Gill Sans MT" w:hAnsi="Gill Sans MT" w:cs="Gill Sans MT"/>
          <w:color w:val="000000"/>
          <w:szCs w:val="22"/>
        </w:rPr>
        <w:t>wellbeing support areas within the Department of Health and the Department of Police, Fire and Emergency Management</w:t>
      </w:r>
      <w:r w:rsidR="008C6722">
        <w:rPr>
          <w:rFonts w:ascii="Gill Sans MT" w:hAnsi="Gill Sans MT" w:cs="Gill Sans MT"/>
          <w:color w:val="000000"/>
          <w:szCs w:val="22"/>
        </w:rPr>
        <w:t xml:space="preserve"> (DPFEM)</w:t>
      </w:r>
      <w:r w:rsidR="00E85F81">
        <w:rPr>
          <w:rFonts w:ascii="Gill Sans MT" w:hAnsi="Gill Sans MT" w:cs="Gill Sans MT"/>
          <w:color w:val="000000"/>
          <w:szCs w:val="22"/>
        </w:rPr>
        <w:t xml:space="preserve">. </w:t>
      </w:r>
      <w:r w:rsidR="00F133F0">
        <w:rPr>
          <w:rFonts w:ascii="Gill Sans MT" w:hAnsi="Gill Sans MT" w:cs="Gill Sans MT"/>
          <w:color w:val="000000"/>
          <w:szCs w:val="22"/>
        </w:rPr>
        <w:t xml:space="preserve"> </w:t>
      </w:r>
      <w:r w:rsidR="0085421B">
        <w:rPr>
          <w:rFonts w:ascii="Gill Sans MT" w:hAnsi="Gill Sans MT" w:cs="Gill Sans MT"/>
          <w:color w:val="000000"/>
          <w:szCs w:val="22"/>
        </w:rPr>
        <w:t xml:space="preserve"> </w:t>
      </w:r>
    </w:p>
    <w:p w14:paraId="005DD4B6" w14:textId="10DDFB31" w:rsidR="00E91AB6" w:rsidRPr="00405739" w:rsidRDefault="00E91AB6" w:rsidP="00405739">
      <w:pPr>
        <w:pStyle w:val="Heading3"/>
      </w:pPr>
      <w:r w:rsidRPr="00405739">
        <w:t>Duties:</w:t>
      </w:r>
    </w:p>
    <w:p w14:paraId="5DA001BE" w14:textId="3077A1D9" w:rsidR="00A2768F" w:rsidRDefault="00D66C0E" w:rsidP="00DE4A15">
      <w:pPr>
        <w:pStyle w:val="ListNumbered"/>
        <w:numPr>
          <w:ilvl w:val="0"/>
          <w:numId w:val="26"/>
        </w:numPr>
      </w:pPr>
      <w:r>
        <w:t xml:space="preserve">Oversee </w:t>
      </w:r>
      <w:r w:rsidR="007B3370" w:rsidRPr="006748F5">
        <w:t>and support A</w:t>
      </w:r>
      <w:r w:rsidR="007B3370">
        <w:t xml:space="preserve">mbulance </w:t>
      </w:r>
      <w:r w:rsidR="007B3370" w:rsidRPr="006748F5">
        <w:t>T</w:t>
      </w:r>
      <w:r w:rsidR="007B3370">
        <w:t>asmania</w:t>
      </w:r>
      <w:r w:rsidR="007B3370" w:rsidRPr="006748F5">
        <w:t xml:space="preserve">’s Peer Support Program and other initiatives, </w:t>
      </w:r>
      <w:r w:rsidR="00A004E0" w:rsidRPr="006748F5">
        <w:t>programs,</w:t>
      </w:r>
      <w:r w:rsidR="007B3370" w:rsidRPr="006748F5">
        <w:t xml:space="preserve"> and services.</w:t>
      </w:r>
    </w:p>
    <w:p w14:paraId="12354840" w14:textId="0C347F60" w:rsidR="00BF5451" w:rsidRDefault="006F5C58">
      <w:pPr>
        <w:pStyle w:val="ListNumbered"/>
        <w:numPr>
          <w:ilvl w:val="0"/>
          <w:numId w:val="26"/>
        </w:numPr>
      </w:pPr>
      <w:r>
        <w:t>Research and p</w:t>
      </w:r>
      <w:r w:rsidR="00BF5451" w:rsidRPr="006748F5">
        <w:t xml:space="preserve">rovide sound </w:t>
      </w:r>
      <w:r w:rsidR="00BF5451">
        <w:t xml:space="preserve">advice </w:t>
      </w:r>
      <w:r w:rsidR="00744948">
        <w:t>to the Ambulance Tasmania</w:t>
      </w:r>
      <w:r w:rsidR="0035365B">
        <w:t xml:space="preserve"> E</w:t>
      </w:r>
      <w:r w:rsidR="006E3545">
        <w:t xml:space="preserve">xecutive </w:t>
      </w:r>
      <w:r w:rsidR="00BF5451">
        <w:t xml:space="preserve">on </w:t>
      </w:r>
      <w:r w:rsidR="0035365B">
        <w:t xml:space="preserve">the Peer Support and existing programs, as well as </w:t>
      </w:r>
      <w:r w:rsidR="008C0A8E" w:rsidRPr="006748F5">
        <w:t>contemporary mental health and wellbeing trends and initiatives in national and international emergency service agencies</w:t>
      </w:r>
      <w:r w:rsidR="00BF5451" w:rsidRPr="006748F5">
        <w:t>, including the Peer Support and other programs</w:t>
      </w:r>
      <w:r w:rsidR="00B3159A">
        <w:t>.</w:t>
      </w:r>
    </w:p>
    <w:p w14:paraId="65F4C760" w14:textId="77777777" w:rsidR="00300072" w:rsidRDefault="00300072" w:rsidP="00300072">
      <w:pPr>
        <w:pStyle w:val="ListNumbered"/>
        <w:numPr>
          <w:ilvl w:val="0"/>
          <w:numId w:val="26"/>
        </w:numPr>
      </w:pPr>
      <w:r>
        <w:lastRenderedPageBreak/>
        <w:t>Provide leadership in the</w:t>
      </w:r>
      <w:r w:rsidRPr="006748F5">
        <w:t xml:space="preserve"> implementation of organisational </w:t>
      </w:r>
      <w:r>
        <w:t xml:space="preserve">and cultural </w:t>
      </w:r>
      <w:r w:rsidRPr="006748F5">
        <w:t xml:space="preserve">change </w:t>
      </w:r>
      <w:r>
        <w:t>to positively impact wellbeing within Ambulance Tasmania.</w:t>
      </w:r>
    </w:p>
    <w:p w14:paraId="214604BE" w14:textId="2F16A99E" w:rsidR="00130738" w:rsidRDefault="006748F5">
      <w:pPr>
        <w:pStyle w:val="ListNumbered"/>
        <w:numPr>
          <w:ilvl w:val="0"/>
          <w:numId w:val="26"/>
        </w:numPr>
      </w:pPr>
      <w:r w:rsidRPr="006748F5">
        <w:t>Research, develop</w:t>
      </w:r>
      <w:r w:rsidR="00E52985">
        <w:t xml:space="preserve"> and </w:t>
      </w:r>
      <w:r w:rsidRPr="006748F5">
        <w:t xml:space="preserve">support </w:t>
      </w:r>
      <w:r w:rsidR="00E52985">
        <w:t xml:space="preserve">the implementation </w:t>
      </w:r>
      <w:r w:rsidR="007E2421">
        <w:t xml:space="preserve">of </w:t>
      </w:r>
      <w:r w:rsidRPr="006748F5">
        <w:t xml:space="preserve">Ambulance Tasmania’s </w:t>
      </w:r>
      <w:r w:rsidR="007E2421">
        <w:t>mental health and wellbeing strategic direction</w:t>
      </w:r>
      <w:r w:rsidR="00AE79BC">
        <w:t>s</w:t>
      </w:r>
      <w:r w:rsidRPr="006748F5">
        <w:t xml:space="preserve">. </w:t>
      </w:r>
    </w:p>
    <w:p w14:paraId="233CA3E6" w14:textId="094724F8" w:rsidR="004F125C" w:rsidRDefault="00130738" w:rsidP="004F125C">
      <w:pPr>
        <w:pStyle w:val="ListNumbered"/>
        <w:numPr>
          <w:ilvl w:val="0"/>
          <w:numId w:val="26"/>
        </w:numPr>
      </w:pPr>
      <w:r>
        <w:t>P</w:t>
      </w:r>
      <w:r w:rsidRPr="006748F5">
        <w:t xml:space="preserve">rovide </w:t>
      </w:r>
      <w:r>
        <w:t xml:space="preserve">a broad range of documentation to internal and external stakeholders, including activity reports, discussion papers, </w:t>
      </w:r>
      <w:r w:rsidRPr="006748F5">
        <w:t xml:space="preserve">regular reporting against mental health and wellbeing </w:t>
      </w:r>
      <w:r>
        <w:t>activity in Ambulance Tasmania, as well</w:t>
      </w:r>
      <w:r w:rsidRPr="00130738">
        <w:t xml:space="preserve"> </w:t>
      </w:r>
      <w:r>
        <w:t xml:space="preserve">ministerial </w:t>
      </w:r>
      <w:r w:rsidR="00A004E0">
        <w:t>correspondence,</w:t>
      </w:r>
      <w:r>
        <w:t xml:space="preserve"> and</w:t>
      </w:r>
      <w:r w:rsidR="004F125C">
        <w:t xml:space="preserve"> </w:t>
      </w:r>
      <w:r>
        <w:t>other documentation.</w:t>
      </w:r>
    </w:p>
    <w:p w14:paraId="2BAB1924" w14:textId="79E4C7D7" w:rsidR="004F125C" w:rsidRDefault="00130738" w:rsidP="004F125C">
      <w:pPr>
        <w:pStyle w:val="ListNumbered"/>
        <w:numPr>
          <w:ilvl w:val="0"/>
          <w:numId w:val="26"/>
        </w:numPr>
      </w:pPr>
      <w:r>
        <w:t>D</w:t>
      </w:r>
      <w:r w:rsidRPr="006748F5">
        <w:t xml:space="preserve">evelop, </w:t>
      </w:r>
      <w:r w:rsidR="00A004E0" w:rsidRPr="006748F5">
        <w:t>appl</w:t>
      </w:r>
      <w:r w:rsidR="00A004E0">
        <w:t>y,</w:t>
      </w:r>
      <w:r w:rsidRPr="006748F5">
        <w:t xml:space="preserve"> and review mental health and wellbeing policies, </w:t>
      </w:r>
      <w:r w:rsidR="00A004E0">
        <w:t>procedures,</w:t>
      </w:r>
      <w:r w:rsidRPr="006748F5">
        <w:t xml:space="preserve"> and programs </w:t>
      </w:r>
      <w:r w:rsidR="0098740D">
        <w:t>consistent</w:t>
      </w:r>
      <w:r w:rsidRPr="006748F5">
        <w:t xml:space="preserve"> with A</w:t>
      </w:r>
      <w:r>
        <w:t>mbulance</w:t>
      </w:r>
      <w:r w:rsidRPr="006748F5">
        <w:t xml:space="preserve"> </w:t>
      </w:r>
      <w:r>
        <w:t>Tasmania’s strategic direction</w:t>
      </w:r>
      <w:r w:rsidR="00DE4A15">
        <w:t>.</w:t>
      </w:r>
    </w:p>
    <w:p w14:paraId="183E1869" w14:textId="0EF872CF" w:rsidR="00130738" w:rsidRPr="006748F5" w:rsidRDefault="00130738" w:rsidP="00DE4A15">
      <w:pPr>
        <w:pStyle w:val="ListNumbered"/>
        <w:numPr>
          <w:ilvl w:val="0"/>
          <w:numId w:val="26"/>
        </w:numPr>
      </w:pPr>
      <w:r>
        <w:t xml:space="preserve">Establish, </w:t>
      </w:r>
      <w:r w:rsidR="00A004E0">
        <w:t>develop,</w:t>
      </w:r>
      <w:r w:rsidRPr="006748F5">
        <w:t xml:space="preserve"> and maintain </w:t>
      </w:r>
      <w:r>
        <w:t xml:space="preserve">effective and productive </w:t>
      </w:r>
      <w:r w:rsidRPr="006748F5">
        <w:t xml:space="preserve">relationships with both internal and external stakeholders, including undertaking consultation and managing expectations. </w:t>
      </w:r>
    </w:p>
    <w:p w14:paraId="7380C024" w14:textId="77777777" w:rsidR="004751BF" w:rsidRDefault="004F125C" w:rsidP="004751BF">
      <w:pPr>
        <w:pStyle w:val="ListNumbered"/>
        <w:numPr>
          <w:ilvl w:val="0"/>
          <w:numId w:val="26"/>
        </w:numPr>
      </w:pPr>
      <w:r>
        <w:t xml:space="preserve">Develop </w:t>
      </w:r>
      <w:r w:rsidR="00A606F0">
        <w:t xml:space="preserve">wellbeing </w:t>
      </w:r>
      <w:r>
        <w:t>education, training and awareness raising programs for delivery across the organisation.</w:t>
      </w:r>
    </w:p>
    <w:p w14:paraId="272E28D7" w14:textId="77777777" w:rsidR="004751BF" w:rsidRDefault="0042169E" w:rsidP="004751BF">
      <w:pPr>
        <w:pStyle w:val="ListNumbered"/>
        <w:numPr>
          <w:ilvl w:val="0"/>
          <w:numId w:val="26"/>
        </w:numPr>
      </w:pPr>
      <w:r w:rsidRPr="006748F5">
        <w:t xml:space="preserve">Participate in and </w:t>
      </w:r>
      <w:r>
        <w:t>represent Ambulance Tasmania on relevant committees, as required.</w:t>
      </w:r>
      <w:r w:rsidR="004751BF" w:rsidRPr="004751BF">
        <w:t xml:space="preserve"> </w:t>
      </w:r>
    </w:p>
    <w:p w14:paraId="7B1BBEEE" w14:textId="50C2670D" w:rsidR="0042169E" w:rsidRPr="006748F5" w:rsidRDefault="0042169E" w:rsidP="0042169E">
      <w:pPr>
        <w:pStyle w:val="ListNumbered"/>
        <w:numPr>
          <w:ilvl w:val="0"/>
          <w:numId w:val="26"/>
        </w:numPr>
      </w:pPr>
      <w:r w:rsidRPr="006748F5">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7278B8E7" w14:textId="5D8FBCE5" w:rsidR="0042169E" w:rsidRPr="006748F5" w:rsidRDefault="0042169E" w:rsidP="0042169E">
      <w:pPr>
        <w:pStyle w:val="ListNumbered"/>
        <w:numPr>
          <w:ilvl w:val="0"/>
          <w:numId w:val="26"/>
        </w:numPr>
      </w:pPr>
      <w:r w:rsidRPr="006748F5">
        <w:t xml:space="preserve"> The incumbent can expect to be allocated duties, not specifically mentioned in this document, that are within the capacity, qualifications and experience normally expected from persons occupying jobs at this classification level. </w:t>
      </w:r>
    </w:p>
    <w:p w14:paraId="4476CABD" w14:textId="29D1CDE7" w:rsidR="00B06EDE" w:rsidRDefault="00AF0C6B" w:rsidP="00B06EDE">
      <w:pPr>
        <w:pStyle w:val="Heading3"/>
      </w:pPr>
      <w:r>
        <w:t>Key Accountabilities and Responsibilities:</w:t>
      </w:r>
    </w:p>
    <w:p w14:paraId="3BB1926B" w14:textId="55FAC07D" w:rsidR="006748F5" w:rsidRPr="006748F5" w:rsidRDefault="006748F5" w:rsidP="00DE4A15">
      <w:pPr>
        <w:autoSpaceDE w:val="0"/>
        <w:autoSpaceDN w:val="0"/>
        <w:adjustRightInd w:val="0"/>
        <w:spacing w:after="120" w:line="240" w:lineRule="auto"/>
        <w:rPr>
          <w:rFonts w:ascii="Gill Sans MT" w:hAnsi="Gill Sans MT" w:cs="Gill Sans MT"/>
          <w:color w:val="000000"/>
          <w:szCs w:val="22"/>
        </w:rPr>
      </w:pPr>
      <w:r w:rsidRPr="006748F5">
        <w:rPr>
          <w:rFonts w:ascii="Gill Sans MT" w:hAnsi="Gill Sans MT" w:cs="Gill Sans MT"/>
          <w:color w:val="000000"/>
          <w:szCs w:val="22"/>
        </w:rPr>
        <w:t xml:space="preserve">Under the direction of the </w:t>
      </w:r>
      <w:r w:rsidR="00A2768F">
        <w:rPr>
          <w:rFonts w:ascii="Gill Sans MT" w:hAnsi="Gill Sans MT" w:cs="Gill Sans MT"/>
          <w:color w:val="000000"/>
          <w:szCs w:val="22"/>
        </w:rPr>
        <w:t>Chief Executive</w:t>
      </w:r>
      <w:r w:rsidR="00252AB1">
        <w:rPr>
          <w:rFonts w:ascii="Gill Sans MT" w:hAnsi="Gill Sans MT" w:cs="Gill Sans MT"/>
          <w:color w:val="000000"/>
          <w:szCs w:val="22"/>
        </w:rPr>
        <w:t xml:space="preserve">, </w:t>
      </w:r>
      <w:r w:rsidRPr="006748F5">
        <w:rPr>
          <w:rFonts w:ascii="Gill Sans MT" w:hAnsi="Gill Sans MT" w:cs="Gill Sans MT"/>
          <w:color w:val="000000"/>
          <w:szCs w:val="22"/>
        </w:rPr>
        <w:t xml:space="preserve">the occupant will: </w:t>
      </w:r>
    </w:p>
    <w:p w14:paraId="20231322" w14:textId="23A5232E" w:rsidR="009F0AF5" w:rsidRDefault="009F0AF5" w:rsidP="00066A59">
      <w:pPr>
        <w:pStyle w:val="ListParagraph"/>
      </w:pPr>
      <w:r>
        <w:t>Work with a high degree of autonomy</w:t>
      </w:r>
    </w:p>
    <w:p w14:paraId="264AEB83" w14:textId="3D63D84B" w:rsidR="006748F5" w:rsidRPr="006748F5" w:rsidRDefault="006748F5" w:rsidP="00DE4A15">
      <w:pPr>
        <w:pStyle w:val="ListParagraph"/>
      </w:pPr>
      <w:r w:rsidRPr="006748F5">
        <w:t xml:space="preserve">Actively promote and encourage staff to participate in wellbeing programs directed toward mental, </w:t>
      </w:r>
      <w:r w:rsidR="00A004E0" w:rsidRPr="006748F5">
        <w:t>physical,</w:t>
      </w:r>
      <w:r w:rsidRPr="006748F5">
        <w:t xml:space="preserve"> and emotional wellbeing at work </w:t>
      </w:r>
    </w:p>
    <w:p w14:paraId="2339D5DC" w14:textId="5C5BCD54" w:rsidR="006748F5" w:rsidRPr="006748F5" w:rsidRDefault="006748F5" w:rsidP="00DE4A15">
      <w:pPr>
        <w:pStyle w:val="ListParagraph"/>
      </w:pPr>
      <w:r w:rsidRPr="006748F5">
        <w:t>Consult with internal and external stakeholders to develop new initiatives and expand programs and services in response to identified needs within A</w:t>
      </w:r>
      <w:r w:rsidR="008D0765">
        <w:t>mbulance Tasmania</w:t>
      </w:r>
      <w:r w:rsidRPr="006748F5">
        <w:t xml:space="preserve">. </w:t>
      </w:r>
    </w:p>
    <w:p w14:paraId="7CCE2785" w14:textId="7A05BB77" w:rsidR="006748F5" w:rsidRPr="006748F5" w:rsidRDefault="006748F5" w:rsidP="00DE4A15">
      <w:pPr>
        <w:pStyle w:val="ListParagraph"/>
      </w:pPr>
      <w:r w:rsidRPr="006748F5">
        <w:t xml:space="preserve">Evaluate individual and overall program performance on a regular and ongoing basis and use collected data and information to ensure any necessary improvements and produce reports when required for </w:t>
      </w:r>
      <w:r w:rsidR="00C21BB9">
        <w:t xml:space="preserve">the </w:t>
      </w:r>
      <w:r w:rsidRPr="006748F5">
        <w:t>A</w:t>
      </w:r>
      <w:r w:rsidR="009F0AF5">
        <w:t>mbulance Tasman</w:t>
      </w:r>
      <w:r w:rsidR="00C21BB9">
        <w:t>ia</w:t>
      </w:r>
      <w:r w:rsidRPr="006748F5">
        <w:t xml:space="preserve">  </w:t>
      </w:r>
    </w:p>
    <w:p w14:paraId="0BCF07EA" w14:textId="4E4F5375" w:rsidR="006748F5" w:rsidRPr="006748F5" w:rsidRDefault="006748F5" w:rsidP="00DE4A15">
      <w:pPr>
        <w:pStyle w:val="ListParagraph"/>
      </w:pPr>
      <w:r w:rsidRPr="006748F5">
        <w:t xml:space="preserve">Manage all governance, audit, risk, record keeping and compliance requirements for the Peer Support program in accordance with legislative and organisational requirements. </w:t>
      </w:r>
    </w:p>
    <w:p w14:paraId="74ED30EB" w14:textId="48F5BEBD" w:rsidR="0085421B" w:rsidRPr="003653E2" w:rsidRDefault="006748F5" w:rsidP="00DE4A15">
      <w:pPr>
        <w:pStyle w:val="ListParagraph"/>
      </w:pPr>
      <w:r w:rsidRPr="006748F5">
        <w:t>Perform the duties allocated consistent with A</w:t>
      </w:r>
      <w:r w:rsidR="00C21BB9">
        <w:t xml:space="preserve">mbulance </w:t>
      </w:r>
      <w:r w:rsidR="009F4071">
        <w:t>T</w:t>
      </w:r>
      <w:r w:rsidR="00C21BB9">
        <w:t>asmania’</w:t>
      </w:r>
      <w:r w:rsidRPr="006748F5">
        <w:t xml:space="preserve">s organisational values and promote, role model and support those values in the workplace. </w:t>
      </w:r>
    </w:p>
    <w:p w14:paraId="65B5F72B" w14:textId="0294AE1A" w:rsidR="00512B29" w:rsidRPr="008803FC" w:rsidRDefault="00512B29" w:rsidP="00512B29">
      <w:pPr>
        <w:pStyle w:val="ListParagraph"/>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F576C0">
        <w:t>B</w:t>
      </w:r>
      <w:r w:rsidRPr="008803FC">
        <w:t xml:space="preserve"> position.</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E7C8072" w14:textId="69059A4E" w:rsidR="00FA540B" w:rsidRPr="00176CF6" w:rsidRDefault="00176CF6" w:rsidP="00176CF6">
      <w:pPr>
        <w:autoSpaceDE w:val="0"/>
        <w:autoSpaceDN w:val="0"/>
        <w:adjustRightInd w:val="0"/>
        <w:spacing w:after="120" w:line="240" w:lineRule="auto"/>
        <w:ind w:left="567" w:hanging="567"/>
        <w:rPr>
          <w:rFonts w:ascii="Gill Sans MT" w:hAnsi="Gill Sans MT" w:cs="Gill Sans MT"/>
          <w:color w:val="000000"/>
          <w:szCs w:val="22"/>
        </w:rPr>
      </w:pPr>
      <w:r>
        <w:rPr>
          <w:rFonts w:ascii="Gill Sans MT" w:hAnsi="Gill Sans MT" w:cs="Gill Sans MT"/>
          <w:color w:val="000000"/>
          <w:szCs w:val="22"/>
        </w:rPr>
        <w:t>1.</w:t>
      </w:r>
      <w:r>
        <w:rPr>
          <w:rFonts w:ascii="Gill Sans MT" w:hAnsi="Gill Sans MT" w:cs="Gill Sans MT"/>
          <w:color w:val="000000"/>
          <w:szCs w:val="22"/>
        </w:rPr>
        <w:tab/>
      </w:r>
      <w:r w:rsidR="00FA540B" w:rsidRPr="00176CF6">
        <w:rPr>
          <w:rFonts w:ascii="Gill Sans MT" w:hAnsi="Gill Sans MT" w:cs="Gill Sans MT"/>
          <w:color w:val="000000"/>
          <w:szCs w:val="22"/>
        </w:rPr>
        <w:t xml:space="preserve">Demonstrated </w:t>
      </w:r>
      <w:r w:rsidR="00322991" w:rsidRPr="00176CF6">
        <w:rPr>
          <w:rFonts w:ascii="Gill Sans MT" w:hAnsi="Gill Sans MT" w:cs="Gill Sans MT"/>
          <w:color w:val="000000"/>
          <w:szCs w:val="22"/>
        </w:rPr>
        <w:t xml:space="preserve">experience and </w:t>
      </w:r>
      <w:r w:rsidR="00FA540B" w:rsidRPr="00176CF6">
        <w:rPr>
          <w:rFonts w:ascii="Gill Sans MT" w:hAnsi="Gill Sans MT" w:cs="Gill Sans MT"/>
          <w:color w:val="000000"/>
          <w:szCs w:val="22"/>
        </w:rPr>
        <w:t>knowledge o</w:t>
      </w:r>
      <w:r w:rsidR="00881192" w:rsidRPr="00176CF6">
        <w:rPr>
          <w:rFonts w:ascii="Gill Sans MT" w:hAnsi="Gill Sans MT" w:cs="Gill Sans MT"/>
          <w:color w:val="000000"/>
          <w:szCs w:val="22"/>
        </w:rPr>
        <w:t xml:space="preserve">f </w:t>
      </w:r>
      <w:r w:rsidR="00FA540B" w:rsidRPr="00176CF6">
        <w:rPr>
          <w:rFonts w:ascii="Gill Sans MT" w:hAnsi="Gill Sans MT" w:cs="Gill Sans MT"/>
          <w:color w:val="000000"/>
          <w:szCs w:val="22"/>
        </w:rPr>
        <w:t xml:space="preserve">wellbeing </w:t>
      </w:r>
      <w:r w:rsidR="00A95288" w:rsidRPr="00176CF6">
        <w:rPr>
          <w:rFonts w:ascii="Gill Sans MT" w:hAnsi="Gill Sans MT" w:cs="Gill Sans MT"/>
          <w:color w:val="000000"/>
          <w:szCs w:val="22"/>
        </w:rPr>
        <w:t>issues</w:t>
      </w:r>
      <w:r w:rsidR="00976EC0" w:rsidRPr="00176CF6">
        <w:rPr>
          <w:rFonts w:ascii="Gill Sans MT" w:hAnsi="Gill Sans MT" w:cs="Gill Sans MT"/>
          <w:color w:val="000000"/>
          <w:szCs w:val="22"/>
        </w:rPr>
        <w:t xml:space="preserve">, </w:t>
      </w:r>
      <w:r w:rsidR="00FA540B" w:rsidRPr="00176CF6">
        <w:rPr>
          <w:rFonts w:ascii="Gill Sans MT" w:hAnsi="Gill Sans MT" w:cs="Gill Sans MT"/>
          <w:color w:val="000000"/>
          <w:szCs w:val="22"/>
        </w:rPr>
        <w:t xml:space="preserve">initiatives, </w:t>
      </w:r>
      <w:r w:rsidR="00A004E0" w:rsidRPr="00176CF6">
        <w:rPr>
          <w:rFonts w:ascii="Gill Sans MT" w:hAnsi="Gill Sans MT" w:cs="Gill Sans MT"/>
          <w:color w:val="000000"/>
          <w:szCs w:val="22"/>
        </w:rPr>
        <w:t>practices,</w:t>
      </w:r>
      <w:r w:rsidR="00FA540B" w:rsidRPr="00176CF6">
        <w:rPr>
          <w:rFonts w:ascii="Gill Sans MT" w:hAnsi="Gill Sans MT" w:cs="Gill Sans MT"/>
          <w:color w:val="000000"/>
          <w:szCs w:val="22"/>
        </w:rPr>
        <w:t xml:space="preserve"> and principles, relevant to the emergency services sector.</w:t>
      </w:r>
    </w:p>
    <w:p w14:paraId="149031C9" w14:textId="29183144" w:rsidR="006748F5" w:rsidRPr="00176CF6" w:rsidRDefault="00176CF6" w:rsidP="00176CF6">
      <w:pPr>
        <w:autoSpaceDE w:val="0"/>
        <w:autoSpaceDN w:val="0"/>
        <w:adjustRightInd w:val="0"/>
        <w:spacing w:after="120" w:line="240" w:lineRule="auto"/>
        <w:ind w:left="567" w:hanging="567"/>
        <w:rPr>
          <w:rFonts w:ascii="Gill Sans MT" w:hAnsi="Gill Sans MT" w:cs="Gill Sans MT"/>
          <w:color w:val="000000"/>
          <w:szCs w:val="22"/>
        </w:rPr>
      </w:pPr>
      <w:r>
        <w:rPr>
          <w:rFonts w:ascii="Gill Sans MT" w:hAnsi="Gill Sans MT" w:cs="Gill Sans MT"/>
          <w:color w:val="000000"/>
          <w:szCs w:val="22"/>
        </w:rPr>
        <w:t>2.</w:t>
      </w:r>
      <w:r>
        <w:rPr>
          <w:rFonts w:ascii="Gill Sans MT" w:hAnsi="Gill Sans MT" w:cs="Gill Sans MT"/>
          <w:color w:val="000000"/>
          <w:szCs w:val="22"/>
        </w:rPr>
        <w:tab/>
      </w:r>
      <w:r w:rsidR="005D66F2" w:rsidRPr="00176CF6">
        <w:rPr>
          <w:rFonts w:ascii="Gill Sans MT" w:hAnsi="Gill Sans MT" w:cs="Gill Sans MT"/>
          <w:color w:val="000000"/>
          <w:szCs w:val="22"/>
        </w:rPr>
        <w:t xml:space="preserve">High-level </w:t>
      </w:r>
      <w:r w:rsidR="003819C9" w:rsidRPr="00176CF6">
        <w:rPr>
          <w:rFonts w:ascii="Gill Sans MT" w:hAnsi="Gill Sans MT" w:cs="Gill Sans MT"/>
          <w:color w:val="000000"/>
          <w:szCs w:val="22"/>
        </w:rPr>
        <w:t xml:space="preserve">program management </w:t>
      </w:r>
      <w:r w:rsidR="006748F5" w:rsidRPr="00176CF6">
        <w:rPr>
          <w:rFonts w:ascii="Gill Sans MT" w:hAnsi="Gill Sans MT" w:cs="Gill Sans MT"/>
          <w:color w:val="000000"/>
          <w:szCs w:val="22"/>
        </w:rPr>
        <w:t xml:space="preserve">experience, including analytical, </w:t>
      </w:r>
      <w:r w:rsidR="00A004E0" w:rsidRPr="00176CF6">
        <w:rPr>
          <w:rFonts w:ascii="Gill Sans MT" w:hAnsi="Gill Sans MT" w:cs="Gill Sans MT"/>
          <w:color w:val="000000"/>
          <w:szCs w:val="22"/>
        </w:rPr>
        <w:t>investigative,</w:t>
      </w:r>
      <w:r w:rsidR="006748F5" w:rsidRPr="00176CF6">
        <w:rPr>
          <w:rFonts w:ascii="Gill Sans MT" w:hAnsi="Gill Sans MT" w:cs="Gill Sans MT"/>
          <w:color w:val="000000"/>
          <w:szCs w:val="22"/>
        </w:rPr>
        <w:t xml:space="preserve"> and problem</w:t>
      </w:r>
      <w:r w:rsidR="00DC5ACD" w:rsidRPr="00176CF6">
        <w:rPr>
          <w:rFonts w:ascii="Gill Sans MT" w:hAnsi="Gill Sans MT" w:cs="Gill Sans MT"/>
          <w:color w:val="000000"/>
          <w:szCs w:val="22"/>
        </w:rPr>
        <w:t>-</w:t>
      </w:r>
      <w:r w:rsidR="006748F5" w:rsidRPr="00176CF6">
        <w:rPr>
          <w:rFonts w:ascii="Gill Sans MT" w:hAnsi="Gill Sans MT" w:cs="Gill Sans MT"/>
          <w:color w:val="000000"/>
          <w:szCs w:val="22"/>
        </w:rPr>
        <w:t xml:space="preserve">solving skills, with the ability to achieve </w:t>
      </w:r>
      <w:r w:rsidR="00A81D3E" w:rsidRPr="00176CF6">
        <w:rPr>
          <w:rFonts w:ascii="Gill Sans MT" w:hAnsi="Gill Sans MT" w:cs="Gill Sans MT"/>
          <w:color w:val="000000"/>
          <w:szCs w:val="22"/>
        </w:rPr>
        <w:t xml:space="preserve">organisational </w:t>
      </w:r>
      <w:r w:rsidR="006748F5" w:rsidRPr="00176CF6">
        <w:rPr>
          <w:rFonts w:ascii="Gill Sans MT" w:hAnsi="Gill Sans MT" w:cs="Gill Sans MT"/>
          <w:color w:val="000000"/>
          <w:szCs w:val="22"/>
        </w:rPr>
        <w:t>objectives within required timeframes.</w:t>
      </w:r>
    </w:p>
    <w:p w14:paraId="08D6BA79" w14:textId="2858CE80" w:rsidR="006748F5" w:rsidRPr="00176CF6" w:rsidRDefault="00176CF6" w:rsidP="00176CF6">
      <w:pPr>
        <w:autoSpaceDE w:val="0"/>
        <w:autoSpaceDN w:val="0"/>
        <w:adjustRightInd w:val="0"/>
        <w:spacing w:after="120" w:line="240" w:lineRule="auto"/>
        <w:ind w:left="567" w:hanging="567"/>
        <w:rPr>
          <w:rFonts w:ascii="Gill Sans MT" w:hAnsi="Gill Sans MT" w:cs="Gill Sans MT"/>
          <w:color w:val="000000"/>
          <w:szCs w:val="22"/>
        </w:rPr>
      </w:pPr>
      <w:r>
        <w:rPr>
          <w:rFonts w:ascii="Gill Sans MT" w:hAnsi="Gill Sans MT" w:cs="Gill Sans MT"/>
          <w:color w:val="000000"/>
          <w:szCs w:val="22"/>
        </w:rPr>
        <w:t>3.</w:t>
      </w:r>
      <w:r>
        <w:rPr>
          <w:rFonts w:ascii="Gill Sans MT" w:hAnsi="Gill Sans MT" w:cs="Gill Sans MT"/>
          <w:color w:val="000000"/>
          <w:szCs w:val="22"/>
        </w:rPr>
        <w:tab/>
      </w:r>
      <w:r w:rsidR="006748F5" w:rsidRPr="00176CF6">
        <w:rPr>
          <w:rFonts w:ascii="Gill Sans MT" w:hAnsi="Gill Sans MT" w:cs="Gill Sans MT"/>
          <w:color w:val="000000"/>
          <w:szCs w:val="22"/>
        </w:rPr>
        <w:t xml:space="preserve">Demonstrated </w:t>
      </w:r>
      <w:r w:rsidR="00784BB2" w:rsidRPr="00176CF6">
        <w:rPr>
          <w:rFonts w:ascii="Gill Sans MT" w:hAnsi="Gill Sans MT" w:cs="Gill Sans MT"/>
          <w:color w:val="000000"/>
          <w:szCs w:val="22"/>
        </w:rPr>
        <w:t xml:space="preserve">ability </w:t>
      </w:r>
      <w:r w:rsidR="006748F5" w:rsidRPr="00176CF6">
        <w:rPr>
          <w:rFonts w:ascii="Gill Sans MT" w:hAnsi="Gill Sans MT" w:cs="Gill Sans MT"/>
          <w:color w:val="000000"/>
          <w:szCs w:val="22"/>
        </w:rPr>
        <w:t xml:space="preserve">to </w:t>
      </w:r>
      <w:r w:rsidR="006F5BE8" w:rsidRPr="00176CF6">
        <w:rPr>
          <w:rFonts w:ascii="Gill Sans MT" w:hAnsi="Gill Sans MT" w:cs="Gill Sans MT"/>
          <w:color w:val="000000"/>
          <w:szCs w:val="22"/>
        </w:rPr>
        <w:t xml:space="preserve">lead and </w:t>
      </w:r>
      <w:r w:rsidR="006748F5" w:rsidRPr="00176CF6">
        <w:rPr>
          <w:rFonts w:ascii="Gill Sans MT" w:hAnsi="Gill Sans MT" w:cs="Gill Sans MT"/>
          <w:color w:val="000000"/>
          <w:szCs w:val="22"/>
        </w:rPr>
        <w:t xml:space="preserve">develop </w:t>
      </w:r>
      <w:r w:rsidR="0008209E" w:rsidRPr="00176CF6">
        <w:rPr>
          <w:rFonts w:ascii="Gill Sans MT" w:hAnsi="Gill Sans MT" w:cs="Gill Sans MT"/>
          <w:color w:val="000000"/>
          <w:szCs w:val="22"/>
        </w:rPr>
        <w:t xml:space="preserve">strategic directions </w:t>
      </w:r>
      <w:r w:rsidR="006748F5" w:rsidRPr="00176CF6">
        <w:rPr>
          <w:rFonts w:ascii="Gill Sans MT" w:hAnsi="Gill Sans MT" w:cs="Gill Sans MT"/>
          <w:color w:val="000000"/>
          <w:szCs w:val="22"/>
        </w:rPr>
        <w:t xml:space="preserve">and </w:t>
      </w:r>
      <w:r w:rsidR="001E0B8D" w:rsidRPr="00176CF6">
        <w:rPr>
          <w:rFonts w:ascii="Gill Sans MT" w:hAnsi="Gill Sans MT" w:cs="Gill Sans MT"/>
          <w:color w:val="000000"/>
          <w:szCs w:val="22"/>
        </w:rPr>
        <w:t>develop</w:t>
      </w:r>
      <w:r w:rsidR="006748F5" w:rsidRPr="00176CF6">
        <w:rPr>
          <w:rFonts w:ascii="Gill Sans MT" w:hAnsi="Gill Sans MT" w:cs="Gill Sans MT"/>
          <w:color w:val="000000"/>
          <w:szCs w:val="22"/>
        </w:rPr>
        <w:t xml:space="preserve"> policy</w:t>
      </w:r>
      <w:r w:rsidR="00784BB2" w:rsidRPr="00176CF6">
        <w:rPr>
          <w:rFonts w:ascii="Gill Sans MT" w:hAnsi="Gill Sans MT" w:cs="Gill Sans MT"/>
          <w:color w:val="000000"/>
          <w:szCs w:val="22"/>
        </w:rPr>
        <w:t xml:space="preserve">, </w:t>
      </w:r>
      <w:r w:rsidR="00A004E0" w:rsidRPr="00176CF6">
        <w:rPr>
          <w:rFonts w:ascii="Gill Sans MT" w:hAnsi="Gill Sans MT" w:cs="Gill Sans MT"/>
          <w:color w:val="000000"/>
          <w:szCs w:val="22"/>
        </w:rPr>
        <w:t>procedures,</w:t>
      </w:r>
      <w:r w:rsidR="00784BB2" w:rsidRPr="00176CF6">
        <w:rPr>
          <w:rFonts w:ascii="Gill Sans MT" w:hAnsi="Gill Sans MT" w:cs="Gill Sans MT"/>
          <w:color w:val="000000"/>
          <w:szCs w:val="22"/>
        </w:rPr>
        <w:t xml:space="preserve"> and other relevant documents</w:t>
      </w:r>
      <w:r w:rsidR="006748F5" w:rsidRPr="00176CF6">
        <w:rPr>
          <w:rFonts w:ascii="Gill Sans MT" w:hAnsi="Gill Sans MT" w:cs="Gill Sans MT"/>
          <w:color w:val="000000"/>
          <w:szCs w:val="22"/>
        </w:rPr>
        <w:t xml:space="preserve"> on a wide range of complex mental </w:t>
      </w:r>
      <w:r w:rsidR="00784BB2" w:rsidRPr="00176CF6">
        <w:rPr>
          <w:rFonts w:ascii="Gill Sans MT" w:hAnsi="Gill Sans MT" w:cs="Gill Sans MT"/>
          <w:color w:val="000000"/>
          <w:szCs w:val="22"/>
        </w:rPr>
        <w:t>and physical</w:t>
      </w:r>
      <w:r w:rsidR="006C017F" w:rsidRPr="00176CF6">
        <w:rPr>
          <w:rFonts w:ascii="Gill Sans MT" w:hAnsi="Gill Sans MT" w:cs="Gill Sans MT"/>
          <w:color w:val="000000"/>
          <w:szCs w:val="22"/>
        </w:rPr>
        <w:t xml:space="preserve"> </w:t>
      </w:r>
      <w:r w:rsidR="006748F5" w:rsidRPr="00176CF6">
        <w:rPr>
          <w:rFonts w:ascii="Gill Sans MT" w:hAnsi="Gill Sans MT" w:cs="Gill Sans MT"/>
          <w:color w:val="000000"/>
          <w:szCs w:val="22"/>
        </w:rPr>
        <w:t xml:space="preserve">wellbeing </w:t>
      </w:r>
      <w:r w:rsidR="00784BB2" w:rsidRPr="00176CF6">
        <w:rPr>
          <w:rFonts w:ascii="Gill Sans MT" w:hAnsi="Gill Sans MT" w:cs="Gill Sans MT"/>
          <w:color w:val="000000"/>
          <w:szCs w:val="22"/>
        </w:rPr>
        <w:t>issues,</w:t>
      </w:r>
      <w:r w:rsidR="006748F5" w:rsidRPr="00176CF6">
        <w:rPr>
          <w:rFonts w:ascii="Gill Sans MT" w:hAnsi="Gill Sans MT" w:cs="Gill Sans MT"/>
          <w:color w:val="000000"/>
          <w:szCs w:val="22"/>
        </w:rPr>
        <w:t xml:space="preserve"> as they apply in an emergency services environment. </w:t>
      </w:r>
    </w:p>
    <w:p w14:paraId="28DFFEEB" w14:textId="2CED6012" w:rsidR="005324BF" w:rsidRPr="00176CF6" w:rsidRDefault="00176CF6" w:rsidP="00176CF6">
      <w:pPr>
        <w:autoSpaceDE w:val="0"/>
        <w:autoSpaceDN w:val="0"/>
        <w:adjustRightInd w:val="0"/>
        <w:spacing w:after="120" w:line="240" w:lineRule="auto"/>
        <w:ind w:left="567" w:hanging="567"/>
        <w:rPr>
          <w:rFonts w:ascii="Gill Sans MT" w:hAnsi="Gill Sans MT" w:cs="Gill Sans MT"/>
          <w:color w:val="000000"/>
          <w:szCs w:val="22"/>
        </w:rPr>
      </w:pPr>
      <w:r>
        <w:t>4.</w:t>
      </w:r>
      <w:r>
        <w:tab/>
      </w:r>
      <w:r w:rsidR="005324BF" w:rsidRPr="0020676E">
        <w:t xml:space="preserve">High-level communication and interpersonal skills, including negotiation and conflict resolution skills, with a proven capacity to build productive relationships and liaise with a variety of staff, management, and other internal and external stakeholders. </w:t>
      </w:r>
    </w:p>
    <w:p w14:paraId="46745A35" w14:textId="3438F236" w:rsidR="008B7D3D" w:rsidRDefault="00176CF6" w:rsidP="00176CF6">
      <w:pPr>
        <w:pStyle w:val="ListNumbered"/>
        <w:numPr>
          <w:ilvl w:val="0"/>
          <w:numId w:val="0"/>
        </w:numPr>
        <w:ind w:left="567" w:hanging="567"/>
      </w:pPr>
      <w:r>
        <w:t>5.</w:t>
      </w:r>
      <w:r>
        <w:tab/>
      </w:r>
      <w:r w:rsidR="002120B3">
        <w:t>Demonstrated ability to develop policies and procedures and other documentation</w:t>
      </w:r>
      <w:r w:rsidR="00C37834">
        <w:t xml:space="preserve">, </w:t>
      </w:r>
      <w:r w:rsidR="008B7D3D" w:rsidRPr="0020676E">
        <w:t>in a variety of communication formats for a range of audiences</w:t>
      </w:r>
      <w:r w:rsidR="00FD21E7">
        <w:t>.</w:t>
      </w:r>
    </w:p>
    <w:p w14:paraId="46435F3E" w14:textId="33F131FE" w:rsidR="00C62838" w:rsidRDefault="00176CF6" w:rsidP="00176CF6">
      <w:pPr>
        <w:pStyle w:val="ListNumbered"/>
        <w:numPr>
          <w:ilvl w:val="0"/>
          <w:numId w:val="0"/>
        </w:numPr>
        <w:ind w:left="567" w:hanging="567"/>
      </w:pPr>
      <w:r>
        <w:t>6.</w:t>
      </w:r>
      <w:r>
        <w:tab/>
      </w:r>
      <w:r w:rsidR="005B4CEB">
        <w:t xml:space="preserve">Understanding of the </w:t>
      </w:r>
      <w:r w:rsidR="00944698">
        <w:t xml:space="preserve">community and political </w:t>
      </w:r>
      <w:r w:rsidR="00FB1E49">
        <w:t>expectations</w:t>
      </w:r>
      <w:r w:rsidR="00944698">
        <w:t xml:space="preserve"> relative to the delivery of </w:t>
      </w:r>
      <w:r w:rsidR="00FB1E49">
        <w:t xml:space="preserve">contemporary </w:t>
      </w:r>
      <w:r w:rsidR="00944698">
        <w:t>emergency ambulance services.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659DB72"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r w:rsidR="00A004E0">
        <w:t>diversity,</w:t>
      </w:r>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F02E" w14:textId="77777777" w:rsidR="00405E03" w:rsidRDefault="00405E03" w:rsidP="00F420E2">
      <w:pPr>
        <w:spacing w:after="0" w:line="240" w:lineRule="auto"/>
      </w:pPr>
      <w:r>
        <w:separator/>
      </w:r>
    </w:p>
  </w:endnote>
  <w:endnote w:type="continuationSeparator" w:id="0">
    <w:p w14:paraId="746CC516" w14:textId="77777777" w:rsidR="00405E03" w:rsidRDefault="00405E0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7A44" w14:textId="77777777" w:rsidR="00405E03" w:rsidRDefault="00405E03" w:rsidP="00F420E2">
      <w:pPr>
        <w:spacing w:after="0" w:line="240" w:lineRule="auto"/>
      </w:pPr>
      <w:r>
        <w:separator/>
      </w:r>
    </w:p>
  </w:footnote>
  <w:footnote w:type="continuationSeparator" w:id="0">
    <w:p w14:paraId="7206895F" w14:textId="77777777" w:rsidR="00405E03" w:rsidRDefault="00405E0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7CA5" w14:textId="25F149A7" w:rsidR="00F576C0" w:rsidRDefault="00F5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34A3406B"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51B849BA"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D95748"/>
    <w:multiLevelType w:val="hybridMultilevel"/>
    <w:tmpl w:val="7FCC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A426C"/>
    <w:multiLevelType w:val="hybridMultilevel"/>
    <w:tmpl w:val="17F2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0B48B9"/>
    <w:multiLevelType w:val="hybridMultilevel"/>
    <w:tmpl w:val="5E46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41B2BC56"/>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3F2C8E"/>
    <w:multiLevelType w:val="hybridMultilevel"/>
    <w:tmpl w:val="3BC68E66"/>
    <w:lvl w:ilvl="0" w:tplc="838C3234">
      <w:numFmt w:val="bullet"/>
      <w:lvlText w:val="•"/>
      <w:lvlJc w:val="left"/>
      <w:pPr>
        <w:ind w:left="930" w:hanging="57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9E6343"/>
    <w:multiLevelType w:val="hybridMultilevel"/>
    <w:tmpl w:val="AAF622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C24211"/>
    <w:multiLevelType w:val="hybridMultilevel"/>
    <w:tmpl w:val="9CA01D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4"/>
  </w:num>
  <w:num w:numId="22">
    <w:abstractNumId w:val="13"/>
  </w:num>
  <w:num w:numId="23">
    <w:abstractNumId w:val="5"/>
  </w:num>
  <w:num w:numId="24">
    <w:abstractNumId w:val="7"/>
  </w:num>
  <w:num w:numId="25">
    <w:abstractNumId w:val="20"/>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1D7A"/>
    <w:rsid w:val="00033AA3"/>
    <w:rsid w:val="00036117"/>
    <w:rsid w:val="00036325"/>
    <w:rsid w:val="00063D77"/>
    <w:rsid w:val="000651A2"/>
    <w:rsid w:val="00066A59"/>
    <w:rsid w:val="0006716D"/>
    <w:rsid w:val="00071580"/>
    <w:rsid w:val="00072BCC"/>
    <w:rsid w:val="00076386"/>
    <w:rsid w:val="00077639"/>
    <w:rsid w:val="0008146B"/>
    <w:rsid w:val="0008209E"/>
    <w:rsid w:val="00087EC6"/>
    <w:rsid w:val="00090F2A"/>
    <w:rsid w:val="000C3DA0"/>
    <w:rsid w:val="000C54F9"/>
    <w:rsid w:val="000C7998"/>
    <w:rsid w:val="000D5AF4"/>
    <w:rsid w:val="000D73E4"/>
    <w:rsid w:val="000E1B9A"/>
    <w:rsid w:val="000E5162"/>
    <w:rsid w:val="000E600E"/>
    <w:rsid w:val="000F3F0C"/>
    <w:rsid w:val="001001C5"/>
    <w:rsid w:val="001046A3"/>
    <w:rsid w:val="00104714"/>
    <w:rsid w:val="00113B4D"/>
    <w:rsid w:val="001240C9"/>
    <w:rsid w:val="00130738"/>
    <w:rsid w:val="00130E72"/>
    <w:rsid w:val="00141E25"/>
    <w:rsid w:val="00164856"/>
    <w:rsid w:val="00174560"/>
    <w:rsid w:val="00176CF6"/>
    <w:rsid w:val="0017718A"/>
    <w:rsid w:val="001879EB"/>
    <w:rsid w:val="00193494"/>
    <w:rsid w:val="00197D66"/>
    <w:rsid w:val="001A0ED9"/>
    <w:rsid w:val="001A1485"/>
    <w:rsid w:val="001A5403"/>
    <w:rsid w:val="001B46F1"/>
    <w:rsid w:val="001C0F07"/>
    <w:rsid w:val="001C5696"/>
    <w:rsid w:val="001D0137"/>
    <w:rsid w:val="001D302E"/>
    <w:rsid w:val="001D6059"/>
    <w:rsid w:val="001E0B8D"/>
    <w:rsid w:val="001E1B41"/>
    <w:rsid w:val="001E2C1B"/>
    <w:rsid w:val="002006DC"/>
    <w:rsid w:val="0020676E"/>
    <w:rsid w:val="002120B3"/>
    <w:rsid w:val="00232BE5"/>
    <w:rsid w:val="00252AB1"/>
    <w:rsid w:val="002610EB"/>
    <w:rsid w:val="002629D9"/>
    <w:rsid w:val="00274EF8"/>
    <w:rsid w:val="00275F14"/>
    <w:rsid w:val="00280ABB"/>
    <w:rsid w:val="00284040"/>
    <w:rsid w:val="00293F05"/>
    <w:rsid w:val="00294A7E"/>
    <w:rsid w:val="002A134E"/>
    <w:rsid w:val="002B144A"/>
    <w:rsid w:val="002C4709"/>
    <w:rsid w:val="002D0F90"/>
    <w:rsid w:val="002D25CE"/>
    <w:rsid w:val="002D72E4"/>
    <w:rsid w:val="002E2FDC"/>
    <w:rsid w:val="00300072"/>
    <w:rsid w:val="00322991"/>
    <w:rsid w:val="00324C8F"/>
    <w:rsid w:val="00325022"/>
    <w:rsid w:val="00326F12"/>
    <w:rsid w:val="0033673B"/>
    <w:rsid w:val="00341FBA"/>
    <w:rsid w:val="003500D7"/>
    <w:rsid w:val="003506C1"/>
    <w:rsid w:val="0035365B"/>
    <w:rsid w:val="00355116"/>
    <w:rsid w:val="0036538B"/>
    <w:rsid w:val="003653E2"/>
    <w:rsid w:val="00365ADE"/>
    <w:rsid w:val="003703B1"/>
    <w:rsid w:val="00374075"/>
    <w:rsid w:val="00374312"/>
    <w:rsid w:val="003819C9"/>
    <w:rsid w:val="00382BC4"/>
    <w:rsid w:val="003838BF"/>
    <w:rsid w:val="003A15EA"/>
    <w:rsid w:val="003C0420"/>
    <w:rsid w:val="003C0450"/>
    <w:rsid w:val="003C1834"/>
    <w:rsid w:val="003C43E7"/>
    <w:rsid w:val="003C72BB"/>
    <w:rsid w:val="003D0EEB"/>
    <w:rsid w:val="003D3912"/>
    <w:rsid w:val="003F0D82"/>
    <w:rsid w:val="00400E85"/>
    <w:rsid w:val="00403673"/>
    <w:rsid w:val="00405171"/>
    <w:rsid w:val="0040549C"/>
    <w:rsid w:val="00405739"/>
    <w:rsid w:val="00405E03"/>
    <w:rsid w:val="00417BC4"/>
    <w:rsid w:val="0042169E"/>
    <w:rsid w:val="00430AC4"/>
    <w:rsid w:val="00432AC0"/>
    <w:rsid w:val="00432E92"/>
    <w:rsid w:val="00436F63"/>
    <w:rsid w:val="004411AC"/>
    <w:rsid w:val="004448F3"/>
    <w:rsid w:val="0045194F"/>
    <w:rsid w:val="0045483F"/>
    <w:rsid w:val="00466186"/>
    <w:rsid w:val="004751BF"/>
    <w:rsid w:val="004818C6"/>
    <w:rsid w:val="00482546"/>
    <w:rsid w:val="00485015"/>
    <w:rsid w:val="004A14EE"/>
    <w:rsid w:val="004A4684"/>
    <w:rsid w:val="004B1E48"/>
    <w:rsid w:val="004C2189"/>
    <w:rsid w:val="004C69B7"/>
    <w:rsid w:val="004D5265"/>
    <w:rsid w:val="004E1C52"/>
    <w:rsid w:val="004F0524"/>
    <w:rsid w:val="004F125C"/>
    <w:rsid w:val="004F1D1C"/>
    <w:rsid w:val="004F4491"/>
    <w:rsid w:val="004F4858"/>
    <w:rsid w:val="005111CA"/>
    <w:rsid w:val="00512B29"/>
    <w:rsid w:val="005141E0"/>
    <w:rsid w:val="00514A01"/>
    <w:rsid w:val="005167F5"/>
    <w:rsid w:val="0051766E"/>
    <w:rsid w:val="00524F30"/>
    <w:rsid w:val="00527AA8"/>
    <w:rsid w:val="00530A42"/>
    <w:rsid w:val="005324BF"/>
    <w:rsid w:val="00532EB8"/>
    <w:rsid w:val="005379EA"/>
    <w:rsid w:val="00540344"/>
    <w:rsid w:val="00542AC3"/>
    <w:rsid w:val="0054434B"/>
    <w:rsid w:val="0054768C"/>
    <w:rsid w:val="00550B9D"/>
    <w:rsid w:val="00557B73"/>
    <w:rsid w:val="00562084"/>
    <w:rsid w:val="00563108"/>
    <w:rsid w:val="005807D0"/>
    <w:rsid w:val="00581D40"/>
    <w:rsid w:val="00584E73"/>
    <w:rsid w:val="0058698F"/>
    <w:rsid w:val="005A52A6"/>
    <w:rsid w:val="005B0392"/>
    <w:rsid w:val="005B4CEB"/>
    <w:rsid w:val="005D66F2"/>
    <w:rsid w:val="005D732D"/>
    <w:rsid w:val="005E0AFC"/>
    <w:rsid w:val="005F02A4"/>
    <w:rsid w:val="005F3D0B"/>
    <w:rsid w:val="006043D9"/>
    <w:rsid w:val="006129D9"/>
    <w:rsid w:val="00612C6E"/>
    <w:rsid w:val="00620B2E"/>
    <w:rsid w:val="00624C62"/>
    <w:rsid w:val="006431AC"/>
    <w:rsid w:val="00646966"/>
    <w:rsid w:val="00653F82"/>
    <w:rsid w:val="006620CA"/>
    <w:rsid w:val="006706BE"/>
    <w:rsid w:val="00671C5D"/>
    <w:rsid w:val="006748F5"/>
    <w:rsid w:val="00685C17"/>
    <w:rsid w:val="00686099"/>
    <w:rsid w:val="00686107"/>
    <w:rsid w:val="00686647"/>
    <w:rsid w:val="006A0E9A"/>
    <w:rsid w:val="006B029D"/>
    <w:rsid w:val="006C017F"/>
    <w:rsid w:val="006C21D8"/>
    <w:rsid w:val="006C34FC"/>
    <w:rsid w:val="006C47FE"/>
    <w:rsid w:val="006D31AA"/>
    <w:rsid w:val="006D49D4"/>
    <w:rsid w:val="006D5612"/>
    <w:rsid w:val="006E2EF8"/>
    <w:rsid w:val="006E3545"/>
    <w:rsid w:val="006E3EFC"/>
    <w:rsid w:val="006F5BE8"/>
    <w:rsid w:val="006F5C58"/>
    <w:rsid w:val="006F7F94"/>
    <w:rsid w:val="00720B7D"/>
    <w:rsid w:val="00724132"/>
    <w:rsid w:val="00734086"/>
    <w:rsid w:val="00734F23"/>
    <w:rsid w:val="007356C9"/>
    <w:rsid w:val="0074155F"/>
    <w:rsid w:val="00744948"/>
    <w:rsid w:val="00750586"/>
    <w:rsid w:val="0075247C"/>
    <w:rsid w:val="00752800"/>
    <w:rsid w:val="00763A47"/>
    <w:rsid w:val="00764181"/>
    <w:rsid w:val="00774A19"/>
    <w:rsid w:val="00784BB2"/>
    <w:rsid w:val="00790566"/>
    <w:rsid w:val="00790A6A"/>
    <w:rsid w:val="00793C80"/>
    <w:rsid w:val="00793E83"/>
    <w:rsid w:val="007A158D"/>
    <w:rsid w:val="007A5511"/>
    <w:rsid w:val="007A7429"/>
    <w:rsid w:val="007B3370"/>
    <w:rsid w:val="007B4CF4"/>
    <w:rsid w:val="007B65A4"/>
    <w:rsid w:val="007C2856"/>
    <w:rsid w:val="007C6E49"/>
    <w:rsid w:val="007D146E"/>
    <w:rsid w:val="007D5225"/>
    <w:rsid w:val="007D5F90"/>
    <w:rsid w:val="007E2421"/>
    <w:rsid w:val="007E4B28"/>
    <w:rsid w:val="007F2254"/>
    <w:rsid w:val="007F4833"/>
    <w:rsid w:val="007F670F"/>
    <w:rsid w:val="00802978"/>
    <w:rsid w:val="00813F67"/>
    <w:rsid w:val="00816F15"/>
    <w:rsid w:val="00824FEC"/>
    <w:rsid w:val="00845E63"/>
    <w:rsid w:val="00853A32"/>
    <w:rsid w:val="0085421B"/>
    <w:rsid w:val="00856C2E"/>
    <w:rsid w:val="00875E6E"/>
    <w:rsid w:val="008803FC"/>
    <w:rsid w:val="00881192"/>
    <w:rsid w:val="008841BB"/>
    <w:rsid w:val="00890AD9"/>
    <w:rsid w:val="00897131"/>
    <w:rsid w:val="008A0C04"/>
    <w:rsid w:val="008A6FEB"/>
    <w:rsid w:val="008B2484"/>
    <w:rsid w:val="008B7280"/>
    <w:rsid w:val="008B7413"/>
    <w:rsid w:val="008B7D3D"/>
    <w:rsid w:val="008C0A7C"/>
    <w:rsid w:val="008C0A8E"/>
    <w:rsid w:val="008C6722"/>
    <w:rsid w:val="008C760C"/>
    <w:rsid w:val="008D0765"/>
    <w:rsid w:val="008D0D52"/>
    <w:rsid w:val="008D2FB8"/>
    <w:rsid w:val="008D441B"/>
    <w:rsid w:val="008D560D"/>
    <w:rsid w:val="008E4732"/>
    <w:rsid w:val="008F007F"/>
    <w:rsid w:val="008F0D1B"/>
    <w:rsid w:val="008F4C51"/>
    <w:rsid w:val="008F66A1"/>
    <w:rsid w:val="009022D4"/>
    <w:rsid w:val="009075D0"/>
    <w:rsid w:val="00910F0F"/>
    <w:rsid w:val="00912EDC"/>
    <w:rsid w:val="00914168"/>
    <w:rsid w:val="009259E8"/>
    <w:rsid w:val="00926CA3"/>
    <w:rsid w:val="00936443"/>
    <w:rsid w:val="00944698"/>
    <w:rsid w:val="00952D4C"/>
    <w:rsid w:val="00970F36"/>
    <w:rsid w:val="00971773"/>
    <w:rsid w:val="00974D81"/>
    <w:rsid w:val="009764CE"/>
    <w:rsid w:val="00976EC0"/>
    <w:rsid w:val="009808BF"/>
    <w:rsid w:val="0098740D"/>
    <w:rsid w:val="00990D4D"/>
    <w:rsid w:val="00990F46"/>
    <w:rsid w:val="00996960"/>
    <w:rsid w:val="00996D71"/>
    <w:rsid w:val="009A0487"/>
    <w:rsid w:val="009A7126"/>
    <w:rsid w:val="009B0BB2"/>
    <w:rsid w:val="009D1E6D"/>
    <w:rsid w:val="009E426B"/>
    <w:rsid w:val="009E53F4"/>
    <w:rsid w:val="009E5CFC"/>
    <w:rsid w:val="009F0AF5"/>
    <w:rsid w:val="009F3D24"/>
    <w:rsid w:val="009F4071"/>
    <w:rsid w:val="009F4E40"/>
    <w:rsid w:val="009F4FA7"/>
    <w:rsid w:val="009F7C6A"/>
    <w:rsid w:val="00A004E0"/>
    <w:rsid w:val="00A020CD"/>
    <w:rsid w:val="00A02762"/>
    <w:rsid w:val="00A05641"/>
    <w:rsid w:val="00A05FF5"/>
    <w:rsid w:val="00A0632E"/>
    <w:rsid w:val="00A26D77"/>
    <w:rsid w:val="00A2768F"/>
    <w:rsid w:val="00A27DDD"/>
    <w:rsid w:val="00A40341"/>
    <w:rsid w:val="00A425DF"/>
    <w:rsid w:val="00A461AE"/>
    <w:rsid w:val="00A50D9C"/>
    <w:rsid w:val="00A5107E"/>
    <w:rsid w:val="00A52038"/>
    <w:rsid w:val="00A55A29"/>
    <w:rsid w:val="00A606F0"/>
    <w:rsid w:val="00A62B8B"/>
    <w:rsid w:val="00A74970"/>
    <w:rsid w:val="00A81D3E"/>
    <w:rsid w:val="00A93FF1"/>
    <w:rsid w:val="00A95288"/>
    <w:rsid w:val="00AA3525"/>
    <w:rsid w:val="00AA6DBD"/>
    <w:rsid w:val="00AA7A90"/>
    <w:rsid w:val="00AB446C"/>
    <w:rsid w:val="00AB66FF"/>
    <w:rsid w:val="00AC199F"/>
    <w:rsid w:val="00AC23EA"/>
    <w:rsid w:val="00AC412D"/>
    <w:rsid w:val="00AD21F7"/>
    <w:rsid w:val="00AE79BC"/>
    <w:rsid w:val="00AF0C6B"/>
    <w:rsid w:val="00B06327"/>
    <w:rsid w:val="00B06EDE"/>
    <w:rsid w:val="00B073B3"/>
    <w:rsid w:val="00B077F7"/>
    <w:rsid w:val="00B12371"/>
    <w:rsid w:val="00B224B2"/>
    <w:rsid w:val="00B231B2"/>
    <w:rsid w:val="00B3159A"/>
    <w:rsid w:val="00B47CD5"/>
    <w:rsid w:val="00B55A2A"/>
    <w:rsid w:val="00B60A54"/>
    <w:rsid w:val="00B72D0B"/>
    <w:rsid w:val="00B74C7C"/>
    <w:rsid w:val="00B81424"/>
    <w:rsid w:val="00B84709"/>
    <w:rsid w:val="00B90EB3"/>
    <w:rsid w:val="00B914E4"/>
    <w:rsid w:val="00B976E6"/>
    <w:rsid w:val="00B97D5F"/>
    <w:rsid w:val="00BA3234"/>
    <w:rsid w:val="00BA6397"/>
    <w:rsid w:val="00BB12B9"/>
    <w:rsid w:val="00BC6DC6"/>
    <w:rsid w:val="00BD0490"/>
    <w:rsid w:val="00BE1E01"/>
    <w:rsid w:val="00BF2032"/>
    <w:rsid w:val="00BF5451"/>
    <w:rsid w:val="00C17DD1"/>
    <w:rsid w:val="00C21404"/>
    <w:rsid w:val="00C21BB9"/>
    <w:rsid w:val="00C265E8"/>
    <w:rsid w:val="00C32D2A"/>
    <w:rsid w:val="00C36B19"/>
    <w:rsid w:val="00C37834"/>
    <w:rsid w:val="00C40306"/>
    <w:rsid w:val="00C43FDA"/>
    <w:rsid w:val="00C45805"/>
    <w:rsid w:val="00C4677D"/>
    <w:rsid w:val="00C53A5E"/>
    <w:rsid w:val="00C56BF6"/>
    <w:rsid w:val="00C62838"/>
    <w:rsid w:val="00C726D0"/>
    <w:rsid w:val="00C82806"/>
    <w:rsid w:val="00C82F58"/>
    <w:rsid w:val="00CA0A5A"/>
    <w:rsid w:val="00CA2025"/>
    <w:rsid w:val="00CB06A8"/>
    <w:rsid w:val="00CB4B74"/>
    <w:rsid w:val="00CB66AF"/>
    <w:rsid w:val="00CC608D"/>
    <w:rsid w:val="00CC6E00"/>
    <w:rsid w:val="00CD13C8"/>
    <w:rsid w:val="00CD2D3B"/>
    <w:rsid w:val="00CE15C2"/>
    <w:rsid w:val="00CE2BFE"/>
    <w:rsid w:val="00CE715F"/>
    <w:rsid w:val="00CF079E"/>
    <w:rsid w:val="00CF1329"/>
    <w:rsid w:val="00CF4C44"/>
    <w:rsid w:val="00D07979"/>
    <w:rsid w:val="00D3274D"/>
    <w:rsid w:val="00D33173"/>
    <w:rsid w:val="00D349C5"/>
    <w:rsid w:val="00D378F7"/>
    <w:rsid w:val="00D46C41"/>
    <w:rsid w:val="00D46F55"/>
    <w:rsid w:val="00D6474A"/>
    <w:rsid w:val="00D66105"/>
    <w:rsid w:val="00D66C0E"/>
    <w:rsid w:val="00D70CEA"/>
    <w:rsid w:val="00D848D9"/>
    <w:rsid w:val="00DA3AF3"/>
    <w:rsid w:val="00DA507A"/>
    <w:rsid w:val="00DA5474"/>
    <w:rsid w:val="00DA5A1E"/>
    <w:rsid w:val="00DB13FC"/>
    <w:rsid w:val="00DB2338"/>
    <w:rsid w:val="00DB366F"/>
    <w:rsid w:val="00DC2617"/>
    <w:rsid w:val="00DC524C"/>
    <w:rsid w:val="00DC5ACD"/>
    <w:rsid w:val="00DD0A63"/>
    <w:rsid w:val="00DD1460"/>
    <w:rsid w:val="00DD4647"/>
    <w:rsid w:val="00DD5FB3"/>
    <w:rsid w:val="00DE0798"/>
    <w:rsid w:val="00DE2B74"/>
    <w:rsid w:val="00DE4A15"/>
    <w:rsid w:val="00DE6E44"/>
    <w:rsid w:val="00DF1536"/>
    <w:rsid w:val="00DF424E"/>
    <w:rsid w:val="00E1475D"/>
    <w:rsid w:val="00E16503"/>
    <w:rsid w:val="00E40C70"/>
    <w:rsid w:val="00E4372C"/>
    <w:rsid w:val="00E45051"/>
    <w:rsid w:val="00E45DDC"/>
    <w:rsid w:val="00E474E3"/>
    <w:rsid w:val="00E52985"/>
    <w:rsid w:val="00E576C4"/>
    <w:rsid w:val="00E60566"/>
    <w:rsid w:val="00E62956"/>
    <w:rsid w:val="00E658B7"/>
    <w:rsid w:val="00E6769F"/>
    <w:rsid w:val="00E84033"/>
    <w:rsid w:val="00E85F81"/>
    <w:rsid w:val="00E8786B"/>
    <w:rsid w:val="00E914DA"/>
    <w:rsid w:val="00E91936"/>
    <w:rsid w:val="00E91AB6"/>
    <w:rsid w:val="00E94617"/>
    <w:rsid w:val="00EA58C4"/>
    <w:rsid w:val="00EB24EA"/>
    <w:rsid w:val="00EC2E7A"/>
    <w:rsid w:val="00ED7A37"/>
    <w:rsid w:val="00ED7D6F"/>
    <w:rsid w:val="00EE1C89"/>
    <w:rsid w:val="00EF3EFA"/>
    <w:rsid w:val="00EF4B3B"/>
    <w:rsid w:val="00EF57F1"/>
    <w:rsid w:val="00F013F0"/>
    <w:rsid w:val="00F052E5"/>
    <w:rsid w:val="00F1321C"/>
    <w:rsid w:val="00F133F0"/>
    <w:rsid w:val="00F24534"/>
    <w:rsid w:val="00F24539"/>
    <w:rsid w:val="00F372B8"/>
    <w:rsid w:val="00F417D1"/>
    <w:rsid w:val="00F420E2"/>
    <w:rsid w:val="00F43474"/>
    <w:rsid w:val="00F44705"/>
    <w:rsid w:val="00F50F9C"/>
    <w:rsid w:val="00F554AC"/>
    <w:rsid w:val="00F576C0"/>
    <w:rsid w:val="00F71472"/>
    <w:rsid w:val="00F7340C"/>
    <w:rsid w:val="00F77643"/>
    <w:rsid w:val="00F90561"/>
    <w:rsid w:val="00FA2946"/>
    <w:rsid w:val="00FA540B"/>
    <w:rsid w:val="00FB1E49"/>
    <w:rsid w:val="00FB7923"/>
    <w:rsid w:val="00FC7A61"/>
    <w:rsid w:val="00FD21E7"/>
    <w:rsid w:val="00FD3D54"/>
    <w:rsid w:val="00FD41F0"/>
    <w:rsid w:val="00FD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5"/>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838BF"/>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36F41"/>
    <w:rsid w:val="007637B0"/>
    <w:rsid w:val="008101E8"/>
    <w:rsid w:val="00831BA8"/>
    <w:rsid w:val="008F6267"/>
    <w:rsid w:val="0091234F"/>
    <w:rsid w:val="00975668"/>
    <w:rsid w:val="00A407E9"/>
    <w:rsid w:val="00B56F0D"/>
    <w:rsid w:val="00D109B5"/>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Charlton, Neil RJ</cp:lastModifiedBy>
  <cp:revision>2</cp:revision>
  <cp:lastPrinted>2021-12-05T23:08:00Z</cp:lastPrinted>
  <dcterms:created xsi:type="dcterms:W3CDTF">2021-12-05T23:08:00Z</dcterms:created>
  <dcterms:modified xsi:type="dcterms:W3CDTF">2021-12-05T23:08:00Z</dcterms:modified>
</cp:coreProperties>
</file>