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5A0F" w14:textId="5814093E" w:rsidR="00222952" w:rsidRPr="00222952" w:rsidRDefault="00C47A10">
      <w:pPr>
        <w:rPr>
          <w:sz w:val="10"/>
          <w:szCs w:val="16"/>
        </w:rPr>
      </w:pPr>
      <w:r>
        <w:rPr>
          <w:noProof/>
        </w:rPr>
        <mc:AlternateContent>
          <mc:Choice Requires="wps">
            <w:drawing>
              <wp:anchor distT="0" distB="0" distL="114300" distR="114300" simplePos="0" relativeHeight="251660288" behindDoc="0" locked="0" layoutInCell="1" allowOverlap="1" wp14:anchorId="4F40E72C" wp14:editId="1739563B">
                <wp:simplePos x="0" y="0"/>
                <wp:positionH relativeFrom="column">
                  <wp:posOffset>529838</wp:posOffset>
                </wp:positionH>
                <wp:positionV relativeFrom="paragraph">
                  <wp:posOffset>164989</wp:posOffset>
                </wp:positionV>
                <wp:extent cx="5136515" cy="54074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36515" cy="540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06F5" w14:textId="4880553A" w:rsidR="00EA6E7A" w:rsidRPr="008D0512" w:rsidRDefault="00EA6E7A" w:rsidP="008A1119">
                            <w:pPr>
                              <w:jc w:val="right"/>
                              <w:rPr>
                                <w:color w:val="FFFFFF"/>
                              </w:rPr>
                            </w:pPr>
                            <w:r w:rsidRPr="00A826F7">
                              <w:rPr>
                                <w:b/>
                                <w:color w:val="F7B3D1"/>
                                <w:sz w:val="22"/>
                              </w:rPr>
                              <w:t>Position Description</w:t>
                            </w:r>
                            <w:r w:rsidR="008A1119">
                              <w:rPr>
                                <w:b/>
                                <w:color w:val="F7B3D1"/>
                                <w:sz w:val="22"/>
                              </w:rPr>
                              <w:t xml:space="preserve">: </w:t>
                            </w:r>
                            <w:r w:rsidR="007C7894">
                              <w:rPr>
                                <w:b/>
                                <w:color w:val="F7B3D1"/>
                                <w:sz w:val="22"/>
                              </w:rPr>
                              <w:t>Residential Youth Workers, Alcohol and Other Drugs</w:t>
                            </w:r>
                            <w:r w:rsidRPr="008D0512">
                              <w:rPr>
                                <w:color w:val="FFFFFF"/>
                              </w:rPr>
                              <w:br/>
                            </w:r>
                            <w:r w:rsidR="008A1119">
                              <w:rPr>
                                <w:b/>
                                <w:color w:val="FFFFFF"/>
                              </w:rPr>
                              <w:t>Position Title</w:t>
                            </w:r>
                            <w:r w:rsidR="00C47A10">
                              <w:rPr>
                                <w:b/>
                                <w:color w:val="FFFFFF"/>
                              </w:rPr>
                              <w:t>:</w:t>
                            </w:r>
                            <w:r w:rsidR="008A1119">
                              <w:rPr>
                                <w:b/>
                                <w:color w:val="FFFFFF"/>
                              </w:rPr>
                              <w:t xml:space="preserve"> Community Service Worker</w:t>
                            </w:r>
                            <w:r w:rsidR="00C47A10">
                              <w:rPr>
                                <w:b/>
                                <w:color w:val="FFFFFF"/>
                              </w:rPr>
                              <w:t xml:space="preserve">, </w:t>
                            </w:r>
                            <w:r w:rsidR="002B4C7F">
                              <w:rPr>
                                <w:b/>
                                <w:color w:val="FFFFFF"/>
                              </w:rPr>
                              <w:t xml:space="preserve">Level </w:t>
                            </w:r>
                            <w:r w:rsidR="007C7894">
                              <w:rPr>
                                <w:b/>
                                <w:color w:val="FFFFFF"/>
                              </w:rPr>
                              <w:t>2</w:t>
                            </w:r>
                            <w:r w:rsidR="002B4C7F">
                              <w:rPr>
                                <w:b/>
                                <w:color w:val="FFFFFF"/>
                              </w:rPr>
                              <w:t xml:space="preserve"> </w:t>
                            </w:r>
                            <w:r w:rsidR="00771543" w:rsidRPr="00771543">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0E72C" id="_x0000_t202" coordsize="21600,21600" o:spt="202" path="m,l,21600r21600,l21600,xe">
                <v:stroke joinstyle="miter"/>
                <v:path gradientshapeok="t" o:connecttype="rect"/>
              </v:shapetype>
              <v:shape id="Text Box 2" o:spid="_x0000_s1026" type="#_x0000_t202" style="position:absolute;margin-left:41.7pt;margin-top:13pt;width:404.45pt;height:42.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LE+AEAANADAAAOAAAAZHJzL2Uyb0RvYy54bWysU01v2zAMvQ/YfxB0XxwnTrsacYquRYcB&#10;3QfQbndFlmxhtqhRSuzs14+SszTrbsMugkTSj++Rz+vrse/YXqE3YCuez+acKSuhNrap+Nen+zdv&#10;OfNB2Fp0YFXFD8rz683rV+vBlWoBLXS1QkYg1peDq3gbgiuzzMtW9cLPwClLSQ3Yi0BPbLIaxUDo&#10;fZct5vOLbACsHYJU3lP0bkryTcLXWsnwWWuvAusqTtxCOjGd23hmm7UoGxSuNfJIQ/wDi14YS01P&#10;UHciCLZD8xdUbySCBx1mEvoMtDZSJQ2kJp+/UPPYCqeSFhqOd6cx+f8HKz/tvyAzdcWXnFnR04qe&#10;1BjYOxjZIk5ncL6kokdHZWGkMG05KfXuAeR3zyzctsI26gYRhlaJmtjl8cvs7NMJx0eQ7fARamoj&#10;dgES0KixZ7oz7ttvaBoLoz60r8NpR5GUpOAqX16s8hVnknKrYn5ZLFMzUUacuAKHPrxX0LN4qTiS&#10;B1IfsX/wIfJ6LonlFu5N1yUfdPaPABXGSNIRqU8iwrgdj3PZQn0gRQiTreg3oEsL+JOzgSxVcf9j&#10;J1Bx1n2wNJWrvCiiB9OjWF0u6IHnme15RlhJUBUPnE3X2zD5dufQNC11mvZg4YYmqU2SFkc+sTry&#10;JtskxUeLR1+ev1PV84+4+QUAAP//AwBQSwMEFAAGAAgAAAAhADjD0APgAAAACQEAAA8AAABkcnMv&#10;ZG93bnJldi54bWxMj01Lw0AURfeC/2F4gjs7SVprjJkUEQQXUWxaqMtp5jUTOh8hM23jv/e50uXj&#10;Hu47t1xN1rAzjqH3TkA6S4Cha73qXSdgu3m9y4GFKJ2SxjsU8I0BVtX1VSkL5S9ujecmdoxKXCik&#10;AB3jUHAeWo1Whpkf0FF28KOVkc6x42qUFyq3hmdJsuRW9o4+aDngi8b22JysAFXvdvcPx6Fe66/F&#10;4c18qLr5fBfi9mZ6fgIWcYp/MPzqkzpU5LT3J6cCMwLy+YJIAdmSJlGeP2ZzYHsC0zQDXpX8/4Lq&#10;BwAA//8DAFBLAQItABQABgAIAAAAIQC2gziS/gAAAOEBAAATAAAAAAAAAAAAAAAAAAAAAABbQ29u&#10;dGVudF9UeXBlc10ueG1sUEsBAi0AFAAGAAgAAAAhADj9If/WAAAAlAEAAAsAAAAAAAAAAAAAAAAA&#10;LwEAAF9yZWxzLy5yZWxzUEsBAi0AFAAGAAgAAAAhAMugksT4AQAA0AMAAA4AAAAAAAAAAAAAAAAA&#10;LgIAAGRycy9lMm9Eb2MueG1sUEsBAi0AFAAGAAgAAAAhADjD0APgAAAACQEAAA8AAAAAAAAAAAAA&#10;AAAAUgQAAGRycy9kb3ducmV2LnhtbFBLBQYAAAAABAAEAPMAAABfBQAAAAA=&#10;" filled="f" stroked="f">
                <v:textbox>
                  <w:txbxContent>
                    <w:p w14:paraId="507E06F5" w14:textId="4880553A" w:rsidR="00EA6E7A" w:rsidRPr="008D0512" w:rsidRDefault="00EA6E7A" w:rsidP="008A1119">
                      <w:pPr>
                        <w:jc w:val="right"/>
                        <w:rPr>
                          <w:color w:val="FFFFFF"/>
                        </w:rPr>
                      </w:pPr>
                      <w:r w:rsidRPr="00A826F7">
                        <w:rPr>
                          <w:b/>
                          <w:color w:val="F7B3D1"/>
                          <w:sz w:val="22"/>
                        </w:rPr>
                        <w:t>Position Description</w:t>
                      </w:r>
                      <w:r w:rsidR="008A1119">
                        <w:rPr>
                          <w:b/>
                          <w:color w:val="F7B3D1"/>
                          <w:sz w:val="22"/>
                        </w:rPr>
                        <w:t xml:space="preserve">: </w:t>
                      </w:r>
                      <w:r w:rsidR="007C7894">
                        <w:rPr>
                          <w:b/>
                          <w:color w:val="F7B3D1"/>
                          <w:sz w:val="22"/>
                        </w:rPr>
                        <w:t>Residential Youth Workers, Alcohol and Other Drugs</w:t>
                      </w:r>
                      <w:r w:rsidRPr="008D0512">
                        <w:rPr>
                          <w:color w:val="FFFFFF"/>
                        </w:rPr>
                        <w:br/>
                      </w:r>
                      <w:r w:rsidR="008A1119">
                        <w:rPr>
                          <w:b/>
                          <w:color w:val="FFFFFF"/>
                        </w:rPr>
                        <w:t>Position Title</w:t>
                      </w:r>
                      <w:r w:rsidR="00C47A10">
                        <w:rPr>
                          <w:b/>
                          <w:color w:val="FFFFFF"/>
                        </w:rPr>
                        <w:t>:</w:t>
                      </w:r>
                      <w:r w:rsidR="008A1119">
                        <w:rPr>
                          <w:b/>
                          <w:color w:val="FFFFFF"/>
                        </w:rPr>
                        <w:t xml:space="preserve"> Community Service Worker</w:t>
                      </w:r>
                      <w:r w:rsidR="00C47A10">
                        <w:rPr>
                          <w:b/>
                          <w:color w:val="FFFFFF"/>
                        </w:rPr>
                        <w:t xml:space="preserve">, </w:t>
                      </w:r>
                      <w:r w:rsidR="002B4C7F">
                        <w:rPr>
                          <w:b/>
                          <w:color w:val="FFFFFF"/>
                        </w:rPr>
                        <w:t xml:space="preserve">Level </w:t>
                      </w:r>
                      <w:r w:rsidR="007C7894">
                        <w:rPr>
                          <w:b/>
                          <w:color w:val="FFFFFF"/>
                        </w:rPr>
                        <w:t>2</w:t>
                      </w:r>
                      <w:r w:rsidR="002B4C7F">
                        <w:rPr>
                          <w:b/>
                          <w:color w:val="FFFFFF"/>
                        </w:rPr>
                        <w:t xml:space="preserve"> </w:t>
                      </w:r>
                      <w:r w:rsidR="00771543" w:rsidRPr="00771543">
                        <w:rPr>
                          <w:b/>
                          <w:color w:val="FFFFFF"/>
                        </w:rPr>
                        <w:t xml:space="preserve">    </w:t>
                      </w:r>
                    </w:p>
                  </w:txbxContent>
                </v:textbox>
              </v:shape>
            </w:pict>
          </mc:Fallback>
        </mc:AlternateContent>
      </w:r>
      <w:r w:rsidR="00B742DD">
        <w:rPr>
          <w:noProof/>
        </w:rPr>
        <w:drawing>
          <wp:anchor distT="0" distB="0" distL="114300" distR="114300" simplePos="0" relativeHeight="251657216" behindDoc="1" locked="0" layoutInCell="1" allowOverlap="1" wp14:anchorId="5380E197" wp14:editId="0D8D8799">
            <wp:simplePos x="0" y="0"/>
            <wp:positionH relativeFrom="column">
              <wp:posOffset>-1021080</wp:posOffset>
            </wp:positionH>
            <wp:positionV relativeFrom="paragraph">
              <wp:posOffset>-654050</wp:posOffset>
            </wp:positionV>
            <wp:extent cx="7505700" cy="818515"/>
            <wp:effectExtent l="0" t="0" r="0" b="635"/>
            <wp:wrapTight wrapText="bothSides">
              <wp:wrapPolygon edited="0">
                <wp:start x="0" y="0"/>
                <wp:lineTo x="0" y="21114"/>
                <wp:lineTo x="21545" y="21114"/>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36ED74B1" w14:textId="77777777" w:rsidTr="00222952">
        <w:tc>
          <w:tcPr>
            <w:tcW w:w="5000" w:type="pct"/>
            <w:gridSpan w:val="2"/>
            <w:tcBorders>
              <w:top w:val="nil"/>
              <w:left w:val="nil"/>
              <w:bottom w:val="single" w:sz="4" w:space="0" w:color="EC268C"/>
              <w:right w:val="nil"/>
            </w:tcBorders>
          </w:tcPr>
          <w:p w14:paraId="2759B124" w14:textId="77777777" w:rsidR="00D572CA" w:rsidRDefault="00D572CA" w:rsidP="006E0009">
            <w:pPr>
              <w:ind w:left="720" w:hanging="720"/>
              <w:rPr>
                <w:b/>
                <w:color w:val="BD1A8D"/>
              </w:rPr>
            </w:pPr>
            <w:r>
              <w:rPr>
                <w:b/>
                <w:color w:val="722D69"/>
                <w:sz w:val="28"/>
              </w:rPr>
              <w:t>Mission Australia</w:t>
            </w:r>
          </w:p>
        </w:tc>
      </w:tr>
      <w:tr w:rsidR="00B23A03" w14:paraId="42EC0C91" w14:textId="77777777" w:rsidTr="00222952">
        <w:tc>
          <w:tcPr>
            <w:tcW w:w="971" w:type="pct"/>
            <w:tcBorders>
              <w:top w:val="nil"/>
              <w:left w:val="nil"/>
              <w:bottom w:val="single" w:sz="4" w:space="0" w:color="EC268C"/>
              <w:right w:val="nil"/>
            </w:tcBorders>
          </w:tcPr>
          <w:p w14:paraId="4EA27022"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48B4AD48"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6687055"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7FAA4A29"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656452C9" w14:textId="77777777" w:rsidTr="00222952">
        <w:tc>
          <w:tcPr>
            <w:tcW w:w="971" w:type="pct"/>
            <w:tcBorders>
              <w:top w:val="nil"/>
              <w:left w:val="nil"/>
              <w:bottom w:val="single" w:sz="4" w:space="0" w:color="EC268C"/>
              <w:right w:val="nil"/>
            </w:tcBorders>
          </w:tcPr>
          <w:p w14:paraId="74AAF24F"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5D1EC685"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0B2C60B"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316F43CC" w14:textId="77777777" w:rsidTr="00222952">
        <w:tc>
          <w:tcPr>
            <w:tcW w:w="971" w:type="pct"/>
            <w:tcBorders>
              <w:top w:val="single" w:sz="4" w:space="0" w:color="EC268C"/>
              <w:left w:val="nil"/>
              <w:bottom w:val="single" w:sz="4" w:space="0" w:color="EC008C"/>
              <w:right w:val="nil"/>
            </w:tcBorders>
          </w:tcPr>
          <w:p w14:paraId="54C8CB1A"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362480D5" w14:textId="77777777" w:rsidR="00A826F7" w:rsidRPr="00B76B2D" w:rsidRDefault="00A826F7" w:rsidP="00BB4356">
            <w:pPr>
              <w:ind w:left="720" w:hanging="720"/>
              <w:rPr>
                <w:sz w:val="22"/>
              </w:rPr>
            </w:pPr>
            <w:r w:rsidRPr="00753C66">
              <w:rPr>
                <w:sz w:val="22"/>
              </w:rPr>
              <w:t xml:space="preserve">Compassion     Integrity      Respect   </w:t>
            </w:r>
            <w:r w:rsidR="00BB4356">
              <w:rPr>
                <w:sz w:val="22"/>
              </w:rPr>
              <w:t xml:space="preserve">   </w:t>
            </w:r>
            <w:r w:rsidRPr="00753C66">
              <w:rPr>
                <w:sz w:val="22"/>
              </w:rPr>
              <w:t>Perseverance    Celebration</w:t>
            </w:r>
            <w:r w:rsidR="000E1494">
              <w:rPr>
                <w:sz w:val="22"/>
              </w:rPr>
              <w:t xml:space="preserve">     </w:t>
            </w:r>
          </w:p>
        </w:tc>
      </w:tr>
      <w:tr w:rsidR="00C732BC" w:rsidRPr="00B76B2D" w14:paraId="29EB61D8" w14:textId="77777777" w:rsidTr="00222952">
        <w:tc>
          <w:tcPr>
            <w:tcW w:w="971" w:type="pct"/>
            <w:tcBorders>
              <w:top w:val="nil"/>
              <w:left w:val="nil"/>
              <w:bottom w:val="single" w:sz="4" w:space="0" w:color="EC268C"/>
              <w:right w:val="nil"/>
            </w:tcBorders>
          </w:tcPr>
          <w:p w14:paraId="1488A97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59DA61EB"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40434D76" w14:textId="77777777" w:rsidTr="00222952">
        <w:tc>
          <w:tcPr>
            <w:tcW w:w="5000" w:type="pct"/>
            <w:gridSpan w:val="2"/>
            <w:tcBorders>
              <w:top w:val="nil"/>
              <w:left w:val="nil"/>
              <w:bottom w:val="single" w:sz="4" w:space="0" w:color="EC268C"/>
              <w:right w:val="nil"/>
            </w:tcBorders>
          </w:tcPr>
          <w:p w14:paraId="3CAD32A0"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5B7C07C7" w14:textId="40EE2999" w:rsidR="009537C6" w:rsidRPr="00015C00" w:rsidRDefault="009537C6" w:rsidP="008A1119">
            <w:pPr>
              <w:rPr>
                <w:sz w:val="22"/>
              </w:rPr>
            </w:pPr>
            <w:r w:rsidRPr="009537C6">
              <w:rPr>
                <w:sz w:val="22"/>
              </w:rPr>
              <w:t>Position Title</w:t>
            </w:r>
            <w:r w:rsidR="002B4C7F">
              <w:rPr>
                <w:sz w:val="22"/>
              </w:rPr>
              <w:t xml:space="preserve">              </w:t>
            </w:r>
            <w:r w:rsidR="008A1119">
              <w:rPr>
                <w:sz w:val="22"/>
              </w:rPr>
              <w:t xml:space="preserve">Community Service Worker – Level </w:t>
            </w:r>
            <w:r w:rsidR="007C7894">
              <w:rPr>
                <w:sz w:val="22"/>
              </w:rPr>
              <w:t>2</w:t>
            </w:r>
            <w:r w:rsidR="008A1119">
              <w:rPr>
                <w:sz w:val="22"/>
              </w:rPr>
              <w:t xml:space="preserve"> (</w:t>
            </w:r>
            <w:r w:rsidR="007C7894">
              <w:rPr>
                <w:sz w:val="22"/>
              </w:rPr>
              <w:t>Residential Youth Worker, AOD</w:t>
            </w:r>
            <w:r w:rsidR="008A1119">
              <w:rPr>
                <w:sz w:val="22"/>
              </w:rPr>
              <w:t>)</w:t>
            </w:r>
            <w:r w:rsidR="002B4C7F">
              <w:rPr>
                <w:sz w:val="22"/>
              </w:rPr>
              <w:t xml:space="preserve"> </w:t>
            </w:r>
            <w:r w:rsidR="00625263">
              <w:rPr>
                <w:sz w:val="22"/>
              </w:rPr>
              <w:t xml:space="preserve"> </w:t>
            </w:r>
          </w:p>
        </w:tc>
      </w:tr>
      <w:tr w:rsidR="00472F91" w14:paraId="7A6B3BC3" w14:textId="77777777" w:rsidTr="00222952">
        <w:tc>
          <w:tcPr>
            <w:tcW w:w="971" w:type="pct"/>
            <w:tcBorders>
              <w:top w:val="single" w:sz="4" w:space="0" w:color="EC268C"/>
              <w:left w:val="nil"/>
              <w:bottom w:val="single" w:sz="4" w:space="0" w:color="EC268C"/>
              <w:right w:val="nil"/>
            </w:tcBorders>
          </w:tcPr>
          <w:p w14:paraId="70FF7E7B" w14:textId="77777777" w:rsidR="00472F91" w:rsidRDefault="00472F91" w:rsidP="00222952">
            <w:pPr>
              <w:rPr>
                <w:sz w:val="22"/>
              </w:rPr>
            </w:pPr>
            <w:r>
              <w:rPr>
                <w:sz w:val="22"/>
              </w:rPr>
              <w:t>Division:</w:t>
            </w:r>
          </w:p>
        </w:tc>
        <w:sdt>
          <w:sdtPr>
            <w:rPr>
              <w:sz w:val="22"/>
            </w:rPr>
            <w:id w:val="-1654511630"/>
            <w:placeholder>
              <w:docPart w:val="2EAB4875E72C4466BAFCC6A6614262A7"/>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14A433FD" w14:textId="77777777" w:rsidR="00472F91" w:rsidRPr="00B76B2D" w:rsidRDefault="00EA6AA8" w:rsidP="00F223CF">
                <w:pPr>
                  <w:ind w:left="720" w:hanging="720"/>
                  <w:rPr>
                    <w:sz w:val="22"/>
                  </w:rPr>
                </w:pPr>
                <w:r>
                  <w:rPr>
                    <w:sz w:val="22"/>
                  </w:rPr>
                  <w:t>Community Services</w:t>
                </w:r>
              </w:p>
            </w:tc>
          </w:sdtContent>
        </w:sdt>
      </w:tr>
      <w:tr w:rsidR="00C805F7" w14:paraId="1552C89E" w14:textId="77777777" w:rsidTr="00222952">
        <w:tc>
          <w:tcPr>
            <w:tcW w:w="971" w:type="pct"/>
            <w:tcBorders>
              <w:top w:val="single" w:sz="4" w:space="0" w:color="EC268C"/>
              <w:left w:val="nil"/>
              <w:bottom w:val="single" w:sz="4" w:space="0" w:color="EC268C"/>
              <w:right w:val="nil"/>
            </w:tcBorders>
            <w:hideMark/>
          </w:tcPr>
          <w:p w14:paraId="7EE09349"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087F43A5" w14:textId="261A4373" w:rsidR="00C805F7" w:rsidRPr="00B76B2D" w:rsidRDefault="008A1119" w:rsidP="003040C0">
            <w:pPr>
              <w:ind w:left="720" w:hanging="720"/>
              <w:rPr>
                <w:sz w:val="22"/>
              </w:rPr>
            </w:pPr>
            <w:r>
              <w:rPr>
                <w:sz w:val="22"/>
              </w:rPr>
              <w:t>Team Leader</w:t>
            </w:r>
            <w:r w:rsidR="003A0E99">
              <w:rPr>
                <w:sz w:val="22"/>
              </w:rPr>
              <w:t>/ Program Manager</w:t>
            </w:r>
          </w:p>
        </w:tc>
      </w:tr>
      <w:tr w:rsidR="00C805F7" w14:paraId="0B21350C" w14:textId="77777777" w:rsidTr="00222952">
        <w:tc>
          <w:tcPr>
            <w:tcW w:w="971" w:type="pct"/>
            <w:tcBorders>
              <w:top w:val="single" w:sz="4" w:space="0" w:color="EC268C"/>
              <w:left w:val="nil"/>
              <w:bottom w:val="single" w:sz="4" w:space="0" w:color="EC268C"/>
              <w:right w:val="nil"/>
            </w:tcBorders>
          </w:tcPr>
          <w:p w14:paraId="23E7074D"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tbl>
            <w:tblPr>
              <w:tblW w:w="0" w:type="auto"/>
              <w:tblBorders>
                <w:top w:val="nil"/>
                <w:left w:val="nil"/>
                <w:bottom w:val="nil"/>
                <w:right w:val="nil"/>
              </w:tblBorders>
              <w:tblLook w:val="0000" w:firstRow="0" w:lastRow="0" w:firstColumn="0" w:lastColumn="0" w:noHBand="0" w:noVBand="0"/>
            </w:tblPr>
            <w:tblGrid>
              <w:gridCol w:w="7254"/>
            </w:tblGrid>
            <w:tr w:rsidR="002B4C7F" w:rsidRPr="00671476" w14:paraId="0802AF48" w14:textId="77777777" w:rsidTr="005920E6">
              <w:trPr>
                <w:trHeight w:val="249"/>
              </w:trPr>
              <w:tc>
                <w:tcPr>
                  <w:tcW w:w="0" w:type="auto"/>
                </w:tcPr>
                <w:p w14:paraId="74875CDE" w14:textId="5C095885" w:rsidR="00C61B5F" w:rsidRPr="008A1119" w:rsidRDefault="00C521DC" w:rsidP="00C521DC">
                  <w:pPr>
                    <w:rPr>
                      <w:rFonts w:asciiTheme="minorHAnsi" w:hAnsiTheme="minorHAnsi" w:cstheme="minorHAnsi"/>
                      <w:sz w:val="22"/>
                      <w:szCs w:val="22"/>
                    </w:rPr>
                  </w:pPr>
                  <w:r>
                    <w:rPr>
                      <w:rFonts w:asciiTheme="minorHAnsi" w:hAnsiTheme="minorHAnsi" w:cstheme="minorHAnsi"/>
                      <w:sz w:val="22"/>
                      <w:szCs w:val="22"/>
                    </w:rPr>
                    <w:t>Provide</w:t>
                  </w:r>
                  <w:r w:rsidR="008A1119">
                    <w:rPr>
                      <w:rFonts w:asciiTheme="minorHAnsi" w:hAnsiTheme="minorHAnsi" w:cstheme="minorHAnsi"/>
                      <w:sz w:val="22"/>
                      <w:szCs w:val="22"/>
                    </w:rPr>
                    <w:t xml:space="preserve"> </w:t>
                  </w:r>
                  <w:r w:rsidR="005F5D2A">
                    <w:rPr>
                      <w:rFonts w:asciiTheme="minorHAnsi" w:hAnsiTheme="minorHAnsi" w:cstheme="minorHAnsi"/>
                      <w:sz w:val="22"/>
                      <w:szCs w:val="22"/>
                    </w:rPr>
                    <w:t>support</w:t>
                  </w:r>
                  <w:r w:rsidR="009602DF">
                    <w:rPr>
                      <w:sz w:val="22"/>
                      <w:szCs w:val="22"/>
                    </w:rPr>
                    <w:t xml:space="preserve"> </w:t>
                  </w:r>
                  <w:r>
                    <w:rPr>
                      <w:sz w:val="22"/>
                      <w:szCs w:val="22"/>
                    </w:rPr>
                    <w:t>to</w:t>
                  </w:r>
                  <w:r w:rsidRPr="009602DF">
                    <w:rPr>
                      <w:sz w:val="22"/>
                      <w:szCs w:val="22"/>
                    </w:rPr>
                    <w:t xml:space="preserve"> </w:t>
                  </w:r>
                  <w:r w:rsidR="009602DF" w:rsidRPr="009602DF">
                    <w:rPr>
                      <w:sz w:val="22"/>
                      <w:szCs w:val="22"/>
                    </w:rPr>
                    <w:t xml:space="preserve">young people </w:t>
                  </w:r>
                  <w:r w:rsidR="009602DF">
                    <w:rPr>
                      <w:sz w:val="22"/>
                      <w:szCs w:val="22"/>
                    </w:rPr>
                    <w:t>and their famil</w:t>
                  </w:r>
                  <w:r w:rsidR="00D97ECB">
                    <w:rPr>
                      <w:sz w:val="22"/>
                      <w:szCs w:val="22"/>
                    </w:rPr>
                    <w:t>ies</w:t>
                  </w:r>
                  <w:r w:rsidR="00C1616C">
                    <w:rPr>
                      <w:sz w:val="22"/>
                      <w:szCs w:val="22"/>
                    </w:rPr>
                    <w:t xml:space="preserve"> </w:t>
                  </w:r>
                  <w:r w:rsidR="008A1119" w:rsidRPr="008A1119">
                    <w:rPr>
                      <w:rFonts w:asciiTheme="minorHAnsi" w:hAnsiTheme="minorHAnsi" w:cstheme="minorHAnsi"/>
                      <w:sz w:val="22"/>
                      <w:szCs w:val="22"/>
                    </w:rPr>
                    <w:t>within the values of Mission Australia</w:t>
                  </w:r>
                  <w:r w:rsidR="00D97ECB">
                    <w:rPr>
                      <w:rFonts w:asciiTheme="minorHAnsi" w:hAnsiTheme="minorHAnsi" w:cstheme="minorHAnsi"/>
                      <w:sz w:val="22"/>
                      <w:szCs w:val="22"/>
                    </w:rPr>
                    <w:t>. C</w:t>
                  </w:r>
                  <w:r w:rsidR="008A1119" w:rsidRPr="008A1119">
                    <w:rPr>
                      <w:rFonts w:asciiTheme="minorHAnsi" w:hAnsiTheme="minorHAnsi" w:cstheme="minorHAnsi"/>
                      <w:sz w:val="22"/>
                      <w:szCs w:val="22"/>
                    </w:rPr>
                    <w:t xml:space="preserve">ontribute to positive outcomes </w:t>
                  </w:r>
                  <w:r w:rsidR="00D97ECB">
                    <w:rPr>
                      <w:rFonts w:asciiTheme="minorHAnsi" w:hAnsiTheme="minorHAnsi" w:cstheme="minorHAnsi"/>
                      <w:sz w:val="22"/>
                      <w:szCs w:val="22"/>
                    </w:rPr>
                    <w:t>with</w:t>
                  </w:r>
                  <w:r w:rsidR="00D97ECB" w:rsidRPr="008A1119">
                    <w:rPr>
                      <w:rFonts w:asciiTheme="minorHAnsi" w:hAnsiTheme="minorHAnsi" w:cstheme="minorHAnsi"/>
                      <w:sz w:val="22"/>
                      <w:szCs w:val="22"/>
                    </w:rPr>
                    <w:t xml:space="preserve"> young people experiencing alcohol and other drug use issues</w:t>
                  </w:r>
                  <w:r w:rsidR="00D97ECB">
                    <w:rPr>
                      <w:rFonts w:asciiTheme="minorHAnsi" w:hAnsiTheme="minorHAnsi" w:cstheme="minorHAnsi"/>
                      <w:sz w:val="22"/>
                      <w:szCs w:val="22"/>
                    </w:rPr>
                    <w:t xml:space="preserve">, in </w:t>
                  </w:r>
                  <w:r w:rsidR="008A1119" w:rsidRPr="008A1119">
                    <w:rPr>
                      <w:rFonts w:asciiTheme="minorHAnsi" w:hAnsiTheme="minorHAnsi" w:cstheme="minorHAnsi"/>
                      <w:sz w:val="22"/>
                      <w:szCs w:val="22"/>
                    </w:rPr>
                    <w:t>align</w:t>
                  </w:r>
                  <w:r w:rsidR="00D97ECB">
                    <w:rPr>
                      <w:rFonts w:asciiTheme="minorHAnsi" w:hAnsiTheme="minorHAnsi" w:cstheme="minorHAnsi"/>
                      <w:sz w:val="22"/>
                      <w:szCs w:val="22"/>
                    </w:rPr>
                    <w:t>ment with</w:t>
                  </w:r>
                  <w:r w:rsidR="008A1119" w:rsidRPr="008A1119">
                    <w:rPr>
                      <w:rFonts w:asciiTheme="minorHAnsi" w:hAnsiTheme="minorHAnsi" w:cstheme="minorHAnsi"/>
                      <w:sz w:val="22"/>
                      <w:szCs w:val="22"/>
                    </w:rPr>
                    <w:t xml:space="preserve"> the service contract requirements</w:t>
                  </w:r>
                  <w:r w:rsidR="005F5D2A">
                    <w:rPr>
                      <w:rFonts w:asciiTheme="minorHAnsi" w:hAnsiTheme="minorHAnsi" w:cstheme="minorHAnsi"/>
                      <w:sz w:val="22"/>
                      <w:szCs w:val="22"/>
                    </w:rPr>
                    <w:t xml:space="preserve"> </w:t>
                  </w:r>
                  <w:r w:rsidR="00D97ECB">
                    <w:rPr>
                      <w:rFonts w:asciiTheme="minorHAnsi" w:hAnsiTheme="minorHAnsi" w:cstheme="minorHAnsi"/>
                      <w:sz w:val="22"/>
                      <w:szCs w:val="22"/>
                    </w:rPr>
                    <w:t>for the delivery of a 24/7 residential service.</w:t>
                  </w:r>
                </w:p>
              </w:tc>
            </w:tr>
          </w:tbl>
          <w:p w14:paraId="710FEDC3" w14:textId="77456F6A" w:rsidR="00C805F7" w:rsidRPr="00B76B2D" w:rsidRDefault="00C805F7" w:rsidP="002B4C7F">
            <w:pPr>
              <w:jc w:val="both"/>
              <w:rPr>
                <w:sz w:val="22"/>
              </w:rPr>
            </w:pPr>
          </w:p>
        </w:tc>
      </w:tr>
      <w:tr w:rsidR="00C805F7" w14:paraId="3CA02F58" w14:textId="77777777" w:rsidTr="00222952">
        <w:tc>
          <w:tcPr>
            <w:tcW w:w="971" w:type="pct"/>
            <w:tcBorders>
              <w:top w:val="single" w:sz="4" w:space="0" w:color="EC268C"/>
              <w:left w:val="nil"/>
              <w:bottom w:val="nil"/>
              <w:right w:val="nil"/>
            </w:tcBorders>
          </w:tcPr>
          <w:p w14:paraId="13FCD3B8"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655302D2" w14:textId="77777777" w:rsidR="00C805F7" w:rsidRPr="00B76B2D" w:rsidRDefault="00C805F7" w:rsidP="002E59FA">
            <w:pPr>
              <w:rPr>
                <w:sz w:val="22"/>
              </w:rPr>
            </w:pPr>
          </w:p>
        </w:tc>
      </w:tr>
    </w:tbl>
    <w:p w14:paraId="684522E0"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3C37B24B"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8"/>
              <w:gridCol w:w="4735"/>
            </w:tblGrid>
            <w:tr w:rsidR="00422424" w14:paraId="5BCAE411" w14:textId="77777777" w:rsidTr="00FE7144">
              <w:tc>
                <w:tcPr>
                  <w:tcW w:w="4383" w:type="dxa"/>
                </w:tcPr>
                <w:p w14:paraId="3F57D865" w14:textId="77777777" w:rsidR="00422424" w:rsidRDefault="00422424" w:rsidP="0070562F">
                  <w:pPr>
                    <w:spacing w:before="40" w:after="60"/>
                    <w:rPr>
                      <w:b/>
                      <w:color w:val="522F8C"/>
                    </w:rPr>
                  </w:pPr>
                  <w:r w:rsidRPr="00193477">
                    <w:rPr>
                      <w:b/>
                      <w:color w:val="522F8C"/>
                    </w:rPr>
                    <w:t>Key Result Area 1</w:t>
                  </w:r>
                </w:p>
              </w:tc>
              <w:tc>
                <w:tcPr>
                  <w:tcW w:w="4826" w:type="dxa"/>
                </w:tcPr>
                <w:p w14:paraId="28157F8C" w14:textId="090E9ED3" w:rsidR="00422424" w:rsidRDefault="007C7894" w:rsidP="00EB773C">
                  <w:pPr>
                    <w:spacing w:before="40" w:after="60"/>
                    <w:rPr>
                      <w:b/>
                      <w:color w:val="522F8C"/>
                    </w:rPr>
                  </w:pPr>
                  <w:r>
                    <w:rPr>
                      <w:b/>
                      <w:color w:val="522F8C"/>
                    </w:rPr>
                    <w:t>Client</w:t>
                  </w:r>
                  <w:r w:rsidR="00EB773C">
                    <w:rPr>
                      <w:b/>
                      <w:color w:val="522F8C"/>
                    </w:rPr>
                    <w:t xml:space="preserve"> </w:t>
                  </w:r>
                  <w:r w:rsidR="00836383">
                    <w:rPr>
                      <w:b/>
                      <w:color w:val="522F8C"/>
                    </w:rPr>
                    <w:t>Support</w:t>
                  </w:r>
                </w:p>
              </w:tc>
            </w:tr>
            <w:tr w:rsidR="00422424" w14:paraId="5F16D4F8" w14:textId="77777777" w:rsidTr="00FE7144">
              <w:tc>
                <w:tcPr>
                  <w:tcW w:w="4383" w:type="dxa"/>
                </w:tcPr>
                <w:p w14:paraId="119C4196" w14:textId="77777777" w:rsidR="00422424" w:rsidRDefault="00422424" w:rsidP="0070562F">
                  <w:pPr>
                    <w:spacing w:before="40" w:after="60"/>
                    <w:rPr>
                      <w:b/>
                      <w:color w:val="522F8C"/>
                    </w:rPr>
                  </w:pPr>
                  <w:r>
                    <w:rPr>
                      <w:b/>
                      <w:color w:val="BD1A8D"/>
                    </w:rPr>
                    <w:t>Key tasks</w:t>
                  </w:r>
                </w:p>
              </w:tc>
              <w:tc>
                <w:tcPr>
                  <w:tcW w:w="4826" w:type="dxa"/>
                </w:tcPr>
                <w:p w14:paraId="328CD010" w14:textId="77777777" w:rsidR="00422424" w:rsidRDefault="00422424" w:rsidP="0070562F">
                  <w:pPr>
                    <w:spacing w:before="40" w:after="60"/>
                    <w:rPr>
                      <w:b/>
                      <w:color w:val="522F8C"/>
                    </w:rPr>
                  </w:pPr>
                  <w:r>
                    <w:rPr>
                      <w:b/>
                      <w:color w:val="BD1A8D"/>
                    </w:rPr>
                    <w:t>Position holder is successful when</w:t>
                  </w:r>
                </w:p>
              </w:tc>
            </w:tr>
            <w:tr w:rsidR="00422424" w:rsidRPr="00EA6AA8" w14:paraId="6786D141" w14:textId="77777777" w:rsidTr="00FE7144">
              <w:tc>
                <w:tcPr>
                  <w:tcW w:w="4383" w:type="dxa"/>
                </w:tcPr>
                <w:p w14:paraId="574095CC"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Induct clients into the service including the property, facilities, regulations, expectations and the residential guidelines, prohibited items checklist, residential contract, client’s agreement procedure.</w:t>
                  </w:r>
                </w:p>
                <w:p w14:paraId="63BFA2AD"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Support the progress of clients to achieve their treatment goals.</w:t>
                  </w:r>
                </w:p>
                <w:p w14:paraId="49D0B272" w14:textId="2EE81D16"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lastRenderedPageBreak/>
                    <w:t xml:space="preserve">Maintain acceptable standards of client conduct in accordance with the program’s established </w:t>
                  </w:r>
                  <w:r w:rsidR="005F5D2A" w:rsidRPr="00ED09DF">
                    <w:rPr>
                      <w:rFonts w:asciiTheme="minorHAnsi" w:hAnsiTheme="minorHAnsi" w:cstheme="minorHAnsi"/>
                      <w:sz w:val="22"/>
                      <w:szCs w:val="22"/>
                    </w:rPr>
                    <w:t>rules.</w:t>
                  </w:r>
                </w:p>
                <w:p w14:paraId="665A92F5" w14:textId="00F80C1B"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Establish positive working relationships with clients, endeavoring to understand and interpret their behaviour, thus influencing positive attitudinal and behavioural change.</w:t>
                  </w:r>
                </w:p>
                <w:p w14:paraId="46F515F7" w14:textId="294FBD24" w:rsidR="00ED09DF" w:rsidRPr="00D63303" w:rsidRDefault="00ED09DF"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Ensure young people are safe by implementing and role-modelling the relevant child and youth safe polices, procedures and supporting documents</w:t>
                  </w:r>
                  <w:r w:rsidR="005F5D2A">
                    <w:rPr>
                      <w:rFonts w:asciiTheme="minorHAnsi" w:hAnsiTheme="minorHAnsi" w:cstheme="minorHAnsi"/>
                      <w:sz w:val="22"/>
                      <w:szCs w:val="22"/>
                    </w:rPr>
                    <w:t>.</w:t>
                  </w:r>
                </w:p>
                <w:p w14:paraId="3BC4AF26" w14:textId="77777777" w:rsidR="007C7894" w:rsidRPr="00D63303"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Assist with the implementation of case and care plans, which are person centred, sensitive and responsive to the cultural strengths and needs of each individual.</w:t>
                  </w:r>
                </w:p>
                <w:p w14:paraId="11679E0B" w14:textId="6DA0F6E1"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Support clients in line with their challenges and changing individual needs including</w:t>
                  </w:r>
                  <w:r w:rsidRPr="00D63303">
                    <w:rPr>
                      <w:rFonts w:asciiTheme="minorHAnsi" w:hAnsiTheme="minorHAnsi" w:cstheme="minorHAnsi"/>
                      <w:sz w:val="22"/>
                      <w:szCs w:val="22"/>
                    </w:rPr>
                    <w:t xml:space="preserve"> client illnesses or injury. </w:t>
                  </w:r>
                </w:p>
                <w:p w14:paraId="4F26C29E" w14:textId="77777777" w:rsidR="007C7894" w:rsidRPr="004F066E"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4F066E">
                    <w:rPr>
                      <w:rFonts w:asciiTheme="minorHAnsi" w:hAnsiTheme="minorHAnsi" w:cstheme="minorHAnsi"/>
                      <w:sz w:val="22"/>
                      <w:szCs w:val="22"/>
                    </w:rPr>
                    <w:t>Develop residential menus to ensure they are nutritious and varied, and that the special dietary needs of individual clients are met.</w:t>
                  </w:r>
                </w:p>
                <w:p w14:paraId="1D051133" w14:textId="77777777" w:rsidR="007C7894" w:rsidRPr="00D63303"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Provide education and guidance to clients on meal preparation and food handling.</w:t>
                  </w:r>
                </w:p>
                <w:p w14:paraId="66719749" w14:textId="77777777" w:rsidR="007C7894" w:rsidRPr="00D63303"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Provide guidance and education as required monitor clients’ ability to maintain satisfactory standards of personal care, hygiene and grooming.</w:t>
                  </w:r>
                </w:p>
                <w:p w14:paraId="2EC5A97B" w14:textId="77777777" w:rsidR="007C7894" w:rsidRPr="00D63303"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Ensure that the residential facilities are maintained in a tidy and hygienic condition at all times.</w:t>
                  </w:r>
                </w:p>
                <w:p w14:paraId="7003A4FA" w14:textId="7317CFA3" w:rsidR="007C7894" w:rsidRPr="00D63303"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Resolve client complaints or refer them to the Team Leader or if necessary, to Program Manager</w:t>
                  </w:r>
                  <w:r w:rsidR="005F5D2A">
                    <w:rPr>
                      <w:rFonts w:asciiTheme="minorHAnsi" w:hAnsiTheme="minorHAnsi" w:cstheme="minorHAnsi"/>
                      <w:sz w:val="22"/>
                      <w:szCs w:val="22"/>
                    </w:rPr>
                    <w:t>.</w:t>
                  </w:r>
                </w:p>
                <w:p w14:paraId="71EF96F8" w14:textId="50C19FCD" w:rsidR="00F42B76"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Ensure the safe storage and distribution of client medications and the maintenance of essential medical records.</w:t>
                  </w:r>
                </w:p>
              </w:tc>
              <w:tc>
                <w:tcPr>
                  <w:tcW w:w="4826" w:type="dxa"/>
                </w:tcPr>
                <w:p w14:paraId="6618CA21" w14:textId="3297B498" w:rsidR="007C7894" w:rsidRPr="00ED09DF" w:rsidRDefault="007C7894"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lastRenderedPageBreak/>
                    <w:t>Clients are thoroughly inducted into the service and are fully aware of their rights and responsibilities</w:t>
                  </w:r>
                  <w:r w:rsidR="00ED09DF" w:rsidRPr="00ED09DF">
                    <w:rPr>
                      <w:rFonts w:asciiTheme="minorHAnsi" w:hAnsiTheme="minorHAnsi" w:cstheme="minorHAnsi"/>
                      <w:sz w:val="22"/>
                      <w:szCs w:val="22"/>
                    </w:rPr>
                    <w:t xml:space="preserve"> including the Charter of Rights for Children and Young People and Mission Australia Workers.</w:t>
                  </w:r>
                </w:p>
                <w:p w14:paraId="600F4B6C" w14:textId="77777777" w:rsidR="007C7894" w:rsidRPr="00ED09DF" w:rsidRDefault="007C7894"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All documentation is completed by both staff and clients during all inductions and program exits. </w:t>
                  </w:r>
                </w:p>
                <w:p w14:paraId="45CD5C9B" w14:textId="77777777" w:rsidR="007C7894" w:rsidRPr="00ED09DF" w:rsidRDefault="007C7894"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lastRenderedPageBreak/>
                    <w:t xml:space="preserve">Clients are effectively supervised at all times and supported to feel safe.  </w:t>
                  </w:r>
                </w:p>
                <w:p w14:paraId="72666F23" w14:textId="0068B3A8" w:rsidR="007C7894" w:rsidRDefault="007C7894"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sidRPr="00D63303">
                    <w:rPr>
                      <w:rFonts w:asciiTheme="minorHAnsi" w:hAnsiTheme="minorHAnsi" w:cstheme="minorHAnsi"/>
                      <w:sz w:val="22"/>
                      <w:szCs w:val="22"/>
                    </w:rPr>
                    <w:t>Implement strategies to support clients in line with care plans and treatment goals.</w:t>
                  </w:r>
                </w:p>
                <w:p w14:paraId="4BC0D393" w14:textId="38421011" w:rsidR="00ED09DF" w:rsidRPr="00D63303" w:rsidRDefault="00ED09DF"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Young people’s safety is ensured as per Mission Australia’s requirements for keeping children and young people safe.</w:t>
                  </w:r>
                </w:p>
                <w:p w14:paraId="5EC280D5"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Adhere to Behaviour Management Procedures and Processes, carryout all reporting requirements including written notes, SIMS entries whilst consulting with senior staff. </w:t>
                  </w:r>
                </w:p>
                <w:p w14:paraId="66D5539A" w14:textId="77777777" w:rsidR="007C7894" w:rsidRPr="00ED09DF" w:rsidRDefault="007C7894"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Clients are supported responsively through first aid and emergency services support when required. </w:t>
                  </w:r>
                </w:p>
                <w:p w14:paraId="20F52E30" w14:textId="77777777" w:rsidR="007C7894" w:rsidRPr="00ED09DF" w:rsidRDefault="007C7894" w:rsidP="007C7894">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Staff complete Suicide Risk Assessments and adhere to the required procedure. </w:t>
                  </w:r>
                </w:p>
                <w:p w14:paraId="78F9A8D9"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All residential menus are nutritional and meet the needs of all clients. </w:t>
                  </w:r>
                </w:p>
                <w:p w14:paraId="1CCF7CA1"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Clients are able to prepare, cook and serve a meal.</w:t>
                  </w:r>
                </w:p>
                <w:p w14:paraId="5EECE043"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Clients observe daily personal hygiene routines including oral care; clothes are regularly washed.</w:t>
                  </w:r>
                </w:p>
                <w:p w14:paraId="406457E3"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Residential facility is clean hygienic and tidy at all times in line with staff shift chores. </w:t>
                  </w:r>
                </w:p>
                <w:p w14:paraId="648C685E"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Clients actively participate in the daily chores roster.</w:t>
                  </w:r>
                </w:p>
                <w:p w14:paraId="370D1FD8" w14:textId="4FAA3BF1" w:rsidR="00ED09DF"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Client incidents are addressed in a timely and effective manner and documented in written notes and risk and incident report completed.</w:t>
                  </w:r>
                </w:p>
                <w:p w14:paraId="3DBF1B4B" w14:textId="2AB6E5D4" w:rsidR="006266E7" w:rsidRPr="00B2280B"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Client medications are checked at the beginning of each shift, are kept secure at all times, dispensed appropriately and documentation is accurate and up to date.</w:t>
                  </w:r>
                </w:p>
              </w:tc>
            </w:tr>
            <w:tr w:rsidR="00422424" w14:paraId="56D3D1A9" w14:textId="77777777" w:rsidTr="00FE7144">
              <w:tc>
                <w:tcPr>
                  <w:tcW w:w="4383" w:type="dxa"/>
                </w:tcPr>
                <w:p w14:paraId="3A168F9E" w14:textId="77777777" w:rsidR="00422424" w:rsidRDefault="00422424" w:rsidP="0070562F">
                  <w:pPr>
                    <w:spacing w:before="40" w:after="60"/>
                    <w:rPr>
                      <w:b/>
                      <w:color w:val="522F8C"/>
                    </w:rPr>
                  </w:pPr>
                  <w:r>
                    <w:rPr>
                      <w:b/>
                      <w:color w:val="522F8C"/>
                    </w:rPr>
                    <w:lastRenderedPageBreak/>
                    <w:t>Key Result Area 2</w:t>
                  </w:r>
                </w:p>
              </w:tc>
              <w:tc>
                <w:tcPr>
                  <w:tcW w:w="4826" w:type="dxa"/>
                </w:tcPr>
                <w:p w14:paraId="0E90748C" w14:textId="12A7DB10" w:rsidR="00422424" w:rsidRDefault="007C7894" w:rsidP="0070562F">
                  <w:pPr>
                    <w:spacing w:before="40" w:after="60"/>
                    <w:rPr>
                      <w:b/>
                      <w:color w:val="522F8C"/>
                    </w:rPr>
                  </w:pPr>
                  <w:r>
                    <w:rPr>
                      <w:b/>
                      <w:color w:val="522F8C"/>
                    </w:rPr>
                    <w:t>Administration &amp; Compliance</w:t>
                  </w:r>
                </w:p>
              </w:tc>
            </w:tr>
            <w:tr w:rsidR="00422424" w14:paraId="4BD6B574" w14:textId="77777777" w:rsidTr="00FE7144">
              <w:tc>
                <w:tcPr>
                  <w:tcW w:w="4383" w:type="dxa"/>
                </w:tcPr>
                <w:p w14:paraId="171F2015" w14:textId="77777777" w:rsidR="00422424" w:rsidRDefault="00422424" w:rsidP="0070562F">
                  <w:pPr>
                    <w:spacing w:before="40" w:after="60"/>
                    <w:rPr>
                      <w:b/>
                      <w:color w:val="522F8C"/>
                    </w:rPr>
                  </w:pPr>
                  <w:r>
                    <w:rPr>
                      <w:b/>
                      <w:color w:val="BD1A8D"/>
                    </w:rPr>
                    <w:t>Key tasks</w:t>
                  </w:r>
                </w:p>
              </w:tc>
              <w:tc>
                <w:tcPr>
                  <w:tcW w:w="4826" w:type="dxa"/>
                </w:tcPr>
                <w:p w14:paraId="201E7762" w14:textId="77777777" w:rsidR="00422424" w:rsidRDefault="00422424" w:rsidP="0070562F">
                  <w:pPr>
                    <w:spacing w:before="40" w:after="60"/>
                    <w:rPr>
                      <w:b/>
                      <w:color w:val="522F8C"/>
                    </w:rPr>
                  </w:pPr>
                  <w:r>
                    <w:rPr>
                      <w:b/>
                      <w:color w:val="BD1A8D"/>
                    </w:rPr>
                    <w:t>Position holder is successful when</w:t>
                  </w:r>
                </w:p>
              </w:tc>
            </w:tr>
            <w:tr w:rsidR="00422424" w:rsidRPr="00EA6AA8" w14:paraId="098FD461" w14:textId="77777777" w:rsidTr="00FE7144">
              <w:tc>
                <w:tcPr>
                  <w:tcW w:w="4383" w:type="dxa"/>
                </w:tcPr>
                <w:p w14:paraId="1DEA750A" w14:textId="77777777" w:rsidR="007C7894" w:rsidRPr="00D63303" w:rsidRDefault="007C7894" w:rsidP="007C7894">
                  <w:pPr>
                    <w:pStyle w:val="ListParagraph"/>
                    <w:numPr>
                      <w:ilvl w:val="0"/>
                      <w:numId w:val="34"/>
                    </w:numPr>
                    <w:spacing w:before="120" w:line="276" w:lineRule="auto"/>
                    <w:contextualSpacing w:val="0"/>
                    <w:jc w:val="both"/>
                    <w:rPr>
                      <w:color w:val="000000" w:themeColor="text1"/>
                      <w:sz w:val="22"/>
                      <w:szCs w:val="22"/>
                    </w:rPr>
                  </w:pPr>
                  <w:r w:rsidRPr="00D63303">
                    <w:rPr>
                      <w:color w:val="000000" w:themeColor="text1"/>
                      <w:sz w:val="22"/>
                      <w:szCs w:val="22"/>
                    </w:rPr>
                    <w:t xml:space="preserve">Undertake or the ability to develop knowledge of basic administrative tasks and work under regular supervision </w:t>
                  </w:r>
                  <w:r w:rsidRPr="00D63303">
                    <w:rPr>
                      <w:noProof/>
                      <w:color w:val="000000" w:themeColor="text1"/>
                      <w:sz w:val="22"/>
                      <w:szCs w:val="22"/>
                    </w:rPr>
                    <w:t>in accordance with</w:t>
                  </w:r>
                  <w:r w:rsidRPr="00D63303">
                    <w:rPr>
                      <w:color w:val="000000" w:themeColor="text1"/>
                      <w:sz w:val="22"/>
                      <w:szCs w:val="22"/>
                    </w:rPr>
                    <w:t xml:space="preserve"> instructions.</w:t>
                  </w:r>
                </w:p>
                <w:p w14:paraId="4698B83B" w14:textId="77777777" w:rsidR="007C7894" w:rsidRPr="00D63303" w:rsidRDefault="007C7894" w:rsidP="007C7894">
                  <w:pPr>
                    <w:pStyle w:val="ListParagraph"/>
                    <w:numPr>
                      <w:ilvl w:val="0"/>
                      <w:numId w:val="34"/>
                    </w:numPr>
                    <w:spacing w:before="120" w:line="276" w:lineRule="auto"/>
                    <w:contextualSpacing w:val="0"/>
                    <w:jc w:val="both"/>
                    <w:rPr>
                      <w:color w:val="000000" w:themeColor="text1"/>
                      <w:sz w:val="22"/>
                      <w:szCs w:val="22"/>
                    </w:rPr>
                  </w:pPr>
                  <w:r w:rsidRPr="00D63303">
                    <w:rPr>
                      <w:color w:val="000000" w:themeColor="text1"/>
                      <w:sz w:val="22"/>
                      <w:szCs w:val="22"/>
                    </w:rPr>
                    <w:t xml:space="preserve">Ensure that all required internal and external client paperwork </w:t>
                  </w:r>
                  <w:r w:rsidRPr="00D63303">
                    <w:rPr>
                      <w:noProof/>
                      <w:color w:val="000000" w:themeColor="text1"/>
                      <w:sz w:val="22"/>
                      <w:szCs w:val="22"/>
                    </w:rPr>
                    <w:t>is completed</w:t>
                  </w:r>
                  <w:r w:rsidRPr="00D63303">
                    <w:rPr>
                      <w:color w:val="000000" w:themeColor="text1"/>
                      <w:sz w:val="22"/>
                      <w:szCs w:val="22"/>
                    </w:rPr>
                    <w:t xml:space="preserve"> inline within established parameters and standards including Mission Australia protocols.</w:t>
                  </w:r>
                </w:p>
                <w:p w14:paraId="0FEBDA9A" w14:textId="6BE080BA" w:rsidR="00C5403E" w:rsidRPr="00B2280B" w:rsidRDefault="007C7894" w:rsidP="005F5D2A">
                  <w:pPr>
                    <w:pStyle w:val="ListParagraph"/>
                    <w:numPr>
                      <w:ilvl w:val="0"/>
                      <w:numId w:val="34"/>
                    </w:numPr>
                    <w:spacing w:before="120"/>
                    <w:contextualSpacing w:val="0"/>
                    <w:jc w:val="both"/>
                    <w:rPr>
                      <w:rFonts w:asciiTheme="minorHAnsi" w:hAnsiTheme="minorHAnsi" w:cstheme="minorHAnsi"/>
                      <w:color w:val="000000" w:themeColor="text1"/>
                      <w:sz w:val="22"/>
                      <w:szCs w:val="22"/>
                    </w:rPr>
                  </w:pPr>
                  <w:r w:rsidRPr="00D63303">
                    <w:rPr>
                      <w:color w:val="000000" w:themeColor="text1"/>
                      <w:sz w:val="22"/>
                      <w:szCs w:val="22"/>
                    </w:rPr>
                    <w:t xml:space="preserve">Complete a range of other basic administrative duties for the efficient running of the service within in quality frameworks that </w:t>
                  </w:r>
                  <w:r w:rsidRPr="00D63303">
                    <w:rPr>
                      <w:noProof/>
                      <w:color w:val="000000" w:themeColor="text1"/>
                      <w:sz w:val="22"/>
                      <w:szCs w:val="22"/>
                    </w:rPr>
                    <w:t>maintains</w:t>
                  </w:r>
                  <w:r w:rsidRPr="00D63303">
                    <w:rPr>
                      <w:color w:val="000000" w:themeColor="text1"/>
                      <w:sz w:val="22"/>
                      <w:szCs w:val="22"/>
                    </w:rPr>
                    <w:t xml:space="preserve"> the relevant accreditation standards</w:t>
                  </w:r>
                  <w:r>
                    <w:rPr>
                      <w:color w:val="000000" w:themeColor="text1"/>
                    </w:rPr>
                    <w:t>.</w:t>
                  </w:r>
                </w:p>
              </w:tc>
              <w:tc>
                <w:tcPr>
                  <w:tcW w:w="4826" w:type="dxa"/>
                </w:tcPr>
                <w:p w14:paraId="01E025F2" w14:textId="77777777" w:rsidR="007C7894" w:rsidRPr="00D63303" w:rsidRDefault="007C7894" w:rsidP="007C7894">
                  <w:pPr>
                    <w:pStyle w:val="ListParagraph"/>
                    <w:numPr>
                      <w:ilvl w:val="0"/>
                      <w:numId w:val="34"/>
                    </w:numPr>
                    <w:spacing w:before="120" w:line="276" w:lineRule="auto"/>
                    <w:contextualSpacing w:val="0"/>
                    <w:jc w:val="both"/>
                    <w:rPr>
                      <w:color w:val="000000" w:themeColor="text1"/>
                      <w:sz w:val="22"/>
                      <w:szCs w:val="22"/>
                    </w:rPr>
                  </w:pPr>
                  <w:r w:rsidRPr="00D63303">
                    <w:rPr>
                      <w:color w:val="000000" w:themeColor="text1"/>
                      <w:sz w:val="22"/>
                      <w:szCs w:val="22"/>
                    </w:rPr>
                    <w:t>Client files are created</w:t>
                  </w:r>
                  <w:r>
                    <w:rPr>
                      <w:color w:val="000000" w:themeColor="text1"/>
                      <w:sz w:val="22"/>
                      <w:szCs w:val="22"/>
                    </w:rPr>
                    <w:t xml:space="preserve"> and maintained</w:t>
                  </w:r>
                  <w:r w:rsidRPr="00D63303">
                    <w:rPr>
                      <w:color w:val="000000" w:themeColor="text1"/>
                      <w:sz w:val="22"/>
                      <w:szCs w:val="22"/>
                    </w:rPr>
                    <w:t xml:space="preserve"> </w:t>
                  </w:r>
                  <w:r w:rsidRPr="00D63303">
                    <w:rPr>
                      <w:noProof/>
                      <w:color w:val="000000" w:themeColor="text1"/>
                      <w:sz w:val="22"/>
                      <w:szCs w:val="22"/>
                    </w:rPr>
                    <w:t>to</w:t>
                  </w:r>
                  <w:r w:rsidRPr="00D63303">
                    <w:rPr>
                      <w:color w:val="000000" w:themeColor="text1"/>
                      <w:sz w:val="22"/>
                      <w:szCs w:val="22"/>
                    </w:rPr>
                    <w:t xml:space="preserve"> the required standard and updated regularly.</w:t>
                  </w:r>
                </w:p>
                <w:p w14:paraId="0F1C70A3" w14:textId="77777777" w:rsidR="007C7894" w:rsidRDefault="007C7894" w:rsidP="007C7894">
                  <w:pPr>
                    <w:pStyle w:val="ListParagraph"/>
                    <w:numPr>
                      <w:ilvl w:val="0"/>
                      <w:numId w:val="34"/>
                    </w:numPr>
                    <w:spacing w:before="120" w:line="276" w:lineRule="auto"/>
                    <w:contextualSpacing w:val="0"/>
                    <w:jc w:val="both"/>
                    <w:rPr>
                      <w:color w:val="000000" w:themeColor="text1"/>
                      <w:sz w:val="22"/>
                      <w:szCs w:val="22"/>
                    </w:rPr>
                  </w:pPr>
                  <w:r>
                    <w:rPr>
                      <w:color w:val="000000" w:themeColor="text1"/>
                      <w:sz w:val="22"/>
                      <w:szCs w:val="22"/>
                    </w:rPr>
                    <w:t xml:space="preserve">Progress notes and all paperwork is prepared and completed in line with procedures. </w:t>
                  </w:r>
                </w:p>
                <w:p w14:paraId="5119C7C7" w14:textId="77777777" w:rsidR="007C7894" w:rsidRPr="00D63303" w:rsidRDefault="007C7894" w:rsidP="007C7894">
                  <w:pPr>
                    <w:pStyle w:val="ListParagraph"/>
                    <w:numPr>
                      <w:ilvl w:val="0"/>
                      <w:numId w:val="34"/>
                    </w:numPr>
                    <w:spacing w:before="120" w:line="276" w:lineRule="auto"/>
                    <w:contextualSpacing w:val="0"/>
                    <w:jc w:val="both"/>
                    <w:rPr>
                      <w:b/>
                      <w:color w:val="000000" w:themeColor="text1"/>
                      <w:sz w:val="22"/>
                      <w:szCs w:val="22"/>
                    </w:rPr>
                  </w:pPr>
                  <w:r w:rsidRPr="00D63303">
                    <w:rPr>
                      <w:color w:val="000000" w:themeColor="text1"/>
                      <w:sz w:val="22"/>
                      <w:szCs w:val="22"/>
                    </w:rPr>
                    <w:t xml:space="preserve">All required administration tasks are completed accurately and </w:t>
                  </w:r>
                  <w:r w:rsidRPr="00D63303">
                    <w:rPr>
                      <w:noProof/>
                      <w:color w:val="000000" w:themeColor="text1"/>
                      <w:sz w:val="22"/>
                      <w:szCs w:val="22"/>
                    </w:rPr>
                    <w:t>in a timely manner</w:t>
                  </w:r>
                  <w:r w:rsidRPr="00D63303">
                    <w:rPr>
                      <w:color w:val="000000" w:themeColor="text1"/>
                      <w:sz w:val="22"/>
                      <w:szCs w:val="22"/>
                    </w:rPr>
                    <w:t>.</w:t>
                  </w:r>
                </w:p>
                <w:p w14:paraId="36342583" w14:textId="36A56353" w:rsidR="009F689D" w:rsidRPr="007C7894" w:rsidRDefault="009F689D" w:rsidP="007C7894">
                  <w:pPr>
                    <w:pStyle w:val="StyleCenturyGothicAfter6pt"/>
                    <w:numPr>
                      <w:ilvl w:val="0"/>
                      <w:numId w:val="0"/>
                    </w:numPr>
                    <w:ind w:left="360"/>
                    <w:rPr>
                      <w:rFonts w:asciiTheme="minorHAnsi" w:hAnsiTheme="minorHAnsi"/>
                      <w:sz w:val="22"/>
                    </w:rPr>
                  </w:pPr>
                </w:p>
              </w:tc>
            </w:tr>
            <w:tr w:rsidR="00422424" w14:paraId="5AAC38A9" w14:textId="77777777" w:rsidTr="00FE7144">
              <w:tc>
                <w:tcPr>
                  <w:tcW w:w="4383" w:type="dxa"/>
                </w:tcPr>
                <w:p w14:paraId="6DD35325" w14:textId="77777777" w:rsidR="00422424" w:rsidRDefault="00422424" w:rsidP="00422424">
                  <w:pPr>
                    <w:spacing w:before="40" w:after="60"/>
                    <w:rPr>
                      <w:b/>
                      <w:color w:val="522F8C"/>
                    </w:rPr>
                  </w:pPr>
                  <w:r>
                    <w:rPr>
                      <w:b/>
                      <w:color w:val="522F8C"/>
                    </w:rPr>
                    <w:t>Key Result Area 3</w:t>
                  </w:r>
                </w:p>
              </w:tc>
              <w:tc>
                <w:tcPr>
                  <w:tcW w:w="4826" w:type="dxa"/>
                </w:tcPr>
                <w:p w14:paraId="5F299E56" w14:textId="0084108B" w:rsidR="00422424" w:rsidRPr="007C7894" w:rsidRDefault="007C7894" w:rsidP="0070562F">
                  <w:pPr>
                    <w:spacing w:before="40" w:after="60"/>
                    <w:rPr>
                      <w:b/>
                      <w:bCs/>
                      <w:color w:val="522F8C"/>
                    </w:rPr>
                  </w:pPr>
                  <w:r w:rsidRPr="007C7894">
                    <w:rPr>
                      <w:b/>
                      <w:bCs/>
                      <w:color w:val="522F8C"/>
                    </w:rPr>
                    <w:t>Program Support</w:t>
                  </w:r>
                </w:p>
              </w:tc>
            </w:tr>
            <w:tr w:rsidR="00422424" w14:paraId="331B8D68" w14:textId="77777777" w:rsidTr="00FE7144">
              <w:tc>
                <w:tcPr>
                  <w:tcW w:w="4383" w:type="dxa"/>
                </w:tcPr>
                <w:p w14:paraId="1C06890F" w14:textId="77777777" w:rsidR="00422424" w:rsidRDefault="00422424" w:rsidP="0070562F">
                  <w:pPr>
                    <w:spacing w:before="40" w:after="60"/>
                    <w:rPr>
                      <w:b/>
                      <w:color w:val="522F8C"/>
                    </w:rPr>
                  </w:pPr>
                  <w:r>
                    <w:rPr>
                      <w:b/>
                      <w:color w:val="BD1A8D"/>
                    </w:rPr>
                    <w:t>Key tasks</w:t>
                  </w:r>
                </w:p>
              </w:tc>
              <w:tc>
                <w:tcPr>
                  <w:tcW w:w="4826" w:type="dxa"/>
                </w:tcPr>
                <w:p w14:paraId="41C4B9E0" w14:textId="77777777" w:rsidR="00422424" w:rsidRDefault="00422424" w:rsidP="0070562F">
                  <w:pPr>
                    <w:spacing w:before="40" w:after="60"/>
                    <w:rPr>
                      <w:b/>
                      <w:color w:val="522F8C"/>
                    </w:rPr>
                  </w:pPr>
                  <w:r>
                    <w:rPr>
                      <w:b/>
                      <w:color w:val="BD1A8D"/>
                    </w:rPr>
                    <w:t>Position holder is successful when</w:t>
                  </w:r>
                </w:p>
              </w:tc>
            </w:tr>
            <w:tr w:rsidR="00422424" w:rsidRPr="00EA6AA8" w14:paraId="7BA675DD" w14:textId="77777777" w:rsidTr="00FE7144">
              <w:tc>
                <w:tcPr>
                  <w:tcW w:w="4383" w:type="dxa"/>
                </w:tcPr>
                <w:p w14:paraId="62A76B2B" w14:textId="073EDB14" w:rsidR="007C7894" w:rsidRPr="005F5D2A" w:rsidRDefault="007C7894" w:rsidP="005F5D2A">
                  <w:pPr>
                    <w:pStyle w:val="ListParagraph"/>
                    <w:numPr>
                      <w:ilvl w:val="0"/>
                      <w:numId w:val="47"/>
                    </w:numPr>
                    <w:spacing w:before="120" w:line="276" w:lineRule="auto"/>
                    <w:contextualSpacing w:val="0"/>
                    <w:jc w:val="both"/>
                    <w:rPr>
                      <w:rFonts w:asciiTheme="minorHAnsi" w:hAnsiTheme="minorHAnsi" w:cstheme="minorHAnsi"/>
                      <w:sz w:val="22"/>
                      <w:szCs w:val="22"/>
                    </w:rPr>
                  </w:pPr>
                  <w:r w:rsidRPr="005B415F">
                    <w:rPr>
                      <w:rFonts w:asciiTheme="minorHAnsi" w:hAnsiTheme="minorHAnsi" w:cstheme="minorHAnsi"/>
                      <w:sz w:val="22"/>
                      <w:szCs w:val="22"/>
                    </w:rPr>
                    <w:t>Contribute to case planning and case conferences with the Case Manager, to ensure the progress of individual clients through their programs and towards the achievement of their goals.</w:t>
                  </w:r>
                </w:p>
                <w:p w14:paraId="4BC73998" w14:textId="77777777" w:rsidR="007C7894" w:rsidRPr="005B415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5B415F">
                    <w:rPr>
                      <w:rFonts w:asciiTheme="minorHAnsi" w:hAnsiTheme="minorHAnsi" w:cstheme="minorHAnsi"/>
                      <w:sz w:val="22"/>
                      <w:szCs w:val="22"/>
                    </w:rPr>
                    <w:t>Assist, at every opportunity, the ongoing development of the DAYS residential program through the maintenance and expansion of life skills training and recreational, leisure and social activities aimed at the overall development of clients.</w:t>
                  </w:r>
                </w:p>
                <w:p w14:paraId="34F9686B" w14:textId="77777777" w:rsidR="007C7894" w:rsidRPr="005B415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5B415F">
                    <w:rPr>
                      <w:rFonts w:asciiTheme="minorHAnsi" w:hAnsiTheme="minorHAnsi" w:cstheme="minorHAnsi"/>
                      <w:sz w:val="22"/>
                      <w:szCs w:val="22"/>
                    </w:rPr>
                    <w:t>Participate in staff meetings, workshops, training courses as required, to improve professional knowledge and skills and the overall service quality offered at DAYS.</w:t>
                  </w:r>
                </w:p>
                <w:p w14:paraId="42579D45" w14:textId="27AC0415" w:rsidR="00ED09DF"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5B415F">
                    <w:rPr>
                      <w:rFonts w:asciiTheme="minorHAnsi" w:hAnsiTheme="minorHAnsi" w:cstheme="minorHAnsi"/>
                      <w:sz w:val="22"/>
                      <w:szCs w:val="22"/>
                    </w:rPr>
                    <w:t>Ensure residential furnishings, equipment and stores are maintained and used with due care.</w:t>
                  </w:r>
                </w:p>
                <w:p w14:paraId="0BB688DE" w14:textId="77777777" w:rsidR="007C7894" w:rsidRPr="005B415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5B415F">
                    <w:rPr>
                      <w:rFonts w:asciiTheme="minorHAnsi" w:hAnsiTheme="minorHAnsi" w:cstheme="minorHAnsi"/>
                      <w:sz w:val="22"/>
                      <w:szCs w:val="22"/>
                    </w:rPr>
                    <w:lastRenderedPageBreak/>
                    <w:t>Undertake any associated duties as requested or directed by the Residential Team Leader and Program Manager.</w:t>
                  </w:r>
                </w:p>
                <w:p w14:paraId="74AD6391" w14:textId="77777777" w:rsidR="007C7894" w:rsidRPr="005B415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5B415F">
                    <w:rPr>
                      <w:rFonts w:asciiTheme="minorHAnsi" w:hAnsiTheme="minorHAnsi" w:cstheme="minorHAnsi"/>
                      <w:sz w:val="22"/>
                      <w:szCs w:val="22"/>
                    </w:rPr>
                    <w:t xml:space="preserve">Facilitate information and education groups </w:t>
                  </w:r>
                  <w:r>
                    <w:rPr>
                      <w:rFonts w:asciiTheme="minorHAnsi" w:hAnsiTheme="minorHAnsi" w:cstheme="minorHAnsi"/>
                      <w:sz w:val="22"/>
                      <w:szCs w:val="22"/>
                    </w:rPr>
                    <w:t xml:space="preserve">on alcohol and other drugs in line with the program content. </w:t>
                  </w:r>
                </w:p>
                <w:p w14:paraId="3AD1B759"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Under regular supervision exercise initiative while undertaking duties to support the needs of the program and refer complex issues to a supervisor</w:t>
                  </w:r>
                </w:p>
                <w:p w14:paraId="1A73ACF9"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Under regular supervision contribute to the effective functioning and development of the service through involvement in projects, contribution to team forums, training and development of employees and assisting to lower classified employees as required.</w:t>
                  </w:r>
                </w:p>
                <w:p w14:paraId="62BF858D"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As required participate in or run group work under regular supervision around basic life skills coaching to support individuals, families.</w:t>
                  </w:r>
                </w:p>
                <w:p w14:paraId="57B61268" w14:textId="2DDF6675" w:rsidR="00C0686B"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Participate actively in Continuous Quality Improvement through completion of scheduled activities and consistently being aware of process or service improvements.</w:t>
                  </w:r>
                </w:p>
              </w:tc>
              <w:tc>
                <w:tcPr>
                  <w:tcW w:w="4826" w:type="dxa"/>
                </w:tcPr>
                <w:p w14:paraId="3F63E90D"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lastRenderedPageBreak/>
                    <w:t>Active participation and contribution to case planning and case conferences is achieved.</w:t>
                  </w:r>
                </w:p>
                <w:p w14:paraId="76F06B57" w14:textId="70F28933" w:rsidR="007C7894" w:rsidRPr="00ED09DF" w:rsidRDefault="00ED09DF"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Complete Clinical Review notes</w:t>
                  </w:r>
                  <w:r w:rsidR="007C7894" w:rsidRPr="00ED09DF">
                    <w:rPr>
                      <w:rFonts w:asciiTheme="minorHAnsi" w:hAnsiTheme="minorHAnsi" w:cstheme="minorHAnsi"/>
                      <w:sz w:val="22"/>
                      <w:szCs w:val="22"/>
                    </w:rPr>
                    <w:t xml:space="preserve"> attend Clinical Review Meeting when required and provide an informative and thorough Handover to colleagues. </w:t>
                  </w:r>
                </w:p>
                <w:p w14:paraId="3755C7D3" w14:textId="4DC7A00D" w:rsidR="007C7894" w:rsidRPr="00BE12DE" w:rsidRDefault="007C7894" w:rsidP="00BE12DE">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Clients participate on a range of sporting, leisure and general fitness activities in line with their individual case plan, personal goals and program structure.</w:t>
                  </w:r>
                </w:p>
                <w:p w14:paraId="5986D383"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Active contribution is made to the development of the program including participation in staff training and development. </w:t>
                  </w:r>
                </w:p>
                <w:p w14:paraId="246D22F5"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Residential facility is well resourced and maintained at all times.</w:t>
                  </w:r>
                </w:p>
                <w:p w14:paraId="496D9016" w14:textId="02CCC3BD"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Associated duties are completed efficiently.</w:t>
                  </w:r>
                </w:p>
                <w:p w14:paraId="0B3D7157"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All groups are facilitated according to the schedule.</w:t>
                  </w:r>
                </w:p>
                <w:p w14:paraId="4F31C5CF"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lastRenderedPageBreak/>
                    <w:t>Facilities are kept in an appropriate and safe manner.</w:t>
                  </w:r>
                </w:p>
                <w:p w14:paraId="437E80AC"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Active contribution is made to the development of the program including participation in employees training and development and program support. </w:t>
                  </w:r>
                </w:p>
                <w:p w14:paraId="671B2498"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The service complies with all OHS/Risk and internal and external policy and procedure.</w:t>
                  </w:r>
                </w:p>
                <w:p w14:paraId="1757BA75" w14:textId="77777777" w:rsidR="007C7894" w:rsidRPr="00ED09DF" w:rsidRDefault="007C7894"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t xml:space="preserve">Facilitate transport of clients to appointments and program activities. </w:t>
                  </w:r>
                </w:p>
                <w:p w14:paraId="7CA25BBE" w14:textId="577CACBC" w:rsidR="00B2280B" w:rsidRPr="00EA6AA8" w:rsidRDefault="00B2280B" w:rsidP="00B2280B">
                  <w:pPr>
                    <w:pStyle w:val="StyleCenturyGothicAfter6pt"/>
                    <w:numPr>
                      <w:ilvl w:val="0"/>
                      <w:numId w:val="0"/>
                    </w:numPr>
                    <w:rPr>
                      <w:rFonts w:asciiTheme="minorHAnsi" w:hAnsiTheme="minorHAnsi"/>
                      <w:sz w:val="22"/>
                    </w:rPr>
                  </w:pPr>
                </w:p>
              </w:tc>
            </w:tr>
            <w:tr w:rsidR="00422424" w14:paraId="0F3026B6" w14:textId="77777777" w:rsidTr="00FE7144">
              <w:tc>
                <w:tcPr>
                  <w:tcW w:w="4383" w:type="dxa"/>
                </w:tcPr>
                <w:p w14:paraId="3C04AA94" w14:textId="77777777" w:rsidR="00422424" w:rsidRDefault="00422424" w:rsidP="00B47289">
                  <w:pPr>
                    <w:spacing w:before="40" w:after="60"/>
                    <w:rPr>
                      <w:b/>
                      <w:color w:val="522F8C"/>
                    </w:rPr>
                  </w:pPr>
                  <w:r>
                    <w:rPr>
                      <w:b/>
                      <w:color w:val="522F8C"/>
                    </w:rPr>
                    <w:lastRenderedPageBreak/>
                    <w:t xml:space="preserve">Key Result Area </w:t>
                  </w:r>
                  <w:r w:rsidR="00B47289">
                    <w:rPr>
                      <w:b/>
                      <w:color w:val="522F8C"/>
                    </w:rPr>
                    <w:t>4</w:t>
                  </w:r>
                </w:p>
              </w:tc>
              <w:tc>
                <w:tcPr>
                  <w:tcW w:w="4826" w:type="dxa"/>
                </w:tcPr>
                <w:p w14:paraId="1A10BD05" w14:textId="2A2F4505" w:rsidR="00422424" w:rsidRDefault="007C7894" w:rsidP="0070562F">
                  <w:pPr>
                    <w:spacing w:before="40" w:after="60"/>
                    <w:rPr>
                      <w:b/>
                      <w:color w:val="522F8C"/>
                    </w:rPr>
                  </w:pPr>
                  <w:r>
                    <w:rPr>
                      <w:b/>
                      <w:color w:val="522F8C"/>
                    </w:rPr>
                    <w:t>Relationship Management</w:t>
                  </w:r>
                </w:p>
              </w:tc>
            </w:tr>
            <w:tr w:rsidR="00422424" w14:paraId="5878ED40" w14:textId="77777777" w:rsidTr="00FE7144">
              <w:tc>
                <w:tcPr>
                  <w:tcW w:w="4383" w:type="dxa"/>
                </w:tcPr>
                <w:p w14:paraId="4549C8F1" w14:textId="77777777" w:rsidR="00422424" w:rsidRDefault="00422424" w:rsidP="0070562F">
                  <w:pPr>
                    <w:spacing w:before="40" w:after="60"/>
                    <w:rPr>
                      <w:b/>
                      <w:color w:val="522F8C"/>
                    </w:rPr>
                  </w:pPr>
                  <w:r>
                    <w:rPr>
                      <w:b/>
                      <w:color w:val="BD1A8D"/>
                    </w:rPr>
                    <w:t>Key tasks</w:t>
                  </w:r>
                </w:p>
              </w:tc>
              <w:tc>
                <w:tcPr>
                  <w:tcW w:w="4826" w:type="dxa"/>
                </w:tcPr>
                <w:p w14:paraId="3AAEA190" w14:textId="77777777" w:rsidR="00422424" w:rsidRDefault="00422424" w:rsidP="0070562F">
                  <w:pPr>
                    <w:spacing w:before="40" w:after="60"/>
                    <w:rPr>
                      <w:b/>
                      <w:color w:val="522F8C"/>
                    </w:rPr>
                  </w:pPr>
                  <w:r>
                    <w:rPr>
                      <w:b/>
                      <w:color w:val="BD1A8D"/>
                    </w:rPr>
                    <w:t>Position holder is successful when</w:t>
                  </w:r>
                </w:p>
              </w:tc>
            </w:tr>
            <w:tr w:rsidR="00422424" w:rsidRPr="000E6AA1" w14:paraId="4439B361" w14:textId="77777777" w:rsidTr="00FE7144">
              <w:tc>
                <w:tcPr>
                  <w:tcW w:w="4383" w:type="dxa"/>
                </w:tcPr>
                <w:p w14:paraId="1B837A6D" w14:textId="77777777" w:rsidR="00862F8A" w:rsidRPr="00D63303" w:rsidRDefault="00862F8A" w:rsidP="00862F8A">
                  <w:pPr>
                    <w:pStyle w:val="ListParagraph"/>
                    <w:numPr>
                      <w:ilvl w:val="0"/>
                      <w:numId w:val="36"/>
                    </w:numPr>
                    <w:spacing w:before="120" w:line="276" w:lineRule="auto"/>
                    <w:contextualSpacing w:val="0"/>
                    <w:jc w:val="both"/>
                    <w:rPr>
                      <w:b/>
                      <w:color w:val="000000" w:themeColor="text1"/>
                      <w:sz w:val="22"/>
                      <w:szCs w:val="22"/>
                    </w:rPr>
                  </w:pPr>
                  <w:r w:rsidRPr="00D63303">
                    <w:rPr>
                      <w:color w:val="000000" w:themeColor="text1"/>
                      <w:sz w:val="22"/>
                      <w:szCs w:val="22"/>
                    </w:rPr>
                    <w:t>As required</w:t>
                  </w:r>
                  <w:r>
                    <w:rPr>
                      <w:color w:val="000000" w:themeColor="text1"/>
                      <w:sz w:val="22"/>
                      <w:szCs w:val="22"/>
                    </w:rPr>
                    <w:t>,</w:t>
                  </w:r>
                  <w:r w:rsidRPr="00D63303">
                    <w:rPr>
                      <w:color w:val="000000" w:themeColor="text1"/>
                      <w:sz w:val="22"/>
                      <w:szCs w:val="22"/>
                    </w:rPr>
                    <w:t xml:space="preserve"> engage with</w:t>
                  </w:r>
                  <w:r>
                    <w:rPr>
                      <w:color w:val="000000" w:themeColor="text1"/>
                      <w:sz w:val="22"/>
                      <w:szCs w:val="22"/>
                    </w:rPr>
                    <w:t xml:space="preserve"> internal and external services</w:t>
                  </w:r>
                  <w:r w:rsidRPr="00D63303">
                    <w:rPr>
                      <w:color w:val="000000" w:themeColor="text1"/>
                      <w:sz w:val="22"/>
                      <w:szCs w:val="22"/>
                    </w:rPr>
                    <w:t xml:space="preserve"> and stakeholder.</w:t>
                  </w:r>
                </w:p>
                <w:p w14:paraId="1DFC5DFF" w14:textId="77777777" w:rsidR="00862F8A" w:rsidRPr="00D63303" w:rsidRDefault="00862F8A" w:rsidP="00862F8A">
                  <w:pPr>
                    <w:pStyle w:val="ListParagraph"/>
                    <w:numPr>
                      <w:ilvl w:val="0"/>
                      <w:numId w:val="36"/>
                    </w:numPr>
                    <w:spacing w:before="120" w:line="276" w:lineRule="auto"/>
                    <w:contextualSpacing w:val="0"/>
                    <w:jc w:val="both"/>
                    <w:rPr>
                      <w:color w:val="000000" w:themeColor="text1"/>
                      <w:sz w:val="22"/>
                      <w:szCs w:val="22"/>
                    </w:rPr>
                  </w:pPr>
                  <w:r w:rsidRPr="00D63303">
                    <w:rPr>
                      <w:color w:val="000000" w:themeColor="text1"/>
                      <w:sz w:val="22"/>
                      <w:szCs w:val="22"/>
                    </w:rPr>
                    <w:t>Contribute to a positive team culture.</w:t>
                  </w:r>
                </w:p>
                <w:p w14:paraId="32328538" w14:textId="205C99C2" w:rsidR="00422424" w:rsidRPr="000E6AA1" w:rsidRDefault="00422424" w:rsidP="00862F8A">
                  <w:pPr>
                    <w:ind w:left="360"/>
                    <w:rPr>
                      <w:rFonts w:asciiTheme="minorHAnsi" w:hAnsiTheme="minorHAnsi" w:cs="Arial"/>
                      <w:sz w:val="22"/>
                    </w:rPr>
                  </w:pPr>
                </w:p>
              </w:tc>
              <w:tc>
                <w:tcPr>
                  <w:tcW w:w="4826" w:type="dxa"/>
                </w:tcPr>
                <w:p w14:paraId="3A2267A0" w14:textId="77777777" w:rsidR="00862F8A" w:rsidRPr="00D63303" w:rsidRDefault="00862F8A" w:rsidP="00862F8A">
                  <w:pPr>
                    <w:pStyle w:val="ListParagraph"/>
                    <w:numPr>
                      <w:ilvl w:val="0"/>
                      <w:numId w:val="48"/>
                    </w:numPr>
                    <w:spacing w:before="120" w:line="276" w:lineRule="auto"/>
                    <w:ind w:left="357" w:hanging="357"/>
                    <w:contextualSpacing w:val="0"/>
                    <w:jc w:val="both"/>
                    <w:rPr>
                      <w:color w:val="000000" w:themeColor="text1"/>
                      <w:sz w:val="22"/>
                      <w:szCs w:val="22"/>
                    </w:rPr>
                  </w:pPr>
                  <w:r w:rsidRPr="00D63303">
                    <w:rPr>
                      <w:noProof/>
                      <w:color w:val="000000" w:themeColor="text1"/>
                      <w:sz w:val="22"/>
                      <w:szCs w:val="22"/>
                    </w:rPr>
                    <w:t xml:space="preserve">The organisation is positively represented </w:t>
                  </w:r>
                  <w:r>
                    <w:rPr>
                      <w:noProof/>
                      <w:color w:val="000000" w:themeColor="text1"/>
                      <w:sz w:val="22"/>
                      <w:szCs w:val="22"/>
                    </w:rPr>
                    <w:t>during all engagements.</w:t>
                  </w:r>
                </w:p>
                <w:p w14:paraId="54EE26E9" w14:textId="77777777" w:rsidR="00862F8A" w:rsidRPr="00D63303" w:rsidRDefault="00862F8A" w:rsidP="00862F8A">
                  <w:pPr>
                    <w:pStyle w:val="ListParagraph"/>
                    <w:numPr>
                      <w:ilvl w:val="0"/>
                      <w:numId w:val="48"/>
                    </w:numPr>
                    <w:spacing w:before="120" w:line="276" w:lineRule="auto"/>
                    <w:ind w:left="357" w:hanging="357"/>
                    <w:contextualSpacing w:val="0"/>
                    <w:jc w:val="both"/>
                    <w:rPr>
                      <w:color w:val="000000" w:themeColor="text1"/>
                      <w:sz w:val="22"/>
                      <w:szCs w:val="22"/>
                    </w:rPr>
                  </w:pPr>
                  <w:r w:rsidRPr="00D63303">
                    <w:rPr>
                      <w:color w:val="000000" w:themeColor="text1"/>
                      <w:sz w:val="22"/>
                      <w:szCs w:val="22"/>
                    </w:rPr>
                    <w:t xml:space="preserve">Email and phone communication between stakeholders </w:t>
                  </w:r>
                  <w:r w:rsidRPr="00D63303">
                    <w:rPr>
                      <w:noProof/>
                      <w:color w:val="000000" w:themeColor="text1"/>
                      <w:sz w:val="22"/>
                      <w:szCs w:val="22"/>
                    </w:rPr>
                    <w:t>are continually upheld</w:t>
                  </w:r>
                  <w:r w:rsidRPr="00D63303">
                    <w:rPr>
                      <w:color w:val="000000" w:themeColor="text1"/>
                      <w:sz w:val="22"/>
                      <w:szCs w:val="22"/>
                    </w:rPr>
                    <w:t xml:space="preserve">. </w:t>
                  </w:r>
                </w:p>
                <w:p w14:paraId="4F57A4EA" w14:textId="77777777" w:rsidR="00862F8A" w:rsidRPr="00D63303" w:rsidRDefault="00862F8A" w:rsidP="00862F8A">
                  <w:pPr>
                    <w:pStyle w:val="ListParagraph"/>
                    <w:numPr>
                      <w:ilvl w:val="0"/>
                      <w:numId w:val="48"/>
                    </w:numPr>
                    <w:spacing w:before="120" w:line="276" w:lineRule="auto"/>
                    <w:ind w:left="357" w:hanging="357"/>
                    <w:contextualSpacing w:val="0"/>
                    <w:jc w:val="both"/>
                    <w:rPr>
                      <w:i/>
                      <w:color w:val="000000" w:themeColor="text1"/>
                      <w:sz w:val="22"/>
                      <w:szCs w:val="22"/>
                      <w:lang w:eastAsia="en-US"/>
                    </w:rPr>
                  </w:pPr>
                  <w:r w:rsidRPr="00D63303">
                    <w:rPr>
                      <w:color w:val="000000" w:themeColor="text1"/>
                      <w:sz w:val="22"/>
                      <w:szCs w:val="22"/>
                    </w:rPr>
                    <w:t>Strong relationships are formed resulting in beneficial outcomes for all parties.</w:t>
                  </w:r>
                </w:p>
                <w:p w14:paraId="705E90E7" w14:textId="23C38D03" w:rsidR="00862F8A" w:rsidRPr="00862F8A" w:rsidRDefault="00862F8A" w:rsidP="00862F8A">
                  <w:pPr>
                    <w:pStyle w:val="ListParagraph"/>
                    <w:numPr>
                      <w:ilvl w:val="0"/>
                      <w:numId w:val="48"/>
                    </w:numPr>
                    <w:spacing w:before="120" w:line="276" w:lineRule="auto"/>
                    <w:ind w:left="357" w:hanging="357"/>
                    <w:contextualSpacing w:val="0"/>
                    <w:jc w:val="both"/>
                    <w:rPr>
                      <w:i/>
                      <w:color w:val="000000" w:themeColor="text1"/>
                      <w:sz w:val="22"/>
                      <w:szCs w:val="22"/>
                      <w:lang w:eastAsia="en-US"/>
                    </w:rPr>
                  </w:pPr>
                  <w:r w:rsidRPr="00D63303">
                    <w:rPr>
                      <w:color w:val="000000" w:themeColor="text1"/>
                      <w:sz w:val="22"/>
                      <w:szCs w:val="22"/>
                    </w:rPr>
                    <w:t>Staff maintain a high level of professionalism during engagement with agencies and client supports including family and significant others.</w:t>
                  </w:r>
                </w:p>
                <w:p w14:paraId="20057E83" w14:textId="613B01B6" w:rsidR="00862F8A" w:rsidRPr="00ED09DF" w:rsidRDefault="00862F8A" w:rsidP="00ED09DF">
                  <w:pPr>
                    <w:pStyle w:val="ListParagraph"/>
                    <w:numPr>
                      <w:ilvl w:val="0"/>
                      <w:numId w:val="47"/>
                    </w:numPr>
                    <w:spacing w:before="120" w:line="276" w:lineRule="auto"/>
                    <w:contextualSpacing w:val="0"/>
                    <w:jc w:val="both"/>
                    <w:rPr>
                      <w:rFonts w:asciiTheme="minorHAnsi" w:hAnsiTheme="minorHAnsi" w:cstheme="minorHAnsi"/>
                      <w:sz w:val="22"/>
                      <w:szCs w:val="22"/>
                    </w:rPr>
                  </w:pPr>
                  <w:r w:rsidRPr="00ED09DF">
                    <w:rPr>
                      <w:rFonts w:asciiTheme="minorHAnsi" w:hAnsiTheme="minorHAnsi" w:cstheme="minorHAnsi"/>
                      <w:sz w:val="22"/>
                      <w:szCs w:val="22"/>
                    </w:rPr>
                    <w:lastRenderedPageBreak/>
                    <w:t>Staff to communicate positively with colleagues and</w:t>
                  </w:r>
                </w:p>
                <w:p w14:paraId="38AF9D7E" w14:textId="76E9DD55" w:rsidR="00F963ED" w:rsidRPr="000E6AA1" w:rsidRDefault="00862F8A" w:rsidP="00ED09DF">
                  <w:pPr>
                    <w:pStyle w:val="ListParagraph"/>
                    <w:numPr>
                      <w:ilvl w:val="0"/>
                      <w:numId w:val="47"/>
                    </w:numPr>
                    <w:spacing w:before="120" w:line="276" w:lineRule="auto"/>
                    <w:contextualSpacing w:val="0"/>
                    <w:jc w:val="both"/>
                    <w:rPr>
                      <w:rFonts w:asciiTheme="minorHAnsi" w:hAnsiTheme="minorHAnsi"/>
                      <w:sz w:val="22"/>
                    </w:rPr>
                  </w:pPr>
                  <w:r w:rsidRPr="00ED09DF">
                    <w:rPr>
                      <w:rFonts w:asciiTheme="minorHAnsi" w:hAnsiTheme="minorHAnsi" w:cstheme="minorHAnsi"/>
                      <w:sz w:val="22"/>
                      <w:szCs w:val="22"/>
                    </w:rPr>
                    <w:t>Staff to communicate positively with colleagues and management to create and maintain a positive team culture.</w:t>
                  </w:r>
                  <w:r>
                    <w:rPr>
                      <w:color w:val="000000" w:themeColor="text1"/>
                      <w:sz w:val="22"/>
                      <w:szCs w:val="22"/>
                    </w:rPr>
                    <w:t xml:space="preserve"> </w:t>
                  </w:r>
                </w:p>
              </w:tc>
            </w:tr>
          </w:tbl>
          <w:p w14:paraId="74A36A73" w14:textId="77777777" w:rsidR="000B007D" w:rsidRPr="00193477" w:rsidRDefault="000B007D" w:rsidP="0070562F">
            <w:pPr>
              <w:spacing w:before="40" w:after="60"/>
              <w:ind w:left="720" w:hanging="720"/>
              <w:rPr>
                <w:b/>
                <w:color w:val="522F8C"/>
              </w:rPr>
            </w:pPr>
          </w:p>
        </w:tc>
      </w:tr>
      <w:tr w:rsidR="00474630" w:rsidRPr="00193477" w14:paraId="5F6654AE"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3FBFAC1B" w14:textId="77777777" w:rsidR="003D0899" w:rsidRDefault="00B47289" w:rsidP="0087756E">
            <w:pPr>
              <w:ind w:left="720" w:hanging="1004"/>
              <w:rPr>
                <w:b/>
                <w:color w:val="722D69"/>
                <w:sz w:val="28"/>
              </w:rPr>
            </w:pPr>
            <w:r w:rsidRPr="0087756E">
              <w:rPr>
                <w:b/>
                <w:color w:val="722D69"/>
                <w:sz w:val="28"/>
              </w:rPr>
              <w:lastRenderedPageBreak/>
              <w:t>P</w:t>
            </w:r>
          </w:p>
          <w:p w14:paraId="373A5EE0" w14:textId="77777777" w:rsidR="00B73BA0" w:rsidRDefault="002D6F81" w:rsidP="0087756E">
            <w:pPr>
              <w:ind w:left="720" w:hanging="1004"/>
              <w:rPr>
                <w:b/>
                <w:color w:val="722D69"/>
                <w:sz w:val="28"/>
              </w:rPr>
            </w:pPr>
            <w:r w:rsidRPr="0087756E">
              <w:rPr>
                <w:b/>
                <w:color w:val="722D69"/>
                <w:sz w:val="28"/>
              </w:rPr>
              <w:t>U</w:t>
            </w:r>
            <w:r w:rsidR="00545B7C">
              <w:rPr>
                <w:b/>
                <w:color w:val="722D69"/>
                <w:sz w:val="28"/>
              </w:rPr>
              <w:t xml:space="preserve"> </w:t>
            </w:r>
          </w:p>
          <w:p w14:paraId="555693C3" w14:textId="77777777" w:rsidR="005C1577" w:rsidRDefault="00A36BC1" w:rsidP="00A36BC1">
            <w:pPr>
              <w:autoSpaceDE w:val="0"/>
              <w:autoSpaceDN w:val="0"/>
              <w:adjustRightInd w:val="0"/>
              <w:spacing w:after="0"/>
              <w:rPr>
                <w:rFonts w:cs="Calibri"/>
                <w:b/>
                <w:color w:val="522F8D"/>
                <w:sz w:val="23"/>
                <w:szCs w:val="23"/>
              </w:rPr>
            </w:pPr>
            <w:r w:rsidRPr="00DA292C">
              <w:rPr>
                <w:rFonts w:cs="Calibri"/>
                <w:b/>
                <w:color w:val="522F8D"/>
                <w:sz w:val="23"/>
                <w:szCs w:val="23"/>
              </w:rPr>
              <w:t xml:space="preserve">Note-The duties listed in this position description may not be all encompassing. </w:t>
            </w:r>
          </w:p>
          <w:p w14:paraId="756F7841" w14:textId="77777777" w:rsidR="00A36BC1" w:rsidRDefault="00A36BC1" w:rsidP="005C1577">
            <w:pPr>
              <w:autoSpaceDE w:val="0"/>
              <w:autoSpaceDN w:val="0"/>
              <w:adjustRightInd w:val="0"/>
              <w:spacing w:after="0"/>
              <w:rPr>
                <w:rFonts w:cs="Calibri"/>
                <w:b/>
                <w:color w:val="522F8D"/>
                <w:sz w:val="23"/>
                <w:szCs w:val="23"/>
              </w:rPr>
            </w:pPr>
            <w:r w:rsidRPr="00DA292C">
              <w:rPr>
                <w:rFonts w:cs="Calibri"/>
                <w:b/>
                <w:color w:val="522F8D"/>
                <w:sz w:val="23"/>
                <w:szCs w:val="23"/>
              </w:rPr>
              <w:t>Employees</w:t>
            </w:r>
            <w:r w:rsidR="005C1577">
              <w:rPr>
                <w:rFonts w:cs="Calibri"/>
                <w:b/>
                <w:color w:val="522F8D"/>
                <w:sz w:val="23"/>
                <w:szCs w:val="23"/>
              </w:rPr>
              <w:t xml:space="preserve"> </w:t>
            </w:r>
            <w:r w:rsidRPr="00DA292C">
              <w:rPr>
                <w:rFonts w:cs="Calibri"/>
                <w:b/>
                <w:color w:val="522F8D"/>
                <w:sz w:val="23"/>
                <w:szCs w:val="23"/>
              </w:rPr>
              <w:t>may be required to perform other reasonable duties as requested.</w:t>
            </w:r>
          </w:p>
          <w:p w14:paraId="50653C57" w14:textId="77777777" w:rsidR="005C1577" w:rsidRPr="00DA292C" w:rsidRDefault="005C1577" w:rsidP="005C1577">
            <w:pPr>
              <w:autoSpaceDE w:val="0"/>
              <w:autoSpaceDN w:val="0"/>
              <w:adjustRightInd w:val="0"/>
              <w:spacing w:after="0"/>
              <w:rPr>
                <w:b/>
                <w:color w:val="722D69"/>
                <w:sz w:val="28"/>
              </w:rPr>
            </w:pPr>
          </w:p>
          <w:p w14:paraId="56C8B0A4" w14:textId="77777777" w:rsidR="00A36BC1" w:rsidRDefault="00A36BC1" w:rsidP="00A36BC1">
            <w:pPr>
              <w:ind w:left="720" w:hanging="1004"/>
              <w:rPr>
                <w:b/>
                <w:color w:val="722D69"/>
                <w:sz w:val="28"/>
              </w:rPr>
            </w:pPr>
            <w:r w:rsidRPr="0087756E">
              <w:rPr>
                <w:b/>
                <w:color w:val="722D69"/>
                <w:sz w:val="28"/>
              </w:rPr>
              <w:t>U</w:t>
            </w:r>
            <w:r>
              <w:rPr>
                <w:b/>
                <w:color w:val="722D69"/>
                <w:sz w:val="28"/>
              </w:rPr>
              <w:t xml:space="preserve"> </w:t>
            </w:r>
            <w:r w:rsidR="005C1577">
              <w:rPr>
                <w:b/>
                <w:color w:val="722D69"/>
                <w:sz w:val="28"/>
              </w:rPr>
              <w:t xml:space="preserve">   </w:t>
            </w:r>
            <w:r>
              <w:rPr>
                <w:b/>
                <w:color w:val="722D69"/>
                <w:sz w:val="28"/>
              </w:rPr>
              <w:t>Work Health and Safety</w:t>
            </w:r>
          </w:p>
          <w:p w14:paraId="6C2D7804" w14:textId="77777777" w:rsidR="00A36BC1" w:rsidRPr="00246AF5" w:rsidRDefault="00A36BC1" w:rsidP="00A36BC1">
            <w:pPr>
              <w:ind w:left="720" w:hanging="1004"/>
              <w:rPr>
                <w:b/>
                <w:color w:val="722D69"/>
                <w:sz w:val="28"/>
              </w:rPr>
            </w:pPr>
            <w:r>
              <w:rPr>
                <w:sz w:val="22"/>
              </w:rPr>
              <w:t xml:space="preserve">     </w:t>
            </w:r>
            <w:r w:rsidRPr="00246AF5">
              <w:rPr>
                <w:sz w:val="22"/>
              </w:rPr>
              <w:t>Everyone is responsible for safety and must maintain:</w:t>
            </w:r>
          </w:p>
          <w:p w14:paraId="276215A2" w14:textId="77777777" w:rsidR="00A36BC1" w:rsidRDefault="00A36BC1" w:rsidP="00A36BC1">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78E4BC25" w14:textId="77777777" w:rsidR="00A36BC1" w:rsidRDefault="00A36BC1" w:rsidP="00A36BC1">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7A12BE8A" w14:textId="77777777" w:rsidR="00A36BC1" w:rsidRPr="00FB1B05" w:rsidRDefault="00A36BC1" w:rsidP="00A36BC1">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3C24B1F0" w14:textId="77777777" w:rsidR="00A36BC1" w:rsidRPr="00D26C27" w:rsidRDefault="00A36BC1" w:rsidP="00A36BC1">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66CB1D20" w14:textId="77777777" w:rsidR="00535A81" w:rsidRDefault="00B73BA0" w:rsidP="00535A81">
            <w:pPr>
              <w:ind w:left="720" w:hanging="1004"/>
              <w:rPr>
                <w:b/>
                <w:color w:val="722D69"/>
                <w:sz w:val="28"/>
              </w:rPr>
            </w:pPr>
            <w:r>
              <w:rPr>
                <w:b/>
                <w:color w:val="722D69"/>
                <w:sz w:val="28"/>
              </w:rPr>
              <w:t>U</w:t>
            </w:r>
          </w:p>
          <w:p w14:paraId="192945C5" w14:textId="77777777" w:rsidR="00474630" w:rsidRPr="00193477" w:rsidRDefault="00FC4D4F" w:rsidP="00535A81">
            <w:pPr>
              <w:ind w:left="720" w:hanging="1004"/>
              <w:rPr>
                <w:b/>
                <w:color w:val="522F8C"/>
              </w:rPr>
            </w:pPr>
            <w:proofErr w:type="spellStart"/>
            <w:r>
              <w:rPr>
                <w:b/>
                <w:color w:val="722D69"/>
                <w:sz w:val="28"/>
              </w:rPr>
              <w:t>PPu</w:t>
            </w:r>
            <w:r w:rsidR="00B73BA0">
              <w:rPr>
                <w:b/>
                <w:color w:val="722D69"/>
                <w:sz w:val="28"/>
              </w:rPr>
              <w:t>r</w:t>
            </w:r>
            <w:r w:rsidR="00B47289" w:rsidRPr="0087756E">
              <w:rPr>
                <w:b/>
                <w:color w:val="722D69"/>
                <w:sz w:val="28"/>
              </w:rPr>
              <w:t>pose</w:t>
            </w:r>
            <w:proofErr w:type="spellEnd"/>
            <w:r w:rsidR="00B47289" w:rsidRPr="0087756E">
              <w:rPr>
                <w:b/>
                <w:color w:val="722D69"/>
                <w:sz w:val="28"/>
              </w:rPr>
              <w:t xml:space="preserve"> and V</w:t>
            </w:r>
            <w:r w:rsidR="00474630" w:rsidRPr="0087756E">
              <w:rPr>
                <w:b/>
                <w:color w:val="722D69"/>
                <w:sz w:val="28"/>
              </w:rPr>
              <w:t>alues</w:t>
            </w:r>
          </w:p>
        </w:tc>
      </w:tr>
      <w:tr w:rsidR="00474630" w:rsidRPr="000B007D" w14:paraId="4230A864" w14:textId="77777777" w:rsidTr="00FE7144">
        <w:trPr>
          <w:gridAfter w:val="1"/>
          <w:wAfter w:w="162" w:type="pct"/>
        </w:trPr>
        <w:tc>
          <w:tcPr>
            <w:tcW w:w="4838" w:type="pct"/>
            <w:gridSpan w:val="2"/>
            <w:tcBorders>
              <w:top w:val="nil"/>
              <w:left w:val="nil"/>
              <w:bottom w:val="nil"/>
              <w:right w:val="nil"/>
            </w:tcBorders>
          </w:tcPr>
          <w:p w14:paraId="73CB874D" w14:textId="7650AB5F"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r w:rsidR="00C47A10">
              <w:rPr>
                <w:sz w:val="22"/>
              </w:rPr>
              <w:t>.</w:t>
            </w:r>
          </w:p>
          <w:p w14:paraId="62128AFC" w14:textId="353A26F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r w:rsidR="00C47A10">
              <w:rPr>
                <w:sz w:val="22"/>
              </w:rPr>
              <w:t>.</w:t>
            </w:r>
          </w:p>
          <w:p w14:paraId="7C6AC2AE" w14:textId="37BDC31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r w:rsidR="00C47A10">
              <w:rPr>
                <w:sz w:val="22"/>
              </w:rPr>
              <w:t>.</w:t>
            </w:r>
          </w:p>
          <w:p w14:paraId="26BB84F3" w14:textId="33AE6D1F"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r w:rsidR="00C47A10">
              <w:rPr>
                <w:sz w:val="22"/>
              </w:rPr>
              <w:t>.</w:t>
            </w:r>
          </w:p>
          <w:p w14:paraId="02E81BF3" w14:textId="168C1C52"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r w:rsidR="00C47A10">
              <w:rPr>
                <w:sz w:val="22"/>
              </w:rPr>
              <w:t>.</w:t>
            </w:r>
          </w:p>
          <w:p w14:paraId="1D84D933"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0C8D3B8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21320EF3" w14:textId="0FCB512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r w:rsidR="00C47A10">
              <w:rPr>
                <w:sz w:val="22"/>
              </w:rPr>
              <w:t>.</w:t>
            </w:r>
          </w:p>
          <w:p w14:paraId="187456BF"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5FB8D759" w14:textId="77777777" w:rsidR="009537C6" w:rsidRDefault="009537C6" w:rsidP="000B007D">
      <w:pPr>
        <w:ind w:left="720" w:hanging="1004"/>
        <w:rPr>
          <w:b/>
          <w:color w:val="722D69"/>
          <w:sz w:val="28"/>
        </w:rPr>
      </w:pPr>
    </w:p>
    <w:p w14:paraId="512A5510"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17ABA7FE" w14:textId="77777777" w:rsidTr="00451E7B">
        <w:tc>
          <w:tcPr>
            <w:tcW w:w="5000" w:type="pct"/>
            <w:tcBorders>
              <w:top w:val="nil"/>
              <w:left w:val="nil"/>
              <w:bottom w:val="nil"/>
              <w:right w:val="nil"/>
            </w:tcBorders>
            <w:shd w:val="clear" w:color="auto" w:fill="FFFFFF" w:themeFill="background1"/>
            <w:hideMark/>
          </w:tcPr>
          <w:p w14:paraId="600E179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089B3286" w14:textId="77777777" w:rsidTr="00451E7B">
        <w:tc>
          <w:tcPr>
            <w:tcW w:w="5000" w:type="pct"/>
            <w:tcBorders>
              <w:top w:val="nil"/>
              <w:left w:val="nil"/>
              <w:bottom w:val="nil"/>
              <w:right w:val="nil"/>
            </w:tcBorders>
            <w:shd w:val="clear" w:color="auto" w:fill="FFFFFF" w:themeFill="background1"/>
            <w:hideMark/>
          </w:tcPr>
          <w:p w14:paraId="2F586E3A" w14:textId="77777777" w:rsidR="000E6AA1" w:rsidRPr="000E6AA1" w:rsidRDefault="000E6AA1" w:rsidP="00EB773C">
            <w:pPr>
              <w:pStyle w:val="StyleCenturyGothicAfter6pt"/>
              <w:numPr>
                <w:ilvl w:val="0"/>
                <w:numId w:val="45"/>
              </w:numPr>
              <w:spacing w:after="0"/>
              <w:rPr>
                <w:rFonts w:asciiTheme="minorHAnsi" w:hAnsiTheme="minorHAnsi" w:cs="Arial"/>
                <w:sz w:val="22"/>
                <w:szCs w:val="24"/>
              </w:rPr>
            </w:pPr>
            <w:r w:rsidRPr="000E6AA1">
              <w:rPr>
                <w:rFonts w:asciiTheme="minorHAnsi" w:hAnsiTheme="minorHAnsi" w:cs="Arial"/>
                <w:sz w:val="22"/>
                <w:szCs w:val="24"/>
              </w:rPr>
              <w:t xml:space="preserve">A Degree or Diploma in Social Welfare/Social Science or a minimum of </w:t>
            </w:r>
            <w:r w:rsidR="00352BEC">
              <w:rPr>
                <w:rFonts w:asciiTheme="minorHAnsi" w:hAnsiTheme="minorHAnsi" w:cs="Arial"/>
                <w:sz w:val="22"/>
                <w:szCs w:val="24"/>
              </w:rPr>
              <w:t>three</w:t>
            </w:r>
            <w:r w:rsidRPr="000E6AA1">
              <w:rPr>
                <w:rFonts w:asciiTheme="minorHAnsi" w:hAnsiTheme="minorHAnsi" w:cs="Arial"/>
                <w:sz w:val="22"/>
                <w:szCs w:val="24"/>
              </w:rPr>
              <w:t xml:space="preserve"> </w:t>
            </w:r>
            <w:r w:rsidR="00535A81" w:rsidRPr="000E6AA1">
              <w:rPr>
                <w:rFonts w:asciiTheme="minorHAnsi" w:hAnsiTheme="minorHAnsi" w:cs="Arial"/>
                <w:sz w:val="22"/>
                <w:szCs w:val="24"/>
              </w:rPr>
              <w:t>year</w:t>
            </w:r>
            <w:r w:rsidR="00535A81">
              <w:rPr>
                <w:rFonts w:asciiTheme="minorHAnsi" w:hAnsiTheme="minorHAnsi" w:cs="Arial"/>
                <w:sz w:val="22"/>
                <w:szCs w:val="24"/>
              </w:rPr>
              <w:t xml:space="preserve">s’ </w:t>
            </w:r>
            <w:r w:rsidR="00535A81" w:rsidRPr="000E6AA1">
              <w:rPr>
                <w:rFonts w:asciiTheme="minorHAnsi" w:hAnsiTheme="minorHAnsi" w:cs="Arial"/>
                <w:sz w:val="22"/>
                <w:szCs w:val="24"/>
              </w:rPr>
              <w:t>experience</w:t>
            </w:r>
            <w:r w:rsidRPr="000E6AA1">
              <w:rPr>
                <w:rFonts w:asciiTheme="minorHAnsi" w:hAnsiTheme="minorHAnsi" w:cs="Arial"/>
                <w:sz w:val="22"/>
                <w:szCs w:val="24"/>
              </w:rPr>
              <w:t xml:space="preserve"> in a similar role.</w:t>
            </w:r>
          </w:p>
          <w:p w14:paraId="605E1345" w14:textId="150F464F" w:rsidR="00EB773C" w:rsidRPr="00BC4B1F" w:rsidRDefault="00EB773C" w:rsidP="00EB773C">
            <w:pPr>
              <w:pStyle w:val="StyleCenturyGothicAfter6pt"/>
              <w:numPr>
                <w:ilvl w:val="0"/>
                <w:numId w:val="45"/>
              </w:numPr>
              <w:rPr>
                <w:rFonts w:asciiTheme="minorHAnsi" w:hAnsiTheme="minorHAnsi" w:cstheme="minorHAnsi"/>
                <w:sz w:val="22"/>
                <w:szCs w:val="22"/>
              </w:rPr>
            </w:pPr>
            <w:r w:rsidRPr="00BC4B1F">
              <w:rPr>
                <w:rFonts w:asciiTheme="minorHAnsi" w:hAnsiTheme="minorHAnsi" w:cstheme="minorHAnsi"/>
                <w:sz w:val="22"/>
                <w:szCs w:val="22"/>
              </w:rPr>
              <w:t>Experience and ability to work with at risk young people including knowledge of child and adolescent development</w:t>
            </w:r>
            <w:r w:rsidR="00364830">
              <w:rPr>
                <w:rFonts w:asciiTheme="minorHAnsi" w:hAnsiTheme="minorHAnsi" w:cstheme="minorHAnsi"/>
                <w:sz w:val="22"/>
                <w:szCs w:val="22"/>
              </w:rPr>
              <w:t>.</w:t>
            </w:r>
            <w:r w:rsidRPr="00BC4B1F">
              <w:rPr>
                <w:rFonts w:asciiTheme="minorHAnsi" w:hAnsiTheme="minorHAnsi" w:cstheme="minorHAnsi"/>
                <w:sz w:val="22"/>
                <w:szCs w:val="22"/>
              </w:rPr>
              <w:t xml:space="preserve"> </w:t>
            </w:r>
          </w:p>
          <w:p w14:paraId="14162E9D" w14:textId="24BC1828" w:rsidR="00EB773C" w:rsidRDefault="00EB773C" w:rsidP="00EB773C">
            <w:pPr>
              <w:pStyle w:val="StyleCenturyGothicAfter6pt"/>
              <w:numPr>
                <w:ilvl w:val="0"/>
                <w:numId w:val="45"/>
              </w:numPr>
              <w:rPr>
                <w:rFonts w:asciiTheme="minorHAnsi" w:hAnsiTheme="minorHAnsi" w:cstheme="minorHAnsi"/>
                <w:sz w:val="22"/>
                <w:szCs w:val="22"/>
              </w:rPr>
            </w:pPr>
            <w:r w:rsidRPr="00BC4B1F">
              <w:rPr>
                <w:rFonts w:asciiTheme="minorHAnsi" w:hAnsiTheme="minorHAnsi" w:cstheme="minorHAnsi"/>
                <w:sz w:val="22"/>
                <w:szCs w:val="22"/>
              </w:rPr>
              <w:lastRenderedPageBreak/>
              <w:t xml:space="preserve">Demonstrated </w:t>
            </w:r>
            <w:r w:rsidR="00A94296">
              <w:rPr>
                <w:rFonts w:asciiTheme="minorHAnsi" w:hAnsiTheme="minorHAnsi" w:cstheme="minorHAnsi"/>
                <w:sz w:val="22"/>
                <w:szCs w:val="22"/>
              </w:rPr>
              <w:t xml:space="preserve">experience providing </w:t>
            </w:r>
            <w:r w:rsidR="005F5D2A">
              <w:rPr>
                <w:rFonts w:asciiTheme="minorHAnsi" w:hAnsiTheme="minorHAnsi" w:cstheme="minorHAnsi"/>
                <w:sz w:val="22"/>
                <w:szCs w:val="22"/>
              </w:rPr>
              <w:t>support</w:t>
            </w:r>
            <w:r w:rsidRPr="00BC4B1F">
              <w:rPr>
                <w:rFonts w:asciiTheme="minorHAnsi" w:hAnsiTheme="minorHAnsi" w:cstheme="minorHAnsi"/>
                <w:sz w:val="22"/>
                <w:szCs w:val="22"/>
              </w:rPr>
              <w:t xml:space="preserve"> and crisis intervention, including </w:t>
            </w:r>
            <w:r w:rsidR="00364830">
              <w:rPr>
                <w:rFonts w:asciiTheme="minorHAnsi" w:hAnsiTheme="minorHAnsi" w:cstheme="minorHAnsi"/>
                <w:sz w:val="22"/>
                <w:szCs w:val="22"/>
              </w:rPr>
              <w:t xml:space="preserve">with </w:t>
            </w:r>
            <w:r w:rsidR="00364830" w:rsidRPr="00BC4B1F">
              <w:rPr>
                <w:rFonts w:asciiTheme="minorHAnsi" w:hAnsiTheme="minorHAnsi" w:cstheme="minorHAnsi"/>
                <w:sz w:val="22"/>
                <w:szCs w:val="22"/>
              </w:rPr>
              <w:t>people</w:t>
            </w:r>
            <w:r w:rsidRPr="00BC4B1F">
              <w:rPr>
                <w:rFonts w:asciiTheme="minorHAnsi" w:hAnsiTheme="minorHAnsi" w:cstheme="minorHAnsi"/>
                <w:sz w:val="22"/>
                <w:szCs w:val="22"/>
              </w:rPr>
              <w:t xml:space="preserve"> experiencing alcohol and other drug use issues</w:t>
            </w:r>
            <w:r w:rsidR="006E6DCD">
              <w:rPr>
                <w:rFonts w:asciiTheme="minorHAnsi" w:hAnsiTheme="minorHAnsi" w:cstheme="minorHAnsi"/>
                <w:sz w:val="22"/>
                <w:szCs w:val="22"/>
              </w:rPr>
              <w:t>,</w:t>
            </w:r>
            <w:r w:rsidRPr="00BC4B1F">
              <w:rPr>
                <w:rFonts w:asciiTheme="minorHAnsi" w:hAnsiTheme="minorHAnsi" w:cstheme="minorHAnsi"/>
                <w:sz w:val="22"/>
                <w:szCs w:val="22"/>
              </w:rPr>
              <w:t xml:space="preserve"> mental health issues, </w:t>
            </w:r>
            <w:r w:rsidR="006E6DCD">
              <w:rPr>
                <w:rFonts w:asciiTheme="minorHAnsi" w:hAnsiTheme="minorHAnsi" w:cstheme="minorHAnsi"/>
                <w:sz w:val="22"/>
                <w:szCs w:val="22"/>
              </w:rPr>
              <w:t>personal</w:t>
            </w:r>
            <w:r w:rsidRPr="00BC4B1F">
              <w:rPr>
                <w:rFonts w:asciiTheme="minorHAnsi" w:hAnsiTheme="minorHAnsi" w:cstheme="minorHAnsi"/>
                <w:sz w:val="22"/>
                <w:szCs w:val="22"/>
              </w:rPr>
              <w:t xml:space="preserve"> crisis and families in crisis.  </w:t>
            </w:r>
          </w:p>
          <w:p w14:paraId="4E42EEE7" w14:textId="530928A1" w:rsidR="00EB773C" w:rsidRPr="00BC4B1F" w:rsidRDefault="00EB773C" w:rsidP="00EB773C">
            <w:pPr>
              <w:pStyle w:val="StyleCenturyGothicAfter6pt"/>
              <w:numPr>
                <w:ilvl w:val="0"/>
                <w:numId w:val="45"/>
              </w:numPr>
              <w:rPr>
                <w:rFonts w:asciiTheme="minorHAnsi" w:hAnsiTheme="minorHAnsi" w:cstheme="minorHAnsi"/>
                <w:sz w:val="22"/>
                <w:szCs w:val="22"/>
              </w:rPr>
            </w:pPr>
            <w:r w:rsidRPr="00BC4B1F">
              <w:rPr>
                <w:rFonts w:asciiTheme="minorHAnsi" w:hAnsiTheme="minorHAnsi" w:cstheme="minorHAnsi"/>
                <w:sz w:val="22"/>
                <w:szCs w:val="22"/>
              </w:rPr>
              <w:t>Demonstrated experience working with Aboriginal and Torres Strait Islander communities</w:t>
            </w:r>
            <w:r w:rsidR="006E6DCD">
              <w:rPr>
                <w:rFonts w:asciiTheme="minorHAnsi" w:hAnsiTheme="minorHAnsi" w:cstheme="minorHAnsi"/>
                <w:sz w:val="22"/>
                <w:szCs w:val="22"/>
              </w:rPr>
              <w:t>.</w:t>
            </w:r>
          </w:p>
          <w:p w14:paraId="78D3E091" w14:textId="216885B4" w:rsidR="00EB773C" w:rsidRPr="00BC4B1F" w:rsidRDefault="00EB773C" w:rsidP="00EB773C">
            <w:pPr>
              <w:pStyle w:val="StyleCenturyGothicAfter6pt"/>
              <w:numPr>
                <w:ilvl w:val="0"/>
                <w:numId w:val="45"/>
              </w:numPr>
              <w:rPr>
                <w:rFonts w:asciiTheme="minorHAnsi" w:hAnsiTheme="minorHAnsi" w:cstheme="minorHAnsi"/>
                <w:sz w:val="22"/>
                <w:szCs w:val="22"/>
              </w:rPr>
            </w:pPr>
            <w:r w:rsidRPr="00BC4B1F">
              <w:rPr>
                <w:rFonts w:asciiTheme="minorHAnsi" w:hAnsiTheme="minorHAnsi" w:cstheme="minorHAnsi"/>
                <w:sz w:val="22"/>
                <w:szCs w:val="22"/>
              </w:rPr>
              <w:t>Computer skills in Microsoft Office, and ability to adopt Mission Australia’s web-based Information Managements system (MACSIMS</w:t>
            </w:r>
            <w:r w:rsidR="006E6DCD">
              <w:rPr>
                <w:rFonts w:asciiTheme="minorHAnsi" w:hAnsiTheme="minorHAnsi" w:cstheme="minorHAnsi"/>
                <w:sz w:val="22"/>
                <w:szCs w:val="22"/>
              </w:rPr>
              <w:t>/MA Connect</w:t>
            </w:r>
            <w:r w:rsidRPr="00BC4B1F">
              <w:rPr>
                <w:rFonts w:asciiTheme="minorHAnsi" w:hAnsiTheme="minorHAnsi" w:cstheme="minorHAnsi"/>
                <w:sz w:val="22"/>
                <w:szCs w:val="22"/>
              </w:rPr>
              <w:t xml:space="preserve"> training will be provided)</w:t>
            </w:r>
            <w:r w:rsidR="006E6DCD">
              <w:rPr>
                <w:rFonts w:asciiTheme="minorHAnsi" w:hAnsiTheme="minorHAnsi" w:cstheme="minorHAnsi"/>
                <w:sz w:val="22"/>
                <w:szCs w:val="22"/>
              </w:rPr>
              <w:t>.</w:t>
            </w:r>
          </w:p>
          <w:p w14:paraId="4D386C2F" w14:textId="2863B0FF" w:rsidR="00AF5A78" w:rsidRPr="00EB773C" w:rsidRDefault="00EB773C" w:rsidP="00EB773C">
            <w:pPr>
              <w:pStyle w:val="ListParagraph"/>
              <w:numPr>
                <w:ilvl w:val="0"/>
                <w:numId w:val="45"/>
              </w:numPr>
              <w:spacing w:after="0"/>
              <w:rPr>
                <w:rFonts w:asciiTheme="minorHAnsi" w:hAnsiTheme="minorHAnsi" w:cs="Arial"/>
                <w:sz w:val="22"/>
                <w:szCs w:val="22"/>
              </w:rPr>
            </w:pPr>
            <w:r>
              <w:rPr>
                <w:rFonts w:asciiTheme="minorHAnsi" w:hAnsiTheme="minorHAnsi" w:cstheme="minorHAnsi"/>
                <w:sz w:val="22"/>
                <w:szCs w:val="22"/>
              </w:rPr>
              <w:t xml:space="preserve">Well-developed communication and interpersonal skills including report writing and </w:t>
            </w:r>
            <w:r w:rsidR="006E6DCD">
              <w:rPr>
                <w:rFonts w:asciiTheme="minorHAnsi" w:hAnsiTheme="minorHAnsi" w:cstheme="minorHAnsi"/>
                <w:sz w:val="22"/>
                <w:szCs w:val="22"/>
              </w:rPr>
              <w:t>the ability to engage with young people and other key stakeholders.</w:t>
            </w:r>
            <w:r w:rsidR="001357B3">
              <w:rPr>
                <w:rFonts w:asciiTheme="minorHAnsi" w:hAnsiTheme="minorHAnsi" w:cstheme="minorHAnsi"/>
                <w:sz w:val="22"/>
                <w:szCs w:val="22"/>
              </w:rPr>
              <w:t xml:space="preserve"> </w:t>
            </w:r>
            <w:r w:rsidRPr="00EB773C">
              <w:rPr>
                <w:rFonts w:asciiTheme="minorHAnsi" w:hAnsiTheme="minorHAnsi" w:cstheme="minorHAnsi"/>
                <w:sz w:val="22"/>
                <w:szCs w:val="22"/>
              </w:rPr>
              <w:t>Ability to work within a multi-disciplinary team.</w:t>
            </w:r>
          </w:p>
        </w:tc>
      </w:tr>
      <w:tr w:rsidR="00474630" w:rsidRPr="008F0D93" w14:paraId="52D74FD2" w14:textId="77777777" w:rsidTr="00451E7B">
        <w:tc>
          <w:tcPr>
            <w:tcW w:w="5000" w:type="pct"/>
            <w:tcBorders>
              <w:top w:val="nil"/>
              <w:left w:val="nil"/>
              <w:bottom w:val="nil"/>
              <w:right w:val="nil"/>
            </w:tcBorders>
            <w:shd w:val="clear" w:color="auto" w:fill="FFFFFF" w:themeFill="background1"/>
            <w:hideMark/>
          </w:tcPr>
          <w:p w14:paraId="44EE044A" w14:textId="77777777" w:rsidR="00AF5A78" w:rsidRPr="008F0D93" w:rsidRDefault="00AF5A78" w:rsidP="00535A81">
            <w:pPr>
              <w:pStyle w:val="ListParagraph"/>
              <w:spacing w:after="0"/>
              <w:ind w:left="318"/>
              <w:contextualSpacing w:val="0"/>
              <w:rPr>
                <w:sz w:val="22"/>
                <w:szCs w:val="22"/>
              </w:rPr>
            </w:pPr>
          </w:p>
          <w:p w14:paraId="7A275AE7" w14:textId="77777777" w:rsidR="00474630" w:rsidRPr="008F0D93" w:rsidRDefault="00F143C4" w:rsidP="00535A81">
            <w:pPr>
              <w:spacing w:after="0"/>
              <w:ind w:left="34"/>
              <w:rPr>
                <w:sz w:val="22"/>
                <w:szCs w:val="22"/>
              </w:rPr>
            </w:pPr>
            <w:r w:rsidRPr="008F0D93">
              <w:rPr>
                <w:b/>
                <w:color w:val="522F8C"/>
              </w:rPr>
              <w:t>K</w:t>
            </w:r>
            <w:r w:rsidR="009537C6" w:rsidRPr="008F0D93">
              <w:rPr>
                <w:b/>
                <w:color w:val="522F8C"/>
              </w:rPr>
              <w:t>ey challenges of the role</w:t>
            </w:r>
          </w:p>
        </w:tc>
      </w:tr>
      <w:tr w:rsidR="00474630" w:rsidRPr="000B007D" w14:paraId="099C2D4A" w14:textId="77777777" w:rsidTr="00451E7B">
        <w:tc>
          <w:tcPr>
            <w:tcW w:w="5000" w:type="pct"/>
            <w:tcBorders>
              <w:top w:val="nil"/>
              <w:left w:val="nil"/>
              <w:bottom w:val="nil"/>
              <w:right w:val="nil"/>
            </w:tcBorders>
            <w:shd w:val="clear" w:color="auto" w:fill="FFFFFF" w:themeFill="background1"/>
            <w:hideMark/>
          </w:tcPr>
          <w:p w14:paraId="3FAE9805" w14:textId="2511605A" w:rsidR="00EB773C" w:rsidRDefault="00EB773C" w:rsidP="00EB773C">
            <w:pPr>
              <w:pStyle w:val="ListParagraph"/>
              <w:numPr>
                <w:ilvl w:val="0"/>
                <w:numId w:val="25"/>
              </w:numPr>
              <w:spacing w:after="60"/>
              <w:contextualSpacing w:val="0"/>
              <w:rPr>
                <w:rFonts w:asciiTheme="minorHAnsi" w:hAnsiTheme="minorHAnsi" w:cstheme="minorHAnsi"/>
                <w:sz w:val="22"/>
                <w:szCs w:val="22"/>
              </w:rPr>
            </w:pPr>
            <w:r w:rsidRPr="00364830">
              <w:rPr>
                <w:rFonts w:asciiTheme="minorHAnsi" w:hAnsiTheme="minorHAnsi" w:cstheme="minorHAnsi"/>
                <w:sz w:val="22"/>
                <w:szCs w:val="22"/>
              </w:rPr>
              <w:t xml:space="preserve">The ability to </w:t>
            </w:r>
            <w:r w:rsidR="005F5D2A">
              <w:rPr>
                <w:rFonts w:asciiTheme="minorHAnsi" w:hAnsiTheme="minorHAnsi" w:cstheme="minorHAnsi"/>
                <w:sz w:val="22"/>
                <w:szCs w:val="22"/>
              </w:rPr>
              <w:t>work with clients who a facing challenges and multiple barriers</w:t>
            </w:r>
            <w:r w:rsidRPr="00364830">
              <w:rPr>
                <w:rFonts w:asciiTheme="minorHAnsi" w:hAnsiTheme="minorHAnsi" w:cstheme="minorHAnsi"/>
                <w:sz w:val="22"/>
                <w:szCs w:val="22"/>
              </w:rPr>
              <w:t>.</w:t>
            </w:r>
          </w:p>
          <w:p w14:paraId="26AA2215" w14:textId="3BB18DF9" w:rsidR="00D97ECB" w:rsidRDefault="00D97ECB" w:rsidP="00EB773C">
            <w:pPr>
              <w:pStyle w:val="ListParagraph"/>
              <w:numPr>
                <w:ilvl w:val="0"/>
                <w:numId w:val="25"/>
              </w:numPr>
              <w:spacing w:after="60"/>
              <w:contextualSpacing w:val="0"/>
              <w:rPr>
                <w:rFonts w:asciiTheme="minorHAnsi" w:hAnsiTheme="minorHAnsi" w:cstheme="minorHAnsi"/>
                <w:sz w:val="22"/>
                <w:szCs w:val="22"/>
              </w:rPr>
            </w:pPr>
            <w:r>
              <w:rPr>
                <w:rFonts w:asciiTheme="minorHAnsi" w:hAnsiTheme="minorHAnsi" w:cstheme="minorHAnsi"/>
                <w:sz w:val="22"/>
                <w:szCs w:val="22"/>
              </w:rPr>
              <w:t>The ability to work rostered shifts within a 24/7 residential service.</w:t>
            </w:r>
          </w:p>
          <w:p w14:paraId="0F6991D1" w14:textId="25A05BF4" w:rsidR="00BE12DE" w:rsidRPr="00364830" w:rsidRDefault="00BE12DE" w:rsidP="00EB773C">
            <w:pPr>
              <w:pStyle w:val="ListParagraph"/>
              <w:numPr>
                <w:ilvl w:val="0"/>
                <w:numId w:val="25"/>
              </w:numPr>
              <w:spacing w:after="60"/>
              <w:contextualSpacing w:val="0"/>
              <w:rPr>
                <w:rFonts w:asciiTheme="minorHAnsi" w:hAnsiTheme="minorHAnsi" w:cstheme="minorHAnsi"/>
                <w:sz w:val="22"/>
                <w:szCs w:val="22"/>
              </w:rPr>
            </w:pPr>
            <w:r>
              <w:rPr>
                <w:rFonts w:asciiTheme="minorHAnsi" w:hAnsiTheme="minorHAnsi" w:cstheme="minorHAnsi"/>
                <w:sz w:val="22"/>
                <w:szCs w:val="22"/>
              </w:rPr>
              <w:t>Managing challenging behaviours; applying appropriate boundaries and consequences where necessary and assisting clients to develop key skills in interpersonal relationships.</w:t>
            </w:r>
          </w:p>
          <w:p w14:paraId="074C9E43" w14:textId="77777777" w:rsidR="00110C11" w:rsidRDefault="00EB773C" w:rsidP="00EB773C">
            <w:pPr>
              <w:pStyle w:val="ListParagraph"/>
              <w:numPr>
                <w:ilvl w:val="0"/>
                <w:numId w:val="25"/>
              </w:numPr>
              <w:spacing w:after="0"/>
              <w:ind w:left="318" w:hanging="284"/>
              <w:contextualSpacing w:val="0"/>
              <w:rPr>
                <w:rFonts w:asciiTheme="minorHAnsi" w:hAnsiTheme="minorHAnsi" w:cstheme="minorHAnsi"/>
                <w:sz w:val="22"/>
                <w:szCs w:val="22"/>
              </w:rPr>
            </w:pPr>
            <w:r w:rsidRPr="00364830">
              <w:rPr>
                <w:rFonts w:asciiTheme="minorHAnsi" w:hAnsiTheme="minorHAnsi" w:cstheme="minorHAnsi"/>
                <w:sz w:val="22"/>
                <w:szCs w:val="22"/>
              </w:rPr>
              <w:t xml:space="preserve">The capacity to complete a number of administrative functions to assist outcomes for young people and their families and the organisation. </w:t>
            </w:r>
          </w:p>
          <w:p w14:paraId="5A12B6DD" w14:textId="77777777" w:rsidR="002766E2" w:rsidRPr="00364830" w:rsidRDefault="002766E2" w:rsidP="002766E2">
            <w:pPr>
              <w:pStyle w:val="ListParagraph"/>
              <w:spacing w:after="0"/>
              <w:ind w:left="318"/>
              <w:contextualSpacing w:val="0"/>
              <w:rPr>
                <w:rFonts w:asciiTheme="minorHAnsi" w:hAnsiTheme="minorHAnsi" w:cstheme="minorHAnsi"/>
                <w:sz w:val="22"/>
                <w:szCs w:val="22"/>
              </w:rPr>
            </w:pPr>
          </w:p>
          <w:p w14:paraId="00139087" w14:textId="1DFA3646" w:rsidR="00F143C4" w:rsidRPr="00EB773C" w:rsidRDefault="00F143C4" w:rsidP="00EB773C">
            <w:pPr>
              <w:spacing w:after="0"/>
              <w:ind w:left="34"/>
              <w:rPr>
                <w:sz w:val="22"/>
                <w:szCs w:val="22"/>
              </w:rPr>
            </w:pPr>
          </w:p>
        </w:tc>
      </w:tr>
    </w:tbl>
    <w:p w14:paraId="478223BC" w14:textId="77777777" w:rsidR="000B007D" w:rsidRDefault="000B007D" w:rsidP="000B007D">
      <w:pPr>
        <w:ind w:left="720" w:hanging="1146"/>
        <w:rPr>
          <w:b/>
          <w:color w:val="722D69"/>
          <w:sz w:val="28"/>
        </w:rPr>
      </w:pPr>
    </w:p>
    <w:p w14:paraId="66A1BF1A" w14:textId="77777777" w:rsidR="00B47289" w:rsidRDefault="007454A0" w:rsidP="007454A0">
      <w:pPr>
        <w:ind w:left="720" w:hanging="1004"/>
        <w:rPr>
          <w:b/>
          <w:color w:val="722D69"/>
          <w:sz w:val="28"/>
        </w:rPr>
      </w:pPr>
      <w:r>
        <w:rPr>
          <w:b/>
          <w:color w:val="722D69"/>
          <w:sz w:val="28"/>
        </w:rPr>
        <w:t xml:space="preserve">Compliance checks required </w:t>
      </w:r>
    </w:p>
    <w:p w14:paraId="662D2DF9" w14:textId="074E3E2D"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EB773C">
            <w:rPr>
              <w:rFonts w:ascii="MS Gothic" w:eastAsia="MS Gothic" w:hAnsi="MS Gothic" w:hint="eastAsia"/>
              <w:b/>
              <w:color w:val="522F8C"/>
            </w:rPr>
            <w:t>☒</w:t>
          </w:r>
        </w:sdtContent>
      </w:sdt>
    </w:p>
    <w:p w14:paraId="6E498804" w14:textId="59135D2C"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EB773C">
            <w:rPr>
              <w:rFonts w:ascii="MS Gothic" w:eastAsia="MS Gothic" w:hAnsi="MS Gothic" w:hint="eastAsia"/>
              <w:b/>
              <w:color w:val="522F8C"/>
            </w:rPr>
            <w:t>☒</w:t>
          </w:r>
        </w:sdtContent>
      </w:sdt>
    </w:p>
    <w:p w14:paraId="15F3E423"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4883CEBB" w14:textId="672089D1"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EB773C">
            <w:rPr>
              <w:rFonts w:ascii="MS Gothic" w:eastAsia="MS Gothic" w:hAnsi="MS Gothic" w:hint="eastAsia"/>
              <w:b/>
              <w:color w:val="522F8C"/>
            </w:rPr>
            <w:t>☒</w:t>
          </w:r>
        </w:sdtContent>
      </w:sdt>
    </w:p>
    <w:p w14:paraId="22FB16E6" w14:textId="1FCFECA7" w:rsidR="005F5D2A" w:rsidRDefault="005F5D2A" w:rsidP="005F5D2A">
      <w:pPr>
        <w:spacing w:before="40" w:after="60"/>
        <w:ind w:left="720" w:hanging="720"/>
        <w:rPr>
          <w:b/>
          <w:color w:val="522F8C"/>
        </w:rPr>
      </w:pPr>
      <w:r>
        <w:rPr>
          <w:b/>
          <w:color w:val="522F8C"/>
        </w:rPr>
        <w:t xml:space="preserve">First Aid Certificate   </w:t>
      </w:r>
      <w:r>
        <w:rPr>
          <w:b/>
          <w:color w:val="522F8C"/>
        </w:rPr>
        <w:tab/>
      </w:r>
      <w:r>
        <w:rPr>
          <w:b/>
          <w:color w:val="522F8C"/>
        </w:rPr>
        <w:tab/>
      </w:r>
      <w:r>
        <w:rPr>
          <w:b/>
          <w:color w:val="522F8C"/>
        </w:rPr>
        <w:tab/>
      </w:r>
      <w:sdt>
        <w:sdtPr>
          <w:rPr>
            <w:b/>
            <w:color w:val="522F8C"/>
          </w:rPr>
          <w:id w:val="253870962"/>
          <w14:checkbox>
            <w14:checked w14:val="1"/>
            <w14:checkedState w14:val="2612" w14:font="MS Gothic"/>
            <w14:uncheckedState w14:val="2610" w14:font="MS Gothic"/>
          </w14:checkbox>
        </w:sdtPr>
        <w:sdtEndPr/>
        <w:sdtContent>
          <w:r>
            <w:rPr>
              <w:rFonts w:ascii="MS Gothic" w:eastAsia="MS Gothic" w:hAnsi="MS Gothic" w:hint="eastAsia"/>
              <w:b/>
              <w:color w:val="522F8C"/>
            </w:rPr>
            <w:t>☒</w:t>
          </w:r>
        </w:sdtContent>
      </w:sdt>
    </w:p>
    <w:p w14:paraId="039EC8BC" w14:textId="71D8BDED" w:rsidR="00D31CFA" w:rsidRPr="007454A0" w:rsidRDefault="00D31CFA" w:rsidP="00D31CFA">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7482B8CD" w14:textId="77777777" w:rsidR="00364830" w:rsidRDefault="00364830" w:rsidP="00063E03">
      <w:pPr>
        <w:ind w:left="720" w:hanging="1004"/>
        <w:rPr>
          <w:b/>
          <w:color w:val="722D69"/>
          <w:sz w:val="28"/>
        </w:rPr>
      </w:pPr>
    </w:p>
    <w:p w14:paraId="42E6BBEB" w14:textId="4649692D" w:rsidR="00834EC7" w:rsidRDefault="00364830" w:rsidP="00063E03">
      <w:pPr>
        <w:ind w:left="720" w:hanging="1004"/>
        <w:rPr>
          <w:b/>
          <w:color w:val="722D69"/>
          <w:sz w:val="28"/>
        </w:rPr>
      </w:pPr>
      <w:r>
        <w:rPr>
          <w:b/>
          <w:color w:val="722D69"/>
          <w:sz w:val="28"/>
        </w:rPr>
        <w:t>A</w:t>
      </w:r>
      <w:r w:rsidR="009537C6">
        <w:rPr>
          <w:b/>
          <w:color w:val="722D69"/>
          <w:sz w:val="28"/>
        </w:rPr>
        <w:t>p</w:t>
      </w:r>
      <w:r w:rsidR="00834EC7" w:rsidRPr="00A54162">
        <w:rPr>
          <w:b/>
          <w:color w:val="722D69"/>
          <w:sz w:val="28"/>
        </w:rPr>
        <w:t>proval</w:t>
      </w:r>
    </w:p>
    <w:p w14:paraId="00F8986D" w14:textId="77777777" w:rsidR="006516BA" w:rsidRPr="00A54162" w:rsidRDefault="006516BA" w:rsidP="00063E03">
      <w:pPr>
        <w:ind w:left="720" w:hanging="1004"/>
        <w:rPr>
          <w:b/>
          <w:color w:val="722D69"/>
          <w:sz w:val="28"/>
        </w:rPr>
      </w:pPr>
    </w:p>
    <w:tbl>
      <w:tblPr>
        <w:tblW w:w="5270" w:type="pct"/>
        <w:tblInd w:w="-318" w:type="dxa"/>
        <w:tblBorders>
          <w:top w:val="single" w:sz="4" w:space="0" w:color="EC268C"/>
        </w:tblBorders>
        <w:tblLook w:val="04A0" w:firstRow="1" w:lastRow="0" w:firstColumn="1" w:lastColumn="0" w:noHBand="0" w:noVBand="1"/>
      </w:tblPr>
      <w:tblGrid>
        <w:gridCol w:w="2046"/>
        <w:gridCol w:w="4206"/>
        <w:gridCol w:w="1577"/>
        <w:gridCol w:w="1441"/>
      </w:tblGrid>
      <w:tr w:rsidR="00716708" w14:paraId="32CD44AA" w14:textId="77777777" w:rsidTr="00451E7B">
        <w:tc>
          <w:tcPr>
            <w:tcW w:w="971" w:type="pct"/>
            <w:hideMark/>
          </w:tcPr>
          <w:p w14:paraId="5BFC3010"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74CCC4EE" w14:textId="77777777" w:rsidR="00716708" w:rsidRPr="00B76B2D" w:rsidRDefault="00716708" w:rsidP="00662039">
            <w:pPr>
              <w:ind w:left="720" w:hanging="720"/>
              <w:rPr>
                <w:sz w:val="22"/>
              </w:rPr>
            </w:pPr>
          </w:p>
        </w:tc>
        <w:tc>
          <w:tcPr>
            <w:tcW w:w="895" w:type="pct"/>
          </w:tcPr>
          <w:p w14:paraId="6EABD213" w14:textId="5434B42F" w:rsidR="00716708" w:rsidRPr="00B76B2D" w:rsidRDefault="00716708" w:rsidP="00D97ECB">
            <w:pPr>
              <w:rPr>
                <w:sz w:val="22"/>
              </w:rPr>
            </w:pPr>
            <w:r w:rsidRPr="00716708">
              <w:rPr>
                <w:b/>
                <w:color w:val="BD1A8D"/>
              </w:rPr>
              <w:t xml:space="preserve">Approval </w:t>
            </w:r>
            <w:r w:rsidR="00D97ECB">
              <w:rPr>
                <w:b/>
                <w:color w:val="BD1A8D"/>
              </w:rPr>
              <w:t>d</w:t>
            </w:r>
            <w:r w:rsidRPr="00716708">
              <w:rPr>
                <w:b/>
                <w:color w:val="BD1A8D"/>
              </w:rPr>
              <w:t>ate</w:t>
            </w:r>
          </w:p>
        </w:tc>
        <w:tc>
          <w:tcPr>
            <w:tcW w:w="821" w:type="pct"/>
          </w:tcPr>
          <w:p w14:paraId="50A7073B" w14:textId="77777777" w:rsidR="00716708" w:rsidRPr="00B76B2D" w:rsidRDefault="00716708" w:rsidP="00662039">
            <w:pPr>
              <w:ind w:left="720" w:hanging="720"/>
              <w:rPr>
                <w:sz w:val="22"/>
              </w:rPr>
            </w:pPr>
          </w:p>
        </w:tc>
      </w:tr>
      <w:tr w:rsidR="00D97ECB" w14:paraId="485C1DE8" w14:textId="77777777" w:rsidTr="00451E7B">
        <w:tc>
          <w:tcPr>
            <w:tcW w:w="971" w:type="pct"/>
          </w:tcPr>
          <w:p w14:paraId="5643702F" w14:textId="150F7281" w:rsidR="00D97ECB" w:rsidRPr="00716708" w:rsidRDefault="00D97ECB" w:rsidP="00662039">
            <w:pPr>
              <w:ind w:left="720" w:hanging="720"/>
              <w:rPr>
                <w:b/>
                <w:color w:val="BD1A8D"/>
              </w:rPr>
            </w:pPr>
            <w:r>
              <w:rPr>
                <w:b/>
                <w:color w:val="BD1A8D"/>
              </w:rPr>
              <w:t>Linda Richardson</w:t>
            </w:r>
          </w:p>
        </w:tc>
        <w:tc>
          <w:tcPr>
            <w:tcW w:w="2313" w:type="pct"/>
          </w:tcPr>
          <w:p w14:paraId="7433AA44" w14:textId="77777777" w:rsidR="00D97ECB" w:rsidRPr="00B76B2D" w:rsidRDefault="00D97ECB" w:rsidP="00662039">
            <w:pPr>
              <w:ind w:left="720" w:hanging="720"/>
              <w:rPr>
                <w:sz w:val="22"/>
              </w:rPr>
            </w:pPr>
          </w:p>
        </w:tc>
        <w:tc>
          <w:tcPr>
            <w:tcW w:w="895" w:type="pct"/>
          </w:tcPr>
          <w:p w14:paraId="7D17E1D2" w14:textId="79571FF3" w:rsidR="00D97ECB" w:rsidRPr="00716708" w:rsidRDefault="00D97ECB" w:rsidP="00662039">
            <w:pPr>
              <w:ind w:left="720" w:hanging="720"/>
              <w:rPr>
                <w:b/>
                <w:color w:val="BD1A8D"/>
              </w:rPr>
            </w:pPr>
            <w:r>
              <w:rPr>
                <w:b/>
                <w:color w:val="BD1A8D"/>
              </w:rPr>
              <w:t>09 July 2020</w:t>
            </w:r>
          </w:p>
        </w:tc>
        <w:tc>
          <w:tcPr>
            <w:tcW w:w="821" w:type="pct"/>
          </w:tcPr>
          <w:p w14:paraId="183F1D84" w14:textId="77777777" w:rsidR="00D97ECB" w:rsidRPr="00B76B2D" w:rsidRDefault="00D97ECB" w:rsidP="00D97ECB">
            <w:pPr>
              <w:rPr>
                <w:sz w:val="22"/>
              </w:rPr>
            </w:pPr>
          </w:p>
        </w:tc>
      </w:tr>
    </w:tbl>
    <w:p w14:paraId="07D00C9F"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F740" w14:textId="77777777" w:rsidR="00A11FE4" w:rsidRDefault="00A11FE4" w:rsidP="00985745">
      <w:r>
        <w:separator/>
      </w:r>
    </w:p>
  </w:endnote>
  <w:endnote w:type="continuationSeparator" w:id="0">
    <w:p w14:paraId="5621C5B7" w14:textId="77777777" w:rsidR="00A11FE4" w:rsidRDefault="00A11FE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B88C" w14:textId="34D3668E" w:rsidR="00E756B3" w:rsidRDefault="000B007D" w:rsidP="00480DFF">
    <w:pPr>
      <w:pStyle w:val="x9MAfooter"/>
    </w:pPr>
    <w:r>
      <w:drawing>
        <wp:anchor distT="0" distB="0" distL="114300" distR="114300" simplePos="0" relativeHeight="251658240" behindDoc="0" locked="0" layoutInCell="1" allowOverlap="1" wp14:anchorId="1063B52B" wp14:editId="5C29F3E2">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AC4AD4">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568E"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4688" w14:textId="77777777" w:rsidR="00A11FE4" w:rsidRDefault="00A11FE4" w:rsidP="00985745">
      <w:r>
        <w:separator/>
      </w:r>
    </w:p>
  </w:footnote>
  <w:footnote w:type="continuationSeparator" w:id="0">
    <w:p w14:paraId="0FD802B8" w14:textId="77777777" w:rsidR="00A11FE4" w:rsidRDefault="00A11FE4"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86E5"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08FD247A" wp14:editId="726D1F87">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5F5F7B9F" wp14:editId="6D166D15">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0401"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F7B9F"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25580401"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62820"/>
    <w:multiLevelType w:val="hybridMultilevel"/>
    <w:tmpl w:val="63E0E06A"/>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1E8225C"/>
    <w:multiLevelType w:val="hybridMultilevel"/>
    <w:tmpl w:val="F1DE6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16C3A"/>
    <w:multiLevelType w:val="hybridMultilevel"/>
    <w:tmpl w:val="0A86F1A8"/>
    <w:lvl w:ilvl="0" w:tplc="FD101C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71DD1"/>
    <w:multiLevelType w:val="hybridMultilevel"/>
    <w:tmpl w:val="35C88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1B5A59"/>
    <w:multiLevelType w:val="hybridMultilevel"/>
    <w:tmpl w:val="3E78F9C4"/>
    <w:lvl w:ilvl="0" w:tplc="09BA5E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0F4998"/>
    <w:multiLevelType w:val="hybridMultilevel"/>
    <w:tmpl w:val="279E3E34"/>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DD0272"/>
    <w:multiLevelType w:val="hybridMultilevel"/>
    <w:tmpl w:val="D83C0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B530C1"/>
    <w:multiLevelType w:val="hybridMultilevel"/>
    <w:tmpl w:val="9E00D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894594"/>
    <w:multiLevelType w:val="hybridMultilevel"/>
    <w:tmpl w:val="E136971E"/>
    <w:lvl w:ilvl="0" w:tplc="616E4924">
      <w:start w:val="1"/>
      <w:numFmt w:val="bullet"/>
      <w:lvlText w:val=""/>
      <w:lvlJc w:val="left"/>
      <w:pPr>
        <w:ind w:left="394" w:hanging="360"/>
      </w:pPr>
      <w:rPr>
        <w:rFonts w:ascii="Symbol" w:hAnsi="Symbol" w:hint="default"/>
        <w:color w:val="EC008C"/>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6"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FB75BA"/>
    <w:multiLevelType w:val="hybridMultilevel"/>
    <w:tmpl w:val="A6E05E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4D6B86"/>
    <w:multiLevelType w:val="hybridMultilevel"/>
    <w:tmpl w:val="A540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46679C"/>
    <w:multiLevelType w:val="hybridMultilevel"/>
    <w:tmpl w:val="43A6B6CC"/>
    <w:lvl w:ilvl="0" w:tplc="0C090001">
      <w:start w:val="1"/>
      <w:numFmt w:val="bullet"/>
      <w:lvlText w:val=""/>
      <w:lvlJc w:val="left"/>
      <w:pPr>
        <w:tabs>
          <w:tab w:val="num" w:pos="360"/>
        </w:tabs>
        <w:ind w:left="360" w:hanging="360"/>
      </w:pPr>
      <w:rPr>
        <w:rFonts w:ascii="Symbol" w:hAnsi="Symbol"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A70E96"/>
    <w:multiLevelType w:val="hybridMultilevel"/>
    <w:tmpl w:val="7DAC952E"/>
    <w:lvl w:ilvl="0" w:tplc="0C090001">
      <w:start w:val="1"/>
      <w:numFmt w:val="bullet"/>
      <w:lvlText w:val=""/>
      <w:lvlJc w:val="left"/>
      <w:pPr>
        <w:tabs>
          <w:tab w:val="num" w:pos="360"/>
        </w:tabs>
        <w:ind w:left="360" w:hanging="360"/>
      </w:pPr>
      <w:rPr>
        <w:rFonts w:ascii="Symbol" w:hAnsi="Symbol"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5C3C3739"/>
    <w:multiLevelType w:val="singleLevel"/>
    <w:tmpl w:val="FD101C9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AE135D"/>
    <w:multiLevelType w:val="hybridMultilevel"/>
    <w:tmpl w:val="90989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0074E9"/>
    <w:multiLevelType w:val="hybridMultilevel"/>
    <w:tmpl w:val="89948CF8"/>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8206B57"/>
    <w:multiLevelType w:val="hybridMultilevel"/>
    <w:tmpl w:val="75F81A1C"/>
    <w:lvl w:ilvl="0" w:tplc="0C090001">
      <w:start w:val="1"/>
      <w:numFmt w:val="bullet"/>
      <w:lvlText w:val=""/>
      <w:lvlJc w:val="left"/>
      <w:pPr>
        <w:tabs>
          <w:tab w:val="num" w:pos="360"/>
        </w:tabs>
        <w:ind w:left="360" w:hanging="360"/>
      </w:pPr>
      <w:rPr>
        <w:rFonts w:ascii="Symbol" w:hAnsi="Symbol" w:hint="default"/>
        <w:b/>
      </w:rPr>
    </w:lvl>
    <w:lvl w:ilvl="1" w:tplc="0C09000F">
      <w:start w:val="1"/>
      <w:numFmt w:val="decimal"/>
      <w:lvlText w:val="%2."/>
      <w:lvlJc w:val="left"/>
      <w:pPr>
        <w:tabs>
          <w:tab w:val="num" w:pos="1080"/>
        </w:tabs>
        <w:ind w:left="1080" w:hanging="360"/>
      </w:pPr>
      <w:rPr>
        <w:b/>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43" w15:restartNumberingAfterBreak="0">
    <w:nsid w:val="6BE336BB"/>
    <w:multiLevelType w:val="hybridMultilevel"/>
    <w:tmpl w:val="DD442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FE392B"/>
    <w:multiLevelType w:val="hybridMultilevel"/>
    <w:tmpl w:val="0FB88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5155AE"/>
    <w:multiLevelType w:val="hybridMultilevel"/>
    <w:tmpl w:val="7A860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930501"/>
    <w:multiLevelType w:val="hybridMultilevel"/>
    <w:tmpl w:val="5B2C11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28"/>
  </w:num>
  <w:num w:numId="4">
    <w:abstractNumId w:val="17"/>
  </w:num>
  <w:num w:numId="5">
    <w:abstractNumId w:val="4"/>
  </w:num>
  <w:num w:numId="6">
    <w:abstractNumId w:val="5"/>
  </w:num>
  <w:num w:numId="7">
    <w:abstractNumId w:val="16"/>
  </w:num>
  <w:num w:numId="8">
    <w:abstractNumId w:val="39"/>
  </w:num>
  <w:num w:numId="9">
    <w:abstractNumId w:val="30"/>
  </w:num>
  <w:num w:numId="10">
    <w:abstractNumId w:val="21"/>
  </w:num>
  <w:num w:numId="11">
    <w:abstractNumId w:val="27"/>
  </w:num>
  <w:num w:numId="12">
    <w:abstractNumId w:val="34"/>
  </w:num>
  <w:num w:numId="13">
    <w:abstractNumId w:val="46"/>
  </w:num>
  <w:num w:numId="14">
    <w:abstractNumId w:val="3"/>
  </w:num>
  <w:num w:numId="15">
    <w:abstractNumId w:val="15"/>
  </w:num>
  <w:num w:numId="16">
    <w:abstractNumId w:val="18"/>
  </w:num>
  <w:num w:numId="17">
    <w:abstractNumId w:val="20"/>
  </w:num>
  <w:num w:numId="18">
    <w:abstractNumId w:val="19"/>
  </w:num>
  <w:num w:numId="19">
    <w:abstractNumId w:val="0"/>
  </w:num>
  <w:num w:numId="20">
    <w:abstractNumId w:val="23"/>
  </w:num>
  <w:num w:numId="21">
    <w:abstractNumId w:val="31"/>
  </w:num>
  <w:num w:numId="22">
    <w:abstractNumId w:val="6"/>
  </w:num>
  <w:num w:numId="23">
    <w:abstractNumId w:val="26"/>
  </w:num>
  <w:num w:numId="24">
    <w:abstractNumId w:val="45"/>
  </w:num>
  <w:num w:numId="25">
    <w:abstractNumId w:val="25"/>
  </w:num>
  <w:num w:numId="26">
    <w:abstractNumId w:val="9"/>
  </w:num>
  <w:num w:numId="27">
    <w:abstractNumId w:val="49"/>
  </w:num>
  <w:num w:numId="28">
    <w:abstractNumId w:val="10"/>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8"/>
  </w:num>
  <w:num w:numId="32">
    <w:abstractNumId w:val="14"/>
  </w:num>
  <w:num w:numId="33">
    <w:abstractNumId w:val="37"/>
  </w:num>
  <w:num w:numId="34">
    <w:abstractNumId w:val="35"/>
  </w:num>
  <w:num w:numId="35">
    <w:abstractNumId w:val="33"/>
  </w:num>
  <w:num w:numId="36">
    <w:abstractNumId w:val="41"/>
  </w:num>
  <w:num w:numId="37">
    <w:abstractNumId w:val="1"/>
  </w:num>
  <w:num w:numId="38">
    <w:abstractNumId w:val="36"/>
  </w:num>
  <w:num w:numId="39">
    <w:abstractNumId w:val="11"/>
  </w:num>
  <w:num w:numId="40">
    <w:abstractNumId w:val="44"/>
  </w:num>
  <w:num w:numId="41">
    <w:abstractNumId w:val="43"/>
  </w:num>
  <w:num w:numId="42">
    <w:abstractNumId w:val="22"/>
  </w:num>
  <w:num w:numId="43">
    <w:abstractNumId w:val="47"/>
  </w:num>
  <w:num w:numId="44">
    <w:abstractNumId w:val="12"/>
  </w:num>
  <w:num w:numId="45">
    <w:abstractNumId w:val="32"/>
  </w:num>
  <w:num w:numId="46">
    <w:abstractNumId w:val="48"/>
  </w:num>
  <w:num w:numId="47">
    <w:abstractNumId w:val="29"/>
  </w:num>
  <w:num w:numId="48">
    <w:abstractNumId w:val="2"/>
  </w:num>
  <w:num w:numId="49">
    <w:abstractNumId w:val="13"/>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A8"/>
    <w:rsid w:val="00002AC8"/>
    <w:rsid w:val="00002CA3"/>
    <w:rsid w:val="0000441D"/>
    <w:rsid w:val="000059EA"/>
    <w:rsid w:val="000062F3"/>
    <w:rsid w:val="00006744"/>
    <w:rsid w:val="00006BAC"/>
    <w:rsid w:val="00007A59"/>
    <w:rsid w:val="0001104E"/>
    <w:rsid w:val="000134E9"/>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19B5"/>
    <w:rsid w:val="000322AF"/>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D7AFE"/>
    <w:rsid w:val="000E0E60"/>
    <w:rsid w:val="000E0EE3"/>
    <w:rsid w:val="000E113C"/>
    <w:rsid w:val="000E1494"/>
    <w:rsid w:val="000E2EE7"/>
    <w:rsid w:val="000E486E"/>
    <w:rsid w:val="000E61E6"/>
    <w:rsid w:val="000E621B"/>
    <w:rsid w:val="000E6AA1"/>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C11"/>
    <w:rsid w:val="00110DDE"/>
    <w:rsid w:val="00111049"/>
    <w:rsid w:val="00111406"/>
    <w:rsid w:val="0011197E"/>
    <w:rsid w:val="00111D18"/>
    <w:rsid w:val="00113781"/>
    <w:rsid w:val="00120E22"/>
    <w:rsid w:val="00122285"/>
    <w:rsid w:val="00122A59"/>
    <w:rsid w:val="001254EC"/>
    <w:rsid w:val="001301B7"/>
    <w:rsid w:val="00131286"/>
    <w:rsid w:val="001325C4"/>
    <w:rsid w:val="00132EA9"/>
    <w:rsid w:val="00134829"/>
    <w:rsid w:val="001355C8"/>
    <w:rsid w:val="001357B3"/>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2136"/>
    <w:rsid w:val="0018328E"/>
    <w:rsid w:val="00183C42"/>
    <w:rsid w:val="00183F34"/>
    <w:rsid w:val="00184A8C"/>
    <w:rsid w:val="001860E3"/>
    <w:rsid w:val="001874ED"/>
    <w:rsid w:val="00190848"/>
    <w:rsid w:val="001914F6"/>
    <w:rsid w:val="00191562"/>
    <w:rsid w:val="001919A8"/>
    <w:rsid w:val="00192E2F"/>
    <w:rsid w:val="00193477"/>
    <w:rsid w:val="001965CD"/>
    <w:rsid w:val="0019724B"/>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E13"/>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600"/>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2609"/>
    <w:rsid w:val="00243D65"/>
    <w:rsid w:val="0024477D"/>
    <w:rsid w:val="0024491E"/>
    <w:rsid w:val="00245614"/>
    <w:rsid w:val="0024645F"/>
    <w:rsid w:val="00246AF5"/>
    <w:rsid w:val="00246AF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6E2"/>
    <w:rsid w:val="0027687D"/>
    <w:rsid w:val="00277857"/>
    <w:rsid w:val="00281C50"/>
    <w:rsid w:val="0028438F"/>
    <w:rsid w:val="00284414"/>
    <w:rsid w:val="00284938"/>
    <w:rsid w:val="00285D7B"/>
    <w:rsid w:val="0028610C"/>
    <w:rsid w:val="00286AB1"/>
    <w:rsid w:val="00287A8A"/>
    <w:rsid w:val="00287F9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4C7F"/>
    <w:rsid w:val="002B5233"/>
    <w:rsid w:val="002B56D2"/>
    <w:rsid w:val="002B6BAD"/>
    <w:rsid w:val="002B6E4F"/>
    <w:rsid w:val="002B7595"/>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40C0"/>
    <w:rsid w:val="003075E8"/>
    <w:rsid w:val="00311719"/>
    <w:rsid w:val="00320B9B"/>
    <w:rsid w:val="00320E52"/>
    <w:rsid w:val="00321451"/>
    <w:rsid w:val="0032269A"/>
    <w:rsid w:val="00323F72"/>
    <w:rsid w:val="00324468"/>
    <w:rsid w:val="003249C5"/>
    <w:rsid w:val="00325918"/>
    <w:rsid w:val="003314D9"/>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2BEC"/>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4830"/>
    <w:rsid w:val="003652D0"/>
    <w:rsid w:val="00366513"/>
    <w:rsid w:val="00370608"/>
    <w:rsid w:val="003706D3"/>
    <w:rsid w:val="003714C8"/>
    <w:rsid w:val="00373F99"/>
    <w:rsid w:val="00374F55"/>
    <w:rsid w:val="00380C96"/>
    <w:rsid w:val="00381528"/>
    <w:rsid w:val="0038161A"/>
    <w:rsid w:val="00381A80"/>
    <w:rsid w:val="003820AE"/>
    <w:rsid w:val="00382A94"/>
    <w:rsid w:val="00383122"/>
    <w:rsid w:val="00383503"/>
    <w:rsid w:val="00383811"/>
    <w:rsid w:val="0038480A"/>
    <w:rsid w:val="00385C9D"/>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0E99"/>
    <w:rsid w:val="003A1736"/>
    <w:rsid w:val="003A1E87"/>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085"/>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46AD"/>
    <w:rsid w:val="003F6330"/>
    <w:rsid w:val="003F6701"/>
    <w:rsid w:val="003F6E8D"/>
    <w:rsid w:val="003F73B5"/>
    <w:rsid w:val="004020E2"/>
    <w:rsid w:val="00403630"/>
    <w:rsid w:val="0040365A"/>
    <w:rsid w:val="00404D33"/>
    <w:rsid w:val="0040516E"/>
    <w:rsid w:val="0040661F"/>
    <w:rsid w:val="00406D07"/>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1D4"/>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31A8"/>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55D4"/>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2C"/>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A81"/>
    <w:rsid w:val="005374ED"/>
    <w:rsid w:val="005405D0"/>
    <w:rsid w:val="005417F6"/>
    <w:rsid w:val="00541A88"/>
    <w:rsid w:val="00545B7C"/>
    <w:rsid w:val="0054605B"/>
    <w:rsid w:val="0055004F"/>
    <w:rsid w:val="00550129"/>
    <w:rsid w:val="00552F5E"/>
    <w:rsid w:val="0055321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57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5A76"/>
    <w:rsid w:val="005F5D2A"/>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A1"/>
    <w:rsid w:val="00607FB4"/>
    <w:rsid w:val="00610442"/>
    <w:rsid w:val="0061129F"/>
    <w:rsid w:val="0061417E"/>
    <w:rsid w:val="00615BC2"/>
    <w:rsid w:val="00616FA1"/>
    <w:rsid w:val="0062081E"/>
    <w:rsid w:val="00620CC2"/>
    <w:rsid w:val="00625263"/>
    <w:rsid w:val="006266E7"/>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16BA"/>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1CB1"/>
    <w:rsid w:val="00673FB4"/>
    <w:rsid w:val="00674208"/>
    <w:rsid w:val="0067462B"/>
    <w:rsid w:val="006772DD"/>
    <w:rsid w:val="00680301"/>
    <w:rsid w:val="00681FFA"/>
    <w:rsid w:val="00684C5F"/>
    <w:rsid w:val="00685AB4"/>
    <w:rsid w:val="00685F85"/>
    <w:rsid w:val="006877F6"/>
    <w:rsid w:val="00687C2E"/>
    <w:rsid w:val="00690C33"/>
    <w:rsid w:val="00693090"/>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6DCD"/>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636"/>
    <w:rsid w:val="00710CFA"/>
    <w:rsid w:val="007117A1"/>
    <w:rsid w:val="00712C01"/>
    <w:rsid w:val="00712FD2"/>
    <w:rsid w:val="00713171"/>
    <w:rsid w:val="0071406F"/>
    <w:rsid w:val="007150FA"/>
    <w:rsid w:val="00716526"/>
    <w:rsid w:val="00716708"/>
    <w:rsid w:val="00716769"/>
    <w:rsid w:val="00716DE9"/>
    <w:rsid w:val="0072034A"/>
    <w:rsid w:val="007209B8"/>
    <w:rsid w:val="00721846"/>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66E18"/>
    <w:rsid w:val="0077035F"/>
    <w:rsid w:val="00770A19"/>
    <w:rsid w:val="00771543"/>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A77C8"/>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C7894"/>
    <w:rsid w:val="007D0046"/>
    <w:rsid w:val="007D0125"/>
    <w:rsid w:val="007D0E3F"/>
    <w:rsid w:val="007D0F2B"/>
    <w:rsid w:val="007D0F7C"/>
    <w:rsid w:val="007D2EC3"/>
    <w:rsid w:val="007D32AB"/>
    <w:rsid w:val="007D4345"/>
    <w:rsid w:val="007D4596"/>
    <w:rsid w:val="007D791C"/>
    <w:rsid w:val="007E1F94"/>
    <w:rsid w:val="007E50EE"/>
    <w:rsid w:val="007E5717"/>
    <w:rsid w:val="007E59E0"/>
    <w:rsid w:val="007E6442"/>
    <w:rsid w:val="007E6D3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55FC"/>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36383"/>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2F8A"/>
    <w:rsid w:val="0086450A"/>
    <w:rsid w:val="00866453"/>
    <w:rsid w:val="00866EE5"/>
    <w:rsid w:val="0087149C"/>
    <w:rsid w:val="00873A8D"/>
    <w:rsid w:val="0087444A"/>
    <w:rsid w:val="00874A12"/>
    <w:rsid w:val="0087580E"/>
    <w:rsid w:val="0087756E"/>
    <w:rsid w:val="00877782"/>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1119"/>
    <w:rsid w:val="008A2A34"/>
    <w:rsid w:val="008A3B94"/>
    <w:rsid w:val="008A50B5"/>
    <w:rsid w:val="008A639F"/>
    <w:rsid w:val="008B035B"/>
    <w:rsid w:val="008B067A"/>
    <w:rsid w:val="008B0863"/>
    <w:rsid w:val="008B1985"/>
    <w:rsid w:val="008B1B79"/>
    <w:rsid w:val="008B28E1"/>
    <w:rsid w:val="008B37E9"/>
    <w:rsid w:val="008B484B"/>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E6FAD"/>
    <w:rsid w:val="008F02E4"/>
    <w:rsid w:val="008F0D93"/>
    <w:rsid w:val="008F18AB"/>
    <w:rsid w:val="008F4503"/>
    <w:rsid w:val="008F5EEF"/>
    <w:rsid w:val="008F64CF"/>
    <w:rsid w:val="008F6D62"/>
    <w:rsid w:val="008F7084"/>
    <w:rsid w:val="008F7EDC"/>
    <w:rsid w:val="00900436"/>
    <w:rsid w:val="00901369"/>
    <w:rsid w:val="00901AD3"/>
    <w:rsid w:val="0090217A"/>
    <w:rsid w:val="009027C9"/>
    <w:rsid w:val="00902905"/>
    <w:rsid w:val="00903408"/>
    <w:rsid w:val="00904B39"/>
    <w:rsid w:val="00904E6E"/>
    <w:rsid w:val="00905378"/>
    <w:rsid w:val="00907B3C"/>
    <w:rsid w:val="00912126"/>
    <w:rsid w:val="0091290B"/>
    <w:rsid w:val="0091315E"/>
    <w:rsid w:val="00913BAA"/>
    <w:rsid w:val="00914AA1"/>
    <w:rsid w:val="00914AEA"/>
    <w:rsid w:val="00915681"/>
    <w:rsid w:val="009169BC"/>
    <w:rsid w:val="00916C38"/>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5E0"/>
    <w:rsid w:val="009447B1"/>
    <w:rsid w:val="00946C1F"/>
    <w:rsid w:val="0095156B"/>
    <w:rsid w:val="0095287D"/>
    <w:rsid w:val="009537C6"/>
    <w:rsid w:val="009576D7"/>
    <w:rsid w:val="009602DF"/>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89D"/>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1FE4"/>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BC1"/>
    <w:rsid w:val="00A36F72"/>
    <w:rsid w:val="00A37278"/>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62E"/>
    <w:rsid w:val="00A8570C"/>
    <w:rsid w:val="00A861E6"/>
    <w:rsid w:val="00A863D1"/>
    <w:rsid w:val="00A86ACF"/>
    <w:rsid w:val="00A86CBE"/>
    <w:rsid w:val="00A879C2"/>
    <w:rsid w:val="00A90822"/>
    <w:rsid w:val="00A92DAE"/>
    <w:rsid w:val="00A93295"/>
    <w:rsid w:val="00A93323"/>
    <w:rsid w:val="00A94095"/>
    <w:rsid w:val="00A94296"/>
    <w:rsid w:val="00A95891"/>
    <w:rsid w:val="00A95920"/>
    <w:rsid w:val="00A95AC2"/>
    <w:rsid w:val="00A95AC9"/>
    <w:rsid w:val="00A95DD5"/>
    <w:rsid w:val="00A9634D"/>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4AD4"/>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E717D"/>
    <w:rsid w:val="00AF09FD"/>
    <w:rsid w:val="00AF1017"/>
    <w:rsid w:val="00AF1DF3"/>
    <w:rsid w:val="00AF2C76"/>
    <w:rsid w:val="00AF2E48"/>
    <w:rsid w:val="00AF35D6"/>
    <w:rsid w:val="00AF500A"/>
    <w:rsid w:val="00AF5A78"/>
    <w:rsid w:val="00AF5E50"/>
    <w:rsid w:val="00AF5EFA"/>
    <w:rsid w:val="00AF7BEE"/>
    <w:rsid w:val="00B00ECE"/>
    <w:rsid w:val="00B00FAC"/>
    <w:rsid w:val="00B011EF"/>
    <w:rsid w:val="00B01CC9"/>
    <w:rsid w:val="00B03A4C"/>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6855"/>
    <w:rsid w:val="00B17A81"/>
    <w:rsid w:val="00B17C27"/>
    <w:rsid w:val="00B17FBF"/>
    <w:rsid w:val="00B21C52"/>
    <w:rsid w:val="00B21CB0"/>
    <w:rsid w:val="00B226B8"/>
    <w:rsid w:val="00B2280B"/>
    <w:rsid w:val="00B2346F"/>
    <w:rsid w:val="00B23470"/>
    <w:rsid w:val="00B23A03"/>
    <w:rsid w:val="00B24590"/>
    <w:rsid w:val="00B24929"/>
    <w:rsid w:val="00B25B80"/>
    <w:rsid w:val="00B26A13"/>
    <w:rsid w:val="00B32186"/>
    <w:rsid w:val="00B3285C"/>
    <w:rsid w:val="00B33490"/>
    <w:rsid w:val="00B3355A"/>
    <w:rsid w:val="00B35710"/>
    <w:rsid w:val="00B36F42"/>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5EA6"/>
    <w:rsid w:val="00B662AC"/>
    <w:rsid w:val="00B71288"/>
    <w:rsid w:val="00B734EE"/>
    <w:rsid w:val="00B73BA0"/>
    <w:rsid w:val="00B742DD"/>
    <w:rsid w:val="00B77854"/>
    <w:rsid w:val="00B77FD1"/>
    <w:rsid w:val="00B851E8"/>
    <w:rsid w:val="00B9206E"/>
    <w:rsid w:val="00B9380F"/>
    <w:rsid w:val="00B946FE"/>
    <w:rsid w:val="00B9514C"/>
    <w:rsid w:val="00B978F3"/>
    <w:rsid w:val="00BA076B"/>
    <w:rsid w:val="00BA6101"/>
    <w:rsid w:val="00BA6867"/>
    <w:rsid w:val="00BB0311"/>
    <w:rsid w:val="00BB169A"/>
    <w:rsid w:val="00BB3FCE"/>
    <w:rsid w:val="00BB4356"/>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12DE"/>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5E5C"/>
    <w:rsid w:val="00C0686B"/>
    <w:rsid w:val="00C06FAF"/>
    <w:rsid w:val="00C105BA"/>
    <w:rsid w:val="00C10C76"/>
    <w:rsid w:val="00C11BE1"/>
    <w:rsid w:val="00C13B7A"/>
    <w:rsid w:val="00C14E97"/>
    <w:rsid w:val="00C1616C"/>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A10"/>
    <w:rsid w:val="00C47FA4"/>
    <w:rsid w:val="00C50099"/>
    <w:rsid w:val="00C521DC"/>
    <w:rsid w:val="00C53069"/>
    <w:rsid w:val="00C5403E"/>
    <w:rsid w:val="00C54FB7"/>
    <w:rsid w:val="00C5577C"/>
    <w:rsid w:val="00C557B1"/>
    <w:rsid w:val="00C56DC7"/>
    <w:rsid w:val="00C572DF"/>
    <w:rsid w:val="00C6002C"/>
    <w:rsid w:val="00C61B5F"/>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26F10"/>
    <w:rsid w:val="00D30A13"/>
    <w:rsid w:val="00D31CFA"/>
    <w:rsid w:val="00D3265C"/>
    <w:rsid w:val="00D32785"/>
    <w:rsid w:val="00D3292B"/>
    <w:rsid w:val="00D37B94"/>
    <w:rsid w:val="00D401ED"/>
    <w:rsid w:val="00D408C2"/>
    <w:rsid w:val="00D41FCD"/>
    <w:rsid w:val="00D42EDB"/>
    <w:rsid w:val="00D43E64"/>
    <w:rsid w:val="00D441D6"/>
    <w:rsid w:val="00D445A5"/>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ECB"/>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A7E"/>
    <w:rsid w:val="00E43B29"/>
    <w:rsid w:val="00E44BAD"/>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AA8"/>
    <w:rsid w:val="00EA6E7A"/>
    <w:rsid w:val="00EA745B"/>
    <w:rsid w:val="00EB4730"/>
    <w:rsid w:val="00EB4788"/>
    <w:rsid w:val="00EB47BA"/>
    <w:rsid w:val="00EB5EA2"/>
    <w:rsid w:val="00EB69DE"/>
    <w:rsid w:val="00EB74CD"/>
    <w:rsid w:val="00EB773C"/>
    <w:rsid w:val="00EB7AE8"/>
    <w:rsid w:val="00EC0607"/>
    <w:rsid w:val="00EC0942"/>
    <w:rsid w:val="00EC0C7A"/>
    <w:rsid w:val="00EC1FB0"/>
    <w:rsid w:val="00EC3821"/>
    <w:rsid w:val="00EC3D0D"/>
    <w:rsid w:val="00EC5136"/>
    <w:rsid w:val="00EC587D"/>
    <w:rsid w:val="00EC650A"/>
    <w:rsid w:val="00ED0953"/>
    <w:rsid w:val="00ED09DF"/>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4915"/>
    <w:rsid w:val="00F162CC"/>
    <w:rsid w:val="00F170C4"/>
    <w:rsid w:val="00F207AE"/>
    <w:rsid w:val="00F21B00"/>
    <w:rsid w:val="00F223CF"/>
    <w:rsid w:val="00F234C3"/>
    <w:rsid w:val="00F23ED2"/>
    <w:rsid w:val="00F24117"/>
    <w:rsid w:val="00F24512"/>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2B76"/>
    <w:rsid w:val="00F4532E"/>
    <w:rsid w:val="00F465EF"/>
    <w:rsid w:val="00F46B41"/>
    <w:rsid w:val="00F475D1"/>
    <w:rsid w:val="00F5060A"/>
    <w:rsid w:val="00F50951"/>
    <w:rsid w:val="00F51E76"/>
    <w:rsid w:val="00F52A77"/>
    <w:rsid w:val="00F53BBB"/>
    <w:rsid w:val="00F54DCF"/>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0FFF"/>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63ED"/>
    <w:rsid w:val="00F97A7F"/>
    <w:rsid w:val="00FA0547"/>
    <w:rsid w:val="00FA1FC8"/>
    <w:rsid w:val="00FA578D"/>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4D4F"/>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4DE3"/>
    <w:rsid w:val="00FE555C"/>
    <w:rsid w:val="00FE7144"/>
    <w:rsid w:val="00FE7955"/>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FBCF3"/>
  <w15:docId w15:val="{9398BFF8-EBF9-4FEE-A6B8-17B5B132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EA6AA8"/>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EA6AA8"/>
    <w:rPr>
      <w:rFonts w:ascii="Gill Sans MT" w:hAnsi="Gill Sans MT"/>
      <w:sz w:val="24"/>
      <w:lang w:val="en-US" w:eastAsia="en-US"/>
    </w:rPr>
  </w:style>
  <w:style w:type="character" w:styleId="CommentReference">
    <w:name w:val="annotation reference"/>
    <w:basedOn w:val="DefaultParagraphFont"/>
    <w:rsid w:val="00A36BC1"/>
    <w:rPr>
      <w:sz w:val="16"/>
      <w:szCs w:val="16"/>
    </w:rPr>
  </w:style>
  <w:style w:type="paragraph" w:styleId="CommentText">
    <w:name w:val="annotation text"/>
    <w:basedOn w:val="Normal"/>
    <w:link w:val="CommentTextChar"/>
    <w:rsid w:val="00A36BC1"/>
    <w:rPr>
      <w:sz w:val="20"/>
      <w:szCs w:val="20"/>
    </w:rPr>
  </w:style>
  <w:style w:type="character" w:customStyle="1" w:styleId="CommentTextChar">
    <w:name w:val="Comment Text Char"/>
    <w:basedOn w:val="DefaultParagraphFont"/>
    <w:link w:val="CommentText"/>
    <w:rsid w:val="00A36BC1"/>
    <w:rPr>
      <w:rFonts w:ascii="Calibri" w:hAnsi="Calibri"/>
    </w:rPr>
  </w:style>
  <w:style w:type="paragraph" w:styleId="CommentSubject">
    <w:name w:val="annotation subject"/>
    <w:basedOn w:val="CommentText"/>
    <w:next w:val="CommentText"/>
    <w:link w:val="CommentSubjectChar"/>
    <w:rsid w:val="00A36BC1"/>
    <w:rPr>
      <w:b/>
      <w:bCs/>
    </w:rPr>
  </w:style>
  <w:style w:type="character" w:customStyle="1" w:styleId="CommentSubjectChar">
    <w:name w:val="Comment Subject Char"/>
    <w:basedOn w:val="CommentTextChar"/>
    <w:link w:val="CommentSubject"/>
    <w:rsid w:val="00A36BC1"/>
    <w:rPr>
      <w:rFonts w:ascii="Calibri" w:hAnsi="Calibri"/>
      <w:b/>
      <w:bCs/>
    </w:rPr>
  </w:style>
  <w:style w:type="paragraph" w:customStyle="1" w:styleId="Default">
    <w:name w:val="Default"/>
    <w:rsid w:val="002B4C7F"/>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C61B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729">
      <w:bodyDiv w:val="1"/>
      <w:marLeft w:val="0"/>
      <w:marRight w:val="0"/>
      <w:marTop w:val="0"/>
      <w:marBottom w:val="0"/>
      <w:divBdr>
        <w:top w:val="none" w:sz="0" w:space="0" w:color="auto"/>
        <w:left w:val="none" w:sz="0" w:space="0" w:color="auto"/>
        <w:bottom w:val="none" w:sz="0" w:space="0" w:color="auto"/>
        <w:right w:val="none" w:sz="0" w:space="0" w:color="auto"/>
      </w:divBdr>
    </w:div>
    <w:div w:id="193825328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AB4875E72C4466BAFCC6A6614262A7"/>
        <w:category>
          <w:name w:val="General"/>
          <w:gallery w:val="placeholder"/>
        </w:category>
        <w:types>
          <w:type w:val="bbPlcHdr"/>
        </w:types>
        <w:behaviors>
          <w:behavior w:val="content"/>
        </w:behaviors>
        <w:guid w:val="{1D4C63A7-1587-424E-B010-F9D28859AFF9}"/>
      </w:docPartPr>
      <w:docPartBody>
        <w:p w:rsidR="00393748" w:rsidRDefault="00393748">
          <w:pPr>
            <w:pStyle w:val="2EAB4875E72C4466BAFCC6A6614262A7"/>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748"/>
    <w:rsid w:val="000C73D4"/>
    <w:rsid w:val="000D3E78"/>
    <w:rsid w:val="00132DC8"/>
    <w:rsid w:val="00207BBD"/>
    <w:rsid w:val="002E671D"/>
    <w:rsid w:val="00393748"/>
    <w:rsid w:val="00590076"/>
    <w:rsid w:val="005A65E8"/>
    <w:rsid w:val="007151E3"/>
    <w:rsid w:val="009E3B4F"/>
    <w:rsid w:val="00C8616B"/>
    <w:rsid w:val="00C912E7"/>
    <w:rsid w:val="00CB40A2"/>
    <w:rsid w:val="00EA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AB4875E72C4466BAFCC6A6614262A7">
    <w:name w:val="2EAB4875E72C4466BAFCC6A661426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B43127257324EB63BB790D37DF7DB" ma:contentTypeVersion="9" ma:contentTypeDescription="Create a new document." ma:contentTypeScope="" ma:versionID="f9e8144f046cf002b020c7b439d9e30f">
  <xsd:schema xmlns:xsd="http://www.w3.org/2001/XMLSchema" xmlns:xs="http://www.w3.org/2001/XMLSchema" xmlns:p="http://schemas.microsoft.com/office/2006/metadata/properties" xmlns:ns3="4c2747b0-d23f-4f7b-b75c-ee0851e51d56" targetNamespace="http://schemas.microsoft.com/office/2006/metadata/properties" ma:root="true" ma:fieldsID="2f99d0d9b9ec604162c077c5cda0860c" ns3:_="">
    <xsd:import namespace="4c2747b0-d23f-4f7b-b75c-ee0851e51d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7b0-d23f-4f7b-b75c-ee0851e51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D4AE3-5133-4BF7-8CFA-B7176381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7b0-d23f-4f7b-b75c-ee0851e5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36208-27E0-4690-885F-199B298CC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52B6AA-CB06-46B2-B586-B71F4C4A77D2}">
  <ds:schemaRefs>
    <ds:schemaRef ds:uri="http://schemas.openxmlformats.org/officeDocument/2006/bibliography"/>
  </ds:schemaRefs>
</ds:datastoreItem>
</file>

<file path=customXml/itemProps4.xml><?xml version="1.0" encoding="utf-8"?>
<ds:datastoreItem xmlns:ds="http://schemas.openxmlformats.org/officeDocument/2006/customXml" ds:itemID="{7DA8106B-89EB-4FAC-808C-B36429AE0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12643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Woodhouse</dc:creator>
  <cp:lastModifiedBy>Andrea Rennals</cp:lastModifiedBy>
  <cp:revision>2</cp:revision>
  <cp:lastPrinted>2016-12-06T05:35:00Z</cp:lastPrinted>
  <dcterms:created xsi:type="dcterms:W3CDTF">2020-07-09T05:45:00Z</dcterms:created>
  <dcterms:modified xsi:type="dcterms:W3CDTF">2020-07-09T05:45:00Z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0x010100147B43127257324EB63BB790D37DF7DB</vt:lpwstr>
  </property>
</Properties>
</file>