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4153"/>
        <w:gridCol w:w="2670"/>
        <w:gridCol w:w="690"/>
        <w:gridCol w:w="2126"/>
      </w:tblGrid>
      <w:tr w:rsidR="00736DB2" w14:paraId="2A753404" w14:textId="77777777" w:rsidTr="00F52929">
        <w:trPr>
          <w:cantSplit/>
          <w:trHeight w:val="1540"/>
        </w:trPr>
        <w:tc>
          <w:tcPr>
            <w:tcW w:w="3897" w:type="pct"/>
            <w:gridSpan w:val="3"/>
          </w:tcPr>
          <w:p w14:paraId="055804B8" w14:textId="77777777" w:rsidR="00736DB2" w:rsidRPr="002610A6" w:rsidRDefault="00736DB2" w:rsidP="002610A6">
            <w:pPr>
              <w:pStyle w:val="DepartmentTitle"/>
              <w:ind w:left="1701"/>
              <w:jc w:val="center"/>
              <w:rPr>
                <w:sz w:val="32"/>
              </w:rPr>
            </w:pPr>
            <w:bookmarkStart w:id="0" w:name="bmTop"/>
            <w:bookmarkStart w:id="1" w:name="_GoBack"/>
            <w:bookmarkEnd w:id="0"/>
            <w:bookmarkEnd w:id="1"/>
            <w:r w:rsidRPr="002610A6">
              <w:rPr>
                <w:sz w:val="32"/>
              </w:rPr>
              <w:t xml:space="preserve">Department of Health and </w:t>
            </w:r>
          </w:p>
          <w:p w14:paraId="1CB9AA5D" w14:textId="786934C5" w:rsidR="00736DB2" w:rsidRDefault="00736DB2" w:rsidP="002610A6">
            <w:pPr>
              <w:pStyle w:val="Sub-branch"/>
              <w:spacing w:before="40" w:after="240"/>
              <w:ind w:left="1701"/>
              <w:jc w:val="center"/>
              <w:rPr>
                <w:caps w:val="0"/>
                <w:w w:val="100"/>
                <w:sz w:val="32"/>
                <w:szCs w:val="24"/>
              </w:rPr>
            </w:pPr>
            <w:r w:rsidRPr="002610A6">
              <w:rPr>
                <w:caps w:val="0"/>
                <w:w w:val="100"/>
                <w:sz w:val="32"/>
                <w:szCs w:val="24"/>
              </w:rPr>
              <w:t xml:space="preserve">Tasmanian Health </w:t>
            </w:r>
            <w:r w:rsidR="00026596" w:rsidRPr="002610A6">
              <w:rPr>
                <w:caps w:val="0"/>
                <w:w w:val="100"/>
                <w:sz w:val="32"/>
                <w:szCs w:val="24"/>
              </w:rPr>
              <w:t>Service</w:t>
            </w:r>
          </w:p>
          <w:p w14:paraId="19C96903" w14:textId="77777777" w:rsidR="00736DB2" w:rsidRPr="00736DB2" w:rsidRDefault="00736DB2" w:rsidP="002610A6">
            <w:pPr>
              <w:pStyle w:val="Heading1"/>
              <w:tabs>
                <w:tab w:val="left" w:pos="425"/>
                <w:tab w:val="left" w:pos="8280"/>
                <w:tab w:val="left" w:pos="9180"/>
              </w:tabs>
              <w:spacing w:after="120"/>
              <w:ind w:left="1701"/>
              <w:rPr>
                <w:b/>
              </w:rPr>
            </w:pPr>
            <w:r w:rsidRPr="00736DB2">
              <w:rPr>
                <w:rFonts w:ascii="Gill Sans MT" w:hAnsi="Gill Sans MT"/>
                <w:b/>
              </w:rPr>
              <w:t>Statement of Duties</w:t>
            </w:r>
          </w:p>
        </w:tc>
        <w:tc>
          <w:tcPr>
            <w:tcW w:w="1103" w:type="pct"/>
          </w:tcPr>
          <w:p w14:paraId="5ECE468B" w14:textId="77777777" w:rsidR="00736DB2" w:rsidRDefault="008F5906" w:rsidP="001723A6">
            <w:pPr>
              <w:pStyle w:val="Logo"/>
            </w:pPr>
            <w:r>
              <w:rPr>
                <w:noProof/>
                <w:lang w:eastAsia="en-AU"/>
              </w:rPr>
              <w:drawing>
                <wp:inline distT="0" distB="0" distL="0" distR="0" wp14:anchorId="0756BFBB" wp14:editId="4BFB1E8F">
                  <wp:extent cx="949325" cy="887681"/>
                  <wp:effectExtent l="0" t="0" r="3175" b="825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287" cy="895126"/>
                          </a:xfrm>
                          <a:prstGeom prst="rect">
                            <a:avLst/>
                          </a:prstGeom>
                          <a:noFill/>
                          <a:ln>
                            <a:noFill/>
                          </a:ln>
                        </pic:spPr>
                      </pic:pic>
                    </a:graphicData>
                  </a:graphic>
                </wp:inline>
              </w:drawing>
            </w:r>
          </w:p>
        </w:tc>
      </w:tr>
      <w:tr w:rsidR="00736DB2" w14:paraId="12C7FFDA" w14:textId="77777777" w:rsidTr="00F52929">
        <w:tblPrEx>
          <w:tblLook w:val="01E0" w:firstRow="1" w:lastRow="1" w:firstColumn="1" w:lastColumn="1" w:noHBand="0" w:noVBand="0"/>
        </w:tblPrEx>
        <w:tc>
          <w:tcPr>
            <w:tcW w:w="5000" w:type="pct"/>
            <w:gridSpan w:val="4"/>
          </w:tcPr>
          <w:p w14:paraId="6D59380B" w14:textId="77777777" w:rsidR="00736DB2" w:rsidRPr="00DD6876" w:rsidRDefault="00736DB2" w:rsidP="001723A6">
            <w:pPr>
              <w:pStyle w:val="Heading1"/>
              <w:tabs>
                <w:tab w:val="left" w:pos="425"/>
                <w:tab w:val="left" w:pos="8280"/>
                <w:tab w:val="left" w:pos="9180"/>
              </w:tabs>
              <w:rPr>
                <w:sz w:val="14"/>
              </w:rPr>
            </w:pPr>
          </w:p>
        </w:tc>
      </w:tr>
      <w:tr w:rsidR="00736DB2" w14:paraId="29E02DA8"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shd w:val="clear" w:color="auto" w:fill="auto"/>
          </w:tcPr>
          <w:p w14:paraId="1DAEF96E" w14:textId="77777777" w:rsidR="00736DB2" w:rsidRP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Pr>
                <w:rStyle w:val="InformationBlockChar"/>
                <w:b w:val="0"/>
              </w:rPr>
              <w:t>Hospital Aide</w:t>
            </w:r>
          </w:p>
        </w:tc>
        <w:tc>
          <w:tcPr>
            <w:tcW w:w="1385" w:type="pct"/>
            <w:shd w:val="clear" w:color="auto" w:fill="auto"/>
          </w:tcPr>
          <w:p w14:paraId="14AFB87D" w14:textId="77777777" w:rsidR="004B207B" w:rsidRDefault="00736DB2" w:rsidP="002044AB">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w:t>
            </w:r>
            <w:r w:rsidR="002044AB">
              <w:rPr>
                <w:rFonts w:cs="Arial"/>
                <w:b/>
                <w:iCs/>
                <w:kern w:val="36"/>
                <w:lang w:eastAsia="en-AU"/>
              </w:rPr>
              <w:t xml:space="preserve"> </w:t>
            </w:r>
            <w:r>
              <w:rPr>
                <w:rFonts w:cs="Arial"/>
                <w:b/>
                <w:iCs/>
                <w:kern w:val="36"/>
                <w:lang w:eastAsia="en-AU"/>
              </w:rPr>
              <w:t xml:space="preserve">Number: </w:t>
            </w:r>
          </w:p>
          <w:p w14:paraId="5CA3C361" w14:textId="3DC048A5" w:rsidR="00736DB2" w:rsidRPr="00253560" w:rsidRDefault="00736DB2" w:rsidP="002044AB">
            <w:pPr>
              <w:pStyle w:val="InformationBlockfillin"/>
              <w:tabs>
                <w:tab w:val="left" w:pos="425"/>
                <w:tab w:val="left" w:pos="8280"/>
                <w:tab w:val="left" w:pos="9180"/>
              </w:tabs>
              <w:spacing w:line="300" w:lineRule="exact"/>
              <w:rPr>
                <w:rFonts w:cs="Arial"/>
                <w:b/>
                <w:iCs/>
                <w:kern w:val="36"/>
                <w:lang w:eastAsia="en-AU"/>
              </w:rPr>
            </w:pPr>
            <w:r>
              <w:rPr>
                <w:rFonts w:cs="Arial"/>
                <w:iCs/>
                <w:kern w:val="36"/>
                <w:lang w:eastAsia="en-AU"/>
              </w:rPr>
              <w:t>Generic</w:t>
            </w:r>
          </w:p>
        </w:tc>
        <w:tc>
          <w:tcPr>
            <w:tcW w:w="1461" w:type="pct"/>
            <w:gridSpan w:val="2"/>
            <w:shd w:val="clear" w:color="auto" w:fill="auto"/>
          </w:tcPr>
          <w:p w14:paraId="37150DD4" w14:textId="77777777" w:rsidR="00736DB2" w:rsidRDefault="00736DB2" w:rsidP="002044AB">
            <w:pPr>
              <w:pStyle w:val="InformationBlockfillin"/>
              <w:tabs>
                <w:tab w:val="left" w:pos="425"/>
                <w:tab w:val="left" w:pos="8280"/>
                <w:tab w:val="left" w:pos="9180"/>
              </w:tabs>
              <w:spacing w:line="300" w:lineRule="exact"/>
              <w:rPr>
                <w:rStyle w:val="InformationBlockChar"/>
              </w:rPr>
            </w:pPr>
            <w:r>
              <w:rPr>
                <w:rStyle w:val="InformationBlockChar"/>
              </w:rPr>
              <w:t>Effective</w:t>
            </w:r>
            <w:r w:rsidR="002044AB">
              <w:rPr>
                <w:rStyle w:val="InformationBlockChar"/>
              </w:rPr>
              <w:t xml:space="preserve"> </w:t>
            </w:r>
            <w:r>
              <w:rPr>
                <w:rStyle w:val="InformationBlockChar"/>
              </w:rPr>
              <w:t xml:space="preserve">Date: </w:t>
            </w:r>
            <w:r w:rsidR="00253560">
              <w:rPr>
                <w:rStyle w:val="InformationBlockChar"/>
              </w:rPr>
              <w:t xml:space="preserve"> </w:t>
            </w:r>
          </w:p>
          <w:p w14:paraId="118B58F3" w14:textId="570F554C" w:rsidR="004B207B" w:rsidRPr="004B207B" w:rsidRDefault="004B207B" w:rsidP="002044AB">
            <w:pPr>
              <w:pStyle w:val="InformationBlockfillin"/>
              <w:tabs>
                <w:tab w:val="left" w:pos="425"/>
                <w:tab w:val="left" w:pos="8280"/>
                <w:tab w:val="left" w:pos="9180"/>
              </w:tabs>
              <w:spacing w:line="300" w:lineRule="exact"/>
              <w:rPr>
                <w:bCs/>
              </w:rPr>
            </w:pPr>
            <w:r>
              <w:rPr>
                <w:bCs/>
              </w:rPr>
              <w:t>August 2020</w:t>
            </w:r>
          </w:p>
        </w:tc>
      </w:tr>
      <w:tr w:rsidR="00736DB2" w14:paraId="10921189"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18445588" w14:textId="09C2D2A8" w:rsidR="00736DB2" w:rsidRPr="00736DB2" w:rsidRDefault="00736DB2" w:rsidP="00E57A0F">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4B207B" w:rsidRPr="004B207B">
              <w:rPr>
                <w:rStyle w:val="InformationBlockChar"/>
                <w:b w:val="0"/>
                <w:bCs/>
              </w:rPr>
              <w:t>Hospitals South</w:t>
            </w:r>
          </w:p>
        </w:tc>
      </w:tr>
      <w:tr w:rsidR="00736DB2" w14:paraId="336533D6"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shd w:val="clear" w:color="auto" w:fill="auto"/>
          </w:tcPr>
          <w:p w14:paraId="4EB7610D" w14:textId="054654C2" w:rsidR="00736DB2" w:rsidRDefault="00736DB2" w:rsidP="001723A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B207B" w:rsidRPr="004B207B">
              <w:rPr>
                <w:rStyle w:val="InformationBlockChar"/>
                <w:b w:val="0"/>
                <w:bCs/>
              </w:rPr>
              <w:t>Hospital Support Services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846" w:type="pct"/>
            <w:gridSpan w:val="3"/>
            <w:shd w:val="clear" w:color="auto" w:fill="auto"/>
          </w:tcPr>
          <w:p w14:paraId="6C1316F9" w14:textId="77777777" w:rsid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Pr>
                <w:rFonts w:cs="Arial"/>
                <w:iCs/>
                <w:kern w:val="36"/>
                <w:lang w:eastAsia="en-AU"/>
              </w:rPr>
              <w:t>South</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736DB2" w14:paraId="0F750E34"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vMerge w:val="restart"/>
            <w:shd w:val="clear" w:color="auto" w:fill="auto"/>
          </w:tcPr>
          <w:p w14:paraId="4C826971" w14:textId="77777777" w:rsidR="00736DB2" w:rsidRDefault="00736DB2" w:rsidP="0068428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Pr>
                <w:rStyle w:val="InformationBlockChar"/>
                <w:b w:val="0"/>
              </w:rPr>
              <w:t>Health and Human Services (Tasmanian State Service)</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846" w:type="pct"/>
            <w:gridSpan w:val="3"/>
            <w:shd w:val="clear" w:color="auto" w:fill="auto"/>
          </w:tcPr>
          <w:p w14:paraId="4213DF94" w14:textId="77777777" w:rsidR="00736DB2" w:rsidRPr="00C03029" w:rsidRDefault="00736DB2" w:rsidP="002044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Pr>
                <w:rFonts w:cs="Arial"/>
                <w:iCs/>
                <w:kern w:val="36"/>
                <w:lang w:eastAsia="en-AU"/>
              </w:rPr>
              <w:t>Permanent</w:t>
            </w:r>
            <w:r w:rsidR="002044AB">
              <w:rPr>
                <w:rFonts w:cs="Arial"/>
                <w:iCs/>
                <w:kern w:val="36"/>
                <w:lang w:eastAsia="en-AU"/>
              </w:rPr>
              <w:t>/</w:t>
            </w:r>
            <w:r>
              <w:rPr>
                <w:rFonts w:cs="Arial"/>
                <w:iCs/>
                <w:kern w:val="36"/>
                <w:lang w:eastAsia="en-AU"/>
              </w:rPr>
              <w:t>Fixed</w:t>
            </w:r>
            <w:r w:rsidR="002044AB">
              <w:rPr>
                <w:rFonts w:cs="Arial"/>
                <w:iCs/>
                <w:kern w:val="36"/>
                <w:lang w:eastAsia="en-AU"/>
              </w:rPr>
              <w:t>-</w:t>
            </w:r>
            <w:r>
              <w:rPr>
                <w:rFonts w:cs="Arial"/>
                <w:iCs/>
                <w:kern w:val="36"/>
                <w:lang w:eastAsia="en-AU"/>
              </w:rPr>
              <w:t>Term</w:t>
            </w:r>
            <w:r w:rsidR="002044AB">
              <w:rPr>
                <w:rFonts w:cs="Arial"/>
                <w:iCs/>
                <w:kern w:val="36"/>
                <w:lang w:eastAsia="en-AU"/>
              </w:rPr>
              <w:t>/</w:t>
            </w:r>
            <w:r>
              <w:rPr>
                <w:rFonts w:cs="Arial"/>
                <w:iCs/>
                <w:kern w:val="36"/>
                <w:lang w:eastAsia="en-AU"/>
              </w:rPr>
              <w:t>Casual</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736DB2" w14:paraId="33CF925D"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vMerge/>
            <w:shd w:val="clear" w:color="auto" w:fill="auto"/>
          </w:tcPr>
          <w:p w14:paraId="18AEA7C7" w14:textId="77777777" w:rsidR="00736DB2" w:rsidRDefault="00736DB2" w:rsidP="001723A6">
            <w:pPr>
              <w:pStyle w:val="InformationBlockfillin"/>
              <w:tabs>
                <w:tab w:val="left" w:pos="425"/>
                <w:tab w:val="left" w:pos="1800"/>
                <w:tab w:val="left" w:pos="5040"/>
                <w:tab w:val="left" w:pos="8280"/>
                <w:tab w:val="left" w:pos="9180"/>
              </w:tabs>
              <w:spacing w:line="300" w:lineRule="exact"/>
              <w:rPr>
                <w:rStyle w:val="InformationBlockChar"/>
              </w:rPr>
            </w:pPr>
          </w:p>
        </w:tc>
        <w:tc>
          <w:tcPr>
            <w:tcW w:w="2846" w:type="pct"/>
            <w:gridSpan w:val="3"/>
            <w:shd w:val="clear" w:color="auto" w:fill="auto"/>
          </w:tcPr>
          <w:p w14:paraId="7F672A52" w14:textId="77777777" w:rsidR="00736DB2" w:rsidRPr="00BC1732" w:rsidRDefault="00736DB2" w:rsidP="002044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2044AB">
              <w:rPr>
                <w:rFonts w:cs="Arial"/>
                <w:iCs/>
                <w:kern w:val="36"/>
                <w:lang w:eastAsia="en-AU"/>
              </w:rPr>
              <w:t>/</w:t>
            </w:r>
            <w:r>
              <w:rPr>
                <w:rFonts w:cs="Arial"/>
                <w:iCs/>
                <w:kern w:val="36"/>
                <w:lang w:eastAsia="en-AU"/>
              </w:rPr>
              <w:t>Part Time</w:t>
            </w:r>
            <w:r w:rsidR="002044AB">
              <w:rPr>
                <w:rFonts w:cs="Arial"/>
                <w:iCs/>
                <w:kern w:val="36"/>
                <w:lang w:eastAsia="en-AU"/>
              </w:rPr>
              <w:t>/Casual</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736DB2" w14:paraId="614A08CB"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shd w:val="clear" w:color="auto" w:fill="auto"/>
          </w:tcPr>
          <w:p w14:paraId="3D2EB5F4" w14:textId="77777777" w:rsidR="00736DB2" w:rsidRDefault="00736DB2" w:rsidP="00736DB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Pr="00736DB2">
              <w:rPr>
                <w:rStyle w:val="InformationBlockChar"/>
                <w:b w:val="0"/>
              </w:rPr>
              <w:t>4</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846" w:type="pct"/>
            <w:gridSpan w:val="3"/>
            <w:shd w:val="clear" w:color="auto" w:fill="auto"/>
          </w:tcPr>
          <w:p w14:paraId="44072603" w14:textId="77777777" w:rsid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iCs/>
                <w:kern w:val="36"/>
                <w:lang w:eastAsia="en-AU"/>
              </w:rPr>
              <w:t>Health Services Officer</w:t>
            </w:r>
          </w:p>
        </w:tc>
      </w:tr>
      <w:tr w:rsidR="00736DB2" w14:paraId="6DE74E33"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70404D6D" w14:textId="67E28730" w:rsidR="00736DB2" w:rsidRDefault="00736DB2" w:rsidP="002044A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B207B" w:rsidRPr="004B207B">
              <w:rPr>
                <w:rStyle w:val="InformationBlockChar"/>
                <w:b w:val="0"/>
                <w:bCs/>
              </w:rPr>
              <w:t xml:space="preserve">Relevant </w:t>
            </w:r>
            <w:r w:rsidR="002044AB">
              <w:rPr>
                <w:rStyle w:val="InformationBlockChar"/>
                <w:b w:val="0"/>
              </w:rPr>
              <w:t>Nurse Unit Manager</w:t>
            </w:r>
            <w:r w:rsidR="004B207B">
              <w:rPr>
                <w:rStyle w:val="InformationBlockChar"/>
                <w:b w:val="0"/>
              </w:rPr>
              <w:t xml:space="preserve"> </w:t>
            </w:r>
            <w:r w:rsidR="004B207B" w:rsidRPr="004B207B">
              <w:rPr>
                <w:rStyle w:val="InformationBlockChar"/>
                <w:b w:val="0"/>
                <w:bCs/>
              </w:rPr>
              <w:t>or</w:t>
            </w:r>
            <w:r w:rsidR="004B207B">
              <w:rPr>
                <w:rStyle w:val="InformationBlockChar"/>
              </w:rPr>
              <w:t xml:space="preserve"> </w:t>
            </w:r>
            <w:r w:rsidR="002044AB">
              <w:rPr>
                <w:rStyle w:val="InformationBlockChar"/>
                <w:b w:val="0"/>
              </w:rPr>
              <w:t>Department Manager</w:t>
            </w:r>
            <w:r>
              <w:rPr>
                <w:rStyle w:val="InformationBlockChar"/>
                <w:b w:val="0"/>
              </w:rPr>
              <w:t xml:space="preserve">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9801C1" w:rsidRPr="00F76295" w14:paraId="141FB5BF"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tcBorders>
              <w:top w:val="single" w:sz="4" w:space="0" w:color="auto"/>
              <w:left w:val="single" w:sz="4" w:space="0" w:color="auto"/>
              <w:bottom w:val="single" w:sz="4" w:space="0" w:color="auto"/>
              <w:right w:val="single" w:sz="4" w:space="0" w:color="auto"/>
            </w:tcBorders>
          </w:tcPr>
          <w:p w14:paraId="5DAFE141" w14:textId="77777777" w:rsidR="009801C1" w:rsidRPr="00F76295" w:rsidRDefault="009801C1" w:rsidP="009801C1">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846" w:type="pct"/>
            <w:gridSpan w:val="3"/>
            <w:tcBorders>
              <w:top w:val="single" w:sz="4" w:space="0" w:color="auto"/>
              <w:left w:val="single" w:sz="4" w:space="0" w:color="auto"/>
              <w:bottom w:val="single" w:sz="4" w:space="0" w:color="auto"/>
              <w:right w:val="single" w:sz="4" w:space="0" w:color="auto"/>
            </w:tcBorders>
          </w:tcPr>
          <w:p w14:paraId="3F6155A7" w14:textId="77777777" w:rsidR="009801C1" w:rsidRPr="00F76295" w:rsidRDefault="009801C1" w:rsidP="00253560">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253560">
              <w:t>e</w:t>
            </w:r>
            <w:r w:rsidRPr="00F76295">
              <w:t>mployment</w:t>
            </w:r>
          </w:p>
        </w:tc>
      </w:tr>
    </w:tbl>
    <w:p w14:paraId="1F8C1E34" w14:textId="77777777" w:rsidR="00522219" w:rsidRPr="004B207B" w:rsidRDefault="003B07E4" w:rsidP="004B207B">
      <w:pPr>
        <w:spacing w:before="240" w:after="120" w:line="300" w:lineRule="atLeast"/>
        <w:jc w:val="both"/>
        <w:rPr>
          <w:rFonts w:ascii="Gill Sans MT" w:hAnsi="Gill Sans MT"/>
          <w:b/>
          <w:szCs w:val="24"/>
        </w:rPr>
      </w:pPr>
      <w:r w:rsidRPr="004B207B">
        <w:rPr>
          <w:rFonts w:ascii="Gill Sans MT" w:hAnsi="Gill Sans MT"/>
          <w:b/>
          <w:szCs w:val="24"/>
        </w:rPr>
        <w:t>Focus of Duties</w:t>
      </w:r>
      <w:r w:rsidR="00522219" w:rsidRPr="004B207B">
        <w:rPr>
          <w:rFonts w:ascii="Gill Sans MT" w:hAnsi="Gill Sans MT"/>
          <w:b/>
          <w:szCs w:val="24"/>
        </w:rPr>
        <w:t>:</w:t>
      </w:r>
    </w:p>
    <w:p w14:paraId="1DA9F835" w14:textId="77777777" w:rsidR="00B65CF9" w:rsidRPr="004B207B" w:rsidRDefault="00054287" w:rsidP="004B207B">
      <w:pPr>
        <w:pStyle w:val="BulletedListLevel1"/>
        <w:numPr>
          <w:ilvl w:val="0"/>
          <w:numId w:val="0"/>
        </w:numPr>
        <w:spacing w:after="120"/>
        <w:rPr>
          <w:lang w:val="en-US" w:eastAsia="en-AU"/>
        </w:rPr>
      </w:pPr>
      <w:r w:rsidRPr="004B207B">
        <w:rPr>
          <w:lang w:val="en-US" w:eastAsia="en-AU"/>
        </w:rPr>
        <w:t>Under the general supervision of the Nurse Unit Manager (NUM)</w:t>
      </w:r>
      <w:r w:rsidR="00BC033B" w:rsidRPr="004B207B">
        <w:rPr>
          <w:lang w:val="en-US" w:eastAsia="en-AU"/>
        </w:rPr>
        <w:t xml:space="preserve">, </w:t>
      </w:r>
      <w:r w:rsidRPr="004B207B">
        <w:rPr>
          <w:lang w:val="en-US" w:eastAsia="en-AU"/>
        </w:rPr>
        <w:t>Associate Nurse Unit Manager (ANUM)</w:t>
      </w:r>
      <w:r w:rsidR="00BC033B" w:rsidRPr="004B207B">
        <w:rPr>
          <w:lang w:val="en-US" w:eastAsia="en-AU"/>
        </w:rPr>
        <w:t xml:space="preserve"> or the </w:t>
      </w:r>
      <w:r w:rsidRPr="004B207B">
        <w:rPr>
          <w:lang w:val="en-US" w:eastAsia="en-AU"/>
        </w:rPr>
        <w:t xml:space="preserve">Department Manager, </w:t>
      </w:r>
      <w:r w:rsidR="00B65CF9" w:rsidRPr="004B207B">
        <w:rPr>
          <w:lang w:val="en-US" w:eastAsia="en-AU"/>
        </w:rPr>
        <w:t xml:space="preserve">the </w:t>
      </w:r>
      <w:r w:rsidRPr="004B207B">
        <w:rPr>
          <w:lang w:val="en-US" w:eastAsia="en-AU"/>
        </w:rPr>
        <w:t xml:space="preserve">Hospital Aide </w:t>
      </w:r>
      <w:r w:rsidR="00B65CF9" w:rsidRPr="004B207B">
        <w:rPr>
          <w:lang w:val="en-US" w:eastAsia="en-AU"/>
        </w:rPr>
        <w:t>will:</w:t>
      </w:r>
    </w:p>
    <w:p w14:paraId="765798DD" w14:textId="562E6A10" w:rsidR="00054287" w:rsidRPr="004B207B" w:rsidRDefault="00B65CF9" w:rsidP="004B207B">
      <w:pPr>
        <w:pStyle w:val="BulletedListLevel1"/>
        <w:numPr>
          <w:ilvl w:val="0"/>
          <w:numId w:val="35"/>
        </w:numPr>
        <w:spacing w:after="120"/>
        <w:ind w:left="567" w:hanging="567"/>
        <w:rPr>
          <w:lang w:val="en-US" w:eastAsia="en-AU"/>
        </w:rPr>
      </w:pPr>
      <w:r w:rsidRPr="004B207B">
        <w:rPr>
          <w:lang w:val="en-US" w:eastAsia="en-AU"/>
        </w:rPr>
        <w:t>A</w:t>
      </w:r>
      <w:r w:rsidR="00054287" w:rsidRPr="004B207B">
        <w:rPr>
          <w:lang w:val="en-US" w:eastAsia="en-AU"/>
        </w:rPr>
        <w:t>ssist in maintaining a safe and clean environment and adequate stock supply (excluding drugs) to enable clinical staff to deliver a high standard of care to patients in specialty areas.</w:t>
      </w:r>
    </w:p>
    <w:p w14:paraId="6EFEE80A" w14:textId="49C036F2" w:rsidR="00054287" w:rsidRPr="004B207B" w:rsidRDefault="00054287" w:rsidP="004B207B">
      <w:pPr>
        <w:pStyle w:val="BulletedListLevel1"/>
        <w:numPr>
          <w:ilvl w:val="0"/>
          <w:numId w:val="35"/>
        </w:numPr>
        <w:spacing w:after="120"/>
        <w:ind w:left="567" w:hanging="567"/>
        <w:rPr>
          <w:lang w:val="en-US" w:eastAsia="en-AU"/>
        </w:rPr>
      </w:pPr>
      <w:r w:rsidRPr="004B207B">
        <w:rPr>
          <w:lang w:val="en-US" w:eastAsia="en-AU"/>
        </w:rPr>
        <w:t>Decontaminate, sterili</w:t>
      </w:r>
      <w:r w:rsidR="00B65CF9" w:rsidRPr="004B207B">
        <w:rPr>
          <w:lang w:val="en-US" w:eastAsia="en-AU"/>
        </w:rPr>
        <w:t>s</w:t>
      </w:r>
      <w:r w:rsidRPr="004B207B">
        <w:rPr>
          <w:lang w:val="en-US" w:eastAsia="en-AU"/>
        </w:rPr>
        <w:t>e and maintain speciali</w:t>
      </w:r>
      <w:r w:rsidR="00ED4650" w:rsidRPr="004B207B">
        <w:rPr>
          <w:lang w:val="en-US" w:eastAsia="en-AU"/>
        </w:rPr>
        <w:t>s</w:t>
      </w:r>
      <w:r w:rsidRPr="004B207B">
        <w:rPr>
          <w:lang w:val="en-US" w:eastAsia="en-AU"/>
        </w:rPr>
        <w:t>ed equipment</w:t>
      </w:r>
      <w:r w:rsidR="00ED4650" w:rsidRPr="004B207B">
        <w:rPr>
          <w:lang w:val="en-US" w:eastAsia="en-AU"/>
        </w:rPr>
        <w:t>.</w:t>
      </w:r>
    </w:p>
    <w:p w14:paraId="19905C09" w14:textId="77777777" w:rsidR="00054287" w:rsidRPr="004B207B" w:rsidRDefault="00054287" w:rsidP="004B207B">
      <w:pPr>
        <w:spacing w:after="120" w:line="300" w:lineRule="atLeast"/>
        <w:jc w:val="both"/>
        <w:rPr>
          <w:rFonts w:ascii="Gill Sans MT" w:hAnsi="Gill Sans MT"/>
          <w:szCs w:val="24"/>
        </w:rPr>
      </w:pPr>
      <w:r w:rsidRPr="004B207B">
        <w:rPr>
          <w:rFonts w:ascii="Gill Sans MT" w:hAnsi="Gill Sans MT"/>
          <w:szCs w:val="24"/>
        </w:rPr>
        <w:t>It is expected the role will have direct contact with blood or body substances or infectious material, which needs to be considered in all tasks undertaken.</w:t>
      </w:r>
    </w:p>
    <w:p w14:paraId="72828A0B" w14:textId="77777777" w:rsidR="00522219" w:rsidRPr="004B207B" w:rsidRDefault="003B07E4" w:rsidP="004B207B">
      <w:pPr>
        <w:spacing w:after="120" w:line="300" w:lineRule="atLeast"/>
        <w:jc w:val="both"/>
        <w:rPr>
          <w:rFonts w:ascii="Gill Sans MT" w:hAnsi="Gill Sans MT"/>
          <w:b/>
          <w:szCs w:val="24"/>
        </w:rPr>
      </w:pPr>
      <w:r w:rsidRPr="004B207B">
        <w:rPr>
          <w:rFonts w:ascii="Gill Sans MT" w:hAnsi="Gill Sans MT"/>
          <w:b/>
          <w:szCs w:val="24"/>
        </w:rPr>
        <w:t>Duties</w:t>
      </w:r>
      <w:r w:rsidR="00522219" w:rsidRPr="004B207B">
        <w:rPr>
          <w:rFonts w:ascii="Gill Sans MT" w:hAnsi="Gill Sans MT"/>
          <w:b/>
          <w:szCs w:val="24"/>
        </w:rPr>
        <w:t>:</w:t>
      </w:r>
    </w:p>
    <w:p w14:paraId="14F6B5B2" w14:textId="34ACD542" w:rsidR="00E60BA9" w:rsidRPr="004B207B" w:rsidRDefault="00E60BA9" w:rsidP="00715EEC">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Decontaminate</w:t>
      </w:r>
      <w:r w:rsidR="00912C56">
        <w:rPr>
          <w:rFonts w:ascii="Gill Sans MT" w:hAnsi="Gill Sans MT"/>
          <w:szCs w:val="24"/>
        </w:rPr>
        <w:t xml:space="preserve">, </w:t>
      </w:r>
      <w:r w:rsidRPr="004B207B">
        <w:rPr>
          <w:rFonts w:ascii="Gill Sans MT" w:hAnsi="Gill Sans MT"/>
          <w:szCs w:val="24"/>
          <w:lang w:val="en-AU"/>
        </w:rPr>
        <w:t>sterilise</w:t>
      </w:r>
      <w:r w:rsidRPr="004B207B">
        <w:rPr>
          <w:rFonts w:ascii="Gill Sans MT" w:hAnsi="Gill Sans MT"/>
          <w:szCs w:val="24"/>
        </w:rPr>
        <w:t xml:space="preserve"> </w:t>
      </w:r>
      <w:r w:rsidR="00912C56">
        <w:rPr>
          <w:rFonts w:ascii="Gill Sans MT" w:hAnsi="Gill Sans MT"/>
          <w:szCs w:val="24"/>
        </w:rPr>
        <w:t xml:space="preserve">and maintain </w:t>
      </w:r>
      <w:r w:rsidRPr="004B207B">
        <w:rPr>
          <w:rFonts w:ascii="Gill Sans MT" w:hAnsi="Gill Sans MT"/>
          <w:szCs w:val="24"/>
        </w:rPr>
        <w:t>general and specialised equipment within infection control guidelines</w:t>
      </w:r>
      <w:r w:rsidR="00715EEC">
        <w:rPr>
          <w:rFonts w:ascii="Gill Sans MT" w:hAnsi="Gill Sans MT"/>
          <w:szCs w:val="24"/>
        </w:rPr>
        <w:t xml:space="preserve"> </w:t>
      </w:r>
      <w:r w:rsidR="00C17E5A">
        <w:rPr>
          <w:rFonts w:ascii="Gill Sans MT" w:hAnsi="Gill Sans MT"/>
          <w:szCs w:val="24"/>
        </w:rPr>
        <w:t>and operate</w:t>
      </w:r>
      <w:r w:rsidR="00715EEC" w:rsidRPr="004B207B">
        <w:rPr>
          <w:rFonts w:ascii="Gill Sans MT" w:hAnsi="Gill Sans MT"/>
          <w:szCs w:val="24"/>
        </w:rPr>
        <w:t xml:space="preserve"> </w:t>
      </w:r>
      <w:r w:rsidR="00715EEC">
        <w:rPr>
          <w:rFonts w:ascii="Gill Sans MT" w:hAnsi="Gill Sans MT"/>
          <w:szCs w:val="24"/>
        </w:rPr>
        <w:t xml:space="preserve">the </w:t>
      </w:r>
      <w:r w:rsidR="00715EEC" w:rsidRPr="004B207B">
        <w:rPr>
          <w:rFonts w:ascii="Gill Sans MT" w:hAnsi="Gill Sans MT"/>
          <w:szCs w:val="24"/>
          <w:lang w:val="en-AU"/>
        </w:rPr>
        <w:t>sterilising</w:t>
      </w:r>
      <w:r w:rsidR="00715EEC" w:rsidRPr="004B207B">
        <w:rPr>
          <w:rFonts w:ascii="Gill Sans MT" w:hAnsi="Gill Sans MT"/>
          <w:szCs w:val="24"/>
        </w:rPr>
        <w:t xml:space="preserve"> equipment appropriate to </w:t>
      </w:r>
      <w:r w:rsidR="000B5C40">
        <w:rPr>
          <w:rFonts w:ascii="Gill Sans MT" w:hAnsi="Gill Sans MT"/>
          <w:szCs w:val="24"/>
        </w:rPr>
        <w:t xml:space="preserve">the </w:t>
      </w:r>
      <w:r w:rsidR="00715EEC" w:rsidRPr="004B207B">
        <w:rPr>
          <w:rFonts w:ascii="Gill Sans MT" w:hAnsi="Gill Sans MT"/>
          <w:szCs w:val="24"/>
        </w:rPr>
        <w:t>specialty area</w:t>
      </w:r>
      <w:r w:rsidRPr="004B207B">
        <w:rPr>
          <w:rFonts w:ascii="Gill Sans MT" w:hAnsi="Gill Sans MT"/>
          <w:szCs w:val="24"/>
        </w:rPr>
        <w:t>.</w:t>
      </w:r>
    </w:p>
    <w:p w14:paraId="57A51E24" w14:textId="60EAE8F6" w:rsidR="00E60BA9" w:rsidRPr="004B207B" w:rsidRDefault="00E60BA9" w:rsidP="009030C1">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Maintain the cleanliness of specialised equipment including cleaning of the surrounding environment within infection control guidelines.</w:t>
      </w:r>
    </w:p>
    <w:p w14:paraId="097DAA7E" w14:textId="5A175EF9" w:rsidR="00606132" w:rsidRPr="00715EEC" w:rsidRDefault="00606132" w:rsidP="00FB1DF1">
      <w:pPr>
        <w:numPr>
          <w:ilvl w:val="0"/>
          <w:numId w:val="21"/>
        </w:numPr>
        <w:spacing w:after="120" w:line="300" w:lineRule="atLeast"/>
        <w:ind w:left="567" w:hanging="567"/>
        <w:jc w:val="both"/>
        <w:rPr>
          <w:rFonts w:ascii="Gill Sans MT" w:hAnsi="Gill Sans MT"/>
          <w:szCs w:val="24"/>
        </w:rPr>
      </w:pPr>
      <w:r w:rsidRPr="00715EEC">
        <w:rPr>
          <w:rFonts w:ascii="Gill Sans MT" w:hAnsi="Gill Sans MT"/>
          <w:szCs w:val="24"/>
        </w:rPr>
        <w:t>Plan and prioritise daily workload after handover to ensure readiness of beds and bed space for new admissions.</w:t>
      </w:r>
    </w:p>
    <w:p w14:paraId="0E5608F8" w14:textId="31EA9680" w:rsidR="00E60BA9" w:rsidRPr="004B207B" w:rsidRDefault="00E60BA9" w:rsidP="00715EEC">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 xml:space="preserve">Assist in the delivery of basic patient care under </w:t>
      </w:r>
      <w:r w:rsidR="00912C56">
        <w:rPr>
          <w:rFonts w:ascii="Gill Sans MT" w:hAnsi="Gill Sans MT"/>
          <w:szCs w:val="24"/>
        </w:rPr>
        <w:t xml:space="preserve">the </w:t>
      </w:r>
      <w:r w:rsidRPr="004B207B">
        <w:rPr>
          <w:rFonts w:ascii="Gill Sans MT" w:hAnsi="Gill Sans MT"/>
          <w:szCs w:val="24"/>
        </w:rPr>
        <w:t>direct supervision of a Registered Nurse.</w:t>
      </w:r>
    </w:p>
    <w:p w14:paraId="15A2CECA" w14:textId="188584D1" w:rsidR="00E60BA9" w:rsidRPr="004B207B" w:rsidRDefault="00606132" w:rsidP="009030C1">
      <w:pPr>
        <w:numPr>
          <w:ilvl w:val="0"/>
          <w:numId w:val="21"/>
        </w:numPr>
        <w:tabs>
          <w:tab w:val="clear" w:pos="578"/>
        </w:tabs>
        <w:spacing w:after="120" w:line="300" w:lineRule="atLeast"/>
        <w:ind w:left="567" w:hanging="567"/>
        <w:jc w:val="both"/>
        <w:rPr>
          <w:rFonts w:ascii="Gill Sans MT" w:hAnsi="Gill Sans MT"/>
          <w:szCs w:val="24"/>
        </w:rPr>
      </w:pPr>
      <w:r>
        <w:rPr>
          <w:rFonts w:ascii="Gill Sans MT" w:hAnsi="Gill Sans MT"/>
          <w:szCs w:val="24"/>
        </w:rPr>
        <w:t>Undertake</w:t>
      </w:r>
      <w:r w:rsidR="00912C56" w:rsidRPr="00912C56">
        <w:rPr>
          <w:rFonts w:ascii="Gill Sans MT" w:hAnsi="Gill Sans MT"/>
          <w:szCs w:val="24"/>
        </w:rPr>
        <w:t xml:space="preserve"> basic administrative duties associated with the efficient functioning of the area when required.</w:t>
      </w:r>
    </w:p>
    <w:p w14:paraId="31E950C7" w14:textId="77777777" w:rsidR="00715EEC" w:rsidRPr="00715EEC" w:rsidRDefault="00715EEC" w:rsidP="00FB1DF1">
      <w:pPr>
        <w:pStyle w:val="ListParagraph"/>
        <w:numPr>
          <w:ilvl w:val="0"/>
          <w:numId w:val="21"/>
        </w:numPr>
        <w:spacing w:after="120" w:line="300" w:lineRule="atLeast"/>
        <w:ind w:left="567" w:hanging="567"/>
        <w:contextualSpacing w:val="0"/>
        <w:jc w:val="both"/>
        <w:rPr>
          <w:rFonts w:ascii="Gill Sans MT" w:hAnsi="Gill Sans MT"/>
          <w:sz w:val="24"/>
          <w:szCs w:val="24"/>
          <w:lang w:val="en-US" w:eastAsia="en-AU"/>
        </w:rPr>
      </w:pPr>
      <w:r w:rsidRPr="00715EEC">
        <w:rPr>
          <w:rFonts w:ascii="Gill Sans MT" w:hAnsi="Gill Sans MT"/>
          <w:sz w:val="24"/>
          <w:szCs w:val="24"/>
          <w:lang w:val="en-US" w:eastAsia="en-AU"/>
        </w:rPr>
        <w:t>Communicate effectively with other staff, patients and their family/carers and preserve patient dignity, privacy and confidentiality.</w:t>
      </w:r>
    </w:p>
    <w:p w14:paraId="713CE10C" w14:textId="77777777" w:rsidR="00715EEC" w:rsidRPr="00715EEC" w:rsidRDefault="00715EEC" w:rsidP="00FB1DF1">
      <w:pPr>
        <w:numPr>
          <w:ilvl w:val="0"/>
          <w:numId w:val="21"/>
        </w:numPr>
        <w:tabs>
          <w:tab w:val="clear" w:pos="578"/>
        </w:tabs>
        <w:spacing w:after="120" w:line="300" w:lineRule="atLeast"/>
        <w:ind w:left="567" w:hanging="567"/>
        <w:jc w:val="both"/>
        <w:rPr>
          <w:rFonts w:ascii="Gill Sans MT" w:hAnsi="Gill Sans MT"/>
          <w:szCs w:val="24"/>
        </w:rPr>
      </w:pPr>
      <w:r w:rsidRPr="00715EEC">
        <w:rPr>
          <w:rFonts w:ascii="Gill Sans MT" w:hAnsi="Gill Sans MT"/>
          <w:szCs w:val="24"/>
        </w:rPr>
        <w:t>Initiate, authorise and monitor stock requirements and movements and undertake duties associated with the receiving, storage and distribution of goods as required.</w:t>
      </w:r>
    </w:p>
    <w:p w14:paraId="21E3D3CE" w14:textId="55450F21" w:rsidR="00E60BA9" w:rsidRDefault="00E60BA9" w:rsidP="00715EEC">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Provide a communication/supply network between departments including delivery and collection services as required.</w:t>
      </w:r>
    </w:p>
    <w:p w14:paraId="194B9802" w14:textId="7B599845" w:rsidR="00606132" w:rsidRPr="004B207B" w:rsidRDefault="00606132" w:rsidP="009030C1">
      <w:pPr>
        <w:numPr>
          <w:ilvl w:val="0"/>
          <w:numId w:val="21"/>
        </w:numPr>
        <w:tabs>
          <w:tab w:val="clear" w:pos="578"/>
        </w:tabs>
        <w:spacing w:after="120" w:line="300" w:lineRule="atLeast"/>
        <w:ind w:left="567" w:hanging="567"/>
        <w:jc w:val="both"/>
        <w:rPr>
          <w:rFonts w:ascii="Gill Sans MT" w:hAnsi="Gill Sans MT"/>
          <w:szCs w:val="24"/>
        </w:rPr>
      </w:pPr>
      <w:r w:rsidRPr="00606132">
        <w:rPr>
          <w:rFonts w:ascii="Gill Sans MT" w:hAnsi="Gill Sans MT"/>
          <w:szCs w:val="24"/>
        </w:rPr>
        <w:t xml:space="preserve">Provide orientation and assist in </w:t>
      </w:r>
      <w:r w:rsidR="000B5C40">
        <w:rPr>
          <w:rFonts w:ascii="Gill Sans MT" w:hAnsi="Gill Sans MT"/>
          <w:szCs w:val="24"/>
        </w:rPr>
        <w:t xml:space="preserve">the </w:t>
      </w:r>
      <w:r w:rsidRPr="00606132">
        <w:rPr>
          <w:rFonts w:ascii="Gill Sans MT" w:hAnsi="Gill Sans MT"/>
          <w:szCs w:val="24"/>
        </w:rPr>
        <w:t xml:space="preserve">training of new and/or casual Hospital Aides </w:t>
      </w:r>
      <w:r>
        <w:rPr>
          <w:rFonts w:ascii="Gill Sans MT" w:hAnsi="Gill Sans MT"/>
          <w:szCs w:val="24"/>
        </w:rPr>
        <w:t xml:space="preserve">within the specialty area </w:t>
      </w:r>
      <w:r w:rsidRPr="00606132">
        <w:rPr>
          <w:rFonts w:ascii="Gill Sans MT" w:hAnsi="Gill Sans MT"/>
          <w:szCs w:val="24"/>
        </w:rPr>
        <w:t>as required.</w:t>
      </w:r>
    </w:p>
    <w:p w14:paraId="1BA93849" w14:textId="77777777" w:rsidR="00715EEC" w:rsidRPr="00715EEC" w:rsidRDefault="00715EEC" w:rsidP="00FB1DF1">
      <w:pPr>
        <w:pStyle w:val="ListParagraph"/>
        <w:numPr>
          <w:ilvl w:val="0"/>
          <w:numId w:val="21"/>
        </w:numPr>
        <w:spacing w:after="120" w:line="300" w:lineRule="atLeast"/>
        <w:ind w:left="567" w:hanging="567"/>
        <w:contextualSpacing w:val="0"/>
        <w:jc w:val="both"/>
        <w:rPr>
          <w:rFonts w:ascii="Gill Sans MT" w:hAnsi="Gill Sans MT"/>
          <w:sz w:val="24"/>
          <w:szCs w:val="24"/>
          <w:lang w:val="en-AU"/>
        </w:rPr>
      </w:pPr>
      <w:r w:rsidRPr="00715EEC">
        <w:rPr>
          <w:rFonts w:ascii="Gill Sans MT" w:hAnsi="Gill Sans MT"/>
          <w:sz w:val="24"/>
          <w:szCs w:val="24"/>
          <w:lang w:val="en-AU"/>
        </w:rPr>
        <w:lastRenderedPageBreak/>
        <w:t>Participate in the performance review, development and quality improvement programs.</w:t>
      </w:r>
    </w:p>
    <w:p w14:paraId="730DD777" w14:textId="03B66D6B" w:rsidR="00BB5D89" w:rsidRPr="004B207B" w:rsidRDefault="00BB5D89" w:rsidP="004B207B">
      <w:pPr>
        <w:pStyle w:val="NumberedList"/>
        <w:numPr>
          <w:ilvl w:val="0"/>
          <w:numId w:val="21"/>
        </w:numPr>
        <w:spacing w:after="120"/>
        <w:ind w:hanging="578"/>
        <w:rPr>
          <w:szCs w:val="24"/>
        </w:rPr>
      </w:pPr>
      <w:r w:rsidRPr="004B207B">
        <w:rPr>
          <w:szCs w:val="24"/>
        </w:rPr>
        <w:t>Report equipment failures, hazards and</w:t>
      </w:r>
      <w:r w:rsidR="00854C0B">
        <w:rPr>
          <w:szCs w:val="24"/>
        </w:rPr>
        <w:t>/</w:t>
      </w:r>
      <w:r w:rsidRPr="004B207B">
        <w:rPr>
          <w:szCs w:val="24"/>
        </w:rPr>
        <w:t>or other reportable events to the NUM/ANUM/Department Manager and act as instructed.  This may include reporting in Safety and Reporting Learning Systems (SRLS), reporting repairs or maintenance through PULSE and</w:t>
      </w:r>
      <w:r w:rsidR="00854C0B">
        <w:rPr>
          <w:szCs w:val="24"/>
        </w:rPr>
        <w:t>/</w:t>
      </w:r>
      <w:r w:rsidRPr="004B207B">
        <w:rPr>
          <w:szCs w:val="24"/>
        </w:rPr>
        <w:t>or Hazard tagging.</w:t>
      </w:r>
    </w:p>
    <w:p w14:paraId="31B5B065" w14:textId="77777777" w:rsidR="008F40A3" w:rsidRPr="004B207B" w:rsidRDefault="008F40A3" w:rsidP="004B207B">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23CD348" w14:textId="77777777" w:rsidR="008F40A3" w:rsidRPr="004B207B" w:rsidRDefault="008F40A3" w:rsidP="004B207B">
      <w:pPr>
        <w:pStyle w:val="NumberedList"/>
        <w:numPr>
          <w:ilvl w:val="0"/>
          <w:numId w:val="21"/>
        </w:numPr>
        <w:spacing w:after="120"/>
        <w:ind w:hanging="578"/>
        <w:rPr>
          <w:szCs w:val="24"/>
        </w:rPr>
      </w:pPr>
      <w:r w:rsidRPr="004B207B">
        <w:rPr>
          <w:szCs w:val="24"/>
        </w:rPr>
        <w:t>The incumbent can expect to be allocated duties, not specifically mentioned in this document, that are within the capacity, qualifications and experience normally expected from persons occupying positions at this classification level.</w:t>
      </w:r>
    </w:p>
    <w:p w14:paraId="12823AAA" w14:textId="77777777" w:rsidR="00522219" w:rsidRPr="004B207B" w:rsidRDefault="00522219" w:rsidP="004B207B">
      <w:pPr>
        <w:spacing w:after="120" w:line="300" w:lineRule="atLeast"/>
        <w:jc w:val="both"/>
        <w:rPr>
          <w:rFonts w:ascii="Gill Sans MT" w:hAnsi="Gill Sans MT"/>
          <w:b/>
          <w:szCs w:val="24"/>
        </w:rPr>
      </w:pPr>
      <w:r w:rsidRPr="004B207B">
        <w:rPr>
          <w:rFonts w:ascii="Gill Sans MT" w:hAnsi="Gill Sans MT"/>
          <w:b/>
          <w:szCs w:val="24"/>
        </w:rPr>
        <w:t>Scope of Work Performed:</w:t>
      </w:r>
    </w:p>
    <w:p w14:paraId="5F9F3662" w14:textId="5BD14F8E" w:rsidR="00BB5D89" w:rsidRPr="004B207B" w:rsidRDefault="00BB5D89" w:rsidP="004B207B">
      <w:pPr>
        <w:pStyle w:val="Heading4"/>
        <w:spacing w:after="120" w:line="300" w:lineRule="atLeast"/>
        <w:rPr>
          <w:rFonts w:ascii="Gill Sans MT" w:hAnsi="Gill Sans MT"/>
          <w:b w:val="0"/>
          <w:sz w:val="24"/>
          <w:szCs w:val="24"/>
          <w:lang w:val="en-AU" w:eastAsia="en-US"/>
        </w:rPr>
      </w:pPr>
      <w:r w:rsidRPr="004B207B">
        <w:rPr>
          <w:rFonts w:ascii="Gill Sans MT" w:hAnsi="Gill Sans MT"/>
          <w:b w:val="0"/>
          <w:sz w:val="24"/>
          <w:szCs w:val="24"/>
          <w:lang w:val="en-AU" w:eastAsia="en-US"/>
        </w:rPr>
        <w:t xml:space="preserve">The Hospital Aide works under the general supervision and direction of the NUM/ANUM/Manager of the </w:t>
      </w:r>
      <w:r w:rsidR="00912C56">
        <w:rPr>
          <w:rFonts w:ascii="Gill Sans MT" w:hAnsi="Gill Sans MT"/>
          <w:b w:val="0"/>
          <w:sz w:val="24"/>
          <w:szCs w:val="24"/>
          <w:lang w:val="en-AU" w:eastAsia="en-US"/>
        </w:rPr>
        <w:t>W</w:t>
      </w:r>
      <w:r w:rsidRPr="004B207B">
        <w:rPr>
          <w:rFonts w:ascii="Gill Sans MT" w:hAnsi="Gill Sans MT"/>
          <w:b w:val="0"/>
          <w:sz w:val="24"/>
          <w:szCs w:val="24"/>
          <w:lang w:val="en-AU" w:eastAsia="en-US"/>
        </w:rPr>
        <w:t>ard/</w:t>
      </w:r>
      <w:r w:rsidR="00912C56">
        <w:rPr>
          <w:rFonts w:ascii="Gill Sans MT" w:hAnsi="Gill Sans MT"/>
          <w:b w:val="0"/>
          <w:sz w:val="24"/>
          <w:szCs w:val="24"/>
          <w:lang w:val="en-AU" w:eastAsia="en-US"/>
        </w:rPr>
        <w:t>U</w:t>
      </w:r>
      <w:r w:rsidRPr="004B207B">
        <w:rPr>
          <w:rFonts w:ascii="Gill Sans MT" w:hAnsi="Gill Sans MT"/>
          <w:b w:val="0"/>
          <w:sz w:val="24"/>
          <w:szCs w:val="24"/>
          <w:lang w:val="en-AU" w:eastAsia="en-US"/>
        </w:rPr>
        <w:t>nit and is responsible for:</w:t>
      </w:r>
    </w:p>
    <w:p w14:paraId="41229C0B" w14:textId="77777777" w:rsidR="00BB5D89" w:rsidRPr="004B207B" w:rsidRDefault="00BB5D89" w:rsidP="004B207B">
      <w:pPr>
        <w:pStyle w:val="Heading4"/>
        <w:keepLines/>
        <w:numPr>
          <w:ilvl w:val="0"/>
          <w:numId w:val="34"/>
        </w:numPr>
        <w:tabs>
          <w:tab w:val="left" w:pos="567"/>
        </w:tabs>
        <w:spacing w:after="120" w:line="300" w:lineRule="atLeast"/>
        <w:ind w:left="567" w:hanging="567"/>
        <w:rPr>
          <w:rFonts w:ascii="Gill Sans MT" w:hAnsi="Gill Sans MT"/>
          <w:b w:val="0"/>
          <w:sz w:val="24"/>
          <w:szCs w:val="24"/>
          <w:lang w:val="en-AU" w:eastAsia="en-US"/>
        </w:rPr>
      </w:pPr>
      <w:r w:rsidRPr="004B207B">
        <w:rPr>
          <w:rFonts w:ascii="Gill Sans MT" w:hAnsi="Gill Sans MT"/>
          <w:b w:val="0"/>
          <w:sz w:val="24"/>
          <w:szCs w:val="24"/>
          <w:lang w:val="en-AU" w:eastAsia="en-US"/>
        </w:rPr>
        <w:t>Planning and prioritising daily workload after handover, to ensure readiness of beds and bed space for new admissions.</w:t>
      </w:r>
    </w:p>
    <w:p w14:paraId="67C91DAC" w14:textId="178BE5D7" w:rsidR="00BB5D89" w:rsidRPr="004B207B" w:rsidRDefault="00BB5D89" w:rsidP="004B207B">
      <w:pPr>
        <w:pStyle w:val="Heading4"/>
        <w:keepLines/>
        <w:numPr>
          <w:ilvl w:val="0"/>
          <w:numId w:val="34"/>
        </w:numPr>
        <w:tabs>
          <w:tab w:val="left" w:pos="567"/>
        </w:tabs>
        <w:spacing w:after="120" w:line="300" w:lineRule="atLeast"/>
        <w:ind w:left="567" w:hanging="567"/>
        <w:rPr>
          <w:rFonts w:ascii="Gill Sans MT" w:hAnsi="Gill Sans MT"/>
          <w:b w:val="0"/>
          <w:sz w:val="24"/>
          <w:szCs w:val="24"/>
          <w:lang w:val="en-AU" w:eastAsia="en-US"/>
        </w:rPr>
      </w:pPr>
      <w:r w:rsidRPr="004B207B">
        <w:rPr>
          <w:rFonts w:ascii="Gill Sans MT" w:hAnsi="Gill Sans MT"/>
          <w:b w:val="0"/>
          <w:sz w:val="24"/>
          <w:szCs w:val="24"/>
          <w:lang w:val="en-AU" w:eastAsia="en-US"/>
        </w:rPr>
        <w:t xml:space="preserve">Maintaining ward stock to ensure smooth running of </w:t>
      </w:r>
      <w:r w:rsidR="00715EEC">
        <w:rPr>
          <w:rFonts w:ascii="Gill Sans MT" w:hAnsi="Gill Sans MT"/>
          <w:b w:val="0"/>
          <w:sz w:val="24"/>
          <w:szCs w:val="24"/>
          <w:lang w:val="en-AU" w:eastAsia="en-US"/>
        </w:rPr>
        <w:t>the W</w:t>
      </w:r>
      <w:r w:rsidRPr="004B207B">
        <w:rPr>
          <w:rFonts w:ascii="Gill Sans MT" w:hAnsi="Gill Sans MT"/>
          <w:b w:val="0"/>
          <w:sz w:val="24"/>
          <w:szCs w:val="24"/>
          <w:lang w:val="en-AU" w:eastAsia="en-US"/>
        </w:rPr>
        <w:t>ard</w:t>
      </w:r>
      <w:r w:rsidR="00715EEC">
        <w:rPr>
          <w:rFonts w:ascii="Gill Sans MT" w:hAnsi="Gill Sans MT"/>
          <w:b w:val="0"/>
          <w:sz w:val="24"/>
          <w:szCs w:val="24"/>
          <w:lang w:val="en-AU" w:eastAsia="en-US"/>
        </w:rPr>
        <w:t>/Unit</w:t>
      </w:r>
      <w:r w:rsidRPr="004B207B">
        <w:rPr>
          <w:rFonts w:ascii="Gill Sans MT" w:hAnsi="Gill Sans MT"/>
          <w:b w:val="0"/>
          <w:sz w:val="24"/>
          <w:szCs w:val="24"/>
          <w:lang w:val="en-AU" w:eastAsia="en-US"/>
        </w:rPr>
        <w:t xml:space="preserve"> area in accordance with existing procedures.</w:t>
      </w:r>
    </w:p>
    <w:p w14:paraId="29843ADC" w14:textId="77777777" w:rsidR="00BB5D89" w:rsidRPr="004B207B" w:rsidRDefault="00BB5D89" w:rsidP="004B207B">
      <w:pPr>
        <w:pStyle w:val="Heading4"/>
        <w:keepLines/>
        <w:numPr>
          <w:ilvl w:val="0"/>
          <w:numId w:val="34"/>
        </w:numPr>
        <w:tabs>
          <w:tab w:val="left" w:pos="567"/>
        </w:tabs>
        <w:spacing w:after="120" w:line="300" w:lineRule="atLeast"/>
        <w:ind w:left="567" w:hanging="567"/>
        <w:rPr>
          <w:rFonts w:ascii="Gill Sans MT" w:hAnsi="Gill Sans MT"/>
          <w:b w:val="0"/>
          <w:sz w:val="24"/>
          <w:szCs w:val="24"/>
          <w:lang w:val="en-AU" w:eastAsia="en-US"/>
        </w:rPr>
      </w:pPr>
      <w:r w:rsidRPr="004B207B">
        <w:rPr>
          <w:rFonts w:ascii="Gill Sans MT" w:hAnsi="Gill Sans MT"/>
          <w:b w:val="0"/>
          <w:sz w:val="24"/>
          <w:szCs w:val="24"/>
          <w:lang w:val="en-AU" w:eastAsia="en-US"/>
        </w:rPr>
        <w:t>Following cleaning standards, infection control standards, policies and protocols in accordance with hospital requirements.</w:t>
      </w:r>
    </w:p>
    <w:p w14:paraId="50D2C890" w14:textId="7472B128" w:rsidR="00BB5D89" w:rsidRPr="00715EEC" w:rsidRDefault="00715EEC" w:rsidP="00FB1DF1">
      <w:pPr>
        <w:pStyle w:val="ListParagraph"/>
        <w:keepLines/>
        <w:numPr>
          <w:ilvl w:val="0"/>
          <w:numId w:val="34"/>
        </w:numPr>
        <w:tabs>
          <w:tab w:val="left" w:pos="567"/>
        </w:tabs>
        <w:spacing w:after="120" w:line="300" w:lineRule="atLeast"/>
        <w:ind w:left="567" w:hanging="567"/>
        <w:rPr>
          <w:rFonts w:ascii="Gill Sans MT" w:hAnsi="Gill Sans MT"/>
          <w:sz w:val="24"/>
          <w:szCs w:val="24"/>
          <w:lang w:val="en-AU"/>
        </w:rPr>
      </w:pPr>
      <w:r w:rsidRPr="00715EEC">
        <w:rPr>
          <w:rFonts w:ascii="Gill Sans MT" w:hAnsi="Gill Sans MT"/>
          <w:sz w:val="24"/>
          <w:szCs w:val="24"/>
          <w:lang w:val="en-AU"/>
        </w:rPr>
        <w:t>Exercising reasonable care in the performance of duties consistent with the relevant Work Health and Safety legislation and hazard identification and r</w:t>
      </w:r>
      <w:r w:rsidR="00BB5D89" w:rsidRPr="00715EEC">
        <w:rPr>
          <w:rFonts w:ascii="Gill Sans MT" w:hAnsi="Gill Sans MT"/>
          <w:sz w:val="24"/>
          <w:szCs w:val="24"/>
          <w:lang w:val="en-AU"/>
        </w:rPr>
        <w:t xml:space="preserve">eporting unsafe practices or acts that may endanger </w:t>
      </w:r>
      <w:r w:rsidRPr="00715EEC">
        <w:rPr>
          <w:rFonts w:ascii="Gill Sans MT" w:hAnsi="Gill Sans MT"/>
          <w:sz w:val="24"/>
          <w:szCs w:val="24"/>
          <w:lang w:val="en-AU"/>
        </w:rPr>
        <w:t xml:space="preserve">staff, patients and </w:t>
      </w:r>
      <w:r w:rsidR="00BB5D89" w:rsidRPr="00715EEC">
        <w:rPr>
          <w:rFonts w:ascii="Gill Sans MT" w:hAnsi="Gill Sans MT"/>
          <w:sz w:val="24"/>
          <w:szCs w:val="24"/>
          <w:lang w:val="en-AU"/>
        </w:rPr>
        <w:t>visitors.</w:t>
      </w:r>
    </w:p>
    <w:p w14:paraId="41651075" w14:textId="77777777" w:rsidR="00BB5D89" w:rsidRPr="004B207B" w:rsidRDefault="00BB5D89" w:rsidP="004B207B">
      <w:pPr>
        <w:pStyle w:val="Heading4"/>
        <w:keepLines/>
        <w:numPr>
          <w:ilvl w:val="0"/>
          <w:numId w:val="34"/>
        </w:numPr>
        <w:tabs>
          <w:tab w:val="left" w:pos="567"/>
        </w:tabs>
        <w:spacing w:after="120" w:line="300" w:lineRule="atLeast"/>
        <w:ind w:hanging="720"/>
        <w:rPr>
          <w:rFonts w:ascii="Gill Sans MT" w:hAnsi="Gill Sans MT"/>
          <w:b w:val="0"/>
          <w:sz w:val="24"/>
          <w:szCs w:val="24"/>
          <w:lang w:val="en-AU" w:eastAsia="en-US"/>
        </w:rPr>
      </w:pPr>
      <w:r w:rsidRPr="004B207B">
        <w:rPr>
          <w:rFonts w:ascii="Gill Sans MT" w:hAnsi="Gill Sans MT"/>
          <w:b w:val="0"/>
          <w:sz w:val="24"/>
          <w:szCs w:val="24"/>
          <w:lang w:val="en-AU" w:eastAsia="en-US"/>
        </w:rPr>
        <w:t>Maintaining patient confidentiality.</w:t>
      </w:r>
    </w:p>
    <w:p w14:paraId="0025921E" w14:textId="02458558" w:rsidR="00BB5D89" w:rsidRPr="004B207B" w:rsidRDefault="00BB5D89" w:rsidP="004B207B">
      <w:pPr>
        <w:pStyle w:val="ListParagraph"/>
        <w:numPr>
          <w:ilvl w:val="0"/>
          <w:numId w:val="34"/>
        </w:numPr>
        <w:spacing w:after="120" w:line="300" w:lineRule="atLeast"/>
        <w:ind w:left="567" w:hanging="567"/>
        <w:contextualSpacing w:val="0"/>
        <w:jc w:val="both"/>
        <w:rPr>
          <w:rFonts w:ascii="Gill Sans MT" w:hAnsi="Gill Sans MT"/>
          <w:sz w:val="24"/>
          <w:szCs w:val="24"/>
          <w:lang w:val="en-AU"/>
        </w:rPr>
      </w:pPr>
      <w:bookmarkStart w:id="2" w:name="bmScopeofWork"/>
      <w:bookmarkEnd w:id="2"/>
      <w:r w:rsidRPr="004B207B">
        <w:rPr>
          <w:rFonts w:ascii="Gill Sans MT" w:hAnsi="Gill Sans MT"/>
          <w:sz w:val="24"/>
          <w:szCs w:val="24"/>
          <w:lang w:val="en-AU"/>
        </w:rPr>
        <w:t xml:space="preserve">Complying </w:t>
      </w:r>
      <w:proofErr w:type="gramStart"/>
      <w:r w:rsidRPr="004B207B">
        <w:rPr>
          <w:rFonts w:ascii="Gill Sans MT" w:hAnsi="Gill Sans MT"/>
          <w:sz w:val="24"/>
          <w:szCs w:val="24"/>
          <w:lang w:val="en-AU"/>
        </w:rPr>
        <w:t>at all times</w:t>
      </w:r>
      <w:proofErr w:type="gramEnd"/>
      <w:r w:rsidRPr="004B207B">
        <w:rPr>
          <w:rFonts w:ascii="Gill Sans MT" w:hAnsi="Gill Sans MT"/>
          <w:sz w:val="24"/>
          <w:szCs w:val="24"/>
          <w:lang w:val="en-AU"/>
        </w:rPr>
        <w:t xml:space="preserve"> with policy and protocol requirements, in particular those relating to mandatory education, training and assessment</w:t>
      </w:r>
    </w:p>
    <w:p w14:paraId="4B48BB71" w14:textId="77777777" w:rsidR="009C5363" w:rsidRPr="004B207B" w:rsidRDefault="009C5363" w:rsidP="004B207B">
      <w:pPr>
        <w:spacing w:after="120" w:line="300" w:lineRule="atLeast"/>
        <w:jc w:val="both"/>
        <w:rPr>
          <w:rFonts w:ascii="Gill Sans MT" w:hAnsi="Gill Sans MT"/>
          <w:b/>
          <w:szCs w:val="24"/>
        </w:rPr>
      </w:pPr>
      <w:r w:rsidRPr="004B207B">
        <w:rPr>
          <w:rFonts w:ascii="Gill Sans MT" w:hAnsi="Gill Sans MT"/>
          <w:b/>
          <w:szCs w:val="24"/>
        </w:rPr>
        <w:t xml:space="preserve">Essential </w:t>
      </w:r>
      <w:r w:rsidR="003A4EE2" w:rsidRPr="004B207B">
        <w:rPr>
          <w:rFonts w:ascii="Gill Sans MT" w:hAnsi="Gill Sans MT"/>
          <w:b/>
          <w:szCs w:val="24"/>
        </w:rPr>
        <w:t>Requirements</w:t>
      </w:r>
      <w:r w:rsidRPr="004B207B">
        <w:rPr>
          <w:rFonts w:ascii="Gill Sans MT" w:hAnsi="Gill Sans MT"/>
          <w:b/>
          <w:szCs w:val="24"/>
        </w:rPr>
        <w:t>:</w:t>
      </w:r>
    </w:p>
    <w:p w14:paraId="404BAD8D" w14:textId="77777777" w:rsidR="00253560" w:rsidRPr="004B207B" w:rsidRDefault="00253560" w:rsidP="004B207B">
      <w:pPr>
        <w:pStyle w:val="BulletedListLevel1"/>
        <w:numPr>
          <w:ilvl w:val="0"/>
          <w:numId w:val="0"/>
        </w:numPr>
        <w:tabs>
          <w:tab w:val="clear" w:pos="1134"/>
        </w:tabs>
        <w:spacing w:after="120"/>
        <w:rPr>
          <w:i/>
        </w:rPr>
      </w:pPr>
      <w:r w:rsidRPr="004B207B">
        <w:rPr>
          <w:i/>
        </w:rPr>
        <w:t xml:space="preserve">Registration/licences that are essential requirements of this role </w:t>
      </w:r>
      <w:proofErr w:type="gramStart"/>
      <w:r w:rsidRPr="004B207B">
        <w:rPr>
          <w:i/>
        </w:rPr>
        <w:t>must remain current and valid at all times</w:t>
      </w:r>
      <w:proofErr w:type="gramEnd"/>
      <w:r w:rsidRPr="004B207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24DC959" w14:textId="77777777" w:rsidR="00253560" w:rsidRPr="004B207B" w:rsidRDefault="00253560" w:rsidP="004B207B">
      <w:pPr>
        <w:spacing w:after="120" w:line="300" w:lineRule="atLeast"/>
        <w:jc w:val="both"/>
        <w:rPr>
          <w:rFonts w:ascii="Gill Sans MT" w:hAnsi="Gill Sans MT"/>
          <w:szCs w:val="24"/>
        </w:rPr>
      </w:pPr>
      <w:r w:rsidRPr="004B207B">
        <w:rPr>
          <w:rFonts w:ascii="Gill Sans MT" w:hAnsi="Gill Sans MT"/>
          <w:szCs w:val="24"/>
        </w:rPr>
        <w:t>The Head of the State Service has determined that the person nominated for this job is to satisfy a pre</w:t>
      </w:r>
      <w:r w:rsidRPr="004B207B">
        <w:rPr>
          <w:rFonts w:ascii="Gill Sans MT" w:hAnsi="Gill Sans MT"/>
          <w:szCs w:val="24"/>
        </w:rPr>
        <w:noBreakHyphen/>
        <w:t>employment check before taking up the appointment, on promotion or transfer. The following checks are to be conducted:</w:t>
      </w:r>
    </w:p>
    <w:p w14:paraId="6D322DFA" w14:textId="77777777" w:rsidR="00253560" w:rsidRPr="004B207B" w:rsidRDefault="00253560" w:rsidP="00715EEC">
      <w:pPr>
        <w:pStyle w:val="ListParagraph"/>
        <w:numPr>
          <w:ilvl w:val="0"/>
          <w:numId w:val="32"/>
        </w:numPr>
        <w:tabs>
          <w:tab w:val="clear" w:pos="1145"/>
        </w:tabs>
        <w:spacing w:after="120" w:line="300" w:lineRule="atLeast"/>
        <w:ind w:left="567" w:hanging="567"/>
        <w:contextualSpacing w:val="0"/>
        <w:jc w:val="both"/>
        <w:rPr>
          <w:rFonts w:ascii="Gill Sans MT" w:hAnsi="Gill Sans MT"/>
          <w:sz w:val="24"/>
          <w:szCs w:val="24"/>
        </w:rPr>
      </w:pPr>
      <w:r w:rsidRPr="004B207B">
        <w:rPr>
          <w:rFonts w:ascii="Gill Sans MT" w:hAnsi="Gill Sans MT"/>
          <w:sz w:val="24"/>
          <w:szCs w:val="24"/>
        </w:rPr>
        <w:t>Conviction checks in the following areas:</w:t>
      </w:r>
    </w:p>
    <w:p w14:paraId="391AB712" w14:textId="77777777" w:rsidR="00253560" w:rsidRPr="004B207B" w:rsidRDefault="00253560" w:rsidP="00FB1DF1">
      <w:pPr>
        <w:numPr>
          <w:ilvl w:val="1"/>
          <w:numId w:val="30"/>
        </w:numPr>
        <w:spacing w:after="120" w:line="300" w:lineRule="atLeast"/>
        <w:ind w:left="993" w:hanging="426"/>
        <w:jc w:val="both"/>
        <w:rPr>
          <w:rFonts w:ascii="Gill Sans MT" w:hAnsi="Gill Sans MT"/>
          <w:szCs w:val="24"/>
        </w:rPr>
      </w:pPr>
      <w:r w:rsidRPr="004B207B">
        <w:rPr>
          <w:rFonts w:ascii="Gill Sans MT" w:hAnsi="Gill Sans MT"/>
          <w:szCs w:val="24"/>
        </w:rPr>
        <w:t>crimes of violence</w:t>
      </w:r>
    </w:p>
    <w:p w14:paraId="50EE1311" w14:textId="77777777" w:rsidR="00253560" w:rsidRPr="004B207B" w:rsidRDefault="00253560" w:rsidP="00FB1DF1">
      <w:pPr>
        <w:numPr>
          <w:ilvl w:val="1"/>
          <w:numId w:val="30"/>
        </w:numPr>
        <w:spacing w:after="120" w:line="300" w:lineRule="atLeast"/>
        <w:ind w:left="993" w:hanging="426"/>
        <w:jc w:val="both"/>
        <w:rPr>
          <w:rFonts w:ascii="Gill Sans MT" w:hAnsi="Gill Sans MT"/>
          <w:szCs w:val="24"/>
        </w:rPr>
      </w:pPr>
      <w:r w:rsidRPr="004B207B">
        <w:rPr>
          <w:rFonts w:ascii="Gill Sans MT" w:hAnsi="Gill Sans MT"/>
          <w:szCs w:val="24"/>
        </w:rPr>
        <w:t>sex related offences</w:t>
      </w:r>
    </w:p>
    <w:p w14:paraId="585E51BC" w14:textId="77777777" w:rsidR="00253560" w:rsidRPr="004B207B" w:rsidRDefault="00253560" w:rsidP="00FB1DF1">
      <w:pPr>
        <w:numPr>
          <w:ilvl w:val="1"/>
          <w:numId w:val="30"/>
        </w:numPr>
        <w:spacing w:after="120" w:line="300" w:lineRule="atLeast"/>
        <w:ind w:left="993" w:hanging="426"/>
        <w:jc w:val="both"/>
        <w:rPr>
          <w:rFonts w:ascii="Gill Sans MT" w:hAnsi="Gill Sans MT"/>
          <w:szCs w:val="24"/>
        </w:rPr>
      </w:pPr>
      <w:r w:rsidRPr="004B207B">
        <w:rPr>
          <w:rFonts w:ascii="Gill Sans MT" w:hAnsi="Gill Sans MT"/>
          <w:szCs w:val="24"/>
        </w:rPr>
        <w:t>serious drug offences</w:t>
      </w:r>
    </w:p>
    <w:p w14:paraId="35727BFA" w14:textId="77777777" w:rsidR="00253560" w:rsidRPr="004B207B" w:rsidRDefault="00253560" w:rsidP="00FB1DF1">
      <w:pPr>
        <w:numPr>
          <w:ilvl w:val="1"/>
          <w:numId w:val="30"/>
        </w:numPr>
        <w:spacing w:after="120" w:line="300" w:lineRule="atLeast"/>
        <w:ind w:left="993" w:hanging="426"/>
        <w:jc w:val="both"/>
        <w:rPr>
          <w:rFonts w:ascii="Gill Sans MT" w:hAnsi="Gill Sans MT"/>
          <w:szCs w:val="24"/>
        </w:rPr>
      </w:pPr>
      <w:r w:rsidRPr="004B207B">
        <w:rPr>
          <w:rFonts w:ascii="Gill Sans MT" w:hAnsi="Gill Sans MT"/>
          <w:szCs w:val="24"/>
        </w:rPr>
        <w:t>crimes involving dishonesty</w:t>
      </w:r>
    </w:p>
    <w:p w14:paraId="040B0821" w14:textId="77777777" w:rsidR="00253560" w:rsidRPr="004B207B" w:rsidRDefault="00253560" w:rsidP="00FB1DF1">
      <w:pPr>
        <w:pStyle w:val="ListParagraph"/>
        <w:numPr>
          <w:ilvl w:val="0"/>
          <w:numId w:val="32"/>
        </w:numPr>
        <w:tabs>
          <w:tab w:val="clear" w:pos="1145"/>
        </w:tabs>
        <w:spacing w:after="120" w:line="300" w:lineRule="atLeast"/>
        <w:ind w:left="567" w:hanging="567"/>
        <w:contextualSpacing w:val="0"/>
        <w:jc w:val="both"/>
        <w:rPr>
          <w:rFonts w:ascii="Gill Sans MT" w:hAnsi="Gill Sans MT"/>
          <w:sz w:val="24"/>
          <w:szCs w:val="24"/>
        </w:rPr>
      </w:pPr>
      <w:r w:rsidRPr="004B207B">
        <w:rPr>
          <w:rFonts w:ascii="Gill Sans MT" w:hAnsi="Gill Sans MT"/>
          <w:sz w:val="24"/>
          <w:szCs w:val="24"/>
        </w:rPr>
        <w:lastRenderedPageBreak/>
        <w:t>Identification check</w:t>
      </w:r>
    </w:p>
    <w:p w14:paraId="36439974" w14:textId="77777777" w:rsidR="00253560" w:rsidRPr="004B207B" w:rsidRDefault="00253560" w:rsidP="00FB1DF1">
      <w:pPr>
        <w:numPr>
          <w:ilvl w:val="0"/>
          <w:numId w:val="32"/>
        </w:numPr>
        <w:tabs>
          <w:tab w:val="clear" w:pos="1145"/>
        </w:tabs>
        <w:spacing w:after="120" w:line="300" w:lineRule="atLeast"/>
        <w:ind w:left="567" w:hanging="567"/>
        <w:jc w:val="both"/>
        <w:rPr>
          <w:rFonts w:ascii="Gill Sans MT" w:hAnsi="Gill Sans MT"/>
          <w:szCs w:val="24"/>
        </w:rPr>
      </w:pPr>
      <w:r w:rsidRPr="004B207B">
        <w:rPr>
          <w:rFonts w:ascii="Gill Sans MT" w:hAnsi="Gill Sans MT"/>
          <w:szCs w:val="24"/>
        </w:rPr>
        <w:t>Disciplinary action in previous employment check.</w:t>
      </w:r>
    </w:p>
    <w:p w14:paraId="5A62CB35" w14:textId="77777777" w:rsidR="00A900AB" w:rsidRPr="004B207B" w:rsidRDefault="00C2737B" w:rsidP="004B207B">
      <w:pPr>
        <w:spacing w:after="120" w:line="300" w:lineRule="atLeast"/>
        <w:jc w:val="both"/>
        <w:rPr>
          <w:rFonts w:ascii="Gill Sans MT" w:hAnsi="Gill Sans MT"/>
          <w:b/>
          <w:szCs w:val="24"/>
        </w:rPr>
      </w:pPr>
      <w:r w:rsidRPr="004B207B">
        <w:rPr>
          <w:rFonts w:ascii="Gill Sans MT" w:hAnsi="Gill Sans MT"/>
          <w:b/>
          <w:szCs w:val="24"/>
        </w:rPr>
        <w:t>Selection Criteria:</w:t>
      </w:r>
    </w:p>
    <w:p w14:paraId="1B1AA8D1" w14:textId="6FDE5D18" w:rsidR="00E60BA9" w:rsidRPr="004B207B" w:rsidRDefault="00AF61D3" w:rsidP="004B207B">
      <w:pPr>
        <w:numPr>
          <w:ilvl w:val="0"/>
          <w:numId w:val="25"/>
        </w:numPr>
        <w:tabs>
          <w:tab w:val="clear" w:pos="578"/>
        </w:tabs>
        <w:spacing w:after="120" w:line="300" w:lineRule="atLeast"/>
        <w:ind w:left="567" w:hanging="567"/>
        <w:jc w:val="both"/>
        <w:rPr>
          <w:rFonts w:ascii="Gill Sans MT" w:hAnsi="Gill Sans MT"/>
          <w:szCs w:val="24"/>
        </w:rPr>
      </w:pPr>
      <w:r>
        <w:rPr>
          <w:rFonts w:ascii="Gill Sans MT" w:hAnsi="Gill Sans MT"/>
        </w:rPr>
        <w:t xml:space="preserve">Ability to and/or have knowledge and experience in </w:t>
      </w:r>
      <w:r w:rsidR="00BB5D89" w:rsidRPr="004B207B">
        <w:rPr>
          <w:rFonts w:ascii="Gill Sans MT" w:hAnsi="Gill Sans MT"/>
          <w:szCs w:val="24"/>
        </w:rPr>
        <w:t>decontaminat</w:t>
      </w:r>
      <w:r>
        <w:rPr>
          <w:rFonts w:ascii="Gill Sans MT" w:hAnsi="Gill Sans MT"/>
          <w:szCs w:val="24"/>
        </w:rPr>
        <w:t>ing</w:t>
      </w:r>
      <w:r w:rsidR="00BB5D89" w:rsidRPr="004B207B">
        <w:rPr>
          <w:rFonts w:ascii="Gill Sans MT" w:hAnsi="Gill Sans MT"/>
          <w:szCs w:val="24"/>
        </w:rPr>
        <w:t xml:space="preserve">, </w:t>
      </w:r>
      <w:r w:rsidRPr="004B207B">
        <w:rPr>
          <w:rFonts w:ascii="Gill Sans MT" w:hAnsi="Gill Sans MT"/>
          <w:szCs w:val="24"/>
          <w:lang w:val="en-AU"/>
        </w:rPr>
        <w:t>sterilis</w:t>
      </w:r>
      <w:r>
        <w:rPr>
          <w:rFonts w:ascii="Gill Sans MT" w:hAnsi="Gill Sans MT"/>
          <w:szCs w:val="24"/>
          <w:lang w:val="en-AU"/>
        </w:rPr>
        <w:t>ing</w:t>
      </w:r>
      <w:r w:rsidRPr="004B207B">
        <w:rPr>
          <w:rFonts w:ascii="Gill Sans MT" w:hAnsi="Gill Sans MT"/>
          <w:szCs w:val="24"/>
        </w:rPr>
        <w:t xml:space="preserve"> </w:t>
      </w:r>
      <w:r w:rsidR="00BB5D89" w:rsidRPr="004B207B">
        <w:rPr>
          <w:rFonts w:ascii="Gill Sans MT" w:hAnsi="Gill Sans MT"/>
          <w:szCs w:val="24"/>
        </w:rPr>
        <w:t xml:space="preserve">and </w:t>
      </w:r>
      <w:r w:rsidR="00E60BA9" w:rsidRPr="004B207B">
        <w:rPr>
          <w:rFonts w:ascii="Gill Sans MT" w:hAnsi="Gill Sans MT"/>
          <w:szCs w:val="24"/>
        </w:rPr>
        <w:t>maintain</w:t>
      </w:r>
      <w:r>
        <w:rPr>
          <w:rFonts w:ascii="Gill Sans MT" w:hAnsi="Gill Sans MT"/>
          <w:szCs w:val="24"/>
        </w:rPr>
        <w:t>ing</w:t>
      </w:r>
      <w:r w:rsidR="00E60BA9" w:rsidRPr="004B207B">
        <w:rPr>
          <w:rFonts w:ascii="Gill Sans MT" w:hAnsi="Gill Sans MT"/>
          <w:szCs w:val="24"/>
        </w:rPr>
        <w:t xml:space="preserve"> the cleanliness of equipment and the environment according to infection control principles</w:t>
      </w:r>
      <w:r>
        <w:rPr>
          <w:rFonts w:ascii="Gill Sans MT" w:hAnsi="Gill Sans MT"/>
          <w:szCs w:val="24"/>
        </w:rPr>
        <w:t xml:space="preserve">, </w:t>
      </w:r>
      <w:r w:rsidRPr="004B207B">
        <w:rPr>
          <w:rFonts w:ascii="Gill Sans MT" w:hAnsi="Gill Sans MT"/>
          <w:szCs w:val="24"/>
          <w:lang w:val="en-AU" w:eastAsia="en-US"/>
        </w:rPr>
        <w:t>policies and protocols</w:t>
      </w:r>
      <w:r w:rsidR="00E60BA9" w:rsidRPr="004B207B">
        <w:rPr>
          <w:rFonts w:ascii="Gill Sans MT" w:hAnsi="Gill Sans MT"/>
          <w:szCs w:val="24"/>
        </w:rPr>
        <w:t>.</w:t>
      </w:r>
    </w:p>
    <w:p w14:paraId="68CB175D" w14:textId="6426207F" w:rsidR="00E60BA9" w:rsidRPr="004B207B" w:rsidRDefault="00BB5D89" w:rsidP="004B207B">
      <w:pPr>
        <w:numPr>
          <w:ilvl w:val="0"/>
          <w:numId w:val="25"/>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Ability to monitor ward/unit stock and stores</w:t>
      </w:r>
      <w:r w:rsidR="00AF61D3">
        <w:rPr>
          <w:rFonts w:ascii="Gill Sans MT" w:hAnsi="Gill Sans MT"/>
          <w:szCs w:val="24"/>
        </w:rPr>
        <w:t xml:space="preserve"> and undertake</w:t>
      </w:r>
      <w:r w:rsidRPr="004B207B">
        <w:rPr>
          <w:rFonts w:ascii="Gill Sans MT" w:hAnsi="Gill Sans MT"/>
          <w:szCs w:val="24"/>
        </w:rPr>
        <w:t xml:space="preserve"> ordering </w:t>
      </w:r>
      <w:r w:rsidR="00AF61D3" w:rsidRPr="004B207B">
        <w:rPr>
          <w:rFonts w:ascii="Gill Sans MT" w:hAnsi="Gill Sans MT"/>
          <w:szCs w:val="24"/>
        </w:rPr>
        <w:t>whe</w:t>
      </w:r>
      <w:r w:rsidR="00AF61D3">
        <w:rPr>
          <w:rFonts w:ascii="Gill Sans MT" w:hAnsi="Gill Sans MT"/>
          <w:szCs w:val="24"/>
        </w:rPr>
        <w:t>re</w:t>
      </w:r>
      <w:r w:rsidR="00AF61D3" w:rsidRPr="004B207B">
        <w:rPr>
          <w:rFonts w:ascii="Gill Sans MT" w:hAnsi="Gill Sans MT"/>
          <w:szCs w:val="24"/>
        </w:rPr>
        <w:t xml:space="preserve"> </w:t>
      </w:r>
      <w:r w:rsidRPr="004B207B">
        <w:rPr>
          <w:rFonts w:ascii="Gill Sans MT" w:hAnsi="Gill Sans MT"/>
          <w:szCs w:val="24"/>
        </w:rPr>
        <w:t>appropriate.</w:t>
      </w:r>
    </w:p>
    <w:p w14:paraId="524C48E4" w14:textId="25B98A98" w:rsidR="00E60BA9" w:rsidRPr="004B207B" w:rsidRDefault="009030C1" w:rsidP="004B207B">
      <w:pPr>
        <w:numPr>
          <w:ilvl w:val="0"/>
          <w:numId w:val="25"/>
        </w:numPr>
        <w:tabs>
          <w:tab w:val="clear" w:pos="578"/>
        </w:tabs>
        <w:spacing w:after="120" w:line="300" w:lineRule="atLeast"/>
        <w:ind w:left="567" w:hanging="567"/>
        <w:jc w:val="both"/>
        <w:rPr>
          <w:rFonts w:ascii="Gill Sans MT" w:hAnsi="Gill Sans MT"/>
          <w:szCs w:val="24"/>
        </w:rPr>
      </w:pPr>
      <w:r>
        <w:rPr>
          <w:rFonts w:ascii="Gill Sans MT" w:hAnsi="Gill Sans MT"/>
        </w:rPr>
        <w:t>Sound</w:t>
      </w:r>
      <w:r w:rsidR="00AF61D3" w:rsidRPr="003566AE">
        <w:rPr>
          <w:rFonts w:ascii="Gill Sans MT" w:hAnsi="Gill Sans MT"/>
        </w:rPr>
        <w:t xml:space="preserve"> </w:t>
      </w:r>
      <w:r w:rsidR="00AF61D3">
        <w:rPr>
          <w:rFonts w:ascii="Gill Sans MT" w:hAnsi="Gill Sans MT"/>
        </w:rPr>
        <w:t xml:space="preserve">interpersonal and </w:t>
      </w:r>
      <w:r w:rsidR="00AF61D3" w:rsidRPr="003566AE">
        <w:rPr>
          <w:rFonts w:ascii="Gill Sans MT" w:hAnsi="Gill Sans MT"/>
        </w:rPr>
        <w:t xml:space="preserve">communication skills </w:t>
      </w:r>
      <w:r w:rsidR="00AF61D3">
        <w:rPr>
          <w:rFonts w:ascii="Gill Sans MT" w:hAnsi="Gill Sans MT"/>
        </w:rPr>
        <w:t>with</w:t>
      </w:r>
      <w:r w:rsidR="00AF61D3" w:rsidRPr="003566AE">
        <w:rPr>
          <w:rFonts w:ascii="Gill Sans MT" w:hAnsi="Gill Sans MT"/>
        </w:rPr>
        <w:t xml:space="preserve"> the ability </w:t>
      </w:r>
      <w:r w:rsidR="00AF61D3">
        <w:rPr>
          <w:rFonts w:ascii="Gill Sans MT" w:hAnsi="Gill Sans MT"/>
        </w:rPr>
        <w:t xml:space="preserve">and willingness to work as part of </w:t>
      </w:r>
      <w:r w:rsidR="00AF61D3" w:rsidRPr="003566AE">
        <w:rPr>
          <w:rFonts w:ascii="Gill Sans MT" w:hAnsi="Gill Sans MT"/>
        </w:rPr>
        <w:t xml:space="preserve">a </w:t>
      </w:r>
      <w:r w:rsidR="00AF61D3">
        <w:rPr>
          <w:rFonts w:ascii="Gill Sans MT" w:hAnsi="Gill Sans MT"/>
        </w:rPr>
        <w:t xml:space="preserve">multidisciplinary </w:t>
      </w:r>
      <w:r w:rsidR="00AF61D3" w:rsidRPr="003566AE">
        <w:rPr>
          <w:rFonts w:ascii="Gill Sans MT" w:hAnsi="Gill Sans MT"/>
        </w:rPr>
        <w:t>team</w:t>
      </w:r>
      <w:r w:rsidR="00AF61D3">
        <w:rPr>
          <w:rFonts w:ascii="Gill Sans MT" w:hAnsi="Gill Sans MT"/>
        </w:rPr>
        <w:t xml:space="preserve"> promoting a harmonious work</w:t>
      </w:r>
      <w:r>
        <w:rPr>
          <w:rFonts w:ascii="Gill Sans MT" w:hAnsi="Gill Sans MT"/>
        </w:rPr>
        <w:t>ing</w:t>
      </w:r>
      <w:r w:rsidR="00AF61D3">
        <w:rPr>
          <w:rFonts w:ascii="Gill Sans MT" w:hAnsi="Gill Sans MT"/>
        </w:rPr>
        <w:t xml:space="preserve"> environment</w:t>
      </w:r>
      <w:r w:rsidR="00E60BA9" w:rsidRPr="004B207B">
        <w:rPr>
          <w:rFonts w:ascii="Gill Sans MT" w:hAnsi="Gill Sans MT"/>
          <w:szCs w:val="24"/>
        </w:rPr>
        <w:t>.</w:t>
      </w:r>
    </w:p>
    <w:p w14:paraId="53952134" w14:textId="54AE1CCD" w:rsidR="00E60BA9" w:rsidRPr="004B207B" w:rsidRDefault="00A26A9D" w:rsidP="004B207B">
      <w:pPr>
        <w:pStyle w:val="NumberedList"/>
        <w:numPr>
          <w:ilvl w:val="0"/>
          <w:numId w:val="25"/>
        </w:numPr>
        <w:spacing w:after="120"/>
        <w:ind w:hanging="578"/>
        <w:rPr>
          <w:szCs w:val="24"/>
          <w:lang w:val="en-US" w:eastAsia="en-AU"/>
        </w:rPr>
      </w:pPr>
      <w:r w:rsidRPr="004B207B">
        <w:rPr>
          <w:szCs w:val="24"/>
          <w:lang w:val="en-US" w:eastAsia="en-AU"/>
        </w:rPr>
        <w:t xml:space="preserve">Ability to </w:t>
      </w:r>
      <w:r w:rsidR="009030C1">
        <w:rPr>
          <w:szCs w:val="24"/>
          <w:lang w:val="en-US" w:eastAsia="en-AU"/>
        </w:rPr>
        <w:t xml:space="preserve">undertake </w:t>
      </w:r>
      <w:r w:rsidRPr="004B207B">
        <w:rPr>
          <w:szCs w:val="24"/>
          <w:lang w:val="en-US" w:eastAsia="en-AU"/>
        </w:rPr>
        <w:t>and plan daily duties with minimal supervision</w:t>
      </w:r>
      <w:r w:rsidR="00AF61D3">
        <w:rPr>
          <w:szCs w:val="24"/>
          <w:lang w:val="en-US" w:eastAsia="en-AU"/>
        </w:rPr>
        <w:t xml:space="preserve"> </w:t>
      </w:r>
      <w:r w:rsidR="009030C1">
        <w:rPr>
          <w:szCs w:val="24"/>
          <w:lang w:val="en-US" w:eastAsia="en-AU"/>
        </w:rPr>
        <w:t>with</w:t>
      </w:r>
      <w:r w:rsidR="00AF61D3">
        <w:rPr>
          <w:szCs w:val="24"/>
          <w:lang w:val="en-US" w:eastAsia="en-AU"/>
        </w:rPr>
        <w:t xml:space="preserve"> the</w:t>
      </w:r>
      <w:r w:rsidR="00AF61D3" w:rsidRPr="003566AE">
        <w:t xml:space="preserve"> capability to adapt to changing demands </w:t>
      </w:r>
      <w:r w:rsidR="00AF61D3">
        <w:t>in</w:t>
      </w:r>
      <w:r w:rsidR="00AF61D3" w:rsidRPr="003566AE">
        <w:t xml:space="preserve"> the workplace</w:t>
      </w:r>
      <w:r w:rsidR="00AF61D3">
        <w:t>.</w:t>
      </w:r>
    </w:p>
    <w:p w14:paraId="1B27A195" w14:textId="77777777" w:rsidR="00522219" w:rsidRPr="004B207B" w:rsidRDefault="00522219" w:rsidP="004B207B">
      <w:pPr>
        <w:spacing w:after="120" w:line="300" w:lineRule="atLeast"/>
        <w:jc w:val="both"/>
        <w:rPr>
          <w:rFonts w:ascii="Gill Sans MT" w:hAnsi="Gill Sans MT"/>
          <w:b/>
          <w:szCs w:val="24"/>
        </w:rPr>
      </w:pPr>
      <w:r w:rsidRPr="004B207B">
        <w:rPr>
          <w:rFonts w:ascii="Gill Sans MT" w:hAnsi="Gill Sans MT"/>
          <w:b/>
          <w:szCs w:val="24"/>
        </w:rPr>
        <w:t>Working Environment:</w:t>
      </w:r>
    </w:p>
    <w:p w14:paraId="4A431AB8"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szCs w:val="24"/>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B64D612"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State Service Principles and Code of Conduct:</w:t>
      </w:r>
      <w:r w:rsidRPr="00D31C79">
        <w:rPr>
          <w:rFonts w:ascii="Gill Sans MT" w:hAnsi="Gill Sans MT"/>
          <w:bCs/>
          <w:szCs w:val="24"/>
          <w:lang w:val="en-AU" w:eastAsia="en-US"/>
        </w:rPr>
        <w:t xml:space="preserve"> The minimum responsibilities required of officers and employees of the State Service are contained in the </w:t>
      </w:r>
      <w:r w:rsidRPr="00D31C79">
        <w:rPr>
          <w:rFonts w:ascii="Gill Sans MT" w:hAnsi="Gill Sans MT"/>
          <w:bCs/>
          <w:i/>
          <w:iCs/>
          <w:szCs w:val="24"/>
          <w:lang w:val="en-AU" w:eastAsia="en-US"/>
        </w:rPr>
        <w:t>State Service Act 2000</w:t>
      </w:r>
      <w:r w:rsidRPr="00D31C79">
        <w:rPr>
          <w:rFonts w:ascii="Gill Sans MT" w:hAnsi="Gill Sans MT"/>
          <w:bCs/>
          <w:szCs w:val="24"/>
          <w:lang w:val="en-AU" w:eastAsia="en-US"/>
        </w:rPr>
        <w:t xml:space="preserve">. The State Service Principles at Sections 7 and 8 </w:t>
      </w:r>
      <w:proofErr w:type="gramStart"/>
      <w:r w:rsidRPr="00D31C79">
        <w:rPr>
          <w:rFonts w:ascii="Gill Sans MT" w:hAnsi="Gill Sans MT"/>
          <w:bCs/>
          <w:szCs w:val="24"/>
          <w:lang w:val="en-AU" w:eastAsia="en-US"/>
        </w:rPr>
        <w:t>outline</w:t>
      </w:r>
      <w:proofErr w:type="gramEnd"/>
      <w:r w:rsidRPr="00D31C79">
        <w:rPr>
          <w:rFonts w:ascii="Gill Sans MT" w:hAnsi="Gill Sans MT"/>
          <w:bCs/>
          <w:szCs w:val="24"/>
          <w:lang w:val="en-AU"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675201F"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szCs w:val="24"/>
          <w:lang w:val="en-GB" w:eastAsia="en-US"/>
        </w:rPr>
        <w:t xml:space="preserve">The </w:t>
      </w:r>
      <w:r w:rsidRPr="00D31C79">
        <w:rPr>
          <w:rFonts w:ascii="Gill Sans MT" w:hAnsi="Gill Sans MT"/>
          <w:bCs/>
          <w:i/>
          <w:iCs/>
          <w:szCs w:val="24"/>
          <w:lang w:val="en-GB" w:eastAsia="en-US"/>
        </w:rPr>
        <w:t>State Service Act</w:t>
      </w:r>
      <w:r w:rsidRPr="00D31C79">
        <w:rPr>
          <w:rFonts w:ascii="Gill Sans MT" w:hAnsi="Gill Sans MT"/>
          <w:bCs/>
          <w:szCs w:val="24"/>
          <w:lang w:val="en-GB" w:eastAsia="en-US"/>
        </w:rPr>
        <w:t xml:space="preserve"> </w:t>
      </w:r>
      <w:r w:rsidRPr="00D31C79">
        <w:rPr>
          <w:rFonts w:ascii="Gill Sans MT" w:hAnsi="Gill Sans MT"/>
          <w:bCs/>
          <w:i/>
          <w:iCs/>
          <w:szCs w:val="24"/>
          <w:lang w:val="en-GB" w:eastAsia="en-US"/>
        </w:rPr>
        <w:t>2000</w:t>
      </w:r>
      <w:r w:rsidRPr="00D31C79">
        <w:rPr>
          <w:rFonts w:ascii="Gill Sans MT" w:hAnsi="Gill Sans MT"/>
          <w:bCs/>
          <w:szCs w:val="24"/>
          <w:lang w:val="en-GB" w:eastAsia="en-US"/>
        </w:rPr>
        <w:t xml:space="preserve"> and the Employment Directions can be found on the State Service Management Office’s website at </w:t>
      </w:r>
      <w:hyperlink r:id="rId11" w:history="1">
        <w:r w:rsidRPr="00D31C79">
          <w:rPr>
            <w:rFonts w:ascii="Gill Sans MT" w:hAnsi="Gill Sans MT"/>
            <w:bCs/>
            <w:color w:val="0000FF"/>
            <w:szCs w:val="24"/>
            <w:u w:val="single"/>
            <w:lang w:val="en-GB" w:eastAsia="en-US"/>
          </w:rPr>
          <w:t>http://www.dpac.tas.gov.au/divisions/ssmo</w:t>
        </w:r>
      </w:hyperlink>
      <w:r w:rsidRPr="00D31C79">
        <w:rPr>
          <w:rFonts w:ascii="Gill Sans MT" w:hAnsi="Gill Sans MT"/>
          <w:bCs/>
          <w:szCs w:val="24"/>
          <w:lang w:val="en-AU" w:eastAsia="en-US"/>
        </w:rPr>
        <w:t xml:space="preserve"> </w:t>
      </w:r>
    </w:p>
    <w:p w14:paraId="465E05DA" w14:textId="77777777" w:rsidR="00D31C79" w:rsidRPr="00D31C79" w:rsidRDefault="00D31C79" w:rsidP="004B207B">
      <w:pPr>
        <w:keepLines/>
        <w:tabs>
          <w:tab w:val="left" w:pos="567"/>
        </w:tabs>
        <w:spacing w:after="120" w:line="300" w:lineRule="atLeast"/>
        <w:jc w:val="both"/>
        <w:rPr>
          <w:rFonts w:ascii="Gill Sans MT" w:hAnsi="Gill Sans MT"/>
          <w:bCs/>
          <w:i/>
          <w:szCs w:val="24"/>
          <w:lang w:val="en-AU" w:eastAsia="en-US"/>
        </w:rPr>
      </w:pPr>
      <w:r w:rsidRPr="00D31C79">
        <w:rPr>
          <w:rFonts w:ascii="Gill Sans MT" w:hAnsi="Gill Sans MT"/>
          <w:bCs/>
          <w:i/>
          <w:szCs w:val="24"/>
          <w:lang w:val="en-AU" w:eastAsia="en-US"/>
        </w:rPr>
        <w:t>Fraud Management</w:t>
      </w:r>
      <w:r w:rsidRPr="00D31C79">
        <w:rPr>
          <w:rFonts w:ascii="Gill Sans MT" w:hAnsi="Gill Sans MT"/>
          <w:bCs/>
          <w:szCs w:val="24"/>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31C79">
        <w:rPr>
          <w:rFonts w:ascii="Gill Sans MT" w:hAnsi="Gill Sans MT"/>
          <w:bCs/>
          <w:i/>
          <w:szCs w:val="24"/>
          <w:lang w:val="en-AU" w:eastAsia="en-US"/>
        </w:rPr>
        <w:t>Public Interest Disclosure Act 2002</w:t>
      </w:r>
      <w:r w:rsidRPr="00D31C79">
        <w:rPr>
          <w:rFonts w:ascii="Gill Sans MT" w:hAnsi="Gill Sans MT"/>
          <w:bCs/>
          <w:szCs w:val="24"/>
          <w:lang w:val="en-AU" w:eastAsia="en-US"/>
        </w:rPr>
        <w:t xml:space="preserve">. Any matter determined to be of a fraudulent nature will be followed up and appropriate action will be taken. This may include having sanctions imposed under the </w:t>
      </w:r>
      <w:r w:rsidRPr="00D31C79">
        <w:rPr>
          <w:rFonts w:ascii="Gill Sans MT" w:hAnsi="Gill Sans MT"/>
          <w:bCs/>
          <w:i/>
          <w:szCs w:val="24"/>
          <w:lang w:val="en-AU" w:eastAsia="en-US"/>
        </w:rPr>
        <w:t xml:space="preserve">State Service Act 2000. </w:t>
      </w:r>
    </w:p>
    <w:p w14:paraId="201345B4"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Delegations:</w:t>
      </w:r>
      <w:r w:rsidRPr="00D31C79">
        <w:rPr>
          <w:rFonts w:ascii="Gill Sans MT" w:hAnsi="Gill Sans MT"/>
          <w:bCs/>
          <w:szCs w:val="24"/>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E65C523"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lastRenderedPageBreak/>
        <w:t xml:space="preserve">Blood borne viruses and immunisation: </w:t>
      </w:r>
      <w:r w:rsidRPr="00D31C79">
        <w:rPr>
          <w:rFonts w:ascii="Gill Sans MT" w:hAnsi="Gill Sans MT"/>
          <w:bCs/>
          <w:szCs w:val="24"/>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14892C7"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Records and Confidentiality:</w:t>
      </w:r>
      <w:r w:rsidRPr="00D31C79">
        <w:rPr>
          <w:rFonts w:ascii="Gill Sans MT" w:hAnsi="Gill Sans MT"/>
          <w:bCs/>
          <w:szCs w:val="24"/>
          <w:lang w:val="en-AU" w:eastAsia="en-US"/>
        </w:rPr>
        <w:t xml:space="preserve"> Officers and employees of the Department are responsible and accountable for making proper records. Confidentiality </w:t>
      </w:r>
      <w:proofErr w:type="gramStart"/>
      <w:r w:rsidRPr="00D31C79">
        <w:rPr>
          <w:rFonts w:ascii="Gill Sans MT" w:hAnsi="Gill Sans MT"/>
          <w:bCs/>
          <w:szCs w:val="24"/>
          <w:lang w:val="en-AU" w:eastAsia="en-US"/>
        </w:rPr>
        <w:t>must be maintained at all times</w:t>
      </w:r>
      <w:proofErr w:type="gramEnd"/>
      <w:r w:rsidRPr="00D31C79">
        <w:rPr>
          <w:rFonts w:ascii="Gill Sans MT" w:hAnsi="Gill Sans MT"/>
          <w:bCs/>
          <w:szCs w:val="24"/>
          <w:lang w:val="en-AU" w:eastAsia="en-US"/>
        </w:rPr>
        <w:t xml:space="preserve"> and information must not be accessed or destroyed without proper authority.</w:t>
      </w:r>
    </w:p>
    <w:p w14:paraId="015725EE" w14:textId="129F1D75" w:rsidR="00026596" w:rsidRPr="004B207B"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Smoke-free:</w:t>
      </w:r>
      <w:r w:rsidRPr="00D31C79">
        <w:rPr>
          <w:rFonts w:ascii="Gill Sans MT" w:hAnsi="Gill Sans MT"/>
          <w:bCs/>
          <w:szCs w:val="24"/>
          <w:lang w:val="en-AU" w:eastAsia="en-US"/>
        </w:rPr>
        <w:t xml:space="preserve"> DoH and THS workplaces are smoke-free environments. Smoking is prohibited in all State Government workplaces, including vehicles and vessels.</w:t>
      </w:r>
    </w:p>
    <w:sectPr w:rsidR="00026596" w:rsidRPr="004B207B" w:rsidSect="00A30F54">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1134"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752E" w14:textId="77777777" w:rsidR="003B0710" w:rsidRDefault="003B0710">
      <w:r>
        <w:separator/>
      </w:r>
    </w:p>
  </w:endnote>
  <w:endnote w:type="continuationSeparator" w:id="0">
    <w:p w14:paraId="52772BF0" w14:textId="77777777" w:rsidR="003B0710" w:rsidRDefault="003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20AA" w14:textId="77777777" w:rsidR="009030C1" w:rsidRDefault="00903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C0F9" w14:textId="77777777" w:rsidR="002044AB" w:rsidRDefault="002044AB">
    <w:pPr>
      <w:pStyle w:val="Footer"/>
      <w:jc w:val="right"/>
    </w:pPr>
    <w:r w:rsidRPr="002044AB">
      <w:rPr>
        <w:rFonts w:ascii="Gill Sans MT" w:hAnsi="Gill Sans MT"/>
        <w:sz w:val="16"/>
        <w:szCs w:val="16"/>
      </w:rPr>
      <w:t xml:space="preserve">Page </w:t>
    </w:r>
    <w:r w:rsidRPr="002044AB">
      <w:rPr>
        <w:rFonts w:ascii="Gill Sans MT" w:hAnsi="Gill Sans MT"/>
        <w:sz w:val="16"/>
        <w:szCs w:val="16"/>
      </w:rPr>
      <w:fldChar w:fldCharType="begin"/>
    </w:r>
    <w:r w:rsidRPr="002044AB">
      <w:rPr>
        <w:rFonts w:ascii="Gill Sans MT" w:hAnsi="Gill Sans MT"/>
        <w:sz w:val="16"/>
        <w:szCs w:val="16"/>
      </w:rPr>
      <w:instrText xml:space="preserve"> PAGE </w:instrText>
    </w:r>
    <w:r w:rsidRPr="002044AB">
      <w:rPr>
        <w:rFonts w:ascii="Gill Sans MT" w:hAnsi="Gill Sans MT"/>
        <w:sz w:val="16"/>
        <w:szCs w:val="16"/>
      </w:rPr>
      <w:fldChar w:fldCharType="separate"/>
    </w:r>
    <w:r w:rsidR="00B52376">
      <w:rPr>
        <w:rFonts w:ascii="Gill Sans MT" w:hAnsi="Gill Sans MT"/>
        <w:noProof/>
        <w:sz w:val="16"/>
        <w:szCs w:val="16"/>
      </w:rPr>
      <w:t>2</w:t>
    </w:r>
    <w:r w:rsidRPr="002044AB">
      <w:rPr>
        <w:rFonts w:ascii="Gill Sans MT" w:hAnsi="Gill Sans MT"/>
        <w:sz w:val="16"/>
        <w:szCs w:val="16"/>
      </w:rPr>
      <w:fldChar w:fldCharType="end"/>
    </w:r>
    <w:r w:rsidRPr="002044AB">
      <w:rPr>
        <w:rFonts w:ascii="Gill Sans MT" w:hAnsi="Gill Sans MT"/>
        <w:sz w:val="16"/>
        <w:szCs w:val="16"/>
      </w:rPr>
      <w:t xml:space="preserve"> of </w:t>
    </w:r>
    <w:r w:rsidRPr="002044AB">
      <w:rPr>
        <w:rFonts w:ascii="Gill Sans MT" w:hAnsi="Gill Sans MT"/>
        <w:sz w:val="16"/>
        <w:szCs w:val="16"/>
      </w:rPr>
      <w:fldChar w:fldCharType="begin"/>
    </w:r>
    <w:r w:rsidRPr="002044AB">
      <w:rPr>
        <w:rFonts w:ascii="Gill Sans MT" w:hAnsi="Gill Sans MT"/>
        <w:sz w:val="16"/>
        <w:szCs w:val="16"/>
      </w:rPr>
      <w:instrText xml:space="preserve"> NUMPAGES  </w:instrText>
    </w:r>
    <w:r w:rsidRPr="002044AB">
      <w:rPr>
        <w:rFonts w:ascii="Gill Sans MT" w:hAnsi="Gill Sans MT"/>
        <w:sz w:val="16"/>
        <w:szCs w:val="16"/>
      </w:rPr>
      <w:fldChar w:fldCharType="separate"/>
    </w:r>
    <w:r w:rsidR="00B52376">
      <w:rPr>
        <w:rFonts w:ascii="Gill Sans MT" w:hAnsi="Gill Sans MT"/>
        <w:noProof/>
        <w:sz w:val="16"/>
        <w:szCs w:val="16"/>
      </w:rPr>
      <w:t>3</w:t>
    </w:r>
    <w:r w:rsidRPr="002044AB">
      <w:rPr>
        <w:rFonts w:ascii="Gill Sans MT" w:hAnsi="Gill Sans MT"/>
        <w:sz w:val="16"/>
        <w:szCs w:val="16"/>
      </w:rPr>
      <w:fldChar w:fldCharType="end"/>
    </w:r>
  </w:p>
  <w:p w14:paraId="01BDB33A" w14:textId="77777777" w:rsidR="006B0ECF" w:rsidRDefault="006B0ECF">
    <w:pPr>
      <w:pStyle w:val="Foo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0688" w14:textId="77777777" w:rsidR="009030C1" w:rsidRDefault="0090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8B96" w14:textId="77777777" w:rsidR="003B0710" w:rsidRDefault="003B0710">
      <w:r>
        <w:separator/>
      </w:r>
    </w:p>
  </w:footnote>
  <w:footnote w:type="continuationSeparator" w:id="0">
    <w:p w14:paraId="3E2BF96E" w14:textId="77777777" w:rsidR="003B0710" w:rsidRDefault="003B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1CC9" w14:textId="77777777" w:rsidR="009030C1" w:rsidRDefault="00903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476D" w14:textId="52AB5BC2" w:rsidR="009030C1" w:rsidRDefault="00903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6FF3" w14:textId="77777777" w:rsidR="009030C1" w:rsidRDefault="00903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BEE2D82"/>
    <w:multiLevelType w:val="hybridMultilevel"/>
    <w:tmpl w:val="7996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72C0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751F19"/>
    <w:multiLevelType w:val="hybridMultilevel"/>
    <w:tmpl w:val="8D70996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D084904"/>
    <w:multiLevelType w:val="hybridMultilevel"/>
    <w:tmpl w:val="CD8C2676"/>
    <w:lvl w:ilvl="0" w:tplc="339EA3E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2E081CF9"/>
    <w:multiLevelType w:val="hybridMultilevel"/>
    <w:tmpl w:val="247C35C6"/>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7E44E5"/>
    <w:multiLevelType w:val="hybridMultilevel"/>
    <w:tmpl w:val="A98615B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15:restartNumberingAfterBreak="0">
    <w:nsid w:val="50AF0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BC60C3"/>
    <w:multiLevelType w:val="hybridMultilevel"/>
    <w:tmpl w:val="37D4398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E075E53"/>
    <w:multiLevelType w:val="hybridMultilevel"/>
    <w:tmpl w:val="CC38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020256"/>
    <w:multiLevelType w:val="hybridMultilevel"/>
    <w:tmpl w:val="7CDC692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9" w15:restartNumberingAfterBreak="0">
    <w:nsid w:val="73531A2D"/>
    <w:multiLevelType w:val="hybridMultilevel"/>
    <w:tmpl w:val="E690A39E"/>
    <w:lvl w:ilvl="0" w:tplc="98BCF0BA">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3" w15:restartNumberingAfterBreak="0">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ED216FD"/>
    <w:multiLevelType w:val="hybridMultilevel"/>
    <w:tmpl w:val="5472211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13"/>
  </w:num>
  <w:num w:numId="2">
    <w:abstractNumId w:val="4"/>
  </w:num>
  <w:num w:numId="3">
    <w:abstractNumId w:val="26"/>
  </w:num>
  <w:num w:numId="4">
    <w:abstractNumId w:val="24"/>
  </w:num>
  <w:num w:numId="5">
    <w:abstractNumId w:val="11"/>
  </w:num>
  <w:num w:numId="6">
    <w:abstractNumId w:val="0"/>
  </w:num>
  <w:num w:numId="7">
    <w:abstractNumId w:val="21"/>
  </w:num>
  <w:num w:numId="8">
    <w:abstractNumId w:val="23"/>
  </w:num>
  <w:num w:numId="9">
    <w:abstractNumId w:val="7"/>
  </w:num>
  <w:num w:numId="10">
    <w:abstractNumId w:val="19"/>
  </w:num>
  <w:num w:numId="11">
    <w:abstractNumId w:val="17"/>
  </w:num>
  <w:num w:numId="12">
    <w:abstractNumId w:val="12"/>
  </w:num>
  <w:num w:numId="13">
    <w:abstractNumId w:val="25"/>
  </w:num>
  <w:num w:numId="14">
    <w:abstractNumId w:val="10"/>
  </w:num>
  <w:num w:numId="15">
    <w:abstractNumId w:val="20"/>
  </w:num>
  <w:num w:numId="16">
    <w:abstractNumId w:val="33"/>
  </w:num>
  <w:num w:numId="17">
    <w:abstractNumId w:val="30"/>
  </w:num>
  <w:num w:numId="18">
    <w:abstractNumId w:val="29"/>
  </w:num>
  <w:num w:numId="19">
    <w:abstractNumId w:val="34"/>
  </w:num>
  <w:num w:numId="20">
    <w:abstractNumId w:val="6"/>
  </w:num>
  <w:num w:numId="21">
    <w:abstractNumId w:val="28"/>
  </w:num>
  <w:num w:numId="22">
    <w:abstractNumId w:val="18"/>
  </w:num>
  <w:num w:numId="23">
    <w:abstractNumId w:val="5"/>
  </w:num>
  <w:num w:numId="24">
    <w:abstractNumId w:val="3"/>
  </w:num>
  <w:num w:numId="25">
    <w:abstractNumId w:val="15"/>
  </w:num>
  <w:num w:numId="26">
    <w:abstractNumId w:val="31"/>
  </w:num>
  <w:num w:numId="27">
    <w:abstractNumId w:val="8"/>
  </w:num>
  <w:num w:numId="28">
    <w:abstractNumId w:val="32"/>
  </w:num>
  <w:num w:numId="29">
    <w:abstractNumId w:val="22"/>
  </w:num>
  <w:num w:numId="30">
    <w:abstractNumId w:val="14"/>
  </w:num>
  <w:num w:numId="31">
    <w:abstractNumId w:val="9"/>
  </w:num>
  <w:num w:numId="32">
    <w:abstractNumId w:val="16"/>
  </w:num>
  <w:num w:numId="33">
    <w:abstractNumId w:val="1"/>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9D"/>
    <w:rsid w:val="00026596"/>
    <w:rsid w:val="00040236"/>
    <w:rsid w:val="00042AF6"/>
    <w:rsid w:val="00054287"/>
    <w:rsid w:val="0007043B"/>
    <w:rsid w:val="000B0C65"/>
    <w:rsid w:val="000B5C40"/>
    <w:rsid w:val="001135DE"/>
    <w:rsid w:val="00126640"/>
    <w:rsid w:val="0016575C"/>
    <w:rsid w:val="0017119C"/>
    <w:rsid w:val="001723A6"/>
    <w:rsid w:val="00174ED7"/>
    <w:rsid w:val="001C1631"/>
    <w:rsid w:val="002044AB"/>
    <w:rsid w:val="002406D1"/>
    <w:rsid w:val="002457B0"/>
    <w:rsid w:val="00253560"/>
    <w:rsid w:val="002610A6"/>
    <w:rsid w:val="002619AD"/>
    <w:rsid w:val="00295C18"/>
    <w:rsid w:val="002D1BAA"/>
    <w:rsid w:val="002D2CEE"/>
    <w:rsid w:val="002F4F6C"/>
    <w:rsid w:val="0033264B"/>
    <w:rsid w:val="003548F2"/>
    <w:rsid w:val="003A4EE2"/>
    <w:rsid w:val="003B0710"/>
    <w:rsid w:val="003B07E4"/>
    <w:rsid w:val="003C273C"/>
    <w:rsid w:val="003C717B"/>
    <w:rsid w:val="00420058"/>
    <w:rsid w:val="0046612B"/>
    <w:rsid w:val="004802BD"/>
    <w:rsid w:val="00484442"/>
    <w:rsid w:val="004B207B"/>
    <w:rsid w:val="00504C5D"/>
    <w:rsid w:val="00522219"/>
    <w:rsid w:val="005502DC"/>
    <w:rsid w:val="005722F7"/>
    <w:rsid w:val="005859B2"/>
    <w:rsid w:val="005D1EE7"/>
    <w:rsid w:val="005D389B"/>
    <w:rsid w:val="005E1E04"/>
    <w:rsid w:val="00606132"/>
    <w:rsid w:val="0063015E"/>
    <w:rsid w:val="00633D6A"/>
    <w:rsid w:val="0064799D"/>
    <w:rsid w:val="00684282"/>
    <w:rsid w:val="00690122"/>
    <w:rsid w:val="006A4ECF"/>
    <w:rsid w:val="006B0ECF"/>
    <w:rsid w:val="006B1DAF"/>
    <w:rsid w:val="006B6472"/>
    <w:rsid w:val="006F0026"/>
    <w:rsid w:val="006F7613"/>
    <w:rsid w:val="00715EEC"/>
    <w:rsid w:val="00736DB2"/>
    <w:rsid w:val="0076167F"/>
    <w:rsid w:val="00772590"/>
    <w:rsid w:val="00781A5B"/>
    <w:rsid w:val="00792BA6"/>
    <w:rsid w:val="00795400"/>
    <w:rsid w:val="007A5A55"/>
    <w:rsid w:val="007C49A2"/>
    <w:rsid w:val="008144FB"/>
    <w:rsid w:val="008217A5"/>
    <w:rsid w:val="008220A3"/>
    <w:rsid w:val="0082304F"/>
    <w:rsid w:val="00836DD4"/>
    <w:rsid w:val="00846A7B"/>
    <w:rsid w:val="00854C0B"/>
    <w:rsid w:val="008770CF"/>
    <w:rsid w:val="008F40A3"/>
    <w:rsid w:val="008F5906"/>
    <w:rsid w:val="009030C1"/>
    <w:rsid w:val="00912C56"/>
    <w:rsid w:val="009801C1"/>
    <w:rsid w:val="009A070C"/>
    <w:rsid w:val="009C5363"/>
    <w:rsid w:val="009D29DA"/>
    <w:rsid w:val="00A14328"/>
    <w:rsid w:val="00A15AC1"/>
    <w:rsid w:val="00A26A9D"/>
    <w:rsid w:val="00A30F54"/>
    <w:rsid w:val="00A3102C"/>
    <w:rsid w:val="00A47C60"/>
    <w:rsid w:val="00A831A6"/>
    <w:rsid w:val="00A900AB"/>
    <w:rsid w:val="00AE00DB"/>
    <w:rsid w:val="00AE5E95"/>
    <w:rsid w:val="00AF61D3"/>
    <w:rsid w:val="00B30F9D"/>
    <w:rsid w:val="00B52376"/>
    <w:rsid w:val="00B55414"/>
    <w:rsid w:val="00B65CF9"/>
    <w:rsid w:val="00B801BF"/>
    <w:rsid w:val="00B91919"/>
    <w:rsid w:val="00B966F7"/>
    <w:rsid w:val="00BA35AB"/>
    <w:rsid w:val="00BB5D89"/>
    <w:rsid w:val="00BB60D6"/>
    <w:rsid w:val="00BC033B"/>
    <w:rsid w:val="00BD5AB6"/>
    <w:rsid w:val="00BF04F7"/>
    <w:rsid w:val="00BF7E7F"/>
    <w:rsid w:val="00C17E5A"/>
    <w:rsid w:val="00C2737B"/>
    <w:rsid w:val="00C32360"/>
    <w:rsid w:val="00C622BA"/>
    <w:rsid w:val="00CA7064"/>
    <w:rsid w:val="00CC70BF"/>
    <w:rsid w:val="00CE0E93"/>
    <w:rsid w:val="00D31C79"/>
    <w:rsid w:val="00D46580"/>
    <w:rsid w:val="00D52B37"/>
    <w:rsid w:val="00D740DA"/>
    <w:rsid w:val="00D80AE7"/>
    <w:rsid w:val="00D954F9"/>
    <w:rsid w:val="00E049D1"/>
    <w:rsid w:val="00E423C9"/>
    <w:rsid w:val="00E57A0F"/>
    <w:rsid w:val="00E60BA9"/>
    <w:rsid w:val="00EB0CFC"/>
    <w:rsid w:val="00EC15D5"/>
    <w:rsid w:val="00EC2054"/>
    <w:rsid w:val="00ED4650"/>
    <w:rsid w:val="00F0109F"/>
    <w:rsid w:val="00F37CAC"/>
    <w:rsid w:val="00F43C34"/>
    <w:rsid w:val="00F44F44"/>
    <w:rsid w:val="00F52929"/>
    <w:rsid w:val="00F9283C"/>
    <w:rsid w:val="00F96001"/>
    <w:rsid w:val="00FB1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D4AD6"/>
  <w15:docId w15:val="{65F73A5C-70A8-41DB-9EE9-9DF9ACF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CommentReference">
    <w:name w:val="annotation reference"/>
    <w:rsid w:val="00BD5AB6"/>
    <w:rPr>
      <w:sz w:val="16"/>
      <w:szCs w:val="16"/>
    </w:rPr>
  </w:style>
  <w:style w:type="paragraph" w:styleId="CommentText">
    <w:name w:val="annotation text"/>
    <w:basedOn w:val="Normal"/>
    <w:link w:val="CommentTextChar"/>
    <w:rsid w:val="00BD5AB6"/>
    <w:rPr>
      <w:sz w:val="20"/>
    </w:rPr>
  </w:style>
  <w:style w:type="character" w:customStyle="1" w:styleId="CommentTextChar">
    <w:name w:val="Comment Text Char"/>
    <w:link w:val="CommentText"/>
    <w:rsid w:val="00BD5AB6"/>
    <w:rPr>
      <w:lang w:val="en-US"/>
    </w:rPr>
  </w:style>
  <w:style w:type="paragraph" w:styleId="CommentSubject">
    <w:name w:val="annotation subject"/>
    <w:basedOn w:val="CommentText"/>
    <w:next w:val="CommentText"/>
    <w:link w:val="CommentSubjectChar"/>
    <w:rsid w:val="00BD5AB6"/>
    <w:rPr>
      <w:b/>
      <w:bCs/>
    </w:rPr>
  </w:style>
  <w:style w:type="character" w:customStyle="1" w:styleId="CommentSubjectChar">
    <w:name w:val="Comment Subject Char"/>
    <w:link w:val="CommentSubject"/>
    <w:rsid w:val="00BD5AB6"/>
    <w:rPr>
      <w:b/>
      <w:bCs/>
      <w:lang w:val="en-US"/>
    </w:rPr>
  </w:style>
  <w:style w:type="paragraph" w:customStyle="1" w:styleId="Logo">
    <w:name w:val="Logo"/>
    <w:semiHidden/>
    <w:rsid w:val="00736DB2"/>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736DB2"/>
    <w:pPr>
      <w:tabs>
        <w:tab w:val="left" w:pos="720"/>
      </w:tabs>
    </w:pPr>
    <w:rPr>
      <w:rFonts w:ascii="Gill Sans MT" w:hAnsi="Gill Sans MT"/>
      <w:sz w:val="28"/>
      <w:szCs w:val="24"/>
      <w:lang w:eastAsia="en-US"/>
    </w:rPr>
  </w:style>
  <w:style w:type="paragraph" w:customStyle="1" w:styleId="Sub-branch">
    <w:name w:val="Sub-branch"/>
    <w:basedOn w:val="Normal"/>
    <w:semiHidden/>
    <w:rsid w:val="00736DB2"/>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736DB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736DB2"/>
    <w:rPr>
      <w:b w:val="0"/>
    </w:rPr>
  </w:style>
  <w:style w:type="character" w:customStyle="1" w:styleId="InformationBlockChar">
    <w:name w:val="Information Block Char"/>
    <w:link w:val="InformationBlock"/>
    <w:semiHidden/>
    <w:locked/>
    <w:rsid w:val="00736DB2"/>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736DB2"/>
    <w:rPr>
      <w:rFonts w:ascii="Gill Sans MT" w:hAnsi="Gill Sans MT"/>
      <w:b/>
      <w:sz w:val="22"/>
      <w:szCs w:val="22"/>
      <w:lang w:eastAsia="en-US" w:bidi="ar-SA"/>
    </w:rPr>
  </w:style>
  <w:style w:type="paragraph" w:customStyle="1" w:styleId="NumberedList">
    <w:name w:val="Numbered List"/>
    <w:link w:val="NumberedListChar"/>
    <w:semiHidden/>
    <w:rsid w:val="00736DB2"/>
    <w:pPr>
      <w:keepLines/>
      <w:numPr>
        <w:numId w:val="28"/>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736DB2"/>
    <w:rPr>
      <w:rFonts w:ascii="Gill Sans MT" w:hAnsi="Gill Sans MT"/>
      <w:sz w:val="24"/>
      <w:lang w:eastAsia="en-US" w:bidi="ar-SA"/>
    </w:rPr>
  </w:style>
  <w:style w:type="character" w:customStyle="1" w:styleId="FooterChar">
    <w:name w:val="Footer Char"/>
    <w:link w:val="Footer"/>
    <w:uiPriority w:val="99"/>
    <w:rsid w:val="002044AB"/>
    <w:rPr>
      <w:sz w:val="24"/>
      <w:lang w:val="en-US"/>
    </w:rPr>
  </w:style>
  <w:style w:type="paragraph" w:customStyle="1" w:styleId="BulletedListLevel1">
    <w:name w:val="Bulleted List Level 1"/>
    <w:semiHidden/>
    <w:rsid w:val="00253560"/>
    <w:pPr>
      <w:keepLines/>
      <w:numPr>
        <w:numId w:val="33"/>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c.tas.gov.au/divisions/ssm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46A3A70F86B47AC19BB796B855E67" ma:contentTypeVersion="13" ma:contentTypeDescription="Create a new document." ma:contentTypeScope="" ma:versionID="785b39c1228ab13701bebadbd420589c">
  <xsd:schema xmlns:xsd="http://www.w3.org/2001/XMLSchema" xmlns:xs="http://www.w3.org/2001/XMLSchema" xmlns:p="http://schemas.microsoft.com/office/2006/metadata/properties" xmlns:ns3="d5c039cf-395d-4d14-8aaf-c510a3d3df7e" xmlns:ns4="12b3e93d-da1b-4805-850b-74ad8f0cc24a" targetNamespace="http://schemas.microsoft.com/office/2006/metadata/properties" ma:root="true" ma:fieldsID="12db0e82410f084ee2c0bdfc7e36a36a" ns3:_="" ns4:_="">
    <xsd:import namespace="d5c039cf-395d-4d14-8aaf-c510a3d3df7e"/>
    <xsd:import namespace="12b3e93d-da1b-4805-850b-74ad8f0cc2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039cf-395d-4d14-8aaf-c510a3d3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3e93d-da1b-4805-850b-74ad8f0cc2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258A7-6B89-4208-93B1-B7AF97553B0F}">
  <ds:schemaRefs>
    <ds:schemaRef ds:uri="http://purl.org/dc/terms/"/>
    <ds:schemaRef ds:uri="http://schemas.openxmlformats.org/package/2006/metadata/core-properties"/>
    <ds:schemaRef ds:uri="http://purl.org/dc/dcmitype/"/>
    <ds:schemaRef ds:uri="12b3e93d-da1b-4805-850b-74ad8f0cc24a"/>
    <ds:schemaRef ds:uri="d5c039cf-395d-4d14-8aaf-c510a3d3df7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CDA909-C7FE-460C-8B9A-220D14411354}">
  <ds:schemaRefs>
    <ds:schemaRef ds:uri="http://schemas.microsoft.com/sharepoint/v3/contenttype/forms"/>
  </ds:schemaRefs>
</ds:datastoreItem>
</file>

<file path=customXml/itemProps3.xml><?xml version="1.0" encoding="utf-8"?>
<ds:datastoreItem xmlns:ds="http://schemas.openxmlformats.org/officeDocument/2006/customXml" ds:itemID="{7A752E2E-973A-44DB-861E-84724A0A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039cf-395d-4d14-8aaf-c510a3d3df7e"/>
    <ds:schemaRef ds:uri="12b3e93d-da1b-4805-850b-74ad8f0cc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1375</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9829</CharactersWithSpaces>
  <SharedDoc>false</SharedDoc>
  <HLinks>
    <vt:vector size="6" baseType="variant">
      <vt:variant>
        <vt:i4>1572928</vt:i4>
      </vt:variant>
      <vt:variant>
        <vt:i4>14</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Sage, Renee K</cp:lastModifiedBy>
  <cp:revision>14</cp:revision>
  <cp:lastPrinted>2020-08-09T22:42:00Z</cp:lastPrinted>
  <dcterms:created xsi:type="dcterms:W3CDTF">2020-08-06T00:51:00Z</dcterms:created>
  <dcterms:modified xsi:type="dcterms:W3CDTF">2020-08-09T22:42:00Z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0x010100E1D46A3A70F86B47AC19BB796B855E67</vt:lpwstr>
  </property>
</Properties>
</file>