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952" w:rsidRPr="00222952" w:rsidRDefault="00766BED">
      <w:pPr>
        <w:rPr>
          <w:sz w:val="10"/>
          <w:szCs w:val="16"/>
        </w:rPr>
      </w:pPr>
      <w:r>
        <w:rPr>
          <w:noProof/>
        </w:rPr>
        <w:drawing>
          <wp:anchor distT="0" distB="0" distL="114300" distR="114300" simplePos="0" relativeHeight="251659264" behindDoc="1" locked="0" layoutInCell="1" allowOverlap="1" wp14:anchorId="58FDCF8F" wp14:editId="5736FEE0">
            <wp:simplePos x="0" y="0"/>
            <wp:positionH relativeFrom="page">
              <wp:align>right</wp:align>
            </wp:positionH>
            <wp:positionV relativeFrom="paragraph">
              <wp:posOffset>0</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E7A">
        <w:rPr>
          <w:noProof/>
        </w:rPr>
        <mc:AlternateContent>
          <mc:Choice Requires="wps">
            <w:drawing>
              <wp:anchor distT="0" distB="0" distL="114300" distR="114300" simplePos="0" relativeHeight="251661312" behindDoc="0" locked="0" layoutInCell="1" allowOverlap="1" wp14:anchorId="4D226FD1" wp14:editId="06AD418B">
                <wp:simplePos x="0" y="0"/>
                <wp:positionH relativeFrom="column">
                  <wp:posOffset>579120</wp:posOffset>
                </wp:positionH>
                <wp:positionV relativeFrom="paragraph">
                  <wp:posOffset>-9525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502FA8">
                              <w:rPr>
                                <w:b/>
                                <w:color w:val="FFFFFF"/>
                              </w:rPr>
                              <w:t>Housekeeping</w:t>
                            </w:r>
                            <w:r>
                              <w:rPr>
                                <w:b/>
                                <w:color w:va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226FD1" id="_x0000_t202" coordsize="21600,21600" o:spt="202" path="m,l,21600r21600,l21600,xe">
                <v:stroke joinstyle="miter"/>
                <v:path gradientshapeok="t" o:connecttype="rect"/>
              </v:shapetype>
              <v:shape id="Text Box 2" o:spid="_x0000_s1026" type="#_x0000_t202" style="position:absolute;margin-left:45.6pt;margin-top:-.75pt;width:359.3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" filled="f" stroked="f">
                <v:textbox>
                  <w:txbxContent>
                    <w:p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502FA8">
                        <w:rPr>
                          <w:b/>
                          <w:color w:val="FFFFFF"/>
                        </w:rPr>
                        <w:t>Housekeeping</w:t>
                      </w:r>
                      <w:r>
                        <w:rPr>
                          <w:b/>
                          <w:color w:val="FFFFFF"/>
                        </w:rPr>
                        <w:t xml:space="preserve"> </w:t>
                      </w:r>
                    </w:p>
                  </w:txbxContent>
                </v:textbox>
              </v:shape>
            </w:pict>
          </mc:Fallback>
        </mc:AlternateContent>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rsidTr="00222952">
        <w:tc>
          <w:tcPr>
            <w:tcW w:w="5000" w:type="pct"/>
            <w:gridSpan w:val="2"/>
            <w:tcBorders>
              <w:top w:val="nil"/>
              <w:left w:val="nil"/>
              <w:bottom w:val="single" w:sz="4" w:space="0" w:color="EC268C"/>
              <w:right w:val="nil"/>
            </w:tcBorders>
          </w:tcPr>
          <w:p w:rsidR="00D572CA" w:rsidRDefault="00D572CA" w:rsidP="006E0009">
            <w:pPr>
              <w:ind w:left="720" w:hanging="720"/>
              <w:rPr>
                <w:b/>
                <w:color w:val="BD1A8D"/>
              </w:rPr>
            </w:pPr>
            <w:r>
              <w:rPr>
                <w:b/>
                <w:color w:val="722D69"/>
                <w:sz w:val="28"/>
              </w:rPr>
              <w:t>Mission Australia</w:t>
            </w:r>
          </w:p>
        </w:tc>
      </w:tr>
      <w:tr w:rsidR="00B23A03" w:rsidTr="00222952">
        <w:tc>
          <w:tcPr>
            <w:tcW w:w="971" w:type="pct"/>
            <w:tcBorders>
              <w:top w:val="nil"/>
              <w:left w:val="nil"/>
              <w:bottom w:val="single" w:sz="4" w:space="0" w:color="EC268C"/>
              <w:right w:val="nil"/>
            </w:tcBorders>
          </w:tcPr>
          <w:p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rsidTr="00222952">
        <w:tc>
          <w:tcPr>
            <w:tcW w:w="971" w:type="pct"/>
            <w:tcBorders>
              <w:top w:val="nil"/>
              <w:left w:val="nil"/>
              <w:bottom w:val="single" w:sz="4" w:space="0" w:color="EC268C"/>
              <w:right w:val="nil"/>
            </w:tcBorders>
          </w:tcPr>
          <w:p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rsidTr="00222952">
        <w:tc>
          <w:tcPr>
            <w:tcW w:w="971" w:type="pct"/>
            <w:tcBorders>
              <w:top w:val="single" w:sz="4" w:space="0" w:color="EC268C"/>
              <w:left w:val="nil"/>
              <w:bottom w:val="single" w:sz="4" w:space="0" w:color="EC008C"/>
              <w:right w:val="nil"/>
            </w:tcBorders>
          </w:tcPr>
          <w:p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rsidTr="00222952">
        <w:tc>
          <w:tcPr>
            <w:tcW w:w="971"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rsidTr="00222952">
        <w:tc>
          <w:tcPr>
            <w:tcW w:w="5000" w:type="pct"/>
            <w:gridSpan w:val="2"/>
            <w:tcBorders>
              <w:top w:val="nil"/>
              <w:left w:val="nil"/>
              <w:bottom w:val="single" w:sz="4" w:space="0" w:color="EC268C"/>
              <w:right w:val="nil"/>
            </w:tcBorders>
          </w:tcPr>
          <w:p w:rsidR="00A54162" w:rsidRDefault="00A54162" w:rsidP="001E0795">
            <w:pPr>
              <w:ind w:left="720" w:hanging="720"/>
              <w:rPr>
                <w:b/>
                <w:color w:val="722D69"/>
                <w:sz w:val="28"/>
              </w:rPr>
            </w:pPr>
          </w:p>
          <w:p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rsidR="009537C6" w:rsidRPr="00015C00" w:rsidRDefault="009537C6" w:rsidP="00743E1A">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653102">
              <w:rPr>
                <w:sz w:val="22"/>
              </w:rPr>
              <w:t xml:space="preserve">  </w:t>
            </w:r>
            <w:r w:rsidR="005E0924">
              <w:rPr>
                <w:sz w:val="22"/>
              </w:rPr>
              <w:t xml:space="preserve">  </w:t>
            </w:r>
            <w:r w:rsidR="00D97934">
              <w:rPr>
                <w:b/>
                <w:sz w:val="22"/>
                <w:szCs w:val="22"/>
              </w:rPr>
              <w:t>Housekeeping (David Martin Place)</w:t>
            </w:r>
          </w:p>
        </w:tc>
      </w:tr>
      <w:tr w:rsidR="00472F91" w:rsidTr="00222952">
        <w:tc>
          <w:tcPr>
            <w:tcW w:w="971" w:type="pct"/>
            <w:tcBorders>
              <w:top w:val="single" w:sz="4" w:space="0" w:color="EC268C"/>
              <w:left w:val="nil"/>
              <w:bottom w:val="single" w:sz="4" w:space="0" w:color="EC268C"/>
              <w:right w:val="nil"/>
            </w:tcBorders>
          </w:tcPr>
          <w:p w:rsidR="00472F91" w:rsidRDefault="00472F91" w:rsidP="00222952">
            <w:pPr>
              <w:rPr>
                <w:sz w:val="22"/>
              </w:rPr>
            </w:pPr>
            <w:r>
              <w:rPr>
                <w:sz w:val="22"/>
              </w:rPr>
              <w:t>Division:</w:t>
            </w:r>
          </w:p>
        </w:tc>
        <w:sdt>
          <w:sdtPr>
            <w:rPr>
              <w:sz w:val="22"/>
            </w:rPr>
            <w:id w:val="-1654511630"/>
            <w:placeholder>
              <w:docPart w:val="B2C3B8884E7E40859014AE0703076F09"/>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rsidR="00472F91" w:rsidRPr="00B76B2D" w:rsidRDefault="003163FA" w:rsidP="00F223CF">
                <w:pPr>
                  <w:ind w:left="720" w:hanging="720"/>
                  <w:rPr>
                    <w:sz w:val="22"/>
                  </w:rPr>
                </w:pPr>
                <w:r>
                  <w:rPr>
                    <w:sz w:val="22"/>
                  </w:rPr>
                  <w:t>Service Delivery</w:t>
                </w:r>
              </w:p>
            </w:tc>
          </w:sdtContent>
        </w:sdt>
      </w:tr>
      <w:tr w:rsidR="00C805F7" w:rsidTr="00222952">
        <w:tc>
          <w:tcPr>
            <w:tcW w:w="971" w:type="pct"/>
            <w:tcBorders>
              <w:top w:val="single" w:sz="4" w:space="0" w:color="EC268C"/>
              <w:left w:val="nil"/>
              <w:bottom w:val="single" w:sz="4" w:space="0" w:color="EC268C"/>
              <w:right w:val="nil"/>
            </w:tcBorders>
            <w:hideMark/>
          </w:tcPr>
          <w:p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rsidR="00C805F7" w:rsidRPr="00B76B2D" w:rsidRDefault="00766BED" w:rsidP="00E34545">
            <w:pPr>
              <w:ind w:left="720" w:hanging="720"/>
              <w:rPr>
                <w:sz w:val="22"/>
              </w:rPr>
            </w:pPr>
            <w:r>
              <w:rPr>
                <w:sz w:val="22"/>
              </w:rPr>
              <w:t xml:space="preserve">Triple Care Farm </w:t>
            </w:r>
            <w:r w:rsidR="00E34545">
              <w:rPr>
                <w:sz w:val="22"/>
              </w:rPr>
              <w:t>DMP Team Leader</w:t>
            </w:r>
          </w:p>
        </w:tc>
      </w:tr>
      <w:tr w:rsidR="00C805F7" w:rsidTr="00222952">
        <w:tc>
          <w:tcPr>
            <w:tcW w:w="971" w:type="pct"/>
            <w:tcBorders>
              <w:top w:val="single" w:sz="4" w:space="0" w:color="EC268C"/>
              <w:left w:val="nil"/>
              <w:bottom w:val="single" w:sz="4" w:space="0" w:color="EC268C"/>
              <w:right w:val="nil"/>
            </w:tcBorders>
          </w:tcPr>
          <w:p w:rsidR="00C805F7" w:rsidRPr="008D4D24" w:rsidRDefault="00C805F7" w:rsidP="00222952">
            <w:pPr>
              <w:rPr>
                <w:rFonts w:cs="Calibri"/>
                <w:sz w:val="22"/>
              </w:rPr>
            </w:pPr>
            <w:r w:rsidRPr="008D4D24">
              <w:rPr>
                <w:rFonts w:cs="Calibri"/>
                <w:sz w:val="22"/>
              </w:rPr>
              <w:t>Position Purpose</w:t>
            </w:r>
            <w:r w:rsidR="009537C6" w:rsidRPr="008D4D24">
              <w:rPr>
                <w:rFonts w:cs="Calibri"/>
                <w:sz w:val="22"/>
              </w:rPr>
              <w:t>:</w:t>
            </w:r>
          </w:p>
        </w:tc>
        <w:tc>
          <w:tcPr>
            <w:tcW w:w="4029" w:type="pct"/>
            <w:tcBorders>
              <w:top w:val="single" w:sz="4" w:space="0" w:color="EC268C"/>
              <w:left w:val="nil"/>
              <w:bottom w:val="single" w:sz="4" w:space="0" w:color="EC268C"/>
              <w:right w:val="nil"/>
            </w:tcBorders>
          </w:tcPr>
          <w:p w:rsidR="00C805F7" w:rsidRPr="008D4D24" w:rsidRDefault="00D97934" w:rsidP="00766BED">
            <w:pPr>
              <w:rPr>
                <w:rFonts w:cs="Calibri"/>
                <w:sz w:val="22"/>
                <w:szCs w:val="22"/>
              </w:rPr>
            </w:pPr>
            <w:r w:rsidRPr="00687601">
              <w:rPr>
                <w:b/>
                <w:sz w:val="22"/>
                <w:szCs w:val="22"/>
              </w:rPr>
              <w:t>Responsible for housekeeping at David Martin Place; including house cleaning, food storage and preparation, maintenance reporting to ensure young people are supported with a safe environment while attending the withdrawal facility</w:t>
            </w:r>
          </w:p>
        </w:tc>
      </w:tr>
      <w:tr w:rsidR="00C805F7" w:rsidTr="00E23710">
        <w:tc>
          <w:tcPr>
            <w:tcW w:w="971" w:type="pct"/>
            <w:tcBorders>
              <w:top w:val="single" w:sz="4" w:space="0" w:color="EC268C"/>
              <w:left w:val="nil"/>
              <w:bottom w:val="single" w:sz="4" w:space="0" w:color="EC268C"/>
              <w:right w:val="nil"/>
            </w:tcBorders>
          </w:tcPr>
          <w:p w:rsidR="00C805F7" w:rsidRPr="00B76B2D" w:rsidRDefault="00766BED" w:rsidP="00222952">
            <w:pPr>
              <w:rPr>
                <w:sz w:val="22"/>
              </w:rPr>
            </w:pPr>
            <w:r>
              <w:rPr>
                <w:sz w:val="22"/>
              </w:rPr>
              <w:t>Key Result Areas</w:t>
            </w:r>
          </w:p>
        </w:tc>
        <w:tc>
          <w:tcPr>
            <w:tcW w:w="4029" w:type="pct"/>
            <w:tcBorders>
              <w:top w:val="single" w:sz="4" w:space="0" w:color="EC268C"/>
              <w:left w:val="nil"/>
              <w:bottom w:val="single" w:sz="4" w:space="0" w:color="EC268C"/>
              <w:right w:val="nil"/>
            </w:tcBorders>
          </w:tcPr>
          <w:p w:rsidR="00D97934" w:rsidRDefault="00D97934" w:rsidP="00D97934">
            <w:pPr>
              <w:numPr>
                <w:ilvl w:val="0"/>
                <w:numId w:val="22"/>
              </w:numPr>
              <w:spacing w:after="0"/>
              <w:rPr>
                <w:color w:val="000000"/>
                <w:sz w:val="22"/>
                <w:szCs w:val="22"/>
              </w:rPr>
            </w:pPr>
            <w:r w:rsidRPr="00D033BB">
              <w:rPr>
                <w:color w:val="000000"/>
                <w:sz w:val="22"/>
                <w:szCs w:val="22"/>
              </w:rPr>
              <w:t xml:space="preserve">KRA </w:t>
            </w:r>
            <w:r>
              <w:rPr>
                <w:color w:val="000000"/>
                <w:sz w:val="22"/>
                <w:szCs w:val="22"/>
              </w:rPr>
              <w:t>1</w:t>
            </w:r>
            <w:r w:rsidRPr="00D033BB">
              <w:rPr>
                <w:color w:val="000000"/>
                <w:sz w:val="22"/>
                <w:szCs w:val="22"/>
              </w:rPr>
              <w:t xml:space="preserve">: </w:t>
            </w:r>
            <w:r>
              <w:rPr>
                <w:color w:val="000000"/>
                <w:sz w:val="22"/>
                <w:szCs w:val="22"/>
              </w:rPr>
              <w:t>Program Support – Hygiene (Cleaning and Laundry)</w:t>
            </w:r>
          </w:p>
          <w:p w:rsidR="00D97934" w:rsidRPr="00D033BB" w:rsidRDefault="00D97934" w:rsidP="00D97934">
            <w:pPr>
              <w:numPr>
                <w:ilvl w:val="0"/>
                <w:numId w:val="22"/>
              </w:numPr>
              <w:spacing w:after="0"/>
              <w:rPr>
                <w:color w:val="000000"/>
                <w:sz w:val="22"/>
                <w:szCs w:val="22"/>
              </w:rPr>
            </w:pPr>
            <w:r>
              <w:rPr>
                <w:color w:val="000000"/>
                <w:sz w:val="22"/>
                <w:szCs w:val="22"/>
              </w:rPr>
              <w:t>KRA 2: Program Support - Kitchen</w:t>
            </w:r>
          </w:p>
          <w:p w:rsidR="00D97934" w:rsidRPr="007874B2" w:rsidRDefault="00D97934" w:rsidP="00D97934">
            <w:pPr>
              <w:numPr>
                <w:ilvl w:val="0"/>
                <w:numId w:val="22"/>
              </w:numPr>
              <w:spacing w:after="0"/>
              <w:rPr>
                <w:color w:val="000000"/>
                <w:sz w:val="22"/>
                <w:szCs w:val="22"/>
              </w:rPr>
            </w:pPr>
            <w:r>
              <w:rPr>
                <w:sz w:val="22"/>
                <w:szCs w:val="22"/>
              </w:rPr>
              <w:t>KRA 3: Administration</w:t>
            </w:r>
          </w:p>
          <w:p w:rsidR="00E23710" w:rsidRPr="008D4D24" w:rsidRDefault="00E23710" w:rsidP="00D97934">
            <w:pPr>
              <w:spacing w:after="0"/>
              <w:rPr>
                <w:rFonts w:cs="Calibri"/>
                <w:color w:val="000000"/>
                <w:sz w:val="22"/>
                <w:szCs w:val="22"/>
              </w:rPr>
            </w:pPr>
          </w:p>
        </w:tc>
      </w:tr>
      <w:tr w:rsidR="00E23710" w:rsidTr="00222952">
        <w:tc>
          <w:tcPr>
            <w:tcW w:w="971" w:type="pct"/>
            <w:tcBorders>
              <w:top w:val="single" w:sz="4" w:space="0" w:color="EC268C"/>
              <w:left w:val="nil"/>
              <w:bottom w:val="nil"/>
              <w:right w:val="nil"/>
            </w:tcBorders>
          </w:tcPr>
          <w:p w:rsidR="00E23710" w:rsidRDefault="00E23710" w:rsidP="00222952">
            <w:pPr>
              <w:rPr>
                <w:sz w:val="22"/>
              </w:rPr>
            </w:pPr>
            <w:r>
              <w:rPr>
                <w:sz w:val="22"/>
              </w:rPr>
              <w:t>Key Challenges</w:t>
            </w:r>
          </w:p>
        </w:tc>
        <w:tc>
          <w:tcPr>
            <w:tcW w:w="4029" w:type="pct"/>
            <w:tcBorders>
              <w:top w:val="single" w:sz="4" w:space="0" w:color="EC268C"/>
              <w:left w:val="nil"/>
              <w:bottom w:val="nil"/>
              <w:right w:val="nil"/>
            </w:tcBorders>
          </w:tcPr>
          <w:p w:rsidR="00E23710" w:rsidRPr="00D97934" w:rsidRDefault="00D97934" w:rsidP="00D97934">
            <w:pPr>
              <w:rPr>
                <w:rFonts w:cs="Calibri"/>
                <w:sz w:val="22"/>
                <w:szCs w:val="22"/>
              </w:rPr>
            </w:pPr>
            <w:r w:rsidRPr="00D97934">
              <w:rPr>
                <w:sz w:val="22"/>
                <w:szCs w:val="22"/>
              </w:rPr>
              <w:t>Managing conflicting priorities, keeping within budget and ensuring the highest quality of hygiene in a withdrawal unit for 10 young people.</w:t>
            </w:r>
          </w:p>
        </w:tc>
      </w:tr>
    </w:tbl>
    <w:p w:rsidR="00E23710" w:rsidRDefault="00E23710" w:rsidP="000B007D">
      <w:pPr>
        <w:ind w:left="720" w:hanging="1004"/>
        <w:rPr>
          <w:b/>
          <w:color w:val="722D69"/>
          <w:sz w:val="28"/>
        </w:rPr>
      </w:pPr>
    </w:p>
    <w:p w:rsidR="00E23710" w:rsidRDefault="00E23710">
      <w:pPr>
        <w:spacing w:after="0"/>
        <w:rPr>
          <w:b/>
          <w:color w:val="722D69"/>
          <w:sz w:val="28"/>
        </w:rPr>
      </w:pPr>
      <w:r>
        <w:rPr>
          <w:b/>
          <w:color w:val="722D69"/>
          <w:sz w:val="28"/>
        </w:rPr>
        <w:br w:type="page"/>
      </w:r>
    </w:p>
    <w:tbl>
      <w:tblPr>
        <w:tblW w:w="8285" w:type="pct"/>
        <w:tblInd w:w="-316"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4573"/>
      </w:tblGrid>
      <w:tr w:rsidR="00474630" w:rsidRPr="00193477" w:rsidTr="00657163">
        <w:tc>
          <w:tcPr>
            <w:tcW w:w="5000" w:type="pct"/>
            <w:tcBorders>
              <w:top w:val="nil"/>
              <w:left w:val="nil"/>
              <w:bottom w:val="nil"/>
              <w:right w:val="nil"/>
            </w:tcBorders>
            <w:shd w:val="clear" w:color="auto" w:fill="FFFFFF" w:themeFill="background1"/>
            <w:hideMark/>
          </w:tcPr>
          <w:p w:rsidR="00657163" w:rsidRPr="00657163" w:rsidRDefault="00120E22" w:rsidP="00657163">
            <w:pPr>
              <w:pStyle w:val="StyleHeading3CenturyGothic14ptAfter6pt"/>
              <w:tabs>
                <w:tab w:val="clear" w:pos="720"/>
                <w:tab w:val="num" w:pos="360"/>
              </w:tabs>
              <w:ind w:left="360"/>
              <w:rPr>
                <w:rFonts w:ascii="Calibri" w:hAnsi="Calibri"/>
                <w:sz w:val="22"/>
                <w:szCs w:val="22"/>
              </w:rPr>
            </w:pPr>
            <w:r>
              <w:rPr>
                <w:color w:val="722D69"/>
              </w:rPr>
              <w:lastRenderedPageBreak/>
              <w:t>Position</w:t>
            </w:r>
            <w:r w:rsidR="005F71CC" w:rsidRPr="00A54162">
              <w:rPr>
                <w:color w:val="722D69"/>
              </w:rPr>
              <w:t xml:space="preserve"> Requirement</w:t>
            </w:r>
            <w:r w:rsidR="00A54162">
              <w:rPr>
                <w:color w:val="722D69"/>
              </w:rPr>
              <w:t>s</w:t>
            </w:r>
          </w:p>
          <w:p w:rsidR="00657163" w:rsidRDefault="00657163" w:rsidP="00657163">
            <w:pPr>
              <w:pStyle w:val="StyleHeading3CenturyGothic14ptAfter6pt"/>
              <w:numPr>
                <w:ilvl w:val="0"/>
                <w:numId w:val="0"/>
              </w:numPr>
              <w:ind w:left="360"/>
              <w:rPr>
                <w:rFonts w:ascii="Calibri" w:hAnsi="Calibri"/>
                <w:sz w:val="22"/>
                <w:szCs w:val="22"/>
              </w:rPr>
            </w:pPr>
            <w:r w:rsidRPr="00D033BB">
              <w:rPr>
                <w:sz w:val="22"/>
                <w:szCs w:val="22"/>
              </w:rPr>
              <w:t xml:space="preserve"> </w:t>
            </w:r>
          </w:p>
          <w:p w:rsidR="00657163" w:rsidRDefault="00657163" w:rsidP="00657163">
            <w:pPr>
              <w:rPr>
                <w:lang w:val="en-US" w:eastAsia="en-US"/>
              </w:rPr>
            </w:pPr>
          </w:p>
          <w:tbl>
            <w:tblPr>
              <w:tblW w:w="91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873"/>
              <w:gridCol w:w="4253"/>
            </w:tblGrid>
            <w:tr w:rsidR="00657163" w:rsidRPr="00D033BB" w:rsidTr="008345F3">
              <w:tblPrEx>
                <w:tblCellMar>
                  <w:top w:w="0" w:type="dxa"/>
                  <w:bottom w:w="0" w:type="dxa"/>
                </w:tblCellMar>
              </w:tblPrEx>
              <w:trPr>
                <w:trHeight w:val="413"/>
              </w:trPr>
              <w:tc>
                <w:tcPr>
                  <w:tcW w:w="4873" w:type="dxa"/>
                  <w:tcBorders>
                    <w:top w:val="single" w:sz="12" w:space="0" w:color="auto"/>
                    <w:left w:val="single" w:sz="12" w:space="0" w:color="auto"/>
                    <w:bottom w:val="single" w:sz="6" w:space="0" w:color="auto"/>
                    <w:right w:val="single" w:sz="6" w:space="0" w:color="auto"/>
                  </w:tcBorders>
                  <w:shd w:val="pct25" w:color="auto" w:fill="FFFFFF"/>
                </w:tcPr>
                <w:p w:rsidR="00657163" w:rsidRPr="00D033BB" w:rsidRDefault="00657163" w:rsidP="00657163">
                  <w:pPr>
                    <w:pStyle w:val="StyleHeading6CenturyGothic12pt"/>
                    <w:rPr>
                      <w:rFonts w:ascii="Calibri" w:hAnsi="Calibri"/>
                      <w:sz w:val="22"/>
                    </w:rPr>
                  </w:pPr>
                  <w:r w:rsidRPr="00D033BB">
                    <w:rPr>
                      <w:rFonts w:ascii="Calibri" w:hAnsi="Calibri"/>
                      <w:sz w:val="22"/>
                    </w:rPr>
                    <w:br w:type="page"/>
                    <w:t>Key Responsibility Area 1</w:t>
                  </w:r>
                </w:p>
              </w:tc>
              <w:tc>
                <w:tcPr>
                  <w:tcW w:w="4253" w:type="dxa"/>
                  <w:tcBorders>
                    <w:top w:val="single" w:sz="6" w:space="0" w:color="auto"/>
                    <w:left w:val="single" w:sz="6" w:space="0" w:color="auto"/>
                    <w:bottom w:val="single" w:sz="6" w:space="0" w:color="auto"/>
                    <w:right w:val="single" w:sz="12" w:space="0" w:color="auto"/>
                  </w:tcBorders>
                  <w:shd w:val="clear" w:color="auto" w:fill="auto"/>
                </w:tcPr>
                <w:p w:rsidR="00657163" w:rsidRPr="00CE6222" w:rsidRDefault="00657163" w:rsidP="00657163">
                  <w:pPr>
                    <w:rPr>
                      <w:b/>
                      <w:color w:val="000000"/>
                      <w:sz w:val="22"/>
                      <w:szCs w:val="22"/>
                    </w:rPr>
                  </w:pPr>
                  <w:r w:rsidRPr="00CE6222">
                    <w:rPr>
                      <w:b/>
                      <w:color w:val="000000"/>
                      <w:sz w:val="22"/>
                      <w:szCs w:val="22"/>
                    </w:rPr>
                    <w:t>Program Support – Hygiene</w:t>
                  </w:r>
                  <w:r>
                    <w:rPr>
                      <w:b/>
                      <w:color w:val="000000"/>
                      <w:sz w:val="22"/>
                      <w:szCs w:val="22"/>
                    </w:rPr>
                    <w:t xml:space="preserve"> (Cleaning and</w:t>
                  </w:r>
                  <w:r w:rsidRPr="00CE6222">
                    <w:rPr>
                      <w:b/>
                      <w:color w:val="000000"/>
                      <w:sz w:val="22"/>
                      <w:szCs w:val="22"/>
                    </w:rPr>
                    <w:t xml:space="preserve"> Laundry)</w:t>
                  </w:r>
                </w:p>
                <w:p w:rsidR="00657163" w:rsidRPr="00D033BB" w:rsidRDefault="00657163" w:rsidP="00657163">
                  <w:pPr>
                    <w:rPr>
                      <w:b/>
                      <w:sz w:val="22"/>
                      <w:szCs w:val="22"/>
                    </w:rPr>
                  </w:pPr>
                </w:p>
              </w:tc>
            </w:tr>
            <w:tr w:rsidR="00657163" w:rsidRPr="00D033BB" w:rsidTr="008345F3">
              <w:tblPrEx>
                <w:tblCellMar>
                  <w:top w:w="0" w:type="dxa"/>
                  <w:bottom w:w="0" w:type="dxa"/>
                </w:tblCellMar>
              </w:tblPrEx>
              <w:tc>
                <w:tcPr>
                  <w:tcW w:w="4873" w:type="dxa"/>
                  <w:tcBorders>
                    <w:top w:val="single" w:sz="6" w:space="0" w:color="auto"/>
                    <w:left w:val="single" w:sz="12" w:space="0" w:color="auto"/>
                    <w:bottom w:val="single" w:sz="6" w:space="0" w:color="auto"/>
                    <w:right w:val="single" w:sz="4" w:space="0" w:color="auto"/>
                  </w:tcBorders>
                  <w:shd w:val="pct25" w:color="auto" w:fill="FFFFFF"/>
                </w:tcPr>
                <w:p w:rsidR="00657163" w:rsidRPr="00D033BB" w:rsidRDefault="00657163" w:rsidP="00657163">
                  <w:pPr>
                    <w:rPr>
                      <w:rStyle w:val="StyleCenturyGothicBoldBlack"/>
                      <w:sz w:val="22"/>
                      <w:szCs w:val="22"/>
                    </w:rPr>
                  </w:pPr>
                  <w:r w:rsidRPr="00D033BB">
                    <w:rPr>
                      <w:rStyle w:val="StyleCenturyGothicBoldBlack"/>
                      <w:sz w:val="22"/>
                      <w:szCs w:val="22"/>
                    </w:rPr>
                    <w:t>Key Tasks:</w:t>
                  </w:r>
                </w:p>
              </w:tc>
              <w:tc>
                <w:tcPr>
                  <w:tcW w:w="4253" w:type="dxa"/>
                  <w:tcBorders>
                    <w:top w:val="single" w:sz="6" w:space="0" w:color="auto"/>
                    <w:left w:val="single" w:sz="4" w:space="0" w:color="auto"/>
                    <w:bottom w:val="single" w:sz="6" w:space="0" w:color="auto"/>
                    <w:right w:val="single" w:sz="12" w:space="0" w:color="auto"/>
                  </w:tcBorders>
                  <w:shd w:val="pct25" w:color="auto" w:fill="FFFFFF"/>
                </w:tcPr>
                <w:p w:rsidR="00657163" w:rsidRPr="00D033BB" w:rsidRDefault="00657163" w:rsidP="00657163">
                  <w:pPr>
                    <w:rPr>
                      <w:rStyle w:val="StyleCenturyGothicBoldBlack"/>
                      <w:sz w:val="22"/>
                      <w:szCs w:val="22"/>
                    </w:rPr>
                  </w:pPr>
                  <w:r w:rsidRPr="00D033BB">
                    <w:rPr>
                      <w:rStyle w:val="StyleCenturyGothicBoldBlack"/>
                      <w:sz w:val="22"/>
                      <w:szCs w:val="22"/>
                    </w:rPr>
                    <w:t>Job holder is successful when:</w:t>
                  </w:r>
                </w:p>
              </w:tc>
            </w:tr>
            <w:tr w:rsidR="00657163" w:rsidRPr="00D033BB" w:rsidTr="008345F3">
              <w:tblPrEx>
                <w:tblCellMar>
                  <w:top w:w="0" w:type="dxa"/>
                  <w:bottom w:w="0" w:type="dxa"/>
                </w:tblCellMar>
              </w:tblPrEx>
              <w:tc>
                <w:tcPr>
                  <w:tcW w:w="4873" w:type="dxa"/>
                  <w:tcBorders>
                    <w:top w:val="single" w:sz="6" w:space="0" w:color="auto"/>
                    <w:left w:val="single" w:sz="12" w:space="0" w:color="auto"/>
                    <w:bottom w:val="single" w:sz="6" w:space="0" w:color="auto"/>
                    <w:right w:val="single" w:sz="4" w:space="0" w:color="auto"/>
                  </w:tcBorders>
                  <w:shd w:val="clear" w:color="auto" w:fill="auto"/>
                </w:tcPr>
                <w:p w:rsidR="00657163" w:rsidRDefault="00657163" w:rsidP="00657163">
                  <w:pPr>
                    <w:pStyle w:val="StyleCenturyGothicAfter6pt"/>
                    <w:numPr>
                      <w:ilvl w:val="0"/>
                      <w:numId w:val="23"/>
                    </w:numPr>
                    <w:rPr>
                      <w:rFonts w:ascii="Calibri" w:hAnsi="Calibri"/>
                      <w:sz w:val="22"/>
                      <w:szCs w:val="22"/>
                    </w:rPr>
                  </w:pPr>
                  <w:r>
                    <w:rPr>
                      <w:rFonts w:ascii="Calibri" w:hAnsi="Calibri"/>
                      <w:sz w:val="22"/>
                      <w:szCs w:val="22"/>
                    </w:rPr>
                    <w:t>Provide housekeeping service to young person’s rooms – including cleaning of bathrooms and bedrooms</w:t>
                  </w:r>
                </w:p>
                <w:p w:rsidR="00657163" w:rsidRDefault="00657163" w:rsidP="00657163">
                  <w:pPr>
                    <w:pStyle w:val="StyleCenturyGothicAfter6pt"/>
                    <w:numPr>
                      <w:ilvl w:val="0"/>
                      <w:numId w:val="23"/>
                    </w:numPr>
                    <w:rPr>
                      <w:rFonts w:ascii="Calibri" w:hAnsi="Calibri"/>
                      <w:sz w:val="22"/>
                      <w:szCs w:val="22"/>
                    </w:rPr>
                  </w:pPr>
                  <w:r>
                    <w:rPr>
                      <w:rFonts w:ascii="Calibri" w:hAnsi="Calibri"/>
                      <w:sz w:val="22"/>
                      <w:szCs w:val="22"/>
                    </w:rPr>
                    <w:t xml:space="preserve">Ensure young person’s room is equipped with clean linen and bathroom supplies </w:t>
                  </w:r>
                </w:p>
                <w:p w:rsidR="00657163" w:rsidRDefault="00657163" w:rsidP="00657163">
                  <w:pPr>
                    <w:pStyle w:val="StyleCenturyGothicAfter6pt"/>
                    <w:numPr>
                      <w:ilvl w:val="0"/>
                      <w:numId w:val="23"/>
                    </w:numPr>
                    <w:rPr>
                      <w:rFonts w:ascii="Calibri" w:hAnsi="Calibri"/>
                      <w:sz w:val="22"/>
                      <w:szCs w:val="22"/>
                    </w:rPr>
                  </w:pPr>
                  <w:r>
                    <w:rPr>
                      <w:rFonts w:ascii="Calibri" w:hAnsi="Calibri"/>
                      <w:sz w:val="22"/>
                      <w:szCs w:val="22"/>
                    </w:rPr>
                    <w:t>Ensure young person’s room is in good functioning order</w:t>
                  </w:r>
                </w:p>
                <w:p w:rsidR="00657163" w:rsidRDefault="00657163" w:rsidP="00657163">
                  <w:pPr>
                    <w:pStyle w:val="StyleCenturyGothicAfter6pt"/>
                    <w:numPr>
                      <w:ilvl w:val="0"/>
                      <w:numId w:val="23"/>
                    </w:numPr>
                    <w:rPr>
                      <w:rFonts w:ascii="Calibri" w:hAnsi="Calibri"/>
                      <w:sz w:val="22"/>
                      <w:szCs w:val="22"/>
                    </w:rPr>
                  </w:pPr>
                  <w:r>
                    <w:rPr>
                      <w:rFonts w:ascii="Calibri" w:hAnsi="Calibri"/>
                      <w:sz w:val="22"/>
                      <w:szCs w:val="22"/>
                    </w:rPr>
                    <w:t>Ensuring equipment in DMP is in good workable order.</w:t>
                  </w:r>
                </w:p>
                <w:p w:rsidR="00657163" w:rsidRPr="00D3084B" w:rsidRDefault="00657163" w:rsidP="00657163">
                  <w:pPr>
                    <w:pStyle w:val="StyleCenturyGothicAfter6pt"/>
                    <w:numPr>
                      <w:ilvl w:val="0"/>
                      <w:numId w:val="23"/>
                    </w:numPr>
                    <w:rPr>
                      <w:rFonts w:ascii="Calibri" w:hAnsi="Calibri"/>
                      <w:sz w:val="22"/>
                      <w:szCs w:val="22"/>
                    </w:rPr>
                  </w:pPr>
                  <w:r w:rsidRPr="00D3084B">
                    <w:rPr>
                      <w:rFonts w:ascii="Calibri" w:hAnsi="Calibri"/>
                      <w:sz w:val="22"/>
                      <w:szCs w:val="22"/>
                    </w:rPr>
                    <w:t xml:space="preserve">Responsible for the daily upkeep and general cleanliness of all general areas so as to provide smooth day to day operation of DMP </w:t>
                  </w:r>
                </w:p>
                <w:p w:rsidR="00657163" w:rsidRDefault="00657163" w:rsidP="00657163">
                  <w:pPr>
                    <w:pStyle w:val="Default"/>
                    <w:numPr>
                      <w:ilvl w:val="0"/>
                      <w:numId w:val="23"/>
                    </w:numPr>
                    <w:rPr>
                      <w:sz w:val="23"/>
                      <w:szCs w:val="23"/>
                    </w:rPr>
                  </w:pPr>
                  <w:r>
                    <w:rPr>
                      <w:sz w:val="23"/>
                      <w:szCs w:val="23"/>
                    </w:rPr>
                    <w:t xml:space="preserve">Responsible for the upkeep and general cleanliness of all hospitality related areas such as but not limited to chemical storage areas, linen storage areas, crockery/cutlery stock and laundry areas, bathroom facilities, worker areas, BBQ – terrace area, etc.  </w:t>
                  </w:r>
                </w:p>
                <w:p w:rsidR="00657163" w:rsidRPr="000825BE" w:rsidRDefault="00657163" w:rsidP="00657163">
                  <w:pPr>
                    <w:pStyle w:val="StyleCenturyGothicAfter6pt"/>
                    <w:numPr>
                      <w:ilvl w:val="0"/>
                      <w:numId w:val="23"/>
                    </w:numPr>
                    <w:rPr>
                      <w:rFonts w:ascii="Calibri" w:hAnsi="Calibri"/>
                      <w:sz w:val="22"/>
                      <w:szCs w:val="22"/>
                    </w:rPr>
                  </w:pPr>
                  <w:r>
                    <w:rPr>
                      <w:rFonts w:ascii="Calibri" w:hAnsi="Calibri"/>
                      <w:sz w:val="22"/>
                      <w:szCs w:val="22"/>
                    </w:rPr>
                    <w:t xml:space="preserve">Provide laundry service for young people; ensuring linen store is well stocked and </w:t>
                  </w:r>
                  <w:proofErr w:type="gramStart"/>
                  <w:r>
                    <w:rPr>
                      <w:rFonts w:ascii="Calibri" w:hAnsi="Calibri"/>
                      <w:sz w:val="22"/>
                      <w:szCs w:val="22"/>
                    </w:rPr>
                    <w:t>correctly</w:t>
                  </w:r>
                  <w:proofErr w:type="gramEnd"/>
                  <w:r>
                    <w:rPr>
                      <w:rFonts w:ascii="Calibri" w:hAnsi="Calibri"/>
                      <w:sz w:val="22"/>
                      <w:szCs w:val="22"/>
                    </w:rPr>
                    <w:t xml:space="preserve"> stored, </w:t>
                  </w:r>
                  <w:r w:rsidRPr="001606E8">
                    <w:rPr>
                      <w:rFonts w:ascii="Calibri" w:hAnsi="Calibri"/>
                      <w:sz w:val="22"/>
                      <w:szCs w:val="22"/>
                    </w:rPr>
                    <w:t>young people are support to launder their personal clothing.</w:t>
                  </w:r>
                </w:p>
              </w:tc>
              <w:tc>
                <w:tcPr>
                  <w:tcW w:w="4253" w:type="dxa"/>
                  <w:tcBorders>
                    <w:top w:val="single" w:sz="6" w:space="0" w:color="auto"/>
                    <w:left w:val="single" w:sz="4" w:space="0" w:color="auto"/>
                    <w:bottom w:val="single" w:sz="6" w:space="0" w:color="auto"/>
                    <w:right w:val="single" w:sz="12" w:space="0" w:color="auto"/>
                  </w:tcBorders>
                  <w:shd w:val="clear" w:color="auto" w:fill="auto"/>
                </w:tcPr>
                <w:p w:rsidR="00657163" w:rsidRDefault="00657163" w:rsidP="00657163">
                  <w:pPr>
                    <w:pStyle w:val="StyleCenturyGothicAfter6pt"/>
                    <w:numPr>
                      <w:ilvl w:val="0"/>
                      <w:numId w:val="23"/>
                    </w:numPr>
                    <w:contextualSpacing/>
                    <w:rPr>
                      <w:rFonts w:ascii="Calibri" w:hAnsi="Calibri"/>
                      <w:sz w:val="22"/>
                      <w:szCs w:val="22"/>
                    </w:rPr>
                  </w:pPr>
                  <w:r>
                    <w:rPr>
                      <w:rFonts w:ascii="Calibri" w:hAnsi="Calibri"/>
                      <w:sz w:val="22"/>
                      <w:szCs w:val="22"/>
                    </w:rPr>
                    <w:t xml:space="preserve"> Young person’s space is of a high quality hygiene standard</w:t>
                  </w:r>
                </w:p>
                <w:p w:rsidR="00657163" w:rsidRDefault="00657163" w:rsidP="00657163">
                  <w:pPr>
                    <w:pStyle w:val="StyleCenturyGothicAfter6pt"/>
                    <w:numPr>
                      <w:ilvl w:val="0"/>
                      <w:numId w:val="23"/>
                    </w:numPr>
                    <w:contextualSpacing/>
                    <w:rPr>
                      <w:rFonts w:ascii="Calibri" w:hAnsi="Calibri"/>
                      <w:sz w:val="22"/>
                      <w:szCs w:val="22"/>
                    </w:rPr>
                  </w:pPr>
                  <w:r>
                    <w:rPr>
                      <w:rFonts w:ascii="Calibri" w:hAnsi="Calibri"/>
                      <w:sz w:val="22"/>
                      <w:szCs w:val="22"/>
                    </w:rPr>
                    <w:t xml:space="preserve"> Clean linen and bathroom supplies are restocked weekly or as required.</w:t>
                  </w:r>
                </w:p>
                <w:p w:rsidR="00657163" w:rsidRDefault="00657163" w:rsidP="00657163">
                  <w:pPr>
                    <w:pStyle w:val="StyleCenturyGothicAfter6pt"/>
                    <w:numPr>
                      <w:ilvl w:val="0"/>
                      <w:numId w:val="23"/>
                    </w:numPr>
                    <w:contextualSpacing/>
                    <w:rPr>
                      <w:rFonts w:ascii="Calibri" w:hAnsi="Calibri"/>
                      <w:sz w:val="22"/>
                      <w:szCs w:val="22"/>
                    </w:rPr>
                  </w:pPr>
                  <w:r>
                    <w:rPr>
                      <w:rFonts w:ascii="Calibri" w:hAnsi="Calibri"/>
                      <w:sz w:val="22"/>
                      <w:szCs w:val="22"/>
                    </w:rPr>
                    <w:t>Report any maintenance issues, unserviceable or damaged equipment promptly.  Report building defects.</w:t>
                  </w:r>
                </w:p>
                <w:p w:rsidR="00657163" w:rsidRDefault="00657163" w:rsidP="00657163">
                  <w:pPr>
                    <w:pStyle w:val="StyleCenturyGothicAfter6pt"/>
                    <w:numPr>
                      <w:ilvl w:val="0"/>
                      <w:numId w:val="23"/>
                    </w:numPr>
                    <w:contextualSpacing/>
                    <w:rPr>
                      <w:rFonts w:ascii="Calibri" w:hAnsi="Calibri"/>
                      <w:sz w:val="22"/>
                      <w:szCs w:val="22"/>
                    </w:rPr>
                  </w:pPr>
                  <w:r>
                    <w:rPr>
                      <w:rFonts w:ascii="Calibri" w:hAnsi="Calibri"/>
                      <w:sz w:val="22"/>
                      <w:szCs w:val="22"/>
                    </w:rPr>
                    <w:t>General areas are of a high standard of cleanliness.</w:t>
                  </w:r>
                </w:p>
                <w:p w:rsidR="00657163" w:rsidRPr="000825BE" w:rsidRDefault="00657163" w:rsidP="00657163">
                  <w:pPr>
                    <w:pStyle w:val="StyleCenturyGothicAfter6pt"/>
                    <w:numPr>
                      <w:ilvl w:val="0"/>
                      <w:numId w:val="0"/>
                    </w:numPr>
                    <w:contextualSpacing/>
                    <w:rPr>
                      <w:rFonts w:ascii="Calibri" w:hAnsi="Calibri"/>
                      <w:sz w:val="22"/>
                      <w:szCs w:val="22"/>
                    </w:rPr>
                  </w:pPr>
                </w:p>
              </w:tc>
            </w:tr>
          </w:tbl>
          <w:p w:rsidR="00657163" w:rsidRDefault="00657163" w:rsidP="00657163">
            <w:pPr>
              <w:rPr>
                <w:lang w:val="en-US" w:eastAsia="en-US"/>
              </w:rPr>
            </w:pPr>
          </w:p>
          <w:p w:rsidR="00657163" w:rsidRDefault="00657163" w:rsidP="00657163">
            <w:pPr>
              <w:rPr>
                <w:lang w:val="en-US" w:eastAsia="en-US"/>
              </w:rPr>
            </w:pPr>
          </w:p>
          <w:tbl>
            <w:tblPr>
              <w:tblW w:w="91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873"/>
              <w:gridCol w:w="4253"/>
            </w:tblGrid>
            <w:tr w:rsidR="00657163" w:rsidRPr="00D033BB" w:rsidTr="008345F3">
              <w:tblPrEx>
                <w:tblCellMar>
                  <w:top w:w="0" w:type="dxa"/>
                  <w:bottom w:w="0" w:type="dxa"/>
                </w:tblCellMar>
              </w:tblPrEx>
              <w:tc>
                <w:tcPr>
                  <w:tcW w:w="4873" w:type="dxa"/>
                  <w:tcBorders>
                    <w:top w:val="single" w:sz="12" w:space="0" w:color="auto"/>
                    <w:left w:val="single" w:sz="12" w:space="0" w:color="auto"/>
                    <w:bottom w:val="single" w:sz="6" w:space="0" w:color="auto"/>
                    <w:right w:val="single" w:sz="6" w:space="0" w:color="auto"/>
                  </w:tcBorders>
                  <w:shd w:val="pct25" w:color="auto" w:fill="FFFFFF"/>
                </w:tcPr>
                <w:p w:rsidR="00657163" w:rsidRPr="00D033BB" w:rsidRDefault="00657163" w:rsidP="00657163">
                  <w:pPr>
                    <w:pStyle w:val="StyleHeading6CenturyGothic12pt"/>
                    <w:rPr>
                      <w:rFonts w:ascii="Calibri" w:hAnsi="Calibri"/>
                      <w:sz w:val="22"/>
                    </w:rPr>
                  </w:pPr>
                  <w:r>
                    <w:rPr>
                      <w:rFonts w:ascii="Calibri" w:hAnsi="Calibri"/>
                      <w:sz w:val="22"/>
                    </w:rPr>
                    <w:br w:type="page"/>
                    <w:t>Key Responsibility Area 2</w:t>
                  </w:r>
                </w:p>
              </w:tc>
              <w:tc>
                <w:tcPr>
                  <w:tcW w:w="4253" w:type="dxa"/>
                  <w:tcBorders>
                    <w:top w:val="single" w:sz="6" w:space="0" w:color="auto"/>
                    <w:left w:val="single" w:sz="6" w:space="0" w:color="auto"/>
                    <w:bottom w:val="single" w:sz="6" w:space="0" w:color="auto"/>
                    <w:right w:val="single" w:sz="12" w:space="0" w:color="auto"/>
                  </w:tcBorders>
                  <w:shd w:val="clear" w:color="auto" w:fill="auto"/>
                </w:tcPr>
                <w:p w:rsidR="00657163" w:rsidRPr="00D033BB" w:rsidRDefault="00657163" w:rsidP="00657163">
                  <w:pPr>
                    <w:pStyle w:val="StyleHeading6CenturyGothic12pt"/>
                    <w:rPr>
                      <w:rFonts w:ascii="Calibri" w:hAnsi="Calibri"/>
                      <w:sz w:val="22"/>
                    </w:rPr>
                  </w:pPr>
                  <w:r>
                    <w:rPr>
                      <w:rFonts w:ascii="Calibri" w:hAnsi="Calibri"/>
                      <w:sz w:val="22"/>
                    </w:rPr>
                    <w:t>Program Support – Kitchen – Food handling, ordering and preparation</w:t>
                  </w:r>
                </w:p>
              </w:tc>
            </w:tr>
            <w:tr w:rsidR="00657163" w:rsidRPr="00D033BB" w:rsidTr="008345F3">
              <w:tblPrEx>
                <w:tblCellMar>
                  <w:top w:w="0" w:type="dxa"/>
                  <w:bottom w:w="0" w:type="dxa"/>
                </w:tblCellMar>
              </w:tblPrEx>
              <w:tc>
                <w:tcPr>
                  <w:tcW w:w="4873" w:type="dxa"/>
                  <w:tcBorders>
                    <w:top w:val="single" w:sz="6" w:space="0" w:color="auto"/>
                    <w:left w:val="single" w:sz="12" w:space="0" w:color="auto"/>
                    <w:bottom w:val="single" w:sz="6" w:space="0" w:color="auto"/>
                    <w:right w:val="single" w:sz="4" w:space="0" w:color="auto"/>
                  </w:tcBorders>
                  <w:shd w:val="pct25" w:color="auto" w:fill="FFFFFF"/>
                </w:tcPr>
                <w:p w:rsidR="00657163" w:rsidRPr="00D033BB" w:rsidRDefault="00657163" w:rsidP="00657163">
                  <w:pPr>
                    <w:rPr>
                      <w:rStyle w:val="StyleCenturyGothicBoldBlack"/>
                      <w:sz w:val="22"/>
                      <w:szCs w:val="22"/>
                    </w:rPr>
                  </w:pPr>
                  <w:r w:rsidRPr="00D033BB">
                    <w:rPr>
                      <w:rStyle w:val="StyleCenturyGothicBoldBlack"/>
                      <w:sz w:val="22"/>
                      <w:szCs w:val="22"/>
                    </w:rPr>
                    <w:t>Key Tasks:</w:t>
                  </w:r>
                </w:p>
              </w:tc>
              <w:tc>
                <w:tcPr>
                  <w:tcW w:w="4253" w:type="dxa"/>
                  <w:tcBorders>
                    <w:top w:val="single" w:sz="6" w:space="0" w:color="auto"/>
                    <w:left w:val="single" w:sz="4" w:space="0" w:color="auto"/>
                    <w:bottom w:val="single" w:sz="6" w:space="0" w:color="auto"/>
                    <w:right w:val="single" w:sz="12" w:space="0" w:color="auto"/>
                  </w:tcBorders>
                  <w:shd w:val="pct25" w:color="auto" w:fill="FFFFFF"/>
                </w:tcPr>
                <w:p w:rsidR="00657163" w:rsidRPr="00D033BB" w:rsidRDefault="00657163" w:rsidP="00657163">
                  <w:pPr>
                    <w:rPr>
                      <w:rStyle w:val="StyleCenturyGothicBoldBlack"/>
                      <w:sz w:val="22"/>
                      <w:szCs w:val="22"/>
                    </w:rPr>
                  </w:pPr>
                  <w:r w:rsidRPr="00D033BB">
                    <w:rPr>
                      <w:rStyle w:val="StyleCenturyGothicBoldBlack"/>
                      <w:sz w:val="22"/>
                      <w:szCs w:val="22"/>
                    </w:rPr>
                    <w:t>Job holder is successful when:</w:t>
                  </w:r>
                </w:p>
              </w:tc>
            </w:tr>
            <w:tr w:rsidR="00657163" w:rsidRPr="00CE46F5" w:rsidTr="008345F3">
              <w:tblPrEx>
                <w:tblCellMar>
                  <w:top w:w="0" w:type="dxa"/>
                  <w:bottom w:w="0" w:type="dxa"/>
                </w:tblCellMar>
              </w:tblPrEx>
              <w:trPr>
                <w:trHeight w:val="1250"/>
              </w:trPr>
              <w:tc>
                <w:tcPr>
                  <w:tcW w:w="4873" w:type="dxa"/>
                  <w:tcBorders>
                    <w:top w:val="single" w:sz="6" w:space="0" w:color="auto"/>
                    <w:left w:val="single" w:sz="12" w:space="0" w:color="auto"/>
                    <w:bottom w:val="single" w:sz="6" w:space="0" w:color="auto"/>
                    <w:right w:val="single" w:sz="4" w:space="0" w:color="auto"/>
                  </w:tcBorders>
                  <w:shd w:val="clear" w:color="auto" w:fill="auto"/>
                </w:tcPr>
                <w:p w:rsidR="00657163" w:rsidRPr="00D3084B" w:rsidRDefault="00657163" w:rsidP="00657163">
                  <w:pPr>
                    <w:pStyle w:val="StyleCenturyGothicAfter6pt"/>
                    <w:numPr>
                      <w:ilvl w:val="0"/>
                      <w:numId w:val="14"/>
                    </w:numPr>
                    <w:spacing w:after="0"/>
                    <w:rPr>
                      <w:rFonts w:ascii="Calibri" w:hAnsi="Calibri"/>
                      <w:sz w:val="22"/>
                      <w:szCs w:val="22"/>
                    </w:rPr>
                  </w:pPr>
                  <w:r>
                    <w:rPr>
                      <w:rFonts w:ascii="Calibri" w:hAnsi="Calibri"/>
                      <w:sz w:val="22"/>
                      <w:szCs w:val="22"/>
                    </w:rPr>
                    <w:t>Order groceries and p</w:t>
                  </w:r>
                  <w:r w:rsidRPr="00D3084B">
                    <w:rPr>
                      <w:rFonts w:ascii="Calibri" w:hAnsi="Calibri"/>
                      <w:sz w:val="22"/>
                      <w:szCs w:val="22"/>
                    </w:rPr>
                    <w:t>repare meals with Youth worker, in consultation with the Registered Nurse</w:t>
                  </w:r>
                  <w:proofErr w:type="gramStart"/>
                  <w:r w:rsidRPr="00D3084B">
                    <w:rPr>
                      <w:rFonts w:ascii="Calibri" w:hAnsi="Calibri"/>
                      <w:sz w:val="22"/>
                      <w:szCs w:val="22"/>
                    </w:rPr>
                    <w:t>;</w:t>
                  </w:r>
                  <w:proofErr w:type="gramEnd"/>
                  <w:r w:rsidRPr="00D3084B">
                    <w:rPr>
                      <w:rFonts w:ascii="Calibri" w:hAnsi="Calibri"/>
                      <w:sz w:val="22"/>
                      <w:szCs w:val="22"/>
                    </w:rPr>
                    <w:t xml:space="preserve"> </w:t>
                  </w:r>
                  <w:r>
                    <w:rPr>
                      <w:rFonts w:ascii="Calibri" w:hAnsi="Calibri"/>
                      <w:sz w:val="22"/>
                      <w:szCs w:val="22"/>
                    </w:rPr>
                    <w:t>to be available for breakfast, morning tea, lunch, afternoon tea, dinner and supper</w:t>
                  </w:r>
                  <w:r w:rsidRPr="00D3084B">
                    <w:rPr>
                      <w:rFonts w:ascii="Calibri" w:hAnsi="Calibri"/>
                      <w:sz w:val="22"/>
                      <w:szCs w:val="22"/>
                    </w:rPr>
                    <w:t>.</w:t>
                  </w:r>
                </w:p>
                <w:p w:rsidR="00657163" w:rsidRPr="00D3084B" w:rsidRDefault="00657163" w:rsidP="00657163">
                  <w:pPr>
                    <w:pStyle w:val="ListParagraph"/>
                    <w:numPr>
                      <w:ilvl w:val="0"/>
                      <w:numId w:val="14"/>
                    </w:numPr>
                    <w:spacing w:after="0"/>
                    <w:contextualSpacing w:val="0"/>
                    <w:rPr>
                      <w:rFonts w:cs="Arial"/>
                    </w:rPr>
                  </w:pPr>
                  <w:r w:rsidRPr="00D3084B">
                    <w:rPr>
                      <w:rFonts w:cs="Arial"/>
                    </w:rPr>
                    <w:lastRenderedPageBreak/>
                    <w:t>Preparation of special diets or cultural/religious meals to meet the needs of individual residents within the budgetary constraints.</w:t>
                  </w:r>
                </w:p>
                <w:p w:rsidR="00657163" w:rsidRPr="00D3084B" w:rsidRDefault="00657163" w:rsidP="00657163">
                  <w:pPr>
                    <w:pStyle w:val="StyleCenturyGothicAfter6pt"/>
                    <w:numPr>
                      <w:ilvl w:val="0"/>
                      <w:numId w:val="14"/>
                    </w:numPr>
                    <w:spacing w:after="0"/>
                    <w:rPr>
                      <w:rFonts w:ascii="Calibri" w:hAnsi="Calibri"/>
                      <w:sz w:val="22"/>
                      <w:szCs w:val="22"/>
                    </w:rPr>
                  </w:pPr>
                  <w:r w:rsidRPr="00D3084B">
                    <w:rPr>
                      <w:rFonts w:ascii="Calibri" w:hAnsi="Calibri"/>
                      <w:sz w:val="22"/>
                      <w:szCs w:val="22"/>
                    </w:rPr>
                    <w:t xml:space="preserve">Receive food deliveries and ensure prompt and correct storage. </w:t>
                  </w:r>
                </w:p>
                <w:p w:rsidR="00657163" w:rsidRPr="00D3084B" w:rsidRDefault="00657163" w:rsidP="00657163">
                  <w:pPr>
                    <w:pStyle w:val="StyleCenturyGothicAfter6pt"/>
                    <w:numPr>
                      <w:ilvl w:val="0"/>
                      <w:numId w:val="14"/>
                    </w:numPr>
                    <w:spacing w:after="0"/>
                    <w:rPr>
                      <w:rFonts w:ascii="Calibri" w:hAnsi="Calibri"/>
                      <w:sz w:val="22"/>
                      <w:szCs w:val="22"/>
                    </w:rPr>
                  </w:pPr>
                  <w:r w:rsidRPr="00D3084B">
                    <w:rPr>
                      <w:rFonts w:ascii="Calibri" w:hAnsi="Calibri"/>
                      <w:sz w:val="22"/>
                      <w:szCs w:val="22"/>
                    </w:rPr>
                    <w:t>Ensure food is stored within the correct temperature range and labeling.</w:t>
                  </w:r>
                </w:p>
                <w:p w:rsidR="00657163" w:rsidRDefault="00657163" w:rsidP="00657163">
                  <w:pPr>
                    <w:pStyle w:val="ListParagraph"/>
                    <w:numPr>
                      <w:ilvl w:val="0"/>
                      <w:numId w:val="14"/>
                    </w:numPr>
                    <w:spacing w:after="0"/>
                    <w:contextualSpacing w:val="0"/>
                    <w:rPr>
                      <w:rFonts w:cs="Arial"/>
                    </w:rPr>
                  </w:pPr>
                  <w:r w:rsidRPr="001A6719">
                    <w:rPr>
                      <w:rFonts w:cs="Arial"/>
                    </w:rPr>
                    <w:t>Assist in stock control, ordering through nominated suppliers, stock rotation and food storage at appropriate temperatures.</w:t>
                  </w:r>
                </w:p>
                <w:p w:rsidR="00657163" w:rsidRPr="001A6719" w:rsidRDefault="00657163" w:rsidP="00657163">
                  <w:pPr>
                    <w:pStyle w:val="ListParagraph"/>
                    <w:numPr>
                      <w:ilvl w:val="0"/>
                      <w:numId w:val="14"/>
                    </w:numPr>
                    <w:spacing w:after="0"/>
                    <w:contextualSpacing w:val="0"/>
                    <w:rPr>
                      <w:rFonts w:cs="Arial"/>
                    </w:rPr>
                  </w:pPr>
                  <w:r>
                    <w:t>R</w:t>
                  </w:r>
                  <w:r w:rsidRPr="001A6719">
                    <w:t xml:space="preserve">eport </w:t>
                  </w:r>
                  <w:r>
                    <w:t xml:space="preserve">Maintenance </w:t>
                  </w:r>
                  <w:r w:rsidRPr="001A6719">
                    <w:t>problems immediately</w:t>
                  </w:r>
                </w:p>
                <w:p w:rsidR="00657163" w:rsidRPr="00BC6F08" w:rsidRDefault="00657163" w:rsidP="00657163">
                  <w:pPr>
                    <w:pStyle w:val="StyleCenturyGothicAfter6pt"/>
                    <w:numPr>
                      <w:ilvl w:val="0"/>
                      <w:numId w:val="14"/>
                    </w:numPr>
                    <w:spacing w:after="0"/>
                    <w:rPr>
                      <w:rFonts w:ascii="Calibri" w:hAnsi="Calibri"/>
                      <w:sz w:val="22"/>
                      <w:szCs w:val="22"/>
                    </w:rPr>
                  </w:pPr>
                  <w:r w:rsidRPr="00D3084B">
                    <w:rPr>
                      <w:rFonts w:ascii="Calibri" w:hAnsi="Calibri" w:cs="Arial"/>
                      <w:sz w:val="22"/>
                      <w:szCs w:val="22"/>
                    </w:rPr>
                    <w:t>Ensure cleaning schedules and condition of the kitchen</w:t>
                  </w:r>
                  <w:r w:rsidRPr="00D3084B">
                    <w:rPr>
                      <w:rFonts w:ascii="Calibri" w:hAnsi="Calibri" w:cs="Arial"/>
                    </w:rPr>
                    <w:t xml:space="preserve"> </w:t>
                  </w:r>
                  <w:r w:rsidRPr="00D3084B">
                    <w:rPr>
                      <w:rFonts w:ascii="Calibri" w:hAnsi="Calibri" w:cs="Arial"/>
                      <w:sz w:val="22"/>
                      <w:szCs w:val="22"/>
                    </w:rPr>
                    <w:t xml:space="preserve">and dining premises </w:t>
                  </w:r>
                  <w:proofErr w:type="gramStart"/>
                  <w:r w:rsidRPr="00D3084B">
                    <w:rPr>
                      <w:rFonts w:ascii="Calibri" w:hAnsi="Calibri" w:cs="Arial"/>
                      <w:sz w:val="22"/>
                      <w:szCs w:val="22"/>
                    </w:rPr>
                    <w:t>are</w:t>
                  </w:r>
                  <w:r w:rsidRPr="00D3084B">
                    <w:rPr>
                      <w:rFonts w:ascii="Calibri" w:hAnsi="Calibri" w:cs="Arial"/>
                    </w:rPr>
                    <w:t xml:space="preserve"> </w:t>
                  </w:r>
                  <w:r w:rsidRPr="00D3084B">
                    <w:rPr>
                      <w:rFonts w:ascii="Calibri" w:hAnsi="Calibri" w:cs="Arial"/>
                      <w:sz w:val="22"/>
                      <w:szCs w:val="22"/>
                    </w:rPr>
                    <w:t>maintained</w:t>
                  </w:r>
                  <w:proofErr w:type="gramEnd"/>
                  <w:r w:rsidRPr="00D3084B">
                    <w:rPr>
                      <w:rFonts w:ascii="Calibri" w:hAnsi="Calibri" w:cs="Arial"/>
                      <w:sz w:val="22"/>
                      <w:szCs w:val="22"/>
                    </w:rPr>
                    <w:t>.</w:t>
                  </w:r>
                  <w:r w:rsidRPr="00D3084B">
                    <w:rPr>
                      <w:rFonts w:ascii="Calibri" w:hAnsi="Calibri"/>
                      <w:sz w:val="22"/>
                      <w:szCs w:val="22"/>
                    </w:rPr>
                    <w:t xml:space="preserve"> </w:t>
                  </w:r>
                </w:p>
                <w:p w:rsidR="00657163" w:rsidRPr="001606E8" w:rsidRDefault="00657163" w:rsidP="00657163">
                  <w:pPr>
                    <w:pStyle w:val="ListParagraph"/>
                    <w:numPr>
                      <w:ilvl w:val="0"/>
                      <w:numId w:val="14"/>
                    </w:numPr>
                    <w:spacing w:after="0"/>
                    <w:contextualSpacing w:val="0"/>
                    <w:rPr>
                      <w:rFonts w:cs="Arial"/>
                    </w:rPr>
                  </w:pPr>
                  <w:r w:rsidRPr="00D3084B">
                    <w:rPr>
                      <w:rFonts w:cs="Arial"/>
                    </w:rPr>
                    <w:t xml:space="preserve">Monitoring and recording of temperatures on a daily basis of all refrigeration/freezer </w:t>
                  </w:r>
                  <w:r w:rsidRPr="001606E8">
                    <w:rPr>
                      <w:rFonts w:cs="Arial"/>
                    </w:rPr>
                    <w:t>units.</w:t>
                  </w:r>
                </w:p>
                <w:p w:rsidR="00657163" w:rsidRPr="001606E8" w:rsidRDefault="00657163" w:rsidP="00657163">
                  <w:pPr>
                    <w:pStyle w:val="ListParagraph"/>
                    <w:numPr>
                      <w:ilvl w:val="0"/>
                      <w:numId w:val="14"/>
                    </w:numPr>
                    <w:spacing w:after="0"/>
                    <w:contextualSpacing w:val="0"/>
                    <w:rPr>
                      <w:rFonts w:cs="Arial"/>
                    </w:rPr>
                  </w:pPr>
                  <w:r w:rsidRPr="001606E8">
                    <w:rPr>
                      <w:rFonts w:cs="Arial"/>
                    </w:rPr>
                    <w:t>Handling of all foods according to appropriate food standards.</w:t>
                  </w:r>
                </w:p>
                <w:p w:rsidR="00657163" w:rsidRPr="001606E8" w:rsidRDefault="00657163" w:rsidP="00657163">
                  <w:pPr>
                    <w:pStyle w:val="ListParagraph"/>
                    <w:numPr>
                      <w:ilvl w:val="0"/>
                      <w:numId w:val="14"/>
                    </w:numPr>
                    <w:spacing w:after="0"/>
                    <w:contextualSpacing w:val="0"/>
                    <w:rPr>
                      <w:rFonts w:cs="Arial"/>
                    </w:rPr>
                  </w:pPr>
                  <w:r w:rsidRPr="001606E8">
                    <w:rPr>
                      <w:rFonts w:cs="Arial"/>
                    </w:rPr>
                    <w:t>Preparation and presentation of food within a set time frame to ensure freshness quality and to maintain food safety.</w:t>
                  </w:r>
                </w:p>
                <w:p w:rsidR="00657163" w:rsidRDefault="00657163" w:rsidP="00657163">
                  <w:pPr>
                    <w:pStyle w:val="StyleCenturyGothicAfter6pt"/>
                    <w:numPr>
                      <w:ilvl w:val="0"/>
                      <w:numId w:val="0"/>
                    </w:numPr>
                    <w:spacing w:after="0"/>
                    <w:ind w:left="360"/>
                    <w:rPr>
                      <w:sz w:val="2"/>
                      <w:szCs w:val="2"/>
                    </w:rPr>
                  </w:pPr>
                </w:p>
                <w:p w:rsidR="00657163" w:rsidRDefault="00657163" w:rsidP="00657163">
                  <w:pPr>
                    <w:pStyle w:val="StyleCenturyGothicAfter6pt"/>
                    <w:numPr>
                      <w:ilvl w:val="0"/>
                      <w:numId w:val="0"/>
                    </w:numPr>
                    <w:spacing w:after="0"/>
                    <w:ind w:left="360"/>
                    <w:rPr>
                      <w:sz w:val="2"/>
                      <w:szCs w:val="2"/>
                    </w:rPr>
                  </w:pPr>
                </w:p>
                <w:p w:rsidR="00657163" w:rsidRDefault="00657163" w:rsidP="00657163">
                  <w:pPr>
                    <w:pStyle w:val="StyleCenturyGothicAfter6pt"/>
                    <w:numPr>
                      <w:ilvl w:val="0"/>
                      <w:numId w:val="0"/>
                    </w:numPr>
                    <w:spacing w:after="0"/>
                    <w:ind w:left="360"/>
                    <w:rPr>
                      <w:sz w:val="2"/>
                      <w:szCs w:val="2"/>
                    </w:rPr>
                  </w:pPr>
                </w:p>
                <w:p w:rsidR="00657163" w:rsidRPr="00D3084B" w:rsidRDefault="00657163" w:rsidP="00657163">
                  <w:pPr>
                    <w:pStyle w:val="ListParagraph"/>
                    <w:numPr>
                      <w:ilvl w:val="0"/>
                      <w:numId w:val="14"/>
                    </w:numPr>
                    <w:spacing w:after="0"/>
                    <w:contextualSpacing w:val="0"/>
                    <w:rPr>
                      <w:rFonts w:cs="Arial"/>
                    </w:rPr>
                  </w:pPr>
                  <w:r>
                    <w:t>Ensure personal hygiene (especially hand hygiene) is maintained at a high level at all times</w:t>
                  </w:r>
                </w:p>
                <w:p w:rsidR="00657163" w:rsidRPr="00D3084B" w:rsidRDefault="00657163" w:rsidP="00657163">
                  <w:pPr>
                    <w:pStyle w:val="ListParagraph"/>
                    <w:numPr>
                      <w:ilvl w:val="0"/>
                      <w:numId w:val="14"/>
                    </w:numPr>
                    <w:spacing w:after="0"/>
                    <w:contextualSpacing w:val="0"/>
                    <w:rPr>
                      <w:rFonts w:cs="Arial"/>
                    </w:rPr>
                  </w:pPr>
                  <w:r>
                    <w:t>Dress and foot wear are in accordance with NSW Health and NSW Food Authority and Accreditation Standards</w:t>
                  </w:r>
                </w:p>
                <w:p w:rsidR="00657163" w:rsidRPr="00D3084B" w:rsidRDefault="00657163" w:rsidP="00657163">
                  <w:pPr>
                    <w:pStyle w:val="StyleCenturyGothicAfter6pt"/>
                    <w:numPr>
                      <w:ilvl w:val="0"/>
                      <w:numId w:val="14"/>
                    </w:numPr>
                    <w:rPr>
                      <w:rFonts w:ascii="Calibri" w:hAnsi="Calibri"/>
                      <w:sz w:val="22"/>
                      <w:szCs w:val="22"/>
                    </w:rPr>
                  </w:pPr>
                  <w:r w:rsidRPr="00D3084B">
                    <w:rPr>
                      <w:rFonts w:ascii="Calibri" w:hAnsi="Calibri"/>
                      <w:sz w:val="22"/>
                      <w:szCs w:val="22"/>
                    </w:rPr>
                    <w:t>Report any rodent or insect sighting promptly.</w:t>
                  </w:r>
                </w:p>
                <w:p w:rsidR="00657163" w:rsidRPr="00D3084B" w:rsidRDefault="00657163" w:rsidP="00657163">
                  <w:pPr>
                    <w:pStyle w:val="ListParagraph"/>
                    <w:ind w:left="360"/>
                  </w:pPr>
                </w:p>
              </w:tc>
              <w:tc>
                <w:tcPr>
                  <w:tcW w:w="4253" w:type="dxa"/>
                  <w:tcBorders>
                    <w:top w:val="single" w:sz="6" w:space="0" w:color="auto"/>
                    <w:left w:val="single" w:sz="4" w:space="0" w:color="auto"/>
                    <w:bottom w:val="single" w:sz="6" w:space="0" w:color="auto"/>
                    <w:right w:val="single" w:sz="12" w:space="0" w:color="auto"/>
                  </w:tcBorders>
                  <w:shd w:val="clear" w:color="auto" w:fill="auto"/>
                </w:tcPr>
                <w:p w:rsidR="00657163" w:rsidRPr="00D3084B" w:rsidRDefault="00657163" w:rsidP="00657163">
                  <w:pPr>
                    <w:pStyle w:val="StyleCenturyGothicAfter6pt"/>
                    <w:numPr>
                      <w:ilvl w:val="0"/>
                      <w:numId w:val="14"/>
                    </w:numPr>
                    <w:rPr>
                      <w:rFonts w:ascii="Calibri" w:hAnsi="Calibri"/>
                      <w:sz w:val="22"/>
                      <w:szCs w:val="22"/>
                    </w:rPr>
                  </w:pPr>
                  <w:r w:rsidRPr="00D3084B">
                    <w:rPr>
                      <w:rFonts w:ascii="Calibri" w:hAnsi="Calibri"/>
                      <w:sz w:val="22"/>
                      <w:szCs w:val="22"/>
                    </w:rPr>
                    <w:lastRenderedPageBreak/>
                    <w:t>Meals are to be nutritious and well balanced in accordance with the young person’s dietary requirements.</w:t>
                  </w:r>
                </w:p>
                <w:p w:rsidR="00657163" w:rsidRPr="00D3084B" w:rsidRDefault="00657163" w:rsidP="00657163">
                  <w:pPr>
                    <w:pStyle w:val="StyleCenturyGothicAfter6pt"/>
                    <w:numPr>
                      <w:ilvl w:val="0"/>
                      <w:numId w:val="14"/>
                    </w:numPr>
                    <w:rPr>
                      <w:rFonts w:ascii="Calibri" w:hAnsi="Calibri"/>
                      <w:sz w:val="22"/>
                      <w:szCs w:val="22"/>
                    </w:rPr>
                  </w:pPr>
                  <w:r>
                    <w:rPr>
                      <w:rFonts w:ascii="Calibri" w:hAnsi="Calibri"/>
                      <w:sz w:val="22"/>
                      <w:szCs w:val="22"/>
                    </w:rPr>
                    <w:lastRenderedPageBreak/>
                    <w:t>Appropriate food is available for specific dietary requirements.</w:t>
                  </w:r>
                </w:p>
                <w:p w:rsidR="00657163" w:rsidRPr="00D3084B" w:rsidRDefault="00657163" w:rsidP="00657163">
                  <w:pPr>
                    <w:pStyle w:val="StyleCenturyGothicAfter6pt"/>
                    <w:numPr>
                      <w:ilvl w:val="0"/>
                      <w:numId w:val="14"/>
                    </w:numPr>
                    <w:rPr>
                      <w:rFonts w:ascii="Calibri" w:hAnsi="Calibri"/>
                      <w:sz w:val="22"/>
                      <w:szCs w:val="22"/>
                    </w:rPr>
                  </w:pPr>
                  <w:r w:rsidRPr="00D3084B">
                    <w:rPr>
                      <w:rFonts w:ascii="Calibri" w:hAnsi="Calibri"/>
                      <w:sz w:val="22"/>
                      <w:szCs w:val="22"/>
                    </w:rPr>
                    <w:t>Ensure food deliveries are stored correctly, use by date rotated and hygiene food practices followed</w:t>
                  </w:r>
                  <w:proofErr w:type="gramStart"/>
                  <w:r w:rsidRPr="00D3084B">
                    <w:rPr>
                      <w:rFonts w:ascii="Calibri" w:hAnsi="Calibri"/>
                      <w:sz w:val="22"/>
                      <w:szCs w:val="22"/>
                    </w:rPr>
                    <w:t>;</w:t>
                  </w:r>
                  <w:proofErr w:type="gramEnd"/>
                  <w:r w:rsidRPr="00D3084B">
                    <w:rPr>
                      <w:rFonts w:ascii="Calibri" w:hAnsi="Calibri"/>
                      <w:sz w:val="22"/>
                      <w:szCs w:val="22"/>
                    </w:rPr>
                    <w:t xml:space="preserve"> ensuring adequate quantities with minimal wastage.</w:t>
                  </w:r>
                </w:p>
                <w:p w:rsidR="00657163" w:rsidRPr="00D3084B" w:rsidRDefault="00657163" w:rsidP="00657163">
                  <w:pPr>
                    <w:pStyle w:val="StyleCenturyGothicAfter6pt"/>
                    <w:numPr>
                      <w:ilvl w:val="0"/>
                      <w:numId w:val="14"/>
                    </w:numPr>
                    <w:rPr>
                      <w:rFonts w:ascii="Calibri" w:hAnsi="Calibri"/>
                      <w:sz w:val="22"/>
                      <w:szCs w:val="22"/>
                    </w:rPr>
                  </w:pPr>
                  <w:r w:rsidRPr="00D3084B">
                    <w:rPr>
                      <w:rFonts w:ascii="Calibri" w:hAnsi="Calibri"/>
                      <w:sz w:val="22"/>
                      <w:szCs w:val="22"/>
                    </w:rPr>
                    <w:t>Food is available for young peo</w:t>
                  </w:r>
                  <w:r>
                    <w:rPr>
                      <w:rFonts w:ascii="Calibri" w:hAnsi="Calibri"/>
                      <w:sz w:val="22"/>
                      <w:szCs w:val="22"/>
                    </w:rPr>
                    <w:t>ple that cannot meet meal times.</w:t>
                  </w:r>
                </w:p>
                <w:p w:rsidR="00657163" w:rsidRPr="00D3084B" w:rsidRDefault="00657163" w:rsidP="00657163">
                  <w:pPr>
                    <w:pStyle w:val="StyleCenturyGothicAfter6pt"/>
                    <w:numPr>
                      <w:ilvl w:val="0"/>
                      <w:numId w:val="14"/>
                    </w:numPr>
                    <w:rPr>
                      <w:rFonts w:ascii="Calibri" w:hAnsi="Calibri"/>
                      <w:sz w:val="22"/>
                      <w:szCs w:val="22"/>
                    </w:rPr>
                  </w:pPr>
                  <w:r w:rsidRPr="00D3084B">
                    <w:rPr>
                      <w:rFonts w:ascii="Calibri" w:hAnsi="Calibri"/>
                      <w:sz w:val="22"/>
                      <w:szCs w:val="22"/>
                    </w:rPr>
                    <w:t xml:space="preserve">Maintenance </w:t>
                  </w:r>
                  <w:r>
                    <w:rPr>
                      <w:rFonts w:ascii="Calibri" w:hAnsi="Calibri"/>
                      <w:sz w:val="22"/>
                      <w:szCs w:val="22"/>
                    </w:rPr>
                    <w:t>items</w:t>
                  </w:r>
                  <w:r w:rsidRPr="00D3084B">
                    <w:rPr>
                      <w:rFonts w:ascii="Calibri" w:hAnsi="Calibri"/>
                      <w:sz w:val="22"/>
                      <w:szCs w:val="22"/>
                    </w:rPr>
                    <w:t xml:space="preserve"> logged in maintenance register.</w:t>
                  </w:r>
                </w:p>
                <w:p w:rsidR="00657163" w:rsidRPr="00D3084B" w:rsidRDefault="00657163" w:rsidP="00657163">
                  <w:pPr>
                    <w:pStyle w:val="StyleCenturyGothicAfter6pt"/>
                    <w:numPr>
                      <w:ilvl w:val="0"/>
                      <w:numId w:val="14"/>
                    </w:numPr>
                    <w:rPr>
                      <w:rFonts w:ascii="Calibri" w:hAnsi="Calibri"/>
                      <w:sz w:val="22"/>
                      <w:szCs w:val="22"/>
                    </w:rPr>
                  </w:pPr>
                  <w:r w:rsidRPr="00D3084B">
                    <w:rPr>
                      <w:rFonts w:ascii="Calibri" w:eastAsia="Calibri" w:hAnsi="Calibri" w:cs="Calibri"/>
                      <w:sz w:val="22"/>
                      <w:szCs w:val="22"/>
                      <w:lang w:val="en-AU"/>
                    </w:rPr>
                    <w:t>Kitchen and dining premises are of high standard of cleanliness</w:t>
                  </w:r>
                  <w:r>
                    <w:rPr>
                      <w:rFonts w:ascii="Calibri" w:eastAsia="Calibri" w:hAnsi="Calibri" w:cs="Calibri"/>
                      <w:sz w:val="22"/>
                      <w:szCs w:val="22"/>
                      <w:lang w:val="en-AU"/>
                    </w:rPr>
                    <w:t>.</w:t>
                  </w:r>
                </w:p>
                <w:p w:rsidR="00657163" w:rsidRPr="00D3084B" w:rsidRDefault="00657163" w:rsidP="00657163">
                  <w:pPr>
                    <w:pStyle w:val="StyleCenturyGothicAfter6pt"/>
                    <w:numPr>
                      <w:ilvl w:val="0"/>
                      <w:numId w:val="14"/>
                    </w:numPr>
                    <w:tabs>
                      <w:tab w:val="num" w:pos="1080"/>
                    </w:tabs>
                    <w:rPr>
                      <w:rFonts w:ascii="Calibri" w:hAnsi="Calibri"/>
                      <w:sz w:val="22"/>
                      <w:szCs w:val="22"/>
                    </w:rPr>
                  </w:pPr>
                  <w:r w:rsidRPr="00D3084B">
                    <w:rPr>
                      <w:rFonts w:ascii="Calibri" w:hAnsi="Calibri"/>
                      <w:sz w:val="22"/>
                      <w:szCs w:val="22"/>
                    </w:rPr>
                    <w:t>Recording fluctuations</w:t>
                  </w:r>
                  <w:r>
                    <w:rPr>
                      <w:rFonts w:ascii="Calibri" w:hAnsi="Calibri"/>
                      <w:sz w:val="22"/>
                      <w:szCs w:val="22"/>
                    </w:rPr>
                    <w:t xml:space="preserve"> of temperatures</w:t>
                  </w:r>
                  <w:r w:rsidRPr="00D3084B">
                    <w:rPr>
                      <w:rFonts w:ascii="Calibri" w:hAnsi="Calibri"/>
                      <w:sz w:val="22"/>
                      <w:szCs w:val="22"/>
                    </w:rPr>
                    <w:t xml:space="preserve"> and reporting any anomalies. </w:t>
                  </w:r>
                </w:p>
                <w:p w:rsidR="00657163" w:rsidRPr="00D3084B" w:rsidRDefault="00657163" w:rsidP="00657163">
                  <w:pPr>
                    <w:numPr>
                      <w:ilvl w:val="0"/>
                      <w:numId w:val="14"/>
                    </w:numPr>
                    <w:tabs>
                      <w:tab w:val="num" w:pos="720"/>
                    </w:tabs>
                    <w:spacing w:after="0"/>
                    <w:rPr>
                      <w:sz w:val="22"/>
                      <w:szCs w:val="22"/>
                    </w:rPr>
                  </w:pPr>
                  <w:r w:rsidRPr="00D3084B">
                    <w:rPr>
                      <w:sz w:val="22"/>
                      <w:szCs w:val="22"/>
                    </w:rPr>
                    <w:t xml:space="preserve">Standards of hygiene </w:t>
                  </w:r>
                  <w:proofErr w:type="gramStart"/>
                  <w:r w:rsidRPr="00D3084B">
                    <w:rPr>
                      <w:sz w:val="22"/>
                      <w:szCs w:val="22"/>
                    </w:rPr>
                    <w:t>are maintained</w:t>
                  </w:r>
                  <w:proofErr w:type="gramEnd"/>
                  <w:r w:rsidRPr="00D3084B">
                    <w:rPr>
                      <w:sz w:val="22"/>
                      <w:szCs w:val="22"/>
                    </w:rPr>
                    <w:t xml:space="preserve"> within the kitchen and food service areas, including kitchen cleaning, the use and storage of chemicals, cleaning materials, food and effective disposal of sharps and other dangerous implements. </w:t>
                  </w:r>
                </w:p>
                <w:p w:rsidR="00657163" w:rsidRPr="00D3084B" w:rsidRDefault="00657163" w:rsidP="00657163">
                  <w:pPr>
                    <w:pStyle w:val="StyleCenturyGothicAfter6pt"/>
                    <w:numPr>
                      <w:ilvl w:val="0"/>
                      <w:numId w:val="14"/>
                    </w:numPr>
                    <w:rPr>
                      <w:rFonts w:ascii="Calibri" w:hAnsi="Calibri"/>
                      <w:sz w:val="22"/>
                      <w:szCs w:val="22"/>
                    </w:rPr>
                  </w:pPr>
                  <w:r w:rsidRPr="00D3084B">
                    <w:rPr>
                      <w:rFonts w:ascii="Calibri" w:hAnsi="Calibri"/>
                      <w:sz w:val="22"/>
                      <w:szCs w:val="22"/>
                    </w:rPr>
                    <w:t xml:space="preserve">Presents in a clean uniform. Hair is contained / tied up. Hands are clean and washed regularly.  </w:t>
                  </w:r>
                </w:p>
                <w:p w:rsidR="00657163" w:rsidRPr="00D3084B" w:rsidRDefault="00657163" w:rsidP="00657163">
                  <w:pPr>
                    <w:pStyle w:val="StyleCenturyGothicAfter6pt"/>
                    <w:numPr>
                      <w:ilvl w:val="0"/>
                      <w:numId w:val="14"/>
                    </w:numPr>
                    <w:rPr>
                      <w:rFonts w:ascii="Calibri" w:hAnsi="Calibri"/>
                      <w:sz w:val="22"/>
                      <w:szCs w:val="22"/>
                    </w:rPr>
                  </w:pPr>
                  <w:r w:rsidRPr="00D3084B">
                    <w:rPr>
                      <w:rFonts w:ascii="Calibri" w:hAnsi="Calibri"/>
                      <w:sz w:val="22"/>
                      <w:szCs w:val="22"/>
                    </w:rPr>
                    <w:t xml:space="preserve">Housekeeper is appropriately dressed and meets hygiene standards set by the NSW Health and NSW Food Authority and Accreditation Standards. </w:t>
                  </w:r>
                </w:p>
                <w:p w:rsidR="00657163" w:rsidRPr="00D3084B" w:rsidRDefault="00657163" w:rsidP="00657163">
                  <w:pPr>
                    <w:pStyle w:val="StyleCenturyGothicAfter6pt"/>
                    <w:numPr>
                      <w:ilvl w:val="0"/>
                      <w:numId w:val="14"/>
                    </w:numPr>
                    <w:rPr>
                      <w:rFonts w:ascii="Calibri" w:hAnsi="Calibri"/>
                      <w:sz w:val="22"/>
                      <w:szCs w:val="22"/>
                    </w:rPr>
                  </w:pPr>
                  <w:r w:rsidRPr="00D3084B">
                    <w:rPr>
                      <w:rFonts w:ascii="Calibri" w:hAnsi="Calibri"/>
                      <w:sz w:val="22"/>
                      <w:szCs w:val="22"/>
                    </w:rPr>
                    <w:t>Rodent and/or insect sightings are reported promptly and attended by pest control</w:t>
                  </w:r>
                </w:p>
              </w:tc>
            </w:tr>
          </w:tbl>
          <w:p w:rsidR="00657163" w:rsidRPr="00657163" w:rsidRDefault="00657163" w:rsidP="00657163">
            <w:pPr>
              <w:rPr>
                <w:lang w:val="en-US" w:eastAsia="en-US"/>
              </w:rPr>
            </w:pPr>
          </w:p>
          <w:p w:rsidR="003D0899" w:rsidRDefault="003D0899" w:rsidP="0087756E">
            <w:pPr>
              <w:ind w:left="720" w:hanging="1004"/>
              <w:rPr>
                <w:b/>
                <w:color w:val="722D69"/>
                <w:sz w:val="28"/>
              </w:rPr>
            </w:pPr>
          </w:p>
          <w:p w:rsidR="00657163" w:rsidRDefault="00657163" w:rsidP="0087756E">
            <w:pPr>
              <w:ind w:left="720" w:hanging="1004"/>
              <w:rPr>
                <w:b/>
                <w:color w:val="722D69"/>
                <w:sz w:val="28"/>
              </w:rPr>
            </w:pPr>
          </w:p>
          <w:tbl>
            <w:tblPr>
              <w:tblW w:w="91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873"/>
              <w:gridCol w:w="4253"/>
            </w:tblGrid>
            <w:tr w:rsidR="00657163" w:rsidRPr="00D033BB" w:rsidTr="008345F3">
              <w:tblPrEx>
                <w:tblCellMar>
                  <w:top w:w="0" w:type="dxa"/>
                  <w:bottom w:w="0" w:type="dxa"/>
                </w:tblCellMar>
              </w:tblPrEx>
              <w:tc>
                <w:tcPr>
                  <w:tcW w:w="4873" w:type="dxa"/>
                  <w:tcBorders>
                    <w:top w:val="single" w:sz="12" w:space="0" w:color="auto"/>
                    <w:left w:val="single" w:sz="12" w:space="0" w:color="auto"/>
                    <w:bottom w:val="single" w:sz="6" w:space="0" w:color="auto"/>
                    <w:right w:val="single" w:sz="6" w:space="0" w:color="auto"/>
                  </w:tcBorders>
                  <w:shd w:val="pct25" w:color="auto" w:fill="FFFFFF"/>
                </w:tcPr>
                <w:p w:rsidR="00657163" w:rsidRPr="00D033BB" w:rsidRDefault="00657163" w:rsidP="00657163">
                  <w:pPr>
                    <w:pStyle w:val="StyleHeading6CenturyGothic12pt"/>
                    <w:rPr>
                      <w:rFonts w:ascii="Calibri" w:hAnsi="Calibri"/>
                      <w:sz w:val="22"/>
                    </w:rPr>
                  </w:pPr>
                  <w:r w:rsidRPr="00D033BB">
                    <w:rPr>
                      <w:rFonts w:ascii="Calibri" w:hAnsi="Calibri"/>
                      <w:sz w:val="22"/>
                    </w:rPr>
                    <w:br w:type="page"/>
                    <w:t xml:space="preserve">Key Responsibility Area </w:t>
                  </w:r>
                  <w:r>
                    <w:rPr>
                      <w:rFonts w:ascii="Calibri" w:hAnsi="Calibri"/>
                      <w:sz w:val="22"/>
                    </w:rPr>
                    <w:t>3</w:t>
                  </w:r>
                </w:p>
              </w:tc>
              <w:tc>
                <w:tcPr>
                  <w:tcW w:w="4253" w:type="dxa"/>
                  <w:tcBorders>
                    <w:top w:val="single" w:sz="6" w:space="0" w:color="auto"/>
                    <w:left w:val="single" w:sz="6" w:space="0" w:color="auto"/>
                    <w:bottom w:val="single" w:sz="6" w:space="0" w:color="auto"/>
                    <w:right w:val="single" w:sz="12" w:space="0" w:color="auto"/>
                  </w:tcBorders>
                  <w:shd w:val="clear" w:color="auto" w:fill="auto"/>
                </w:tcPr>
                <w:p w:rsidR="00657163" w:rsidRPr="00D033BB" w:rsidRDefault="00657163" w:rsidP="00657163">
                  <w:pPr>
                    <w:rPr>
                      <w:b/>
                      <w:sz w:val="22"/>
                      <w:szCs w:val="22"/>
                    </w:rPr>
                  </w:pPr>
                  <w:r>
                    <w:rPr>
                      <w:b/>
                      <w:sz w:val="22"/>
                      <w:szCs w:val="22"/>
                    </w:rPr>
                    <w:t>Administration</w:t>
                  </w:r>
                </w:p>
              </w:tc>
            </w:tr>
            <w:tr w:rsidR="00657163" w:rsidRPr="00D033BB" w:rsidTr="008345F3">
              <w:tblPrEx>
                <w:tblCellMar>
                  <w:top w:w="0" w:type="dxa"/>
                  <w:bottom w:w="0" w:type="dxa"/>
                </w:tblCellMar>
              </w:tblPrEx>
              <w:tc>
                <w:tcPr>
                  <w:tcW w:w="4873" w:type="dxa"/>
                  <w:tcBorders>
                    <w:top w:val="single" w:sz="6" w:space="0" w:color="auto"/>
                    <w:left w:val="single" w:sz="12" w:space="0" w:color="auto"/>
                    <w:bottom w:val="single" w:sz="6" w:space="0" w:color="auto"/>
                    <w:right w:val="single" w:sz="4" w:space="0" w:color="auto"/>
                  </w:tcBorders>
                  <w:shd w:val="pct25" w:color="auto" w:fill="FFFFFF"/>
                </w:tcPr>
                <w:p w:rsidR="00657163" w:rsidRPr="00D033BB" w:rsidRDefault="00657163" w:rsidP="00657163">
                  <w:pPr>
                    <w:rPr>
                      <w:rStyle w:val="StyleCenturyGothicBoldBlack"/>
                      <w:sz w:val="22"/>
                      <w:szCs w:val="22"/>
                    </w:rPr>
                  </w:pPr>
                  <w:r w:rsidRPr="00D033BB">
                    <w:rPr>
                      <w:rStyle w:val="StyleCenturyGothicBoldBlack"/>
                      <w:sz w:val="22"/>
                      <w:szCs w:val="22"/>
                    </w:rPr>
                    <w:t>Key Tasks:</w:t>
                  </w:r>
                </w:p>
              </w:tc>
              <w:tc>
                <w:tcPr>
                  <w:tcW w:w="4253" w:type="dxa"/>
                  <w:tcBorders>
                    <w:top w:val="single" w:sz="6" w:space="0" w:color="auto"/>
                    <w:left w:val="single" w:sz="4" w:space="0" w:color="auto"/>
                    <w:bottom w:val="single" w:sz="6" w:space="0" w:color="auto"/>
                    <w:right w:val="single" w:sz="12" w:space="0" w:color="auto"/>
                  </w:tcBorders>
                  <w:shd w:val="pct25" w:color="auto" w:fill="FFFFFF"/>
                </w:tcPr>
                <w:p w:rsidR="00657163" w:rsidRPr="00D033BB" w:rsidRDefault="00657163" w:rsidP="00657163">
                  <w:pPr>
                    <w:rPr>
                      <w:rStyle w:val="StyleCenturyGothicBoldBlack"/>
                      <w:sz w:val="22"/>
                      <w:szCs w:val="22"/>
                    </w:rPr>
                  </w:pPr>
                  <w:r w:rsidRPr="00D033BB">
                    <w:rPr>
                      <w:rStyle w:val="StyleCenturyGothicBoldBlack"/>
                      <w:sz w:val="22"/>
                      <w:szCs w:val="22"/>
                    </w:rPr>
                    <w:t>Job holder is successful when:</w:t>
                  </w:r>
                </w:p>
              </w:tc>
            </w:tr>
            <w:tr w:rsidR="00657163" w:rsidRPr="004367D8" w:rsidTr="008345F3">
              <w:tblPrEx>
                <w:tblCellMar>
                  <w:top w:w="0" w:type="dxa"/>
                  <w:bottom w:w="0" w:type="dxa"/>
                </w:tblCellMar>
              </w:tblPrEx>
              <w:tc>
                <w:tcPr>
                  <w:tcW w:w="4873" w:type="dxa"/>
                  <w:tcBorders>
                    <w:top w:val="single" w:sz="6" w:space="0" w:color="auto"/>
                    <w:left w:val="single" w:sz="12" w:space="0" w:color="auto"/>
                    <w:bottom w:val="single" w:sz="6" w:space="0" w:color="auto"/>
                    <w:right w:val="single" w:sz="4" w:space="0" w:color="auto"/>
                  </w:tcBorders>
                  <w:shd w:val="clear" w:color="auto" w:fill="auto"/>
                </w:tcPr>
                <w:p w:rsidR="00657163" w:rsidRDefault="00657163" w:rsidP="00657163">
                  <w:pPr>
                    <w:pStyle w:val="StyleCenturyGothicAfter6pt"/>
                    <w:numPr>
                      <w:ilvl w:val="0"/>
                      <w:numId w:val="14"/>
                    </w:numPr>
                    <w:rPr>
                      <w:rFonts w:ascii="Calibri" w:hAnsi="Calibri"/>
                      <w:sz w:val="22"/>
                      <w:szCs w:val="22"/>
                    </w:rPr>
                  </w:pPr>
                  <w:r w:rsidRPr="000825BE">
                    <w:rPr>
                      <w:rFonts w:ascii="Calibri" w:hAnsi="Calibri"/>
                      <w:sz w:val="22"/>
                      <w:szCs w:val="22"/>
                    </w:rPr>
                    <w:t xml:space="preserve">Ensure that all petty cash </w:t>
                  </w:r>
                  <w:proofErr w:type="gramStart"/>
                  <w:r w:rsidRPr="000825BE">
                    <w:rPr>
                      <w:rFonts w:ascii="Calibri" w:hAnsi="Calibri"/>
                      <w:sz w:val="22"/>
                      <w:szCs w:val="22"/>
                    </w:rPr>
                    <w:t>is accounted for</w:t>
                  </w:r>
                  <w:proofErr w:type="gramEnd"/>
                  <w:r w:rsidRPr="000825BE">
                    <w:rPr>
                      <w:rFonts w:ascii="Calibri" w:hAnsi="Calibri"/>
                      <w:sz w:val="22"/>
                      <w:szCs w:val="22"/>
                    </w:rPr>
                    <w:t xml:space="preserve"> and that relevant receipts are handed into administration.</w:t>
                  </w:r>
                </w:p>
                <w:p w:rsidR="00657163" w:rsidRDefault="00657163" w:rsidP="00657163">
                  <w:pPr>
                    <w:pStyle w:val="StyleCenturyGothicAfter6pt"/>
                    <w:numPr>
                      <w:ilvl w:val="0"/>
                      <w:numId w:val="14"/>
                    </w:numPr>
                    <w:rPr>
                      <w:rFonts w:ascii="Calibri" w:hAnsi="Calibri"/>
                      <w:sz w:val="22"/>
                      <w:szCs w:val="22"/>
                    </w:rPr>
                  </w:pPr>
                  <w:r>
                    <w:rPr>
                      <w:rFonts w:ascii="Calibri" w:hAnsi="Calibri"/>
                      <w:sz w:val="22"/>
                      <w:szCs w:val="22"/>
                    </w:rPr>
                    <w:lastRenderedPageBreak/>
                    <w:t>Ensure that all expenditure is within delegated authority</w:t>
                  </w:r>
                </w:p>
                <w:p w:rsidR="00657163" w:rsidRDefault="00657163" w:rsidP="00657163">
                  <w:pPr>
                    <w:pStyle w:val="StyleCenturyGothicAfter6pt"/>
                    <w:numPr>
                      <w:ilvl w:val="0"/>
                      <w:numId w:val="14"/>
                    </w:numPr>
                    <w:rPr>
                      <w:rFonts w:ascii="Calibri" w:hAnsi="Calibri"/>
                      <w:sz w:val="22"/>
                      <w:szCs w:val="22"/>
                    </w:rPr>
                  </w:pPr>
                  <w:r>
                    <w:rPr>
                      <w:rFonts w:ascii="Calibri" w:hAnsi="Calibri"/>
                      <w:sz w:val="22"/>
                      <w:szCs w:val="22"/>
                    </w:rPr>
                    <w:t xml:space="preserve">Ensure the timely ordering and delivery of groceries, cleaning products, etc. </w:t>
                  </w:r>
                </w:p>
                <w:p w:rsidR="00657163" w:rsidRPr="000825BE" w:rsidRDefault="00657163" w:rsidP="00657163">
                  <w:pPr>
                    <w:pStyle w:val="StyleCenturyGothicAfter6pt"/>
                    <w:numPr>
                      <w:ilvl w:val="0"/>
                      <w:numId w:val="14"/>
                    </w:numPr>
                    <w:rPr>
                      <w:rFonts w:ascii="Calibri" w:hAnsi="Calibri"/>
                      <w:sz w:val="22"/>
                      <w:szCs w:val="22"/>
                    </w:rPr>
                  </w:pPr>
                  <w:r>
                    <w:rPr>
                      <w:rFonts w:ascii="Calibri" w:hAnsi="Calibri"/>
                      <w:sz w:val="22"/>
                      <w:szCs w:val="22"/>
                    </w:rPr>
                    <w:t>Ensure that all invoicing is correct and forwarded to administration for processing</w:t>
                  </w:r>
                </w:p>
                <w:p w:rsidR="00657163" w:rsidRPr="000825BE" w:rsidRDefault="00657163" w:rsidP="00657163">
                  <w:pPr>
                    <w:pStyle w:val="StyleCenturyGothicAfter6pt"/>
                    <w:numPr>
                      <w:ilvl w:val="0"/>
                      <w:numId w:val="14"/>
                    </w:numPr>
                    <w:rPr>
                      <w:rFonts w:ascii="Calibri" w:hAnsi="Calibri"/>
                      <w:sz w:val="22"/>
                      <w:szCs w:val="22"/>
                      <w:lang w:val="en-AU"/>
                    </w:rPr>
                  </w:pPr>
                  <w:r w:rsidRPr="000825BE">
                    <w:rPr>
                      <w:rFonts w:ascii="Calibri" w:hAnsi="Calibri"/>
                      <w:sz w:val="22"/>
                      <w:szCs w:val="22"/>
                      <w:lang w:val="en-AU"/>
                    </w:rPr>
                    <w:t xml:space="preserve">Ensure that all vehicle </w:t>
                  </w:r>
                  <w:proofErr w:type="gramStart"/>
                  <w:r w:rsidRPr="000825BE">
                    <w:rPr>
                      <w:rFonts w:ascii="Calibri" w:hAnsi="Calibri"/>
                      <w:sz w:val="22"/>
                      <w:szCs w:val="22"/>
                      <w:lang w:val="en-AU"/>
                    </w:rPr>
                    <w:t>log books</w:t>
                  </w:r>
                  <w:proofErr w:type="gramEnd"/>
                  <w:r w:rsidRPr="000825BE">
                    <w:rPr>
                      <w:rFonts w:ascii="Calibri" w:hAnsi="Calibri"/>
                      <w:sz w:val="22"/>
                      <w:szCs w:val="22"/>
                      <w:lang w:val="en-AU"/>
                    </w:rPr>
                    <w:t xml:space="preserve"> are signed and dated correctly. </w:t>
                  </w:r>
                </w:p>
                <w:p w:rsidR="00657163" w:rsidRPr="00012D36" w:rsidRDefault="00657163" w:rsidP="00657163">
                  <w:pPr>
                    <w:pStyle w:val="StyleCenturyGothicAfter6pt"/>
                    <w:numPr>
                      <w:ilvl w:val="0"/>
                      <w:numId w:val="14"/>
                    </w:numPr>
                    <w:rPr>
                      <w:rFonts w:ascii="Calibri" w:hAnsi="Calibri"/>
                      <w:sz w:val="22"/>
                      <w:szCs w:val="22"/>
                    </w:rPr>
                  </w:pPr>
                  <w:r w:rsidRPr="000825BE">
                    <w:rPr>
                      <w:rFonts w:ascii="Calibri" w:hAnsi="Calibri"/>
                      <w:sz w:val="22"/>
                      <w:szCs w:val="22"/>
                      <w:lang w:val="en-AU"/>
                    </w:rPr>
                    <w:t xml:space="preserve">Ensure that fleet vehicles are well maintained, clean and that any damage </w:t>
                  </w:r>
                  <w:proofErr w:type="gramStart"/>
                  <w:r w:rsidRPr="000825BE">
                    <w:rPr>
                      <w:rFonts w:ascii="Calibri" w:hAnsi="Calibri"/>
                      <w:sz w:val="22"/>
                      <w:szCs w:val="22"/>
                      <w:lang w:val="en-AU"/>
                    </w:rPr>
                    <w:t>is reported</w:t>
                  </w:r>
                  <w:proofErr w:type="gramEnd"/>
                  <w:r w:rsidRPr="000825BE">
                    <w:rPr>
                      <w:rFonts w:ascii="Calibri" w:hAnsi="Calibri"/>
                      <w:sz w:val="22"/>
                      <w:szCs w:val="22"/>
                      <w:lang w:val="en-AU"/>
                    </w:rPr>
                    <w:t xml:space="preserve"> promptly.</w:t>
                  </w:r>
                </w:p>
                <w:p w:rsidR="00657163" w:rsidRPr="000825BE" w:rsidRDefault="00657163" w:rsidP="00657163">
                  <w:pPr>
                    <w:pStyle w:val="StyleCenturyGothicAfter6pt"/>
                    <w:numPr>
                      <w:ilvl w:val="0"/>
                      <w:numId w:val="14"/>
                    </w:numPr>
                    <w:rPr>
                      <w:rFonts w:ascii="Calibri" w:hAnsi="Calibri"/>
                      <w:sz w:val="22"/>
                      <w:szCs w:val="22"/>
                    </w:rPr>
                  </w:pPr>
                  <w:r>
                    <w:rPr>
                      <w:rFonts w:ascii="Calibri" w:hAnsi="Calibri"/>
                      <w:sz w:val="22"/>
                      <w:szCs w:val="22"/>
                      <w:lang w:val="en-AU"/>
                    </w:rPr>
                    <w:t>Ensure skills and training are up to date with best practice</w:t>
                  </w:r>
                </w:p>
                <w:p w:rsidR="00657163" w:rsidRPr="001B40CF" w:rsidRDefault="00657163" w:rsidP="00657163">
                  <w:pPr>
                    <w:pStyle w:val="StyleCenturyGothicAfter6pt"/>
                    <w:numPr>
                      <w:ilvl w:val="0"/>
                      <w:numId w:val="14"/>
                    </w:numPr>
                  </w:pPr>
                  <w:r w:rsidRPr="000825BE">
                    <w:rPr>
                      <w:rFonts w:ascii="Calibri" w:hAnsi="Calibri"/>
                      <w:sz w:val="22"/>
                      <w:szCs w:val="22"/>
                    </w:rPr>
                    <w:t>Ensure that timesheet details are accurate and all timesheets are handed in to Team Leader</w:t>
                  </w:r>
                  <w:r>
                    <w:t xml:space="preserve"> </w:t>
                  </w:r>
                </w:p>
              </w:tc>
              <w:tc>
                <w:tcPr>
                  <w:tcW w:w="4253" w:type="dxa"/>
                  <w:tcBorders>
                    <w:top w:val="single" w:sz="6" w:space="0" w:color="auto"/>
                    <w:left w:val="single" w:sz="4" w:space="0" w:color="auto"/>
                    <w:bottom w:val="single" w:sz="6" w:space="0" w:color="auto"/>
                    <w:right w:val="single" w:sz="12" w:space="0" w:color="auto"/>
                  </w:tcBorders>
                  <w:shd w:val="clear" w:color="auto" w:fill="auto"/>
                </w:tcPr>
                <w:p w:rsidR="00657163" w:rsidRPr="000825BE" w:rsidRDefault="00657163" w:rsidP="00657163">
                  <w:pPr>
                    <w:pStyle w:val="StyleCenturyGothicAfter6pt"/>
                    <w:numPr>
                      <w:ilvl w:val="0"/>
                      <w:numId w:val="14"/>
                    </w:numPr>
                    <w:rPr>
                      <w:rFonts w:ascii="Calibri" w:hAnsi="Calibri"/>
                      <w:sz w:val="22"/>
                      <w:szCs w:val="22"/>
                    </w:rPr>
                  </w:pPr>
                  <w:r w:rsidRPr="000825BE">
                    <w:rPr>
                      <w:rFonts w:ascii="Calibri" w:hAnsi="Calibri"/>
                      <w:sz w:val="22"/>
                      <w:szCs w:val="22"/>
                    </w:rPr>
                    <w:lastRenderedPageBreak/>
                    <w:t xml:space="preserve">Petty cash </w:t>
                  </w:r>
                  <w:proofErr w:type="gramStart"/>
                  <w:r w:rsidRPr="000825BE">
                    <w:rPr>
                      <w:rFonts w:ascii="Calibri" w:hAnsi="Calibri"/>
                      <w:sz w:val="22"/>
                      <w:szCs w:val="22"/>
                    </w:rPr>
                    <w:t>is kept</w:t>
                  </w:r>
                  <w:proofErr w:type="gramEnd"/>
                  <w:r w:rsidRPr="000825BE">
                    <w:rPr>
                      <w:rFonts w:ascii="Calibri" w:hAnsi="Calibri"/>
                      <w:sz w:val="22"/>
                      <w:szCs w:val="22"/>
                    </w:rPr>
                    <w:t xml:space="preserve"> up to date and balanced; in line with MA financial policy.</w:t>
                  </w:r>
                </w:p>
                <w:p w:rsidR="00657163" w:rsidRDefault="00657163" w:rsidP="00657163">
                  <w:pPr>
                    <w:pStyle w:val="StyleCenturyGothicAfter6pt"/>
                    <w:numPr>
                      <w:ilvl w:val="0"/>
                      <w:numId w:val="14"/>
                    </w:numPr>
                    <w:rPr>
                      <w:rFonts w:ascii="Calibri" w:hAnsi="Calibri"/>
                      <w:sz w:val="22"/>
                      <w:szCs w:val="22"/>
                    </w:rPr>
                  </w:pPr>
                  <w:r>
                    <w:rPr>
                      <w:rFonts w:ascii="Calibri" w:hAnsi="Calibri"/>
                      <w:sz w:val="22"/>
                      <w:szCs w:val="22"/>
                    </w:rPr>
                    <w:lastRenderedPageBreak/>
                    <w:t>Orders are kept to budget as advised by Team Leader</w:t>
                  </w:r>
                </w:p>
                <w:p w:rsidR="00657163" w:rsidRDefault="00657163" w:rsidP="00657163">
                  <w:pPr>
                    <w:pStyle w:val="StyleCenturyGothicAfter6pt"/>
                    <w:numPr>
                      <w:ilvl w:val="0"/>
                      <w:numId w:val="14"/>
                    </w:numPr>
                    <w:rPr>
                      <w:rFonts w:ascii="Calibri" w:hAnsi="Calibri"/>
                      <w:sz w:val="22"/>
                      <w:szCs w:val="22"/>
                    </w:rPr>
                  </w:pPr>
                  <w:r>
                    <w:rPr>
                      <w:rFonts w:ascii="Calibri" w:hAnsi="Calibri"/>
                      <w:sz w:val="22"/>
                      <w:szCs w:val="22"/>
                    </w:rPr>
                    <w:t>There is a consistent supply of food and cleaning items</w:t>
                  </w:r>
                </w:p>
                <w:p w:rsidR="00657163" w:rsidRDefault="00657163" w:rsidP="00657163">
                  <w:pPr>
                    <w:pStyle w:val="StyleCenturyGothicAfter6pt"/>
                    <w:numPr>
                      <w:ilvl w:val="0"/>
                      <w:numId w:val="14"/>
                    </w:numPr>
                    <w:rPr>
                      <w:rFonts w:ascii="Calibri" w:hAnsi="Calibri"/>
                      <w:sz w:val="22"/>
                      <w:szCs w:val="22"/>
                    </w:rPr>
                  </w:pPr>
                  <w:r>
                    <w:rPr>
                      <w:rFonts w:ascii="Calibri" w:hAnsi="Calibri"/>
                      <w:sz w:val="22"/>
                      <w:szCs w:val="22"/>
                    </w:rPr>
                    <w:t>All purchase invoices are given to administration weekly</w:t>
                  </w:r>
                </w:p>
                <w:p w:rsidR="00657163" w:rsidRPr="000825BE" w:rsidRDefault="00657163" w:rsidP="00657163">
                  <w:pPr>
                    <w:pStyle w:val="StyleCenturyGothicAfter6pt"/>
                    <w:numPr>
                      <w:ilvl w:val="0"/>
                      <w:numId w:val="14"/>
                    </w:numPr>
                    <w:rPr>
                      <w:rFonts w:ascii="Calibri" w:hAnsi="Calibri"/>
                      <w:sz w:val="22"/>
                      <w:szCs w:val="22"/>
                    </w:rPr>
                  </w:pPr>
                  <w:r w:rsidRPr="000825BE">
                    <w:rPr>
                      <w:rFonts w:ascii="Calibri" w:hAnsi="Calibri"/>
                      <w:sz w:val="22"/>
                      <w:szCs w:val="22"/>
                    </w:rPr>
                    <w:t xml:space="preserve">All </w:t>
                  </w:r>
                  <w:proofErr w:type="gramStart"/>
                  <w:r w:rsidRPr="000825BE">
                    <w:rPr>
                      <w:rFonts w:ascii="Calibri" w:hAnsi="Calibri"/>
                      <w:sz w:val="22"/>
                      <w:szCs w:val="22"/>
                    </w:rPr>
                    <w:t>log books</w:t>
                  </w:r>
                  <w:proofErr w:type="gramEnd"/>
                  <w:r w:rsidRPr="000825BE">
                    <w:rPr>
                      <w:rFonts w:ascii="Calibri" w:hAnsi="Calibri"/>
                      <w:sz w:val="22"/>
                      <w:szCs w:val="22"/>
                    </w:rPr>
                    <w:t xml:space="preserve"> are completed and accurate; in line with MA fleet policy.</w:t>
                  </w:r>
                </w:p>
                <w:p w:rsidR="00657163" w:rsidRDefault="00657163" w:rsidP="00657163">
                  <w:pPr>
                    <w:pStyle w:val="StyleCenturyGothicAfter6pt"/>
                    <w:numPr>
                      <w:ilvl w:val="0"/>
                      <w:numId w:val="14"/>
                    </w:numPr>
                    <w:rPr>
                      <w:rFonts w:ascii="Calibri" w:hAnsi="Calibri"/>
                      <w:sz w:val="22"/>
                      <w:szCs w:val="22"/>
                    </w:rPr>
                  </w:pPr>
                  <w:r w:rsidRPr="000825BE">
                    <w:rPr>
                      <w:rFonts w:ascii="Calibri" w:hAnsi="Calibri"/>
                      <w:sz w:val="22"/>
                      <w:szCs w:val="22"/>
                    </w:rPr>
                    <w:t xml:space="preserve">Vehicles </w:t>
                  </w:r>
                  <w:proofErr w:type="gramStart"/>
                  <w:r w:rsidRPr="000825BE">
                    <w:rPr>
                      <w:rFonts w:ascii="Calibri" w:hAnsi="Calibri"/>
                      <w:sz w:val="22"/>
                      <w:szCs w:val="22"/>
                    </w:rPr>
                    <w:t>are maintained</w:t>
                  </w:r>
                  <w:proofErr w:type="gramEnd"/>
                  <w:r w:rsidRPr="000825BE">
                    <w:rPr>
                      <w:rFonts w:ascii="Calibri" w:hAnsi="Calibri"/>
                      <w:sz w:val="22"/>
                      <w:szCs w:val="22"/>
                    </w:rPr>
                    <w:t xml:space="preserve"> in good condition.</w:t>
                  </w:r>
                </w:p>
                <w:p w:rsidR="00657163" w:rsidRPr="000825BE" w:rsidRDefault="00657163" w:rsidP="00657163">
                  <w:pPr>
                    <w:pStyle w:val="StyleCenturyGothicAfter6pt"/>
                    <w:numPr>
                      <w:ilvl w:val="0"/>
                      <w:numId w:val="14"/>
                    </w:numPr>
                    <w:rPr>
                      <w:rFonts w:ascii="Calibri" w:hAnsi="Calibri"/>
                      <w:sz w:val="22"/>
                      <w:szCs w:val="22"/>
                    </w:rPr>
                  </w:pPr>
                  <w:r>
                    <w:rPr>
                      <w:rFonts w:ascii="Calibri" w:hAnsi="Calibri"/>
                      <w:sz w:val="22"/>
                      <w:szCs w:val="22"/>
                    </w:rPr>
                    <w:t>Attend training as directed by Team Leader when required.</w:t>
                  </w:r>
                </w:p>
                <w:p w:rsidR="00657163" w:rsidRPr="001B40CF" w:rsidRDefault="00657163" w:rsidP="00657163">
                  <w:pPr>
                    <w:pStyle w:val="StyleCenturyGothicAfter6pt"/>
                    <w:numPr>
                      <w:ilvl w:val="0"/>
                      <w:numId w:val="14"/>
                    </w:numPr>
                    <w:rPr>
                      <w:rFonts w:ascii="Calibri" w:hAnsi="Calibri"/>
                      <w:sz w:val="22"/>
                      <w:szCs w:val="22"/>
                    </w:rPr>
                  </w:pPr>
                  <w:r w:rsidRPr="000825BE">
                    <w:rPr>
                      <w:rFonts w:ascii="Calibri" w:hAnsi="Calibri"/>
                      <w:sz w:val="22"/>
                      <w:szCs w:val="22"/>
                    </w:rPr>
                    <w:t>Timesheets are well managed, accurate and submitted on time in all cases.</w:t>
                  </w:r>
                </w:p>
              </w:tc>
            </w:tr>
          </w:tbl>
          <w:p w:rsidR="00657163" w:rsidRDefault="00657163" w:rsidP="0087756E">
            <w:pPr>
              <w:ind w:left="720" w:hanging="1004"/>
              <w:rPr>
                <w:b/>
                <w:color w:val="722D69"/>
                <w:sz w:val="28"/>
              </w:rPr>
            </w:pPr>
          </w:p>
          <w:p w:rsidR="00657163" w:rsidRDefault="00657163" w:rsidP="0087756E">
            <w:pPr>
              <w:ind w:left="720" w:hanging="1004"/>
              <w:rPr>
                <w:b/>
                <w:color w:val="722D69"/>
                <w:sz w:val="28"/>
              </w:rPr>
            </w:pPr>
          </w:p>
          <w:p w:rsidR="00657163" w:rsidRDefault="00657163" w:rsidP="0087756E">
            <w:pPr>
              <w:ind w:left="720" w:hanging="1004"/>
              <w:rPr>
                <w:b/>
                <w:color w:val="722D69"/>
                <w:sz w:val="28"/>
              </w:rPr>
            </w:pPr>
          </w:p>
          <w:p w:rsidR="00657163" w:rsidRDefault="00657163" w:rsidP="0087756E">
            <w:pPr>
              <w:ind w:left="720" w:hanging="1004"/>
              <w:rPr>
                <w:b/>
                <w:color w:val="722D69"/>
                <w:sz w:val="28"/>
              </w:rPr>
            </w:pPr>
          </w:p>
          <w:p w:rsidR="00F84051" w:rsidRDefault="002D6F81" w:rsidP="002D6F81">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rsidR="00D26C27" w:rsidRDefault="00D26C27" w:rsidP="00347D03">
            <w:pPr>
              <w:pStyle w:val="ListParagraph"/>
              <w:numPr>
                <w:ilvl w:val="0"/>
                <w:numId w:val="12"/>
              </w:numPr>
              <w:spacing w:after="60"/>
              <w:contextualSpacing w:val="0"/>
              <w:rPr>
                <w:sz w:val="22"/>
              </w:rPr>
            </w:pPr>
            <w:r w:rsidRPr="00FB1B05">
              <w:rPr>
                <w:sz w:val="22"/>
              </w:rPr>
              <w:t>A safe working environment for themselves and others in the workplace</w:t>
            </w:r>
            <w:r w:rsidRPr="00F84051">
              <w:rPr>
                <w:sz w:val="22"/>
              </w:rPr>
              <w:t xml:space="preserve"> </w:t>
            </w:r>
          </w:p>
          <w:p w:rsidR="00D26C27" w:rsidRDefault="00D26C27" w:rsidP="00347D03">
            <w:pPr>
              <w:pStyle w:val="ListParagraph"/>
              <w:numPr>
                <w:ilvl w:val="0"/>
                <w:numId w:val="12"/>
              </w:numPr>
              <w:spacing w:after="60"/>
              <w:contextualSpacing w:val="0"/>
              <w:rPr>
                <w:sz w:val="22"/>
              </w:rPr>
            </w:pPr>
            <w:r w:rsidRPr="00FB1B05">
              <w:rPr>
                <w:sz w:val="22"/>
              </w:rPr>
              <w:t>Ensure required workplace health and safety actions are completed as required</w:t>
            </w:r>
          </w:p>
          <w:p w:rsidR="00D26C27" w:rsidRPr="00FB1B05" w:rsidRDefault="00D26C27" w:rsidP="00347D03">
            <w:pPr>
              <w:numPr>
                <w:ilvl w:val="0"/>
                <w:numId w:val="12"/>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rsidR="008345F3" w:rsidRDefault="00D26C27" w:rsidP="00347D03">
            <w:pPr>
              <w:pStyle w:val="ListParagraph"/>
              <w:numPr>
                <w:ilvl w:val="0"/>
                <w:numId w:val="12"/>
              </w:numPr>
              <w:spacing w:after="60"/>
              <w:contextualSpacing w:val="0"/>
              <w:rPr>
                <w:sz w:val="22"/>
              </w:rPr>
            </w:pPr>
            <w:r w:rsidRPr="00D26C27">
              <w:rPr>
                <w:sz w:val="22"/>
              </w:rPr>
              <w:t xml:space="preserve">Follow procedures to assist Mission Australia in reducing illness and injury including early </w:t>
            </w:r>
          </w:p>
          <w:p w:rsidR="00F84051" w:rsidRPr="00D26C27" w:rsidRDefault="00D26C27" w:rsidP="008345F3">
            <w:pPr>
              <w:pStyle w:val="ListParagraph"/>
              <w:spacing w:after="60"/>
              <w:contextualSpacing w:val="0"/>
              <w:rPr>
                <w:sz w:val="22"/>
              </w:rPr>
            </w:pPr>
            <w:r w:rsidRPr="00D26C27">
              <w:rPr>
                <w:sz w:val="22"/>
              </w:rPr>
              <w:t>reporting of incidents/illness and injuries</w:t>
            </w:r>
          </w:p>
          <w:p w:rsidR="00246AF5" w:rsidRDefault="00246AF5" w:rsidP="00246AF5">
            <w:pPr>
              <w:spacing w:after="60"/>
              <w:rPr>
                <w:sz w:val="22"/>
              </w:rPr>
            </w:pPr>
          </w:p>
          <w:p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rsidTr="00657163">
        <w:tc>
          <w:tcPr>
            <w:tcW w:w="5000" w:type="pct"/>
            <w:tcBorders>
              <w:top w:val="nil"/>
              <w:left w:val="nil"/>
              <w:bottom w:val="nil"/>
              <w:right w:val="nil"/>
            </w:tcBorders>
          </w:tcPr>
          <w:p w:rsidR="00474630" w:rsidRPr="000B007D" w:rsidRDefault="00474630" w:rsidP="00347D03">
            <w:pPr>
              <w:pStyle w:val="ListParagraph"/>
              <w:numPr>
                <w:ilvl w:val="0"/>
                <w:numId w:val="12"/>
              </w:numPr>
              <w:spacing w:after="60"/>
              <w:ind w:left="318" w:hanging="284"/>
              <w:contextualSpacing w:val="0"/>
              <w:rPr>
                <w:sz w:val="22"/>
              </w:rPr>
            </w:pPr>
            <w:r w:rsidRPr="000B007D">
              <w:rPr>
                <w:sz w:val="22"/>
              </w:rPr>
              <w:lastRenderedPageBreak/>
              <w:t>Actively support Mission Australia’s purpose and values;</w:t>
            </w:r>
          </w:p>
          <w:p w:rsidR="00474630" w:rsidRPr="000B007D" w:rsidRDefault="00474630" w:rsidP="00347D03">
            <w:pPr>
              <w:pStyle w:val="ListParagraph"/>
              <w:numPr>
                <w:ilvl w:val="0"/>
                <w:numId w:val="12"/>
              </w:numPr>
              <w:spacing w:after="60"/>
              <w:ind w:left="318" w:hanging="284"/>
              <w:contextualSpacing w:val="0"/>
              <w:rPr>
                <w:sz w:val="22"/>
              </w:rPr>
            </w:pPr>
            <w:r w:rsidRPr="000B007D">
              <w:rPr>
                <w:sz w:val="22"/>
              </w:rPr>
              <w:t>Positively and constructively represent our organisation to external contacts at all opportunities;</w:t>
            </w:r>
          </w:p>
          <w:p w:rsidR="008345F3" w:rsidRDefault="00474630" w:rsidP="00347D03">
            <w:pPr>
              <w:pStyle w:val="ListParagraph"/>
              <w:numPr>
                <w:ilvl w:val="0"/>
                <w:numId w:val="12"/>
              </w:numPr>
              <w:spacing w:after="60"/>
              <w:ind w:left="318" w:hanging="284"/>
              <w:contextualSpacing w:val="0"/>
              <w:rPr>
                <w:sz w:val="22"/>
              </w:rPr>
            </w:pPr>
            <w:r w:rsidRPr="000B007D">
              <w:rPr>
                <w:sz w:val="22"/>
              </w:rPr>
              <w:t xml:space="preserve">Behave in a way that contributes to a workplace that is free of discrimination, harassment and </w:t>
            </w:r>
          </w:p>
          <w:p w:rsidR="00474630" w:rsidRPr="000B007D" w:rsidRDefault="00474630" w:rsidP="008345F3">
            <w:pPr>
              <w:pStyle w:val="ListParagraph"/>
              <w:spacing w:after="60"/>
              <w:ind w:left="318"/>
              <w:contextualSpacing w:val="0"/>
              <w:rPr>
                <w:sz w:val="22"/>
              </w:rPr>
            </w:pPr>
            <w:r w:rsidRPr="000B007D">
              <w:rPr>
                <w:sz w:val="22"/>
              </w:rPr>
              <w:t>bullying behaviour at all times;</w:t>
            </w:r>
          </w:p>
          <w:p w:rsidR="00474630" w:rsidRPr="000B007D" w:rsidRDefault="00474630" w:rsidP="00347D03">
            <w:pPr>
              <w:pStyle w:val="ListParagraph"/>
              <w:numPr>
                <w:ilvl w:val="0"/>
                <w:numId w:val="12"/>
              </w:numPr>
              <w:spacing w:after="60"/>
              <w:ind w:left="318" w:hanging="284"/>
              <w:contextualSpacing w:val="0"/>
              <w:rPr>
                <w:sz w:val="22"/>
              </w:rPr>
            </w:pPr>
            <w:r w:rsidRPr="000B007D">
              <w:rPr>
                <w:sz w:val="22"/>
              </w:rPr>
              <w:t>Operate in line with Mission Australia policies and practices (EG:  financial, HR, etc.);</w:t>
            </w:r>
          </w:p>
          <w:p w:rsidR="00474630" w:rsidRDefault="00474630" w:rsidP="00347D03">
            <w:pPr>
              <w:pStyle w:val="ListParagraph"/>
              <w:numPr>
                <w:ilvl w:val="0"/>
                <w:numId w:val="12"/>
              </w:numPr>
              <w:spacing w:after="60"/>
              <w:ind w:left="318" w:hanging="284"/>
              <w:contextualSpacing w:val="0"/>
              <w:rPr>
                <w:sz w:val="22"/>
              </w:rPr>
            </w:pPr>
            <w:r w:rsidRPr="000B007D">
              <w:rPr>
                <w:sz w:val="22"/>
              </w:rPr>
              <w:t>To help ensure the health, safety and welfare of self and others working in the business;</w:t>
            </w:r>
          </w:p>
          <w:p w:rsidR="00474630" w:rsidRDefault="00474630" w:rsidP="00347D03">
            <w:pPr>
              <w:pStyle w:val="ListParagraph"/>
              <w:numPr>
                <w:ilvl w:val="0"/>
                <w:numId w:val="12"/>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rsidR="008345F3" w:rsidRDefault="00F143C4" w:rsidP="00347D03">
            <w:pPr>
              <w:pStyle w:val="ListParagraph"/>
              <w:numPr>
                <w:ilvl w:val="0"/>
                <w:numId w:val="12"/>
              </w:numPr>
              <w:spacing w:after="60"/>
              <w:ind w:left="318" w:hanging="284"/>
              <w:contextualSpacing w:val="0"/>
              <w:rPr>
                <w:sz w:val="22"/>
              </w:rPr>
            </w:pPr>
            <w:r w:rsidRPr="00474630">
              <w:rPr>
                <w:sz w:val="22"/>
              </w:rPr>
              <w:t xml:space="preserve">Follow procedures to assist Mission Australia in reducing illness and injury including early </w:t>
            </w:r>
          </w:p>
          <w:p w:rsidR="00F143C4" w:rsidRDefault="00F143C4" w:rsidP="008345F3">
            <w:pPr>
              <w:pStyle w:val="ListParagraph"/>
              <w:spacing w:after="60"/>
              <w:ind w:left="318"/>
              <w:contextualSpacing w:val="0"/>
              <w:rPr>
                <w:sz w:val="22"/>
              </w:rPr>
            </w:pPr>
            <w:bookmarkStart w:id="0" w:name="_GoBack"/>
            <w:bookmarkEnd w:id="0"/>
            <w:r w:rsidRPr="00474630">
              <w:rPr>
                <w:sz w:val="22"/>
              </w:rPr>
              <w:lastRenderedPageBreak/>
              <w:t>reporting of incidents/illness and injuries</w:t>
            </w:r>
          </w:p>
          <w:p w:rsidR="00474630" w:rsidRPr="000B007D" w:rsidRDefault="00474630" w:rsidP="00347D03">
            <w:pPr>
              <w:pStyle w:val="ListParagraph"/>
              <w:numPr>
                <w:ilvl w:val="0"/>
                <w:numId w:val="12"/>
              </w:numPr>
              <w:spacing w:after="60"/>
              <w:ind w:left="318" w:hanging="284"/>
              <w:contextualSpacing w:val="0"/>
              <w:rPr>
                <w:sz w:val="22"/>
              </w:rPr>
            </w:pPr>
            <w:r w:rsidRPr="000B007D">
              <w:rPr>
                <w:sz w:val="22"/>
              </w:rPr>
              <w:t>Promote and work within Mission Australia's client service delivery principles, ethics, policies and practice standards</w:t>
            </w:r>
          </w:p>
          <w:p w:rsidR="00474630" w:rsidRPr="000B007D" w:rsidRDefault="00474630" w:rsidP="00347D03">
            <w:pPr>
              <w:pStyle w:val="ListParagraph"/>
              <w:numPr>
                <w:ilvl w:val="0"/>
                <w:numId w:val="12"/>
              </w:numPr>
              <w:spacing w:after="60"/>
              <w:ind w:left="318" w:hanging="284"/>
              <w:contextualSpacing w:val="0"/>
              <w:rPr>
                <w:sz w:val="22"/>
              </w:rPr>
            </w:pPr>
            <w:r w:rsidRPr="00A40233">
              <w:rPr>
                <w:sz w:val="22"/>
              </w:rPr>
              <w:t>Actively support Mission Australia’s Reconciliation Action Plan.</w:t>
            </w:r>
          </w:p>
        </w:tc>
      </w:tr>
    </w:tbl>
    <w:p w:rsidR="009537C6" w:rsidRDefault="009537C6" w:rsidP="000B007D">
      <w:pPr>
        <w:ind w:left="720" w:hanging="1004"/>
        <w:rPr>
          <w:b/>
          <w:color w:val="722D69"/>
          <w:sz w:val="28"/>
        </w:rPr>
      </w:pPr>
    </w:p>
    <w:p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474630" w:rsidRPr="00193477" w:rsidTr="00451E7B">
        <w:tc>
          <w:tcPr>
            <w:tcW w:w="5000" w:type="pct"/>
            <w:tcBorders>
              <w:top w:val="nil"/>
              <w:left w:val="nil"/>
              <w:bottom w:val="nil"/>
              <w:right w:val="nil"/>
            </w:tcBorders>
            <w:shd w:val="clear" w:color="auto" w:fill="FFFFFF" w:themeFill="background1"/>
            <w:hideMark/>
          </w:tcPr>
          <w:p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8D4D24" w:rsidRPr="000B007D" w:rsidTr="00451E7B">
        <w:tc>
          <w:tcPr>
            <w:tcW w:w="5000" w:type="pct"/>
            <w:tcBorders>
              <w:top w:val="nil"/>
              <w:left w:val="nil"/>
              <w:bottom w:val="nil"/>
              <w:right w:val="nil"/>
            </w:tcBorders>
            <w:shd w:val="clear" w:color="auto" w:fill="FFFFFF" w:themeFill="background1"/>
            <w:hideMark/>
          </w:tcPr>
          <w:p w:rsidR="008D4D24" w:rsidRPr="000E68A6" w:rsidRDefault="008D4D24" w:rsidP="008D4D24">
            <w:pPr>
              <w:rPr>
                <w:rStyle w:val="StyleCenturyGothicBold"/>
                <w:rFonts w:ascii="Tahoma" w:hAnsi="Tahoma" w:cs="Tahoma"/>
                <w:sz w:val="20"/>
              </w:rPr>
            </w:pPr>
            <w:r w:rsidRPr="000E68A6">
              <w:rPr>
                <w:rStyle w:val="StyleCenturyGothicBold"/>
                <w:rFonts w:ascii="Tahoma" w:hAnsi="Tahoma" w:cs="Tahoma"/>
                <w:sz w:val="20"/>
              </w:rPr>
              <w:t>Competencies</w:t>
            </w:r>
          </w:p>
        </w:tc>
      </w:tr>
      <w:tr w:rsidR="008D4D24" w:rsidRPr="000B007D" w:rsidTr="00451E7B">
        <w:tc>
          <w:tcPr>
            <w:tcW w:w="5000" w:type="pct"/>
            <w:tcBorders>
              <w:top w:val="nil"/>
              <w:left w:val="nil"/>
              <w:bottom w:val="nil"/>
              <w:right w:val="nil"/>
            </w:tcBorders>
            <w:shd w:val="clear" w:color="auto" w:fill="FFFFFF" w:themeFill="background1"/>
          </w:tcPr>
          <w:p w:rsidR="00D97934" w:rsidRPr="00B00048" w:rsidRDefault="00D97934" w:rsidP="00D97934">
            <w:pPr>
              <w:pStyle w:val="StyleCenturyGothicAfter6pt"/>
              <w:numPr>
                <w:ilvl w:val="0"/>
                <w:numId w:val="18"/>
              </w:numPr>
              <w:rPr>
                <w:rFonts w:ascii="Calibri" w:hAnsi="Calibri"/>
                <w:sz w:val="22"/>
                <w:szCs w:val="22"/>
              </w:rPr>
            </w:pPr>
            <w:r w:rsidRPr="00B00048">
              <w:rPr>
                <w:rFonts w:ascii="Calibri" w:hAnsi="Calibri"/>
                <w:sz w:val="22"/>
                <w:szCs w:val="22"/>
              </w:rPr>
              <w:t>Computer skills in a Microsoft Office environment.</w:t>
            </w:r>
          </w:p>
          <w:p w:rsidR="00D97934" w:rsidRPr="00B00048" w:rsidRDefault="00D97934" w:rsidP="00D97934">
            <w:pPr>
              <w:pStyle w:val="StyleCenturyGothicAfter6pt"/>
              <w:numPr>
                <w:ilvl w:val="0"/>
                <w:numId w:val="18"/>
              </w:numPr>
              <w:rPr>
                <w:rFonts w:ascii="Calibri" w:hAnsi="Calibri"/>
                <w:sz w:val="22"/>
                <w:szCs w:val="22"/>
              </w:rPr>
            </w:pPr>
            <w:r w:rsidRPr="00B00048">
              <w:rPr>
                <w:rFonts w:ascii="Calibri" w:hAnsi="Calibri"/>
                <w:sz w:val="22"/>
                <w:szCs w:val="22"/>
              </w:rPr>
              <w:t>Excellent communication skills both written and verbal.</w:t>
            </w:r>
          </w:p>
          <w:p w:rsidR="00D97934" w:rsidRPr="00B00048" w:rsidRDefault="00D97934" w:rsidP="00D97934">
            <w:pPr>
              <w:numPr>
                <w:ilvl w:val="0"/>
                <w:numId w:val="18"/>
              </w:numPr>
              <w:spacing w:after="0"/>
              <w:rPr>
                <w:color w:val="000000"/>
                <w:sz w:val="22"/>
                <w:szCs w:val="22"/>
              </w:rPr>
            </w:pPr>
            <w:r w:rsidRPr="00B00048">
              <w:rPr>
                <w:color w:val="000000"/>
                <w:sz w:val="22"/>
                <w:szCs w:val="22"/>
              </w:rPr>
              <w:t>Demonstrated computer literacy including the suite of Office programs.</w:t>
            </w:r>
          </w:p>
          <w:p w:rsidR="00D97934" w:rsidRPr="00B00048" w:rsidRDefault="00D97934" w:rsidP="00D97934">
            <w:pPr>
              <w:numPr>
                <w:ilvl w:val="0"/>
                <w:numId w:val="18"/>
              </w:numPr>
              <w:spacing w:after="0"/>
              <w:rPr>
                <w:sz w:val="22"/>
                <w:szCs w:val="22"/>
              </w:rPr>
            </w:pPr>
            <w:r w:rsidRPr="00B00048">
              <w:rPr>
                <w:color w:val="000000"/>
                <w:sz w:val="22"/>
                <w:szCs w:val="22"/>
              </w:rPr>
              <w:t>Ability to handle multiple tasks and competing interests.</w:t>
            </w:r>
          </w:p>
          <w:p w:rsidR="00D97934" w:rsidRPr="00B00048" w:rsidRDefault="00D97934" w:rsidP="00D97934">
            <w:pPr>
              <w:numPr>
                <w:ilvl w:val="0"/>
                <w:numId w:val="18"/>
              </w:numPr>
              <w:spacing w:after="0"/>
              <w:rPr>
                <w:sz w:val="22"/>
                <w:szCs w:val="22"/>
              </w:rPr>
            </w:pPr>
            <w:r w:rsidRPr="00B00048">
              <w:rPr>
                <w:color w:val="000000"/>
                <w:sz w:val="22"/>
                <w:szCs w:val="22"/>
              </w:rPr>
              <w:t xml:space="preserve">Ability to deal with ambiguity and </w:t>
            </w:r>
            <w:r>
              <w:rPr>
                <w:color w:val="000000"/>
                <w:sz w:val="22"/>
                <w:szCs w:val="22"/>
              </w:rPr>
              <w:t xml:space="preserve">confidentiality </w:t>
            </w:r>
          </w:p>
          <w:p w:rsidR="00D97934" w:rsidRPr="00B00048" w:rsidRDefault="00D97934" w:rsidP="00D97934">
            <w:pPr>
              <w:numPr>
                <w:ilvl w:val="0"/>
                <w:numId w:val="18"/>
              </w:numPr>
              <w:spacing w:after="0"/>
              <w:rPr>
                <w:sz w:val="22"/>
                <w:szCs w:val="22"/>
              </w:rPr>
            </w:pPr>
            <w:r w:rsidRPr="00B00048">
              <w:rPr>
                <w:color w:val="000000"/>
                <w:sz w:val="22"/>
                <w:szCs w:val="22"/>
              </w:rPr>
              <w:t>Action oriented and takes accountability to achieve results in line with set timeframes.</w:t>
            </w:r>
          </w:p>
          <w:p w:rsidR="008D4D24" w:rsidRPr="002F636B" w:rsidRDefault="00D97934" w:rsidP="002F636B">
            <w:pPr>
              <w:numPr>
                <w:ilvl w:val="0"/>
                <w:numId w:val="18"/>
              </w:numPr>
              <w:spacing w:after="0"/>
              <w:rPr>
                <w:sz w:val="22"/>
                <w:szCs w:val="22"/>
              </w:rPr>
            </w:pPr>
            <w:r w:rsidRPr="00B00048">
              <w:rPr>
                <w:sz w:val="22"/>
                <w:szCs w:val="22"/>
              </w:rPr>
              <w:t>Demonstrated experience working and collaborating effectively with others, ensuring key stakeholders are involved, sharing information and ensuring people are kept informed of progress, changes and issues.</w:t>
            </w:r>
          </w:p>
        </w:tc>
      </w:tr>
      <w:tr w:rsidR="008D4D24" w:rsidRPr="000B007D" w:rsidTr="00451E7B">
        <w:tc>
          <w:tcPr>
            <w:tcW w:w="5000" w:type="pct"/>
            <w:tcBorders>
              <w:top w:val="nil"/>
              <w:left w:val="nil"/>
              <w:bottom w:val="nil"/>
              <w:right w:val="nil"/>
            </w:tcBorders>
            <w:shd w:val="clear" w:color="auto" w:fill="FFFFFF" w:themeFill="background1"/>
          </w:tcPr>
          <w:p w:rsidR="008D4D24" w:rsidRPr="000E68A6" w:rsidRDefault="008D4D24" w:rsidP="002E1E5A">
            <w:pPr>
              <w:pStyle w:val="StyleCenturyGothicAfter6pt"/>
              <w:numPr>
                <w:ilvl w:val="0"/>
                <w:numId w:val="0"/>
              </w:numPr>
              <w:tabs>
                <w:tab w:val="num" w:pos="720"/>
              </w:tabs>
              <w:ind w:left="360" w:hanging="360"/>
              <w:rPr>
                <w:rStyle w:val="StyleCenturyGothicBold"/>
                <w:rFonts w:ascii="Tahoma" w:hAnsi="Tahoma" w:cs="Tahoma"/>
                <w:sz w:val="20"/>
              </w:rPr>
            </w:pPr>
            <w:r w:rsidRPr="000E68A6">
              <w:rPr>
                <w:rStyle w:val="StyleCenturyGothicBold"/>
                <w:rFonts w:ascii="Tahoma" w:hAnsi="Tahoma" w:cs="Tahoma"/>
                <w:sz w:val="20"/>
              </w:rPr>
              <w:t>Experience and Qualifications</w:t>
            </w:r>
          </w:p>
        </w:tc>
      </w:tr>
      <w:tr w:rsidR="008D4D24" w:rsidRPr="000B007D" w:rsidTr="00451E7B">
        <w:tc>
          <w:tcPr>
            <w:tcW w:w="5000" w:type="pct"/>
            <w:tcBorders>
              <w:top w:val="nil"/>
              <w:left w:val="nil"/>
              <w:bottom w:val="nil"/>
              <w:right w:val="nil"/>
            </w:tcBorders>
            <w:shd w:val="clear" w:color="auto" w:fill="FFFFFF" w:themeFill="background1"/>
          </w:tcPr>
          <w:p w:rsidR="00D97934" w:rsidRPr="003970C6" w:rsidRDefault="00D97934" w:rsidP="00D97934">
            <w:pPr>
              <w:numPr>
                <w:ilvl w:val="0"/>
                <w:numId w:val="15"/>
              </w:numPr>
              <w:spacing w:after="0"/>
              <w:rPr>
                <w:rFonts w:cs="Arial"/>
                <w:sz w:val="22"/>
                <w:szCs w:val="22"/>
              </w:rPr>
            </w:pPr>
            <w:r w:rsidRPr="003970C6">
              <w:rPr>
                <w:sz w:val="22"/>
                <w:szCs w:val="22"/>
              </w:rPr>
              <w:t>Qualifications in hygiene, maintenance management and safe food handling or demonstrated experience in this area.</w:t>
            </w:r>
          </w:p>
          <w:p w:rsidR="00D97934" w:rsidRPr="003970C6" w:rsidRDefault="00D97934" w:rsidP="00D97934">
            <w:pPr>
              <w:numPr>
                <w:ilvl w:val="0"/>
                <w:numId w:val="15"/>
              </w:numPr>
              <w:spacing w:after="0"/>
              <w:rPr>
                <w:rFonts w:cs="Arial"/>
                <w:sz w:val="22"/>
                <w:szCs w:val="22"/>
              </w:rPr>
            </w:pPr>
            <w:r w:rsidRPr="003970C6">
              <w:rPr>
                <w:rFonts w:cs="Arial"/>
                <w:sz w:val="22"/>
                <w:szCs w:val="22"/>
              </w:rPr>
              <w:t>Demonstrated high level of interpersonal, verbal and written communication skills.</w:t>
            </w:r>
          </w:p>
          <w:p w:rsidR="00D97934" w:rsidRPr="003970C6" w:rsidRDefault="00D97934" w:rsidP="00D97934">
            <w:pPr>
              <w:numPr>
                <w:ilvl w:val="0"/>
                <w:numId w:val="15"/>
              </w:numPr>
              <w:spacing w:after="0"/>
              <w:rPr>
                <w:rFonts w:cs="Arial"/>
                <w:sz w:val="22"/>
                <w:szCs w:val="22"/>
              </w:rPr>
            </w:pPr>
            <w:r w:rsidRPr="003970C6">
              <w:rPr>
                <w:rFonts w:cs="Arial"/>
                <w:sz w:val="22"/>
                <w:szCs w:val="22"/>
              </w:rPr>
              <w:t>Capacity for flexibility and self-direction in organising and managing workloads.</w:t>
            </w:r>
          </w:p>
          <w:p w:rsidR="00D97934" w:rsidRPr="003970C6" w:rsidRDefault="00D97934" w:rsidP="00D97934">
            <w:pPr>
              <w:numPr>
                <w:ilvl w:val="0"/>
                <w:numId w:val="15"/>
              </w:numPr>
              <w:spacing w:after="0"/>
              <w:rPr>
                <w:rFonts w:cs="Arial"/>
                <w:b/>
                <w:sz w:val="22"/>
                <w:szCs w:val="22"/>
              </w:rPr>
            </w:pPr>
            <w:r w:rsidRPr="003970C6">
              <w:rPr>
                <w:rFonts w:cs="Arial"/>
                <w:sz w:val="22"/>
                <w:szCs w:val="22"/>
              </w:rPr>
              <w:t>Demonstrated ability to work as part of a team.</w:t>
            </w:r>
          </w:p>
          <w:p w:rsidR="00D97934" w:rsidRPr="003970C6" w:rsidRDefault="00D97934" w:rsidP="00D97934">
            <w:pPr>
              <w:numPr>
                <w:ilvl w:val="0"/>
                <w:numId w:val="15"/>
              </w:numPr>
              <w:spacing w:after="0"/>
              <w:rPr>
                <w:rFonts w:cs="Arial"/>
                <w:sz w:val="22"/>
                <w:szCs w:val="22"/>
              </w:rPr>
            </w:pPr>
            <w:r w:rsidRPr="003970C6">
              <w:rPr>
                <w:rFonts w:cs="Arial"/>
                <w:sz w:val="22"/>
                <w:szCs w:val="22"/>
              </w:rPr>
              <w:t>Current NSW Driver’s License.</w:t>
            </w:r>
          </w:p>
          <w:p w:rsidR="002E1E5A" w:rsidRPr="000E68A6" w:rsidRDefault="00D97934" w:rsidP="00D97934">
            <w:pPr>
              <w:pStyle w:val="StyleCenturyGothicAfter6pt"/>
              <w:numPr>
                <w:ilvl w:val="0"/>
                <w:numId w:val="15"/>
              </w:numPr>
              <w:rPr>
                <w:rFonts w:ascii="Tahoma" w:hAnsi="Tahoma" w:cs="Tahoma"/>
                <w:sz w:val="20"/>
              </w:rPr>
            </w:pPr>
            <w:r w:rsidRPr="003970C6">
              <w:rPr>
                <w:rFonts w:ascii="Calibri" w:hAnsi="Calibri"/>
                <w:sz w:val="22"/>
                <w:szCs w:val="22"/>
              </w:rPr>
              <w:t>Computer literacy</w:t>
            </w:r>
          </w:p>
        </w:tc>
      </w:tr>
    </w:tbl>
    <w:p w:rsidR="000C0DDD" w:rsidRDefault="000C0DDD" w:rsidP="000B007D">
      <w:pPr>
        <w:ind w:left="720" w:hanging="1146"/>
        <w:rPr>
          <w:b/>
          <w:color w:val="722D69"/>
          <w:sz w:val="28"/>
        </w:rPr>
        <w:sectPr w:rsidR="000C0DDD" w:rsidSect="008345F3">
          <w:headerReference w:type="default" r:id="rId12"/>
          <w:footerReference w:type="default" r:id="rId13"/>
          <w:footerReference w:type="first" r:id="rId14"/>
          <w:pgSz w:w="11907" w:h="16840" w:code="9"/>
          <w:pgMar w:top="1418" w:right="1417" w:bottom="1276" w:left="1695" w:header="737" w:footer="956" w:gutter="0"/>
          <w:cols w:space="708"/>
          <w:noEndnote/>
          <w:titlePg/>
          <w:docGrid w:linePitch="326"/>
        </w:sectPr>
      </w:pPr>
    </w:p>
    <w:p w:rsidR="00B47289" w:rsidRDefault="007454A0" w:rsidP="007454A0">
      <w:pPr>
        <w:ind w:left="720" w:hanging="1004"/>
        <w:rPr>
          <w:b/>
          <w:color w:val="722D69"/>
          <w:sz w:val="28"/>
        </w:rPr>
      </w:pPr>
      <w:r>
        <w:rPr>
          <w:b/>
          <w:color w:val="722D69"/>
          <w:sz w:val="28"/>
        </w:rPr>
        <w:lastRenderedPageBreak/>
        <w:t xml:space="preserve">Compliance checks required </w:t>
      </w:r>
    </w:p>
    <w:p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6C3531">
            <w:rPr>
              <w:rFonts w:ascii="MS Gothic" w:eastAsia="MS Gothic" w:hAnsi="MS Gothic" w:hint="eastAsia"/>
              <w:b/>
              <w:color w:val="522F8C"/>
            </w:rPr>
            <w:t>☒</w:t>
          </w:r>
        </w:sdtContent>
      </w:sdt>
    </w:p>
    <w:p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6C3531">
            <w:rPr>
              <w:rFonts w:ascii="MS Gothic" w:eastAsia="MS Gothic" w:hAnsi="MS Gothic" w:hint="eastAsia"/>
              <w:b/>
              <w:color w:val="522F8C"/>
            </w:rPr>
            <w:t>☒</w:t>
          </w:r>
        </w:sdtContent>
      </w:sdt>
    </w:p>
    <w:p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0"/>
            <w14:checkedState w14:val="2612" w14:font="MS Gothic"/>
            <w14:uncheckedState w14:val="2610" w14:font="MS Gothic"/>
          </w14:checkbox>
        </w:sdtPr>
        <w:sdtEndPr/>
        <w:sdtContent>
          <w:r w:rsidR="007C510D">
            <w:rPr>
              <w:rFonts w:ascii="MS Gothic" w:eastAsia="MS Gothic" w:hAnsi="MS Gothic" w:hint="eastAsia"/>
              <w:b/>
              <w:color w:val="522F8C"/>
            </w:rPr>
            <w:t>☐</w:t>
          </w:r>
        </w:sdtContent>
      </w:sdt>
    </w:p>
    <w:p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1"/>
            <w14:checkedState w14:val="2612" w14:font="MS Gothic"/>
            <w14:uncheckedState w14:val="2610" w14:font="MS Gothic"/>
          </w14:checkbox>
        </w:sdtPr>
        <w:sdtEndPr/>
        <w:sdtContent>
          <w:r w:rsidR="006C3531">
            <w:rPr>
              <w:rFonts w:ascii="MS Gothic" w:eastAsia="MS Gothic" w:hAnsi="MS Gothic" w:hint="eastAsia"/>
              <w:b/>
              <w:color w:val="522F8C"/>
            </w:rPr>
            <w:t>☒</w:t>
          </w:r>
        </w:sdtContent>
      </w:sdt>
    </w:p>
    <w:p w:rsidR="00D31CFA" w:rsidRPr="007454A0" w:rsidRDefault="00D31CFA" w:rsidP="00D31CFA">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0"/>
            <w14:checkedState w14:val="2612" w14:font="MS Gothic"/>
            <w14:uncheckedState w14:val="2610" w14:font="MS Gothic"/>
          </w14:checkbox>
        </w:sdtPr>
        <w:sdtEndPr/>
        <w:sdtContent>
          <w:r w:rsidR="00FE789F">
            <w:rPr>
              <w:rFonts w:ascii="MS Gothic" w:eastAsia="MS Gothic" w:hAnsi="MS Gothic" w:hint="eastAsia"/>
              <w:b/>
              <w:color w:val="522F8C"/>
            </w:rPr>
            <w:t>☐</w:t>
          </w:r>
        </w:sdtContent>
      </w:sdt>
      <w:r>
        <w:rPr>
          <w:b/>
          <w:color w:val="522F8C"/>
        </w:rPr>
        <w:t xml:space="preserve">   </w:t>
      </w:r>
      <w:r w:rsidRPr="00D31CFA">
        <w:rPr>
          <w:color w:val="522F8C"/>
        </w:rPr>
        <w:t xml:space="preserve">  </w:t>
      </w:r>
      <w:r w:rsidR="006C3531">
        <w:rPr>
          <w:color w:val="522F8C"/>
        </w:rPr>
        <w:t xml:space="preserve">      </w:t>
      </w:r>
    </w:p>
    <w:p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2896"/>
        <w:gridCol w:w="6897"/>
        <w:gridCol w:w="2669"/>
        <w:gridCol w:w="2448"/>
      </w:tblGrid>
      <w:tr w:rsidR="00716708" w:rsidTr="00451E7B">
        <w:tc>
          <w:tcPr>
            <w:tcW w:w="971" w:type="pct"/>
            <w:hideMark/>
          </w:tcPr>
          <w:p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rsidR="00716708" w:rsidRPr="00B76B2D" w:rsidRDefault="006C3531" w:rsidP="00662039">
            <w:pPr>
              <w:ind w:left="720" w:hanging="720"/>
              <w:rPr>
                <w:sz w:val="22"/>
              </w:rPr>
            </w:pPr>
            <w:r>
              <w:rPr>
                <w:sz w:val="22"/>
              </w:rPr>
              <w:t>Gabriella Holmes</w:t>
            </w:r>
          </w:p>
        </w:tc>
        <w:tc>
          <w:tcPr>
            <w:tcW w:w="895" w:type="pct"/>
          </w:tcPr>
          <w:p w:rsidR="00716708" w:rsidRPr="00B76B2D" w:rsidRDefault="00716708" w:rsidP="00662039">
            <w:pPr>
              <w:ind w:left="720" w:hanging="720"/>
              <w:rPr>
                <w:sz w:val="22"/>
              </w:rPr>
            </w:pPr>
            <w:r w:rsidRPr="00716708">
              <w:rPr>
                <w:b/>
                <w:color w:val="BD1A8D"/>
              </w:rPr>
              <w:t>Approval date</w:t>
            </w:r>
          </w:p>
        </w:tc>
        <w:tc>
          <w:tcPr>
            <w:tcW w:w="821" w:type="pct"/>
          </w:tcPr>
          <w:p w:rsidR="00716708" w:rsidRPr="00B76B2D" w:rsidRDefault="00743E1A" w:rsidP="00662039">
            <w:pPr>
              <w:ind w:left="720" w:hanging="720"/>
              <w:rPr>
                <w:sz w:val="22"/>
              </w:rPr>
            </w:pPr>
            <w:r>
              <w:rPr>
                <w:sz w:val="22"/>
              </w:rPr>
              <w:t>30/07/19</w:t>
            </w:r>
          </w:p>
        </w:tc>
      </w:tr>
    </w:tbl>
    <w:p w:rsidR="007117A1" w:rsidRDefault="007117A1" w:rsidP="005773BE"/>
    <w:sectPr w:rsidR="007117A1" w:rsidSect="000C0DDD">
      <w:pgSz w:w="16840" w:h="11907" w:orient="landscape" w:code="9"/>
      <w:pgMar w:top="1695" w:right="1418" w:bottom="1417" w:left="1276"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9BC" w:rsidRDefault="001639BC" w:rsidP="00985745">
      <w:r>
        <w:separator/>
      </w:r>
    </w:p>
  </w:endnote>
  <w:endnote w:type="continuationSeparator" w:id="0">
    <w:p w:rsidR="001639BC" w:rsidRDefault="001639BC"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BD" w:rsidRDefault="000C67BD" w:rsidP="000C67BD">
    <w:pPr>
      <w:pStyle w:val="Footer"/>
    </w:pPr>
    <w:r>
      <w:t>Name:</w:t>
    </w:r>
    <w:r>
      <w:tab/>
      <w:t>Signed:</w:t>
    </w:r>
    <w:r>
      <w:tab/>
      <w:t>Date:</w:t>
    </w:r>
  </w:p>
  <w:p w:rsidR="00E756B3" w:rsidRDefault="000B007D" w:rsidP="00480DFF">
    <w:pPr>
      <w:pStyle w:val="x9MAfooter"/>
    </w:pPr>
    <w:r>
      <w:drawing>
        <wp:anchor distT="0" distB="0" distL="114300" distR="114300" simplePos="0" relativeHeight="251658240" behindDoc="0" locked="0" layoutInCell="1" allowOverlap="1" wp14:anchorId="7C7BD824" wp14:editId="361FE66C">
          <wp:simplePos x="0" y="0"/>
          <wp:positionH relativeFrom="column">
            <wp:posOffset>-227330</wp:posOffset>
          </wp:positionH>
          <wp:positionV relativeFrom="paragraph">
            <wp:posOffset>6985</wp:posOffset>
          </wp:positionV>
          <wp:extent cx="935355" cy="420370"/>
          <wp:effectExtent l="0" t="0" r="0" b="0"/>
          <wp:wrapNone/>
          <wp:docPr id="1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D85EA5">
      <w:t>5</w:t>
    </w:r>
    <w:r w:rsidR="00E756B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BD" w:rsidRDefault="000C67BD" w:rsidP="000C67BD">
    <w:pPr>
      <w:pStyle w:val="Footer"/>
    </w:pPr>
    <w:r>
      <w:t>Name:</w:t>
    </w:r>
    <w:r>
      <w:tab/>
      <w:t>Signed:</w:t>
    </w:r>
    <w:r>
      <w:tab/>
      <w:t>Date:</w:t>
    </w:r>
  </w:p>
  <w:p w:rsidR="000C67BD" w:rsidRDefault="000C6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9BC" w:rsidRDefault="001639BC" w:rsidP="00985745">
      <w:r>
        <w:separator/>
      </w:r>
    </w:p>
  </w:footnote>
  <w:footnote w:type="continuationSeparator" w:id="0">
    <w:p w:rsidR="001639BC" w:rsidRDefault="001639BC" w:rsidP="0098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B3" w:rsidRDefault="00E23710" w:rsidP="00B26A13">
    <w:pPr>
      <w:pStyle w:val="Header"/>
      <w:tabs>
        <w:tab w:val="left" w:pos="8553"/>
      </w:tabs>
    </w:pPr>
    <w:r>
      <w:rPr>
        <w:noProof/>
      </w:rPr>
      <w:drawing>
        <wp:anchor distT="0" distB="0" distL="114300" distR="114300" simplePos="0" relativeHeight="251675648" behindDoc="1" locked="0" layoutInCell="1" allowOverlap="1" wp14:anchorId="2838A49F" wp14:editId="20102248">
          <wp:simplePos x="0" y="0"/>
          <wp:positionH relativeFrom="column">
            <wp:posOffset>-295275</wp:posOffset>
          </wp:positionH>
          <wp:positionV relativeFrom="paragraph">
            <wp:posOffset>46355</wp:posOffset>
          </wp:positionV>
          <wp:extent cx="6096000" cy="486410"/>
          <wp:effectExtent l="0" t="0" r="0" b="8890"/>
          <wp:wrapTight wrapText="bothSides">
            <wp:wrapPolygon edited="0">
              <wp:start x="0" y="0"/>
              <wp:lineTo x="0" y="21149"/>
              <wp:lineTo x="21533" y="21149"/>
              <wp:lineTo x="2153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486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14:anchorId="25FFF8AD" wp14:editId="67F3DA7D">
              <wp:simplePos x="0" y="0"/>
              <wp:positionH relativeFrom="column">
                <wp:posOffset>-295275</wp:posOffset>
              </wp:positionH>
              <wp:positionV relativeFrom="paragraph">
                <wp:posOffset>46355</wp:posOffset>
              </wp:positionV>
              <wp:extent cx="4563110" cy="4768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710" w:rsidRPr="008D0512" w:rsidRDefault="00E23710" w:rsidP="00E23710">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502FA8">
                            <w:rPr>
                              <w:b/>
                              <w:color w:val="FFFFFF"/>
                            </w:rPr>
                            <w:t>Housekeeping</w:t>
                          </w:r>
                          <w:r>
                            <w:rPr>
                              <w:b/>
                              <w:color w:va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FFF8AD" id="_x0000_t202" coordsize="21600,21600" o:spt="202" path="m,l,21600r21600,l21600,xe">
              <v:stroke joinstyle="miter"/>
              <v:path gradientshapeok="t" o:connecttype="rect"/>
            </v:shapetype>
            <v:shape id="_x0000_s1027" type="#_x0000_t202" style="position:absolute;margin-left:-23.25pt;margin-top:3.65pt;width:359.3pt;height:3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S6tAIAALo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" filled="f" stroked="f">
              <v:textbox>
                <w:txbxContent>
                  <w:p w:rsidR="00E23710" w:rsidRPr="008D0512" w:rsidRDefault="00E23710" w:rsidP="00E23710">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502FA8">
                      <w:rPr>
                        <w:b/>
                        <w:color w:val="FFFFFF"/>
                      </w:rPr>
                      <w:t>Housekeeping</w:t>
                    </w:r>
                    <w:r>
                      <w:rPr>
                        <w:b/>
                        <w:color w:val="FFFFFF"/>
                      </w:rPr>
                      <w:t xml:space="preserve"> </w:t>
                    </w:r>
                  </w:p>
                </w:txbxContent>
              </v:textbox>
            </v:shape>
          </w:pict>
        </mc:Fallback>
      </mc:AlternateContent>
    </w:r>
    <w:r w:rsidR="00A54162">
      <w:rPr>
        <w:noProof/>
      </w:rPr>
      <mc:AlternateContent>
        <mc:Choice Requires="wps">
          <w:drawing>
            <wp:anchor distT="0" distB="0" distL="114300" distR="114300" simplePos="0" relativeHeight="251666432" behindDoc="0" locked="0" layoutInCell="1" allowOverlap="1" wp14:anchorId="1111DEDB" wp14:editId="759F2B2E">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11DEDB" id="_x0000_s1028"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r8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" filled="f" stroked="f">
              <v:textbo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3C94"/>
    <w:multiLevelType w:val="multilevel"/>
    <w:tmpl w:val="505C4D7A"/>
    <w:numStyleLink w:val="StyleBulletedBlack"/>
  </w:abstractNum>
  <w:abstractNum w:abstractNumId="1"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6991267"/>
    <w:multiLevelType w:val="hybridMultilevel"/>
    <w:tmpl w:val="80781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D574D22"/>
    <w:multiLevelType w:val="hybridMultilevel"/>
    <w:tmpl w:val="9280B7BE"/>
    <w:lvl w:ilvl="0" w:tplc="A2AC1A52">
      <w:start w:val="1"/>
      <w:numFmt w:val="upperLetter"/>
      <w:pStyle w:val="StyleHeading3CenturyGothic14ptAfter6pt"/>
      <w:lvlText w:val="%1."/>
      <w:lvlJc w:val="left"/>
      <w:pPr>
        <w:tabs>
          <w:tab w:val="num" w:pos="720"/>
        </w:tabs>
        <w:ind w:left="720" w:hanging="360"/>
      </w:pPr>
      <w:rPr>
        <w:b/>
        <w:sz w:val="28"/>
        <w:szCs w:val="28"/>
      </w:rPr>
    </w:lvl>
    <w:lvl w:ilvl="1" w:tplc="E0DE5346">
      <w:start w:val="8"/>
      <w:numFmt w:val="bullet"/>
      <w:lvlText w:val="-"/>
      <w:lvlJc w:val="left"/>
      <w:pPr>
        <w:tabs>
          <w:tab w:val="num" w:pos="1440"/>
        </w:tabs>
        <w:ind w:left="1440" w:hanging="360"/>
      </w:pPr>
      <w:rPr>
        <w:rFonts w:ascii="Gill Sans MT" w:eastAsia="Times New Roman" w:hAnsi="Gill Sans MT" w:cs="Times New Roman" w:hint="default"/>
      </w:rPr>
    </w:lvl>
    <w:lvl w:ilvl="2" w:tplc="0C090001">
      <w:start w:val="1"/>
      <w:numFmt w:val="bullet"/>
      <w:lvlText w:val=""/>
      <w:lvlJc w:val="left"/>
      <w:pPr>
        <w:tabs>
          <w:tab w:val="num" w:pos="2340"/>
        </w:tabs>
        <w:ind w:left="2340" w:hanging="360"/>
      </w:pPr>
      <w:rPr>
        <w:rFonts w:ascii="Symbol" w:hAnsi="Symbo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4C08B4"/>
    <w:multiLevelType w:val="hybridMultilevel"/>
    <w:tmpl w:val="04B27254"/>
    <w:lvl w:ilvl="0" w:tplc="A086BD24">
      <w:start w:val="1"/>
      <w:numFmt w:val="bullet"/>
      <w:lvlText w:val="•"/>
      <w:lvlJc w:val="left"/>
      <w:pPr>
        <w:ind w:left="360" w:hanging="360"/>
      </w:pPr>
      <w:rPr>
        <w:rFonts w:ascii="Verdana" w:hAnsi="Verdana"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BB716E3"/>
    <w:multiLevelType w:val="hybridMultilevel"/>
    <w:tmpl w:val="84368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5494EF9"/>
    <w:multiLevelType w:val="hybridMultilevel"/>
    <w:tmpl w:val="9260079E"/>
    <w:lvl w:ilvl="0" w:tplc="04090001">
      <w:start w:val="1"/>
      <w:numFmt w:val="bullet"/>
      <w:lvlText w:val=""/>
      <w:lvlJc w:val="left"/>
      <w:pPr>
        <w:tabs>
          <w:tab w:val="num" w:pos="360"/>
        </w:tabs>
        <w:ind w:left="360" w:hanging="360"/>
      </w:pPr>
      <w:rPr>
        <w:rFonts w:ascii="Symbol" w:hAnsi="Symbol" w:hint="default"/>
      </w:rPr>
    </w:lvl>
    <w:lvl w:ilvl="1" w:tplc="09BA5E3C">
      <w:start w:val="1"/>
      <w:numFmt w:val="bullet"/>
      <w:pStyle w:val="StyleCenturyGothicAfter6p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0AF215B"/>
    <w:multiLevelType w:val="hybridMultilevel"/>
    <w:tmpl w:val="052CCD2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0074E9"/>
    <w:multiLevelType w:val="hybridMultilevel"/>
    <w:tmpl w:val="F118E70E"/>
    <w:lvl w:ilvl="0" w:tplc="09BA5E3C">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1" w15:restartNumberingAfterBreak="0">
    <w:nsid w:val="72852650"/>
    <w:multiLevelType w:val="hybridMultilevel"/>
    <w:tmpl w:val="7E9EF3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892887"/>
    <w:multiLevelType w:val="hybridMultilevel"/>
    <w:tmpl w:val="8C0C4AF4"/>
    <w:lvl w:ilvl="0" w:tplc="09D481A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F24091"/>
    <w:multiLevelType w:val="hybridMultilevel"/>
    <w:tmpl w:val="CB761896"/>
    <w:lvl w:ilvl="0" w:tplc="04090001">
      <w:start w:val="1"/>
      <w:numFmt w:val="bullet"/>
      <w:lvlText w:val=""/>
      <w:lvlJc w:val="left"/>
      <w:pPr>
        <w:tabs>
          <w:tab w:val="num" w:pos="360"/>
        </w:tabs>
        <w:ind w:left="360" w:hanging="360"/>
      </w:pPr>
      <w:rPr>
        <w:rFonts w:ascii="Symbol" w:hAnsi="Symbol" w:hint="default"/>
      </w:rPr>
    </w:lvl>
    <w:lvl w:ilvl="1" w:tplc="09BA5E3C">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75F62BD9"/>
    <w:multiLevelType w:val="multilevel"/>
    <w:tmpl w:val="505C4D7A"/>
    <w:styleLink w:val="StyleBulletedBlack"/>
    <w:lvl w:ilvl="0">
      <w:start w:val="1"/>
      <w:numFmt w:val="bullet"/>
      <w:lvlText w:val=""/>
      <w:lvlJc w:val="left"/>
      <w:pPr>
        <w:tabs>
          <w:tab w:val="num" w:pos="360"/>
        </w:tabs>
        <w:ind w:left="360" w:hanging="360"/>
      </w:pPr>
      <w:rPr>
        <w:rFonts w:ascii="Symbol" w:hAnsi="Symbol" w:hint="default"/>
        <w:color w:val="000000"/>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9"/>
  </w:num>
  <w:num w:numId="3">
    <w:abstractNumId w:val="14"/>
  </w:num>
  <w:num w:numId="4">
    <w:abstractNumId w:val="8"/>
  </w:num>
  <w:num w:numId="5">
    <w:abstractNumId w:val="1"/>
  </w:num>
  <w:num w:numId="6">
    <w:abstractNumId w:val="3"/>
  </w:num>
  <w:num w:numId="7">
    <w:abstractNumId w:val="7"/>
  </w:num>
  <w:num w:numId="8">
    <w:abstractNumId w:val="18"/>
  </w:num>
  <w:num w:numId="9">
    <w:abstractNumId w:val="15"/>
  </w:num>
  <w:num w:numId="10">
    <w:abstractNumId w:val="10"/>
  </w:num>
  <w:num w:numId="11">
    <w:abstractNumId w:val="12"/>
  </w:num>
  <w:num w:numId="12">
    <w:abstractNumId w:val="16"/>
  </w:num>
  <w:num w:numId="13">
    <w:abstractNumId w:val="6"/>
  </w:num>
  <w:num w:numId="14">
    <w:abstractNumId w:val="11"/>
  </w:num>
  <w:num w:numId="15">
    <w:abstractNumId w:val="17"/>
  </w:num>
  <w:num w:numId="16">
    <w:abstractNumId w:val="25"/>
  </w:num>
  <w:num w:numId="17">
    <w:abstractNumId w:val="21"/>
  </w:num>
  <w:num w:numId="18">
    <w:abstractNumId w:val="13"/>
  </w:num>
  <w:num w:numId="19">
    <w:abstractNumId w:val="4"/>
  </w:num>
  <w:num w:numId="20">
    <w:abstractNumId w:val="23"/>
  </w:num>
  <w:num w:numId="21">
    <w:abstractNumId w:val="2"/>
  </w:num>
  <w:num w:numId="22">
    <w:abstractNumId w:val="22"/>
  </w:num>
  <w:num w:numId="23">
    <w:abstractNumId w:val="24"/>
  </w:num>
  <w:num w:numId="24">
    <w:abstractNumId w:val="9"/>
  </w:num>
  <w:num w:numId="25">
    <w:abstractNumId w:val="0"/>
  </w:num>
  <w:num w:numId="26">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4D"/>
    <w:rsid w:val="0000119B"/>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0A62"/>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3461"/>
    <w:rsid w:val="000742DE"/>
    <w:rsid w:val="0007549F"/>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5B7E"/>
    <w:rsid w:val="000A7DE7"/>
    <w:rsid w:val="000B0036"/>
    <w:rsid w:val="000B007D"/>
    <w:rsid w:val="000B0A5C"/>
    <w:rsid w:val="000B17F8"/>
    <w:rsid w:val="000B22A7"/>
    <w:rsid w:val="000B2A58"/>
    <w:rsid w:val="000B4F2F"/>
    <w:rsid w:val="000B6920"/>
    <w:rsid w:val="000C0DDD"/>
    <w:rsid w:val="000C18E4"/>
    <w:rsid w:val="000C1AF7"/>
    <w:rsid w:val="000C37E1"/>
    <w:rsid w:val="000C425F"/>
    <w:rsid w:val="000C5141"/>
    <w:rsid w:val="000C51FB"/>
    <w:rsid w:val="000C60B9"/>
    <w:rsid w:val="000C67BD"/>
    <w:rsid w:val="000C6C21"/>
    <w:rsid w:val="000C6FDF"/>
    <w:rsid w:val="000C7694"/>
    <w:rsid w:val="000D0A69"/>
    <w:rsid w:val="000D3D2D"/>
    <w:rsid w:val="000D605D"/>
    <w:rsid w:val="000D6736"/>
    <w:rsid w:val="000D6C7D"/>
    <w:rsid w:val="000D7A91"/>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72B5"/>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39BC"/>
    <w:rsid w:val="00164CDB"/>
    <w:rsid w:val="001657F5"/>
    <w:rsid w:val="001674DD"/>
    <w:rsid w:val="00167B58"/>
    <w:rsid w:val="00170178"/>
    <w:rsid w:val="00170E26"/>
    <w:rsid w:val="00170F2F"/>
    <w:rsid w:val="00171A6B"/>
    <w:rsid w:val="00171D6D"/>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392A"/>
    <w:rsid w:val="00194FC5"/>
    <w:rsid w:val="001965CD"/>
    <w:rsid w:val="00197427"/>
    <w:rsid w:val="00197544"/>
    <w:rsid w:val="00197569"/>
    <w:rsid w:val="001A1623"/>
    <w:rsid w:val="001A219C"/>
    <w:rsid w:val="001A28A1"/>
    <w:rsid w:val="001A2A80"/>
    <w:rsid w:val="001A4E37"/>
    <w:rsid w:val="001A6AEE"/>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49C0"/>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2F6"/>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1E5A"/>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2F636B"/>
    <w:rsid w:val="00300750"/>
    <w:rsid w:val="00300EAE"/>
    <w:rsid w:val="00300FE4"/>
    <w:rsid w:val="0030220F"/>
    <w:rsid w:val="00302411"/>
    <w:rsid w:val="00302D02"/>
    <w:rsid w:val="00303192"/>
    <w:rsid w:val="00303A5E"/>
    <w:rsid w:val="00303F23"/>
    <w:rsid w:val="003075E8"/>
    <w:rsid w:val="00311719"/>
    <w:rsid w:val="003163FA"/>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47D03"/>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A39"/>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2FA8"/>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0D24"/>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163"/>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1763"/>
    <w:rsid w:val="006B21F2"/>
    <w:rsid w:val="006B33D0"/>
    <w:rsid w:val="006B6355"/>
    <w:rsid w:val="006B6C8F"/>
    <w:rsid w:val="006B7142"/>
    <w:rsid w:val="006C0758"/>
    <w:rsid w:val="006C3531"/>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062"/>
    <w:rsid w:val="006E2E48"/>
    <w:rsid w:val="006E30B6"/>
    <w:rsid w:val="006E394D"/>
    <w:rsid w:val="006E402F"/>
    <w:rsid w:val="006E40BA"/>
    <w:rsid w:val="006E45B2"/>
    <w:rsid w:val="006E5117"/>
    <w:rsid w:val="006E5118"/>
    <w:rsid w:val="006E79ED"/>
    <w:rsid w:val="006F03F6"/>
    <w:rsid w:val="006F18D2"/>
    <w:rsid w:val="006F1BCC"/>
    <w:rsid w:val="006F2247"/>
    <w:rsid w:val="006F2E94"/>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3E1A"/>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66BED"/>
    <w:rsid w:val="0077035F"/>
    <w:rsid w:val="00770A19"/>
    <w:rsid w:val="0077348E"/>
    <w:rsid w:val="0077507C"/>
    <w:rsid w:val="007776F0"/>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0042"/>
    <w:rsid w:val="0083311E"/>
    <w:rsid w:val="00833EDD"/>
    <w:rsid w:val="008345F3"/>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3334"/>
    <w:rsid w:val="008D4641"/>
    <w:rsid w:val="008D4D24"/>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669B"/>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4541"/>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5A20"/>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BA0"/>
    <w:rsid w:val="00B77854"/>
    <w:rsid w:val="00B77FD1"/>
    <w:rsid w:val="00B851E8"/>
    <w:rsid w:val="00B9206E"/>
    <w:rsid w:val="00B9380F"/>
    <w:rsid w:val="00B946FE"/>
    <w:rsid w:val="00B9514C"/>
    <w:rsid w:val="00B978F3"/>
    <w:rsid w:val="00BA076B"/>
    <w:rsid w:val="00BA6101"/>
    <w:rsid w:val="00BA6867"/>
    <w:rsid w:val="00BB0311"/>
    <w:rsid w:val="00BB10C9"/>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0E1"/>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094D"/>
    <w:rsid w:val="00D816C9"/>
    <w:rsid w:val="00D8240E"/>
    <w:rsid w:val="00D82AB3"/>
    <w:rsid w:val="00D83BFE"/>
    <w:rsid w:val="00D84CA5"/>
    <w:rsid w:val="00D8518B"/>
    <w:rsid w:val="00D85EA5"/>
    <w:rsid w:val="00D866DC"/>
    <w:rsid w:val="00D87B07"/>
    <w:rsid w:val="00D87DDA"/>
    <w:rsid w:val="00D90BA6"/>
    <w:rsid w:val="00D910EE"/>
    <w:rsid w:val="00D91BE3"/>
    <w:rsid w:val="00D95121"/>
    <w:rsid w:val="00D97721"/>
    <w:rsid w:val="00D97934"/>
    <w:rsid w:val="00D97B0F"/>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0A6B"/>
    <w:rsid w:val="00E11112"/>
    <w:rsid w:val="00E11C97"/>
    <w:rsid w:val="00E12EC5"/>
    <w:rsid w:val="00E13072"/>
    <w:rsid w:val="00E13374"/>
    <w:rsid w:val="00E14B7E"/>
    <w:rsid w:val="00E15AFC"/>
    <w:rsid w:val="00E16B04"/>
    <w:rsid w:val="00E17919"/>
    <w:rsid w:val="00E200C4"/>
    <w:rsid w:val="00E20116"/>
    <w:rsid w:val="00E23710"/>
    <w:rsid w:val="00E23C9B"/>
    <w:rsid w:val="00E247D9"/>
    <w:rsid w:val="00E267D1"/>
    <w:rsid w:val="00E268A6"/>
    <w:rsid w:val="00E27AB8"/>
    <w:rsid w:val="00E304C8"/>
    <w:rsid w:val="00E30634"/>
    <w:rsid w:val="00E31E28"/>
    <w:rsid w:val="00E32E02"/>
    <w:rsid w:val="00E34040"/>
    <w:rsid w:val="00E34545"/>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57597"/>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15BC"/>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31"/>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E789F"/>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E7950A8"/>
  <w15:docId w15:val="{0CBBB020-DA1B-408F-A946-10B9A17E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paragraph" w:styleId="Heading6">
    <w:name w:val="heading 6"/>
    <w:basedOn w:val="Normal"/>
    <w:next w:val="Normal"/>
    <w:link w:val="Heading6Char"/>
    <w:semiHidden/>
    <w:unhideWhenUsed/>
    <w:qFormat/>
    <w:rsid w:val="0065716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styleId="NoSpacing">
    <w:name w:val="No Spacing"/>
    <w:uiPriority w:val="1"/>
    <w:qFormat/>
    <w:rsid w:val="003163FA"/>
    <w:rPr>
      <w:rFonts w:ascii="Gill Sans MT" w:hAnsi="Gill Sans MT"/>
      <w:sz w:val="24"/>
      <w:lang w:val="en-US" w:eastAsia="en-US"/>
    </w:rPr>
  </w:style>
  <w:style w:type="paragraph" w:customStyle="1" w:styleId="StyleCenturyGothicAfter6pt">
    <w:name w:val="Style Century Gothic After:  6 pt"/>
    <w:basedOn w:val="Normal"/>
    <w:link w:val="StyleCenturyGothicAfter6ptChar"/>
    <w:rsid w:val="003163FA"/>
    <w:pPr>
      <w:numPr>
        <w:ilvl w:val="1"/>
        <w:numId w:val="14"/>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3163FA"/>
    <w:rPr>
      <w:rFonts w:ascii="Gill Sans MT" w:hAnsi="Gill Sans MT"/>
      <w:sz w:val="24"/>
      <w:lang w:val="en-US" w:eastAsia="en-US"/>
    </w:rPr>
  </w:style>
  <w:style w:type="numbering" w:customStyle="1" w:styleId="StyleBulletedBlack">
    <w:name w:val="Style Bulleted Black"/>
    <w:basedOn w:val="NoList"/>
    <w:rsid w:val="003163FA"/>
    <w:pPr>
      <w:numPr>
        <w:numId w:val="16"/>
      </w:numPr>
    </w:pPr>
  </w:style>
  <w:style w:type="paragraph" w:customStyle="1" w:styleId="Default">
    <w:name w:val="Default"/>
    <w:rsid w:val="001A6AEE"/>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rsid w:val="001A6AEE"/>
    <w:pPr>
      <w:spacing w:after="0"/>
    </w:pPr>
    <w:rPr>
      <w:rFonts w:ascii="Gill Sans MT" w:hAnsi="Gill Sans MT"/>
      <w:sz w:val="20"/>
      <w:szCs w:val="20"/>
      <w:lang w:val="en-US" w:eastAsia="en-US"/>
    </w:rPr>
  </w:style>
  <w:style w:type="character" w:customStyle="1" w:styleId="CommentTextChar">
    <w:name w:val="Comment Text Char"/>
    <w:basedOn w:val="DefaultParagraphFont"/>
    <w:link w:val="CommentText"/>
    <w:rsid w:val="001A6AEE"/>
    <w:rPr>
      <w:rFonts w:ascii="Gill Sans MT" w:hAnsi="Gill Sans MT"/>
      <w:lang w:val="en-US" w:eastAsia="en-US"/>
    </w:rPr>
  </w:style>
  <w:style w:type="character" w:customStyle="1" w:styleId="StyleCenturyGothicBold">
    <w:name w:val="Style Century Gothic Bold"/>
    <w:rsid w:val="008D4D24"/>
    <w:rPr>
      <w:rFonts w:ascii="Gill Sans MT" w:hAnsi="Gill Sans MT"/>
      <w:b/>
      <w:bCs/>
      <w:sz w:val="24"/>
    </w:rPr>
  </w:style>
  <w:style w:type="paragraph" w:customStyle="1" w:styleId="StyleHeading3CenturyGothic14ptAfter6pt">
    <w:name w:val="Style Heading 3 + Century Gothic 14 pt After:  6 pt"/>
    <w:basedOn w:val="Heading3"/>
    <w:next w:val="Normal"/>
    <w:rsid w:val="008D4D24"/>
    <w:pPr>
      <w:keepNext/>
      <w:keepLines w:val="0"/>
      <w:numPr>
        <w:numId w:val="19"/>
      </w:numPr>
      <w:tabs>
        <w:tab w:val="left" w:pos="450"/>
      </w:tabs>
      <w:spacing w:before="0" w:after="120"/>
    </w:pPr>
    <w:rPr>
      <w:rFonts w:ascii="Gill Sans MT" w:eastAsia="Times New Roman" w:hAnsi="Gill Sans MT"/>
      <w:b/>
      <w:sz w:val="28"/>
      <w:szCs w:val="20"/>
      <w:lang w:val="en-US" w:eastAsia="en-US"/>
    </w:rPr>
  </w:style>
  <w:style w:type="paragraph" w:customStyle="1" w:styleId="Achievement">
    <w:name w:val="Achievement"/>
    <w:basedOn w:val="BodyText"/>
    <w:rsid w:val="00657163"/>
    <w:pPr>
      <w:numPr>
        <w:numId w:val="26"/>
      </w:numPr>
      <w:tabs>
        <w:tab w:val="clear" w:pos="360"/>
      </w:tabs>
      <w:spacing w:after="60" w:line="220" w:lineRule="atLeast"/>
      <w:ind w:left="720" w:right="0" w:hanging="360"/>
      <w:jc w:val="both"/>
    </w:pPr>
    <w:rPr>
      <w:rFonts w:ascii="Arial" w:eastAsia="Batang" w:hAnsi="Arial"/>
      <w:spacing w:val="-5"/>
      <w:sz w:val="20"/>
      <w:szCs w:val="20"/>
      <w:lang w:eastAsia="en-US"/>
    </w:rPr>
  </w:style>
  <w:style w:type="paragraph" w:styleId="BodyText">
    <w:name w:val="Body Text"/>
    <w:basedOn w:val="Normal"/>
    <w:link w:val="BodyTextChar"/>
    <w:semiHidden/>
    <w:unhideWhenUsed/>
    <w:rsid w:val="00657163"/>
  </w:style>
  <w:style w:type="character" w:customStyle="1" w:styleId="BodyTextChar">
    <w:name w:val="Body Text Char"/>
    <w:basedOn w:val="DefaultParagraphFont"/>
    <w:link w:val="BodyText"/>
    <w:semiHidden/>
    <w:rsid w:val="00657163"/>
    <w:rPr>
      <w:rFonts w:ascii="Calibri" w:hAnsi="Calibri"/>
      <w:sz w:val="24"/>
      <w:szCs w:val="24"/>
    </w:rPr>
  </w:style>
  <w:style w:type="character" w:customStyle="1" w:styleId="StyleCenturyGothicBoldBlack">
    <w:name w:val="Style Century Gothic Bold Black"/>
    <w:rsid w:val="00657163"/>
    <w:rPr>
      <w:rFonts w:ascii="Gill Sans MT" w:hAnsi="Gill Sans MT"/>
      <w:b/>
      <w:bCs/>
      <w:color w:val="000000"/>
      <w:sz w:val="24"/>
    </w:rPr>
  </w:style>
  <w:style w:type="paragraph" w:customStyle="1" w:styleId="StyleHeading6CenturyGothic12pt">
    <w:name w:val="Style Heading 6 + Century Gothic 12 pt"/>
    <w:basedOn w:val="Heading6"/>
    <w:rsid w:val="00657163"/>
    <w:pPr>
      <w:keepNext w:val="0"/>
      <w:keepLines w:val="0"/>
      <w:spacing w:before="240" w:after="60"/>
    </w:pPr>
    <w:rPr>
      <w:rFonts w:ascii="Gill Sans MT" w:eastAsia="Times New Roman" w:hAnsi="Gill Sans MT" w:cs="Times New Roman"/>
      <w:b/>
      <w:bCs/>
      <w:color w:val="auto"/>
      <w:szCs w:val="22"/>
      <w:lang w:val="en-US" w:eastAsia="en-US"/>
    </w:rPr>
  </w:style>
  <w:style w:type="character" w:customStyle="1" w:styleId="Heading6Char">
    <w:name w:val="Heading 6 Char"/>
    <w:basedOn w:val="DefaultParagraphFont"/>
    <w:link w:val="Heading6"/>
    <w:semiHidden/>
    <w:rsid w:val="006571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591769">
      <w:bodyDiv w:val="1"/>
      <w:marLeft w:val="0"/>
      <w:marRight w:val="0"/>
      <w:marTop w:val="0"/>
      <w:marBottom w:val="0"/>
      <w:divBdr>
        <w:top w:val="none" w:sz="0" w:space="0" w:color="auto"/>
        <w:left w:val="none" w:sz="0" w:space="0" w:color="auto"/>
        <w:bottom w:val="none" w:sz="0" w:space="0" w:color="auto"/>
        <w:right w:val="none" w:sz="0" w:space="0" w:color="auto"/>
      </w:divBdr>
    </w:div>
    <w:div w:id="1226722434">
      <w:bodyDiv w:val="1"/>
      <w:marLeft w:val="0"/>
      <w:marRight w:val="0"/>
      <w:marTop w:val="0"/>
      <w:marBottom w:val="0"/>
      <w:divBdr>
        <w:top w:val="none" w:sz="0" w:space="0" w:color="auto"/>
        <w:left w:val="none" w:sz="0" w:space="0" w:color="auto"/>
        <w:bottom w:val="none" w:sz="0" w:space="0" w:color="auto"/>
        <w:right w:val="none" w:sz="0" w:space="0" w:color="auto"/>
      </w:divBdr>
    </w:div>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l\Desktop\Non%20People%20Leader%20Template%20fin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C3B8884E7E40859014AE0703076F09"/>
        <w:category>
          <w:name w:val="General"/>
          <w:gallery w:val="placeholder"/>
        </w:category>
        <w:types>
          <w:type w:val="bbPlcHdr"/>
        </w:types>
        <w:behaviors>
          <w:behavior w:val="content"/>
        </w:behaviors>
        <w:guid w:val="{685C988E-3EC0-4780-A238-A0E050FBCA3C}"/>
      </w:docPartPr>
      <w:docPartBody>
        <w:p w:rsidR="00B8034F" w:rsidRDefault="00852D62">
          <w:pPr>
            <w:pStyle w:val="B2C3B8884E7E40859014AE0703076F09"/>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62"/>
    <w:rsid w:val="0045793F"/>
    <w:rsid w:val="00701229"/>
    <w:rsid w:val="00837F91"/>
    <w:rsid w:val="00852D62"/>
    <w:rsid w:val="009D7363"/>
    <w:rsid w:val="00B8034F"/>
    <w:rsid w:val="00BE3E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C3B8884E7E40859014AE0703076F09">
    <w:name w:val="B2C3B8884E7E40859014AE0703076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E1B98EACA2DE45BCC19C7CF208F032" ma:contentTypeVersion="6" ma:contentTypeDescription="Create a new document." ma:contentTypeScope="" ma:versionID="5b2d53dc7be81bf1d3629e2d0e7a83c5">
  <xsd:schema xmlns:xsd="http://www.w3.org/2001/XMLSchema" xmlns:xs="http://www.w3.org/2001/XMLSchema" xmlns:p="http://schemas.microsoft.com/office/2006/metadata/properties" xmlns:ns2="f6bd5873-a795-41bb-b95d-15fded9f88b8" xmlns:ns3="99b5d83c-5215-4298-8a0e-c71a03b0473c" targetNamespace="http://schemas.microsoft.com/office/2006/metadata/properties" ma:root="true" ma:fieldsID="e6537ef158ed9fb9d87412e9aa3b8994" ns2:_="" ns3:_="">
    <xsd:import namespace="f6bd5873-a795-41bb-b95d-15fded9f88b8"/>
    <xsd:import namespace="99b5d83c-5215-4298-8a0e-c71a03b047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d5873-a795-41bb-b95d-15fded9f88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b5d83c-5215-4298-8a0e-c71a03b047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C229F-32D3-4C3F-ABD1-FE102AC0864E}"/>
</file>

<file path=customXml/itemProps2.xml><?xml version="1.0" encoding="utf-8"?>
<ds:datastoreItem xmlns:ds="http://schemas.openxmlformats.org/officeDocument/2006/customXml" ds:itemID="{482398E9-22D6-4817-B2ED-C648767451FB}">
  <ds:schemaRefs>
    <ds:schemaRef ds:uri="http://schemas.microsoft.com/sharepoint/v3/contenttype/forms"/>
  </ds:schemaRefs>
</ds:datastoreItem>
</file>

<file path=customXml/itemProps3.xml><?xml version="1.0" encoding="utf-8"?>
<ds:datastoreItem xmlns:ds="http://schemas.openxmlformats.org/officeDocument/2006/customXml" ds:itemID="{2DD8DCC2-6913-4097-8662-C1C02EDC0D61}">
  <ds:schemaRefs>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purl.org/dc/dcmitype/"/>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5A9737F-C02D-4AAF-8BED-64E31BFA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 People Leader Template final</Template>
  <TotalTime>11</TotalTime>
  <Pages>6</Pages>
  <Words>1345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9397</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Stewart</dc:creator>
  <cp:lastModifiedBy>Arlene Hewitt</cp:lastModifiedBy>
  <cp:revision>14</cp:revision>
  <cp:lastPrinted>2014-03-03T01:31:00Z</cp:lastPrinted>
  <dcterms:created xsi:type="dcterms:W3CDTF">2019-07-29T23:22:00Z</dcterms:created>
  <dcterms:modified xsi:type="dcterms:W3CDTF">2020-05-21T02:32:00Z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0x01010015E1B98EACA2DE45BCC19C7CF208F032</vt:lpwstr>
  </property>
</Properties>
</file>