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41"/>
        <w:gridCol w:w="2127"/>
      </w:tblGrid>
      <w:tr w:rsidR="004966A3" w14:paraId="152C422A" w14:textId="77777777" w:rsidTr="007D0305">
        <w:trPr>
          <w:cantSplit/>
          <w:trHeight w:val="1704"/>
        </w:trPr>
        <w:tc>
          <w:tcPr>
            <w:tcW w:w="3900" w:type="pct"/>
          </w:tcPr>
          <w:p w14:paraId="410ADCA2" w14:textId="43137D92" w:rsidR="002C0991" w:rsidRDefault="00832281" w:rsidP="00D018FD">
            <w:pPr>
              <w:pStyle w:val="DepartmentTitle"/>
              <w:ind w:left="1418"/>
              <w:jc w:val="center"/>
              <w:rPr>
                <w:sz w:val="32"/>
                <w:szCs w:val="32"/>
              </w:rPr>
            </w:pPr>
            <w:r w:rsidRPr="00815590">
              <w:rPr>
                <w:sz w:val="32"/>
                <w:szCs w:val="32"/>
              </w:rPr>
              <w:t>Department of Health</w:t>
            </w:r>
          </w:p>
          <w:p w14:paraId="5DC533D6" w14:textId="77777777" w:rsidR="007D0305" w:rsidRPr="007D0305" w:rsidRDefault="007D0305" w:rsidP="00D018FD">
            <w:pPr>
              <w:pStyle w:val="DepartmentTitle"/>
              <w:ind w:left="1418"/>
              <w:jc w:val="center"/>
              <w:rPr>
                <w:caps/>
                <w:sz w:val="30"/>
                <w:szCs w:val="30"/>
              </w:rPr>
            </w:pPr>
          </w:p>
          <w:p w14:paraId="58BF040E" w14:textId="77777777" w:rsidR="00DD6876" w:rsidRPr="00DD6876" w:rsidRDefault="00DD6876" w:rsidP="00D018FD">
            <w:pPr>
              <w:pStyle w:val="Sub-branch"/>
              <w:spacing w:before="40" w:after="120"/>
              <w:ind w:left="1418"/>
              <w:jc w:val="center"/>
              <w:rPr>
                <w:caps w:val="0"/>
                <w:w w:val="100"/>
                <w:sz w:val="8"/>
                <w:szCs w:val="24"/>
              </w:rPr>
            </w:pPr>
          </w:p>
          <w:p w14:paraId="330B6AE6"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5810BCEA" w14:textId="77777777" w:rsidR="004966A3" w:rsidRDefault="0021438D">
            <w:pPr>
              <w:pStyle w:val="Logo"/>
            </w:pPr>
            <w:r>
              <w:rPr>
                <w:noProof/>
                <w:lang w:eastAsia="en-AU"/>
              </w:rPr>
              <w:drawing>
                <wp:inline distT="0" distB="0" distL="0" distR="0" wp14:anchorId="6D480839" wp14:editId="7F70657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1DC22475"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21"/>
        <w:gridCol w:w="2696"/>
      </w:tblGrid>
      <w:tr w:rsidR="007D0305" w14:paraId="6DAB295A" w14:textId="77777777" w:rsidTr="00153539">
        <w:tc>
          <w:tcPr>
            <w:tcW w:w="2135" w:type="pct"/>
            <w:tcBorders>
              <w:top w:val="single" w:sz="4" w:space="0" w:color="auto"/>
              <w:left w:val="single" w:sz="4" w:space="0" w:color="auto"/>
              <w:bottom w:val="single" w:sz="4" w:space="0" w:color="auto"/>
              <w:right w:val="single" w:sz="4" w:space="0" w:color="auto"/>
            </w:tcBorders>
          </w:tcPr>
          <w:p w14:paraId="17941BC1" w14:textId="37C89E9B" w:rsidR="007D0305" w:rsidRDefault="007D0305" w:rsidP="00153539">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Pr="007D0305">
              <w:rPr>
                <w:rStyle w:val="InformationBlockChar"/>
                <w:b w:val="0"/>
              </w:rPr>
              <w:t xml:space="preserve"> Allied Health Professional – Graduate (Acute Care Team)</w:t>
            </w:r>
          </w:p>
        </w:tc>
        <w:tc>
          <w:tcPr>
            <w:tcW w:w="1465" w:type="pct"/>
            <w:tcBorders>
              <w:top w:val="single" w:sz="4" w:space="0" w:color="auto"/>
              <w:left w:val="single" w:sz="4" w:space="0" w:color="auto"/>
              <w:bottom w:val="single" w:sz="4" w:space="0" w:color="auto"/>
              <w:right w:val="single" w:sz="4" w:space="0" w:color="auto"/>
            </w:tcBorders>
          </w:tcPr>
          <w:p w14:paraId="27F98465" w14:textId="77777777" w:rsidR="007D0305" w:rsidRDefault="007D0305" w:rsidP="00153539">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2A58E2E5" w14:textId="5FADA5CA"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t>525833</w:t>
            </w:r>
          </w:p>
        </w:tc>
        <w:tc>
          <w:tcPr>
            <w:tcW w:w="1400" w:type="pct"/>
            <w:tcBorders>
              <w:top w:val="single" w:sz="4" w:space="0" w:color="auto"/>
              <w:left w:val="single" w:sz="4" w:space="0" w:color="auto"/>
              <w:bottom w:val="single" w:sz="4" w:space="0" w:color="auto"/>
              <w:right w:val="single" w:sz="4" w:space="0" w:color="auto"/>
            </w:tcBorders>
          </w:tcPr>
          <w:p w14:paraId="2F053A9E" w14:textId="77777777" w:rsidR="007D0305" w:rsidRDefault="007D0305" w:rsidP="00153539">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76A6878D" w14:textId="77777777"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rPr>
                <w:rFonts w:cs="Arial"/>
                <w:kern w:val="36"/>
                <w:lang w:eastAsia="en-AU"/>
              </w:rPr>
              <w:t>May 2021</w:t>
            </w:r>
          </w:p>
        </w:tc>
      </w:tr>
      <w:tr w:rsidR="007D0305" w14:paraId="6E18B1C1" w14:textId="77777777" w:rsidTr="00153539">
        <w:tc>
          <w:tcPr>
            <w:tcW w:w="5000" w:type="pct"/>
            <w:gridSpan w:val="3"/>
            <w:tcBorders>
              <w:top w:val="single" w:sz="4" w:space="0" w:color="auto"/>
              <w:left w:val="single" w:sz="4" w:space="0" w:color="auto"/>
              <w:bottom w:val="single" w:sz="4" w:space="0" w:color="auto"/>
              <w:right w:val="single" w:sz="4" w:space="0" w:color="auto"/>
            </w:tcBorders>
          </w:tcPr>
          <w:p w14:paraId="5A5E48B8" w14:textId="77777777" w:rsidR="007D0305" w:rsidRPr="00CB37C6" w:rsidRDefault="007D0305" w:rsidP="00153539">
            <w:pPr>
              <w:pStyle w:val="InformationBlockfillin"/>
              <w:tabs>
                <w:tab w:val="left" w:pos="425"/>
                <w:tab w:val="left" w:pos="1800"/>
                <w:tab w:val="left" w:pos="5040"/>
                <w:tab w:val="left" w:pos="8280"/>
                <w:tab w:val="left" w:pos="9180"/>
              </w:tabs>
              <w:spacing w:line="300" w:lineRule="exact"/>
            </w:pPr>
            <w:r>
              <w:rPr>
                <w:rStyle w:val="InformationBlockChar"/>
              </w:rPr>
              <w:t>Group:</w:t>
            </w:r>
            <w:r w:rsidRPr="00CB37C6">
              <w:t xml:space="preserve"> </w:t>
            </w:r>
            <w:r>
              <w:t>Community, Mental Health and Wellbeing - Statewide Mental Health Services (SMHS)</w:t>
            </w:r>
          </w:p>
        </w:tc>
      </w:tr>
      <w:tr w:rsidR="007D0305" w14:paraId="70BD296E" w14:textId="77777777" w:rsidTr="00153539">
        <w:tc>
          <w:tcPr>
            <w:tcW w:w="2135" w:type="pct"/>
            <w:tcBorders>
              <w:top w:val="single" w:sz="4" w:space="0" w:color="auto"/>
              <w:left w:val="single" w:sz="4" w:space="0" w:color="auto"/>
              <w:bottom w:val="single" w:sz="4" w:space="0" w:color="auto"/>
              <w:right w:val="single" w:sz="4" w:space="0" w:color="auto"/>
            </w:tcBorders>
          </w:tcPr>
          <w:p w14:paraId="44681D11" w14:textId="77777777" w:rsidR="007D0305" w:rsidRDefault="007D0305" w:rsidP="0015353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t>Mental Health Services South</w:t>
            </w:r>
          </w:p>
        </w:tc>
        <w:tc>
          <w:tcPr>
            <w:tcW w:w="2865" w:type="pct"/>
            <w:gridSpan w:val="2"/>
            <w:tcBorders>
              <w:top w:val="single" w:sz="4" w:space="0" w:color="auto"/>
              <w:left w:val="single" w:sz="4" w:space="0" w:color="auto"/>
              <w:bottom w:val="single" w:sz="4" w:space="0" w:color="auto"/>
              <w:right w:val="single" w:sz="4" w:space="0" w:color="auto"/>
            </w:tcBorders>
          </w:tcPr>
          <w:p w14:paraId="692FFB00" w14:textId="77777777"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t>South</w:t>
            </w:r>
          </w:p>
        </w:tc>
      </w:tr>
      <w:tr w:rsidR="007D0305" w14:paraId="192B66A2" w14:textId="77777777" w:rsidTr="00153539">
        <w:tc>
          <w:tcPr>
            <w:tcW w:w="2135" w:type="pct"/>
            <w:vMerge w:val="restart"/>
            <w:tcBorders>
              <w:top w:val="single" w:sz="4" w:space="0" w:color="auto"/>
              <w:left w:val="single" w:sz="4" w:space="0" w:color="auto"/>
              <w:right w:val="single" w:sz="4" w:space="0" w:color="auto"/>
            </w:tcBorders>
          </w:tcPr>
          <w:p w14:paraId="23EB5986" w14:textId="77777777" w:rsidR="007D0305" w:rsidRDefault="007D0305" w:rsidP="00153539">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t xml:space="preserve">Nurses and Midwives </w:t>
            </w:r>
          </w:p>
          <w:p w14:paraId="16D62733" w14:textId="77777777" w:rsidR="007D0305" w:rsidRDefault="007D0305" w:rsidP="00153539">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865" w:type="pct"/>
            <w:gridSpan w:val="2"/>
            <w:tcBorders>
              <w:top w:val="single" w:sz="4" w:space="0" w:color="auto"/>
              <w:left w:val="single" w:sz="4" w:space="0" w:color="auto"/>
              <w:bottom w:val="single" w:sz="4" w:space="0" w:color="auto"/>
              <w:right w:val="single" w:sz="4" w:space="0" w:color="auto"/>
            </w:tcBorders>
          </w:tcPr>
          <w:p w14:paraId="30AA87E0" w14:textId="77777777" w:rsidR="007D0305" w:rsidRPr="00C03029" w:rsidRDefault="007D0305" w:rsidP="0015353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27CF2">
              <w:fldChar w:fldCharType="begin"/>
            </w:r>
            <w:r w:rsidR="00527CF2">
              <w:instrText xml:space="preserve"> DOCPROPERTY  PositionStatus  \* MERGEFORMAT </w:instrText>
            </w:r>
            <w:r w:rsidR="00527CF2">
              <w:fldChar w:fldCharType="separate"/>
            </w:r>
            <w:r w:rsidRPr="00CF352F">
              <w:rPr>
                <w:rFonts w:cs="Arial"/>
                <w:iCs/>
                <w:kern w:val="36"/>
                <w:lang w:eastAsia="en-AU"/>
              </w:rPr>
              <w:t>Permanent</w:t>
            </w:r>
            <w:r w:rsidR="00527CF2">
              <w:rPr>
                <w:rFonts w:cs="Arial"/>
                <w:iCs/>
                <w:kern w:val="36"/>
                <w:lang w:eastAsia="en-AU"/>
              </w:rPr>
              <w:fldChar w:fldCharType="end"/>
            </w:r>
          </w:p>
        </w:tc>
      </w:tr>
      <w:tr w:rsidR="007D0305" w14:paraId="1DB55880" w14:textId="77777777" w:rsidTr="00153539">
        <w:tc>
          <w:tcPr>
            <w:tcW w:w="2135" w:type="pct"/>
            <w:vMerge/>
            <w:tcBorders>
              <w:left w:val="single" w:sz="4" w:space="0" w:color="auto"/>
              <w:bottom w:val="single" w:sz="4" w:space="0" w:color="auto"/>
              <w:right w:val="single" w:sz="4" w:space="0" w:color="auto"/>
            </w:tcBorders>
          </w:tcPr>
          <w:p w14:paraId="310D088E" w14:textId="77777777" w:rsidR="007D0305" w:rsidRDefault="007D0305" w:rsidP="00153539">
            <w:pPr>
              <w:pStyle w:val="InformationBlockfillin"/>
              <w:tabs>
                <w:tab w:val="left" w:pos="425"/>
                <w:tab w:val="left" w:pos="1800"/>
                <w:tab w:val="left" w:pos="5040"/>
                <w:tab w:val="left" w:pos="8280"/>
                <w:tab w:val="left" w:pos="9180"/>
              </w:tabs>
              <w:spacing w:line="300" w:lineRule="exact"/>
              <w:rPr>
                <w:rStyle w:val="InformationBlockChar"/>
              </w:rPr>
            </w:pPr>
          </w:p>
        </w:tc>
        <w:tc>
          <w:tcPr>
            <w:tcW w:w="2865" w:type="pct"/>
            <w:gridSpan w:val="2"/>
            <w:tcBorders>
              <w:top w:val="single" w:sz="4" w:space="0" w:color="auto"/>
              <w:left w:val="single" w:sz="4" w:space="0" w:color="auto"/>
              <w:bottom w:val="single" w:sz="4" w:space="0" w:color="auto"/>
              <w:right w:val="single" w:sz="4" w:space="0" w:color="auto"/>
            </w:tcBorders>
          </w:tcPr>
          <w:p w14:paraId="5C0DEFCC" w14:textId="55556157" w:rsidR="007D0305" w:rsidRPr="00BC1732" w:rsidRDefault="007D0305" w:rsidP="0015353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t>Full Time</w:t>
            </w:r>
          </w:p>
        </w:tc>
      </w:tr>
      <w:tr w:rsidR="007D0305" w14:paraId="2ED5237E" w14:textId="77777777" w:rsidTr="00153539">
        <w:tc>
          <w:tcPr>
            <w:tcW w:w="2135" w:type="pct"/>
            <w:tcBorders>
              <w:top w:val="single" w:sz="4" w:space="0" w:color="auto"/>
              <w:left w:val="single" w:sz="4" w:space="0" w:color="auto"/>
              <w:bottom w:val="single" w:sz="4" w:space="0" w:color="auto"/>
              <w:right w:val="single" w:sz="4" w:space="0" w:color="auto"/>
            </w:tcBorders>
          </w:tcPr>
          <w:p w14:paraId="5110F5D9" w14:textId="721A14AE" w:rsidR="007D0305" w:rsidRDefault="007D0305" w:rsidP="0015353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t>1-2</w:t>
            </w:r>
          </w:p>
        </w:tc>
        <w:tc>
          <w:tcPr>
            <w:tcW w:w="2865" w:type="pct"/>
            <w:gridSpan w:val="2"/>
            <w:tcBorders>
              <w:top w:val="single" w:sz="4" w:space="0" w:color="auto"/>
              <w:left w:val="single" w:sz="4" w:space="0" w:color="auto"/>
              <w:bottom w:val="single" w:sz="4" w:space="0" w:color="auto"/>
              <w:right w:val="single" w:sz="4" w:space="0" w:color="auto"/>
            </w:tcBorders>
          </w:tcPr>
          <w:p w14:paraId="12B46D63" w14:textId="20983020"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kern w:val="36"/>
                <w:lang w:eastAsia="en-AU"/>
              </w:rPr>
              <w:t>Allied Health Professional</w:t>
            </w:r>
          </w:p>
        </w:tc>
      </w:tr>
      <w:tr w:rsidR="007D0305" w14:paraId="64C2CF10" w14:textId="77777777" w:rsidTr="00153539">
        <w:tc>
          <w:tcPr>
            <w:tcW w:w="5000" w:type="pct"/>
            <w:gridSpan w:val="3"/>
            <w:tcBorders>
              <w:top w:val="single" w:sz="4" w:space="0" w:color="auto"/>
              <w:left w:val="single" w:sz="4" w:space="0" w:color="auto"/>
              <w:bottom w:val="single" w:sz="4" w:space="0" w:color="auto"/>
              <w:right w:val="single" w:sz="4" w:space="0" w:color="auto"/>
            </w:tcBorders>
          </w:tcPr>
          <w:p w14:paraId="41BF58EA" w14:textId="77777777"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494ABC">
              <w:rPr>
                <w:rStyle w:val="InformationBlockChar"/>
                <w:b w:val="0"/>
                <w:bCs/>
              </w:rPr>
              <w:t xml:space="preserve"> Manager / </w:t>
            </w:r>
            <w:r>
              <w:t>Nursing Director – Acute Care Stream Community Mental Health Services</w:t>
            </w:r>
          </w:p>
        </w:tc>
      </w:tr>
      <w:tr w:rsidR="007D0305" w14:paraId="4D5D7C4F" w14:textId="77777777" w:rsidTr="00153539">
        <w:tc>
          <w:tcPr>
            <w:tcW w:w="2135" w:type="pct"/>
            <w:tcBorders>
              <w:top w:val="single" w:sz="4" w:space="0" w:color="auto"/>
              <w:left w:val="single" w:sz="4" w:space="0" w:color="auto"/>
              <w:bottom w:val="single" w:sz="4" w:space="0" w:color="auto"/>
              <w:right w:val="single" w:sz="4" w:space="0" w:color="auto"/>
            </w:tcBorders>
          </w:tcPr>
          <w:p w14:paraId="208E92A6" w14:textId="77777777" w:rsidR="007D0305" w:rsidRDefault="007D0305" w:rsidP="0015353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t>Annulled</w:t>
            </w:r>
          </w:p>
        </w:tc>
        <w:tc>
          <w:tcPr>
            <w:tcW w:w="2865" w:type="pct"/>
            <w:gridSpan w:val="2"/>
            <w:tcBorders>
              <w:top w:val="single" w:sz="4" w:space="0" w:color="auto"/>
              <w:left w:val="single" w:sz="4" w:space="0" w:color="auto"/>
              <w:bottom w:val="single" w:sz="4" w:space="0" w:color="auto"/>
              <w:right w:val="single" w:sz="4" w:space="0" w:color="auto"/>
            </w:tcBorders>
          </w:tcPr>
          <w:p w14:paraId="189CAB1F" w14:textId="77777777" w:rsidR="007D0305" w:rsidRDefault="007D0305" w:rsidP="00153539">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t>Pre-employment</w:t>
            </w:r>
          </w:p>
        </w:tc>
      </w:tr>
    </w:tbl>
    <w:p w14:paraId="6446C852" w14:textId="543761F9" w:rsidR="0013547B" w:rsidRPr="007D0305" w:rsidRDefault="0013547B" w:rsidP="007D0305">
      <w:pPr>
        <w:pStyle w:val="Heading4"/>
        <w:spacing w:after="120"/>
        <w:rPr>
          <w:szCs w:val="24"/>
        </w:rPr>
      </w:pPr>
      <w:r w:rsidRPr="007D0305">
        <w:rPr>
          <w:szCs w:val="24"/>
        </w:rPr>
        <w:t>Focus of Duties:</w:t>
      </w:r>
    </w:p>
    <w:p w14:paraId="1E2B61B4" w14:textId="4AE2C034" w:rsidR="007D0305" w:rsidRDefault="007D0305" w:rsidP="007D0305">
      <w:pPr>
        <w:keepLines w:val="0"/>
        <w:widowControl w:val="0"/>
        <w:tabs>
          <w:tab w:val="clear" w:pos="567"/>
        </w:tabs>
        <w:spacing w:after="120"/>
        <w:rPr>
          <w:rFonts w:cs="Tahoma"/>
          <w:b/>
          <w:szCs w:val="24"/>
        </w:rPr>
      </w:pPr>
      <w:bookmarkStart w:id="0" w:name="_Hlk54682810"/>
      <w:r w:rsidRPr="007144EF">
        <w:rPr>
          <w:szCs w:val="24"/>
        </w:rPr>
        <w:t xml:space="preserve">As part of a multidisciplinary team delivering </w:t>
      </w:r>
      <w:r>
        <w:rPr>
          <w:szCs w:val="24"/>
        </w:rPr>
        <w:t xml:space="preserve">person centred, </w:t>
      </w:r>
      <w:r w:rsidRPr="007144EF">
        <w:rPr>
          <w:szCs w:val="24"/>
        </w:rPr>
        <w:t xml:space="preserve">recovery orientated and trauma informed care, </w:t>
      </w:r>
      <w:r>
        <w:rPr>
          <w:szCs w:val="24"/>
        </w:rPr>
        <w:t xml:space="preserve">in accordance with </w:t>
      </w:r>
      <w:r w:rsidRPr="00887954">
        <w:rPr>
          <w:szCs w:val="24"/>
        </w:rPr>
        <w:t>National Standards for Mental Health Services, Agency polic</w:t>
      </w:r>
      <w:r>
        <w:rPr>
          <w:szCs w:val="24"/>
        </w:rPr>
        <w:t>ies and procedures</w:t>
      </w:r>
      <w:r w:rsidRPr="00887954">
        <w:rPr>
          <w:szCs w:val="24"/>
        </w:rPr>
        <w:t>, legal requirements and relevant professional competencies</w:t>
      </w:r>
      <w:r w:rsidRPr="007144EF">
        <w:rPr>
          <w:szCs w:val="24"/>
        </w:rPr>
        <w:t>,</w:t>
      </w:r>
      <w:r>
        <w:rPr>
          <w:szCs w:val="24"/>
        </w:rPr>
        <w:t xml:space="preserve"> the </w:t>
      </w:r>
      <w:r>
        <w:rPr>
          <w:rFonts w:cs="Tahoma"/>
          <w:szCs w:val="24"/>
        </w:rPr>
        <w:t>Allied Health Professional – Graduate (Acute Care Team) working under the supervision of senior staff will:</w:t>
      </w:r>
    </w:p>
    <w:bookmarkEnd w:id="0"/>
    <w:p w14:paraId="03123705" w14:textId="77777777" w:rsidR="007D0305" w:rsidRDefault="007D0305" w:rsidP="007D0305">
      <w:pPr>
        <w:pStyle w:val="BulletedListLevel1"/>
        <w:numPr>
          <w:ilvl w:val="0"/>
          <w:numId w:val="36"/>
        </w:numPr>
        <w:spacing w:after="120"/>
      </w:pPr>
      <w:r w:rsidRPr="00E4790F">
        <w:t>Undertake the delivery of quality care to consumers, families</w:t>
      </w:r>
      <w:r>
        <w:t>,</w:t>
      </w:r>
      <w:r w:rsidRPr="00E4790F">
        <w:t xml:space="preserve"> and </w:t>
      </w:r>
      <w:r>
        <w:t>carer</w:t>
      </w:r>
      <w:r w:rsidRPr="00E4790F">
        <w:t>s of the Acute Care Team (ACT) service</w:t>
      </w:r>
      <w:r>
        <w:t>,</w:t>
      </w:r>
      <w:r w:rsidRPr="00E4790F">
        <w:t xml:space="preserve"> based on best practice principles including Recovery Oriented Practice, </w:t>
      </w:r>
      <w:r>
        <w:t>t</w:t>
      </w:r>
      <w:r w:rsidRPr="00E4790F">
        <w:t xml:space="preserve">he Triangle of Care </w:t>
      </w:r>
      <w:r>
        <w:t>F</w:t>
      </w:r>
      <w:r w:rsidRPr="00E4790F">
        <w:t xml:space="preserve">ramework </w:t>
      </w:r>
      <w:r>
        <w:t>and</w:t>
      </w:r>
      <w:r w:rsidRPr="00E4790F">
        <w:t xml:space="preserve"> Trauma Informed Care, within a collaborative and multidisciplinary framework.</w:t>
      </w:r>
    </w:p>
    <w:p w14:paraId="649F0691" w14:textId="77777777" w:rsidR="007D0305" w:rsidRDefault="007D0305" w:rsidP="007D0305">
      <w:pPr>
        <w:pStyle w:val="BulletedListLevel1"/>
        <w:numPr>
          <w:ilvl w:val="0"/>
          <w:numId w:val="36"/>
        </w:numPr>
        <w:spacing w:after="120"/>
      </w:pPr>
      <w:r>
        <w:t>Work in collaboration with other staff within Community Mental Health Services, Inpatient Mental Health Services, Alcohol and Drug Services and a range of community service providers, to deliver improved outcomes and experiences for people who are experiencing acute</w:t>
      </w:r>
      <w:r w:rsidRPr="00887954">
        <w:t xml:space="preserve"> mental health concerns</w:t>
      </w:r>
      <w:r>
        <w:t xml:space="preserve">. </w:t>
      </w:r>
    </w:p>
    <w:p w14:paraId="7C202062" w14:textId="673DEB0C" w:rsidR="007D0305" w:rsidRPr="00D03C32" w:rsidRDefault="007D0305" w:rsidP="007D0305">
      <w:pPr>
        <w:pStyle w:val="BulletedListLevel1"/>
        <w:numPr>
          <w:ilvl w:val="0"/>
          <w:numId w:val="36"/>
        </w:numPr>
        <w:spacing w:after="120"/>
      </w:pPr>
      <w:r>
        <w:t>Provide responsive</w:t>
      </w:r>
      <w:r w:rsidRPr="00C217B0">
        <w:t xml:space="preserve"> </w:t>
      </w:r>
      <w:r>
        <w:t>community-based mental health care to consumers, which includes triage, comprehensive mental health assessments, assertive short-term care coordination, safety planning, and ongoing psychotherapeutic work using a</w:t>
      </w:r>
      <w:r w:rsidR="00A6467D">
        <w:t xml:space="preserve"> </w:t>
      </w:r>
      <w:r>
        <w:t>range of modalities and techniques, transfer of care and discharge planning, in collaboration with consumers, families and carers, within a multidisciplinary team.</w:t>
      </w:r>
    </w:p>
    <w:p w14:paraId="77875412" w14:textId="77777777" w:rsidR="007D0305" w:rsidRDefault="007D0305" w:rsidP="007D0305">
      <w:pPr>
        <w:pStyle w:val="ListBullet"/>
        <w:numPr>
          <w:ilvl w:val="0"/>
          <w:numId w:val="36"/>
        </w:numPr>
        <w:spacing w:after="120"/>
      </w:pPr>
      <w:r>
        <w:t xml:space="preserve">Actively participate in service development, quality improvement and professional development initiatives. </w:t>
      </w:r>
    </w:p>
    <w:p w14:paraId="183D72D9" w14:textId="106889D7" w:rsidR="0013547B" w:rsidRPr="007D0305" w:rsidRDefault="00D653DD" w:rsidP="007D0305">
      <w:pPr>
        <w:pStyle w:val="Heading4"/>
        <w:numPr>
          <w:ilvl w:val="0"/>
          <w:numId w:val="38"/>
        </w:numPr>
        <w:spacing w:before="0" w:after="120"/>
        <w:ind w:left="567" w:hanging="567"/>
        <w:rPr>
          <w:szCs w:val="24"/>
        </w:rPr>
      </w:pPr>
      <w:r w:rsidRPr="007D0305">
        <w:rPr>
          <w:szCs w:val="24"/>
        </w:rPr>
        <w:t xml:space="preserve">Clinical Skills </w:t>
      </w:r>
    </w:p>
    <w:p w14:paraId="41150C03" w14:textId="06C6668F" w:rsidR="007D0305" w:rsidRPr="007D0305" w:rsidRDefault="00D653DD" w:rsidP="007D0305">
      <w:pPr>
        <w:pStyle w:val="BulletedListLevel1"/>
        <w:numPr>
          <w:ilvl w:val="0"/>
          <w:numId w:val="37"/>
        </w:numPr>
        <w:tabs>
          <w:tab w:val="clear" w:pos="1134"/>
        </w:tabs>
        <w:spacing w:after="120"/>
        <w:ind w:left="993" w:hanging="426"/>
      </w:pPr>
      <w:r w:rsidRPr="007D0305">
        <w:t xml:space="preserve">Under the supervision of the senior </w:t>
      </w:r>
      <w:r w:rsidR="007D0305" w:rsidRPr="007D0305">
        <w:t>a</w:t>
      </w:r>
      <w:r w:rsidRPr="007D0305">
        <w:t xml:space="preserve">llied health </w:t>
      </w:r>
      <w:r w:rsidR="007D0305" w:rsidRPr="007D0305">
        <w:t>staff</w:t>
      </w:r>
      <w:r w:rsidRPr="007D0305">
        <w:t xml:space="preserve">, observe and participate in the provision of </w:t>
      </w:r>
      <w:r w:rsidR="007D0305" w:rsidRPr="007D0305">
        <w:t>responsive community-based mental health care to consumers, which includes triage, comprehensive mental health assessments, assertive short-term care coordination, safety planning, and ongoing psychotherapeutic work using a</w:t>
      </w:r>
      <w:r w:rsidR="004F225F">
        <w:t xml:space="preserve"> </w:t>
      </w:r>
      <w:r w:rsidR="007D0305" w:rsidRPr="007D0305">
        <w:t>range of modalities and techniques, transfer of care and discharge planning, in collaboration with consumers, families and carers, within a multidisciplinary team.</w:t>
      </w:r>
    </w:p>
    <w:p w14:paraId="64D1D839" w14:textId="77777777" w:rsidR="007D0305" w:rsidRPr="007D0305" w:rsidRDefault="00D653DD" w:rsidP="007D0305">
      <w:pPr>
        <w:pStyle w:val="NumberedList"/>
        <w:numPr>
          <w:ilvl w:val="0"/>
          <w:numId w:val="37"/>
        </w:numPr>
        <w:spacing w:after="120"/>
        <w:ind w:left="993" w:hanging="426"/>
        <w:rPr>
          <w:szCs w:val="24"/>
        </w:rPr>
      </w:pPr>
      <w:r w:rsidRPr="007D0305">
        <w:rPr>
          <w:szCs w:val="24"/>
        </w:rPr>
        <w:lastRenderedPageBreak/>
        <w:t xml:space="preserve">Under the supervision of the senior allied health </w:t>
      </w:r>
      <w:r w:rsidR="007D0305" w:rsidRPr="007D0305">
        <w:rPr>
          <w:szCs w:val="24"/>
        </w:rPr>
        <w:t>staff</w:t>
      </w:r>
      <w:r w:rsidRPr="007D0305">
        <w:rPr>
          <w:szCs w:val="24"/>
        </w:rPr>
        <w:t xml:space="preserve">, observe and participate </w:t>
      </w:r>
      <w:r w:rsidR="007D0305">
        <w:t xml:space="preserve">in the provision of </w:t>
      </w:r>
      <w:bookmarkStart w:id="1" w:name="_Hlk54165545"/>
      <w:r w:rsidR="007D0305">
        <w:t xml:space="preserve">brief targeted interventions, support and psychoeducation, as appropriate, to consumers and their families and carers, and other service providers, in the identification </w:t>
      </w:r>
      <w:r w:rsidR="007D0305" w:rsidRPr="007D0305">
        <w:rPr>
          <w:szCs w:val="24"/>
        </w:rPr>
        <w:t>of the consumers strengths and needs, formulation of goals and the development and implementation of care.</w:t>
      </w:r>
      <w:bookmarkEnd w:id="1"/>
    </w:p>
    <w:p w14:paraId="710679B9" w14:textId="09116649" w:rsidR="00D653DD" w:rsidRPr="007D0305" w:rsidRDefault="00D653DD" w:rsidP="00D55BF6">
      <w:pPr>
        <w:pStyle w:val="ListParagraph"/>
        <w:numPr>
          <w:ilvl w:val="0"/>
          <w:numId w:val="37"/>
        </w:numPr>
        <w:spacing w:after="120"/>
        <w:ind w:left="993" w:hanging="426"/>
        <w:jc w:val="both"/>
        <w:rPr>
          <w:rFonts w:ascii="Gill Sans MT" w:hAnsi="Gill Sans MT"/>
          <w:sz w:val="24"/>
          <w:szCs w:val="24"/>
        </w:rPr>
      </w:pPr>
      <w:r w:rsidRPr="007D0305">
        <w:rPr>
          <w:rFonts w:ascii="Gill Sans MT" w:hAnsi="Gill Sans MT"/>
          <w:sz w:val="24"/>
          <w:szCs w:val="24"/>
        </w:rPr>
        <w:t xml:space="preserve">In collaboration with </w:t>
      </w:r>
      <w:r w:rsidR="007D0305" w:rsidRPr="007D0305">
        <w:rPr>
          <w:rFonts w:ascii="Gill Sans MT" w:hAnsi="Gill Sans MT"/>
          <w:sz w:val="24"/>
          <w:szCs w:val="24"/>
        </w:rPr>
        <w:t>senior staff</w:t>
      </w:r>
      <w:r w:rsidRPr="007D0305">
        <w:rPr>
          <w:rFonts w:ascii="Gill Sans MT" w:hAnsi="Gill Sans MT"/>
          <w:sz w:val="24"/>
          <w:szCs w:val="24"/>
        </w:rPr>
        <w:t>, facilitate access to a range of appropriate community and inpatient services</w:t>
      </w:r>
      <w:r w:rsidR="007D0305" w:rsidRPr="007D0305">
        <w:rPr>
          <w:rFonts w:ascii="Gill Sans MT" w:hAnsi="Gill Sans MT"/>
          <w:sz w:val="24"/>
          <w:szCs w:val="24"/>
        </w:rPr>
        <w:t>, as required, to ensure people receive the right support in the right place and at the right time, including participating in comprehensive handovers and quality and safe transfer/discharge processes</w:t>
      </w:r>
      <w:r w:rsidRPr="007D0305">
        <w:rPr>
          <w:rFonts w:ascii="Gill Sans MT" w:hAnsi="Gill Sans MT"/>
          <w:sz w:val="24"/>
          <w:szCs w:val="24"/>
        </w:rPr>
        <w:t xml:space="preserve">. </w:t>
      </w:r>
    </w:p>
    <w:p w14:paraId="2078971C" w14:textId="13FE082C" w:rsidR="00D653DD" w:rsidRPr="007D0305" w:rsidRDefault="00D653DD" w:rsidP="007D0305">
      <w:pPr>
        <w:numPr>
          <w:ilvl w:val="0"/>
          <w:numId w:val="37"/>
        </w:numPr>
        <w:tabs>
          <w:tab w:val="clear" w:pos="567"/>
        </w:tabs>
        <w:spacing w:after="120"/>
        <w:ind w:left="993" w:hanging="426"/>
        <w:rPr>
          <w:szCs w:val="24"/>
        </w:rPr>
      </w:pPr>
      <w:r w:rsidRPr="007D0305">
        <w:rPr>
          <w:szCs w:val="24"/>
        </w:rPr>
        <w:t>Complete all required clinical documentation, including initial assessments, risk assessment, transfer of care, relevant clinical correspondence</w:t>
      </w:r>
      <w:r w:rsidR="007D0305">
        <w:rPr>
          <w:szCs w:val="24"/>
        </w:rPr>
        <w:t>,</w:t>
      </w:r>
      <w:r w:rsidRPr="007D0305">
        <w:rPr>
          <w:szCs w:val="24"/>
        </w:rPr>
        <w:t xml:space="preserve"> and clinical data collection, within specified timeframes, predominantly via electronic record systems</w:t>
      </w:r>
      <w:r w:rsidR="007D0305">
        <w:rPr>
          <w:szCs w:val="24"/>
        </w:rPr>
        <w:t>.</w:t>
      </w:r>
    </w:p>
    <w:p w14:paraId="4D49CC09" w14:textId="364CF504" w:rsidR="00891AAE" w:rsidRPr="007D0305" w:rsidRDefault="00D653DD" w:rsidP="007D0305">
      <w:pPr>
        <w:pStyle w:val="Heading4"/>
        <w:numPr>
          <w:ilvl w:val="0"/>
          <w:numId w:val="38"/>
        </w:numPr>
        <w:spacing w:before="0" w:after="120"/>
        <w:ind w:left="567" w:hanging="567"/>
        <w:rPr>
          <w:szCs w:val="24"/>
        </w:rPr>
      </w:pPr>
      <w:r w:rsidRPr="007D0305">
        <w:rPr>
          <w:szCs w:val="24"/>
        </w:rPr>
        <w:t xml:space="preserve">Teamwork and Communication </w:t>
      </w:r>
    </w:p>
    <w:p w14:paraId="23255E52" w14:textId="558B69AD" w:rsidR="00D653DD" w:rsidRPr="007D0305" w:rsidRDefault="00D653DD" w:rsidP="007D0305">
      <w:pPr>
        <w:pStyle w:val="NumberedList"/>
        <w:numPr>
          <w:ilvl w:val="0"/>
          <w:numId w:val="33"/>
        </w:numPr>
        <w:spacing w:after="120"/>
        <w:ind w:left="993" w:hanging="426"/>
        <w:rPr>
          <w:szCs w:val="24"/>
        </w:rPr>
      </w:pPr>
      <w:r w:rsidRPr="007D0305">
        <w:rPr>
          <w:szCs w:val="24"/>
        </w:rPr>
        <w:t xml:space="preserve">Interacts effectively and professionally with consumers, </w:t>
      </w:r>
      <w:r w:rsidR="007D0305" w:rsidRPr="00E173C1">
        <w:rPr>
          <w:szCs w:val="24"/>
        </w:rPr>
        <w:t xml:space="preserve">their families and </w:t>
      </w:r>
      <w:r w:rsidR="007D0305">
        <w:rPr>
          <w:szCs w:val="24"/>
        </w:rPr>
        <w:t>carer</w:t>
      </w:r>
      <w:r w:rsidR="007D0305" w:rsidRPr="00E173C1">
        <w:rPr>
          <w:szCs w:val="24"/>
        </w:rPr>
        <w:t>s and other health team members to facilitate the provision of optimum consumer care.</w:t>
      </w:r>
    </w:p>
    <w:p w14:paraId="6BA03C97" w14:textId="71483CDC" w:rsidR="00D653DD" w:rsidRPr="007D0305" w:rsidRDefault="00D653DD" w:rsidP="007D0305">
      <w:pPr>
        <w:pStyle w:val="NumberedList"/>
        <w:numPr>
          <w:ilvl w:val="0"/>
          <w:numId w:val="33"/>
        </w:numPr>
        <w:spacing w:after="120"/>
        <w:ind w:left="993" w:hanging="426"/>
        <w:rPr>
          <w:szCs w:val="24"/>
        </w:rPr>
      </w:pPr>
      <w:r w:rsidRPr="007D0305">
        <w:rPr>
          <w:szCs w:val="24"/>
        </w:rPr>
        <w:t>Maintain</w:t>
      </w:r>
      <w:r w:rsidR="008206B1">
        <w:rPr>
          <w:szCs w:val="24"/>
        </w:rPr>
        <w:t>s</w:t>
      </w:r>
      <w:r w:rsidRPr="007D0305">
        <w:rPr>
          <w:szCs w:val="24"/>
        </w:rPr>
        <w:t xml:space="preserve"> professional communication and boundaries with colleagues, consumers and their families and </w:t>
      </w:r>
      <w:r w:rsidR="008206B1">
        <w:rPr>
          <w:szCs w:val="24"/>
        </w:rPr>
        <w:t>carer</w:t>
      </w:r>
      <w:r w:rsidRPr="007D0305">
        <w:rPr>
          <w:szCs w:val="24"/>
        </w:rPr>
        <w:t>s that is inclusive, compassionate</w:t>
      </w:r>
      <w:r w:rsidR="008206B1">
        <w:rPr>
          <w:szCs w:val="24"/>
        </w:rPr>
        <w:t>,</w:t>
      </w:r>
      <w:r w:rsidRPr="007D0305">
        <w:rPr>
          <w:szCs w:val="24"/>
        </w:rPr>
        <w:t xml:space="preserve"> and respectful.</w:t>
      </w:r>
    </w:p>
    <w:p w14:paraId="7D414DA9" w14:textId="04F62078" w:rsidR="00D653DD" w:rsidRPr="007D0305" w:rsidRDefault="00D653DD" w:rsidP="007D0305">
      <w:pPr>
        <w:pStyle w:val="NumberedList"/>
        <w:numPr>
          <w:ilvl w:val="0"/>
          <w:numId w:val="33"/>
        </w:numPr>
        <w:spacing w:after="120"/>
        <w:ind w:left="993" w:hanging="426"/>
        <w:rPr>
          <w:szCs w:val="24"/>
        </w:rPr>
      </w:pPr>
      <w:r w:rsidRPr="007D0305">
        <w:rPr>
          <w:szCs w:val="24"/>
        </w:rPr>
        <w:t>Seek</w:t>
      </w:r>
      <w:r w:rsidR="008206B1">
        <w:rPr>
          <w:szCs w:val="24"/>
        </w:rPr>
        <w:t>s</w:t>
      </w:r>
      <w:r w:rsidRPr="007D0305">
        <w:rPr>
          <w:szCs w:val="24"/>
        </w:rPr>
        <w:t xml:space="preserve"> assistance and supervision from team members to support skill, knowledge development and the provision of consumer safety.</w:t>
      </w:r>
    </w:p>
    <w:p w14:paraId="4D4D404F" w14:textId="7B53B6A2" w:rsidR="00D653DD" w:rsidRPr="007D0305" w:rsidRDefault="00D653DD" w:rsidP="007D0305">
      <w:pPr>
        <w:pStyle w:val="NumberedList"/>
        <w:numPr>
          <w:ilvl w:val="0"/>
          <w:numId w:val="33"/>
        </w:numPr>
        <w:spacing w:after="120"/>
        <w:ind w:left="993" w:hanging="426"/>
        <w:rPr>
          <w:szCs w:val="24"/>
        </w:rPr>
      </w:pPr>
      <w:r w:rsidRPr="007D0305">
        <w:rPr>
          <w:szCs w:val="24"/>
        </w:rPr>
        <w:t>Promotes the values of the allied health profession and contribute</w:t>
      </w:r>
      <w:r w:rsidR="008206B1">
        <w:rPr>
          <w:szCs w:val="24"/>
        </w:rPr>
        <w:t>s</w:t>
      </w:r>
      <w:r w:rsidRPr="007D0305">
        <w:rPr>
          <w:szCs w:val="24"/>
        </w:rPr>
        <w:t xml:space="preserve"> to positive workplace culture in the team.</w:t>
      </w:r>
    </w:p>
    <w:p w14:paraId="27A8F08A" w14:textId="79C03788" w:rsidR="00D653DD" w:rsidRPr="007D0305" w:rsidRDefault="00D653DD" w:rsidP="007D0305">
      <w:pPr>
        <w:pStyle w:val="NumberedList"/>
        <w:numPr>
          <w:ilvl w:val="0"/>
          <w:numId w:val="38"/>
        </w:numPr>
        <w:spacing w:after="120"/>
        <w:ind w:left="567" w:hanging="567"/>
        <w:rPr>
          <w:b/>
          <w:bCs/>
          <w:szCs w:val="24"/>
        </w:rPr>
      </w:pPr>
      <w:r w:rsidRPr="007D0305">
        <w:rPr>
          <w:b/>
          <w:bCs/>
          <w:szCs w:val="24"/>
        </w:rPr>
        <w:t>Excellence in Practice</w:t>
      </w:r>
    </w:p>
    <w:p w14:paraId="1720AFCF" w14:textId="77777777" w:rsidR="00D653DD" w:rsidRPr="007D0305" w:rsidRDefault="00D653DD" w:rsidP="007D0305">
      <w:pPr>
        <w:pStyle w:val="NumberedList"/>
        <w:numPr>
          <w:ilvl w:val="0"/>
          <w:numId w:val="29"/>
        </w:numPr>
        <w:spacing w:after="120"/>
        <w:ind w:left="993" w:hanging="426"/>
        <w:rPr>
          <w:szCs w:val="24"/>
        </w:rPr>
      </w:pPr>
      <w:r w:rsidRPr="007D0305">
        <w:rPr>
          <w:szCs w:val="24"/>
        </w:rPr>
        <w:t>Contributes to continually improving the quality of consumers mental health care, through participation in quality improvement activities and/or research.</w:t>
      </w:r>
    </w:p>
    <w:p w14:paraId="5C054B39" w14:textId="77777777" w:rsidR="00D653DD" w:rsidRPr="007D0305" w:rsidRDefault="00D653DD" w:rsidP="007D0305">
      <w:pPr>
        <w:pStyle w:val="NumberedList"/>
        <w:numPr>
          <w:ilvl w:val="0"/>
          <w:numId w:val="29"/>
        </w:numPr>
        <w:spacing w:after="120"/>
        <w:ind w:left="993" w:hanging="426"/>
        <w:rPr>
          <w:szCs w:val="24"/>
        </w:rPr>
      </w:pPr>
      <w:r w:rsidRPr="007D0305">
        <w:rPr>
          <w:szCs w:val="24"/>
        </w:rPr>
        <w:t>Contributes to innovation in mental health service provision through evidence-based practice and identifying areas for practice change or improvement.</w:t>
      </w:r>
    </w:p>
    <w:p w14:paraId="5223BE4B" w14:textId="33DCD565" w:rsidR="00D653DD" w:rsidRPr="007D0305" w:rsidRDefault="00D653DD" w:rsidP="007D0305">
      <w:pPr>
        <w:pStyle w:val="ListParagraph"/>
        <w:numPr>
          <w:ilvl w:val="0"/>
          <w:numId w:val="38"/>
        </w:numPr>
        <w:spacing w:after="120" w:line="300" w:lineRule="atLeast"/>
        <w:ind w:left="567" w:hanging="567"/>
        <w:jc w:val="both"/>
        <w:rPr>
          <w:rFonts w:ascii="Gill Sans MT" w:hAnsi="Gill Sans MT"/>
          <w:sz w:val="24"/>
          <w:szCs w:val="24"/>
        </w:rPr>
      </w:pPr>
      <w:r w:rsidRPr="007D0305">
        <w:rPr>
          <w:rFonts w:ascii="Gill Sans MT" w:hAnsi="Gill Sans MT"/>
          <w:b/>
          <w:bCs/>
          <w:sz w:val="24"/>
          <w:szCs w:val="24"/>
        </w:rPr>
        <w:t xml:space="preserve">Learning Culture and </w:t>
      </w:r>
      <w:r w:rsidR="007C284C">
        <w:rPr>
          <w:rFonts w:ascii="Gill Sans MT" w:hAnsi="Gill Sans MT"/>
          <w:b/>
          <w:bCs/>
          <w:sz w:val="24"/>
          <w:szCs w:val="24"/>
        </w:rPr>
        <w:t>P</w:t>
      </w:r>
      <w:r w:rsidRPr="007D0305">
        <w:rPr>
          <w:rFonts w:ascii="Gill Sans MT" w:hAnsi="Gill Sans MT"/>
          <w:b/>
          <w:bCs/>
          <w:sz w:val="24"/>
          <w:szCs w:val="24"/>
        </w:rPr>
        <w:t xml:space="preserve">ractice </w:t>
      </w:r>
      <w:r w:rsidR="007C284C">
        <w:rPr>
          <w:rFonts w:ascii="Gill Sans MT" w:hAnsi="Gill Sans MT"/>
          <w:b/>
          <w:bCs/>
          <w:sz w:val="24"/>
          <w:szCs w:val="24"/>
        </w:rPr>
        <w:t>D</w:t>
      </w:r>
      <w:r w:rsidRPr="007D0305">
        <w:rPr>
          <w:rFonts w:ascii="Gill Sans MT" w:hAnsi="Gill Sans MT"/>
          <w:b/>
          <w:bCs/>
          <w:sz w:val="24"/>
          <w:szCs w:val="24"/>
        </w:rPr>
        <w:t xml:space="preserve">evelopment </w:t>
      </w:r>
    </w:p>
    <w:p w14:paraId="4048355D" w14:textId="77777777" w:rsidR="00D653DD" w:rsidRPr="007D0305" w:rsidRDefault="00D653DD" w:rsidP="007D0305">
      <w:pPr>
        <w:pStyle w:val="ListParagraph"/>
        <w:numPr>
          <w:ilvl w:val="0"/>
          <w:numId w:val="30"/>
        </w:numPr>
        <w:spacing w:after="120" w:line="300" w:lineRule="atLeast"/>
        <w:ind w:left="993" w:hanging="426"/>
        <w:jc w:val="both"/>
        <w:rPr>
          <w:rFonts w:ascii="Gill Sans MT" w:hAnsi="Gill Sans MT"/>
          <w:sz w:val="24"/>
          <w:szCs w:val="24"/>
        </w:rPr>
      </w:pPr>
      <w:r w:rsidRPr="007D0305">
        <w:rPr>
          <w:rFonts w:ascii="Gill Sans MT" w:hAnsi="Gill Sans MT"/>
          <w:sz w:val="24"/>
          <w:szCs w:val="24"/>
        </w:rPr>
        <w:t>Participate</w:t>
      </w:r>
      <w:r w:rsidR="00C2281B" w:rsidRPr="007D0305">
        <w:rPr>
          <w:rFonts w:ascii="Gill Sans MT" w:hAnsi="Gill Sans MT"/>
          <w:sz w:val="24"/>
          <w:szCs w:val="24"/>
        </w:rPr>
        <w:t>s</w:t>
      </w:r>
      <w:r w:rsidRPr="007D0305">
        <w:rPr>
          <w:rFonts w:ascii="Gill Sans MT" w:hAnsi="Gill Sans MT"/>
          <w:sz w:val="24"/>
          <w:szCs w:val="24"/>
        </w:rPr>
        <w:t xml:space="preserve"> and contribute</w:t>
      </w:r>
      <w:r w:rsidR="00C2281B" w:rsidRPr="007D0305">
        <w:rPr>
          <w:rFonts w:ascii="Gill Sans MT" w:hAnsi="Gill Sans MT"/>
          <w:sz w:val="24"/>
          <w:szCs w:val="24"/>
        </w:rPr>
        <w:t>s</w:t>
      </w:r>
      <w:r w:rsidRPr="007D0305">
        <w:rPr>
          <w:rFonts w:ascii="Gill Sans MT" w:hAnsi="Gill Sans MT"/>
          <w:sz w:val="24"/>
          <w:szCs w:val="24"/>
        </w:rPr>
        <w:t xml:space="preserve"> to a learning environment through continuing education, professional development and participation in discipline specific supervision and networking. </w:t>
      </w:r>
    </w:p>
    <w:p w14:paraId="2D33FCC4" w14:textId="39F34E3F" w:rsidR="0037408F" w:rsidRPr="007D0305" w:rsidRDefault="00D653DD" w:rsidP="007D0305">
      <w:pPr>
        <w:pStyle w:val="ListParagraph"/>
        <w:numPr>
          <w:ilvl w:val="0"/>
          <w:numId w:val="30"/>
        </w:numPr>
        <w:spacing w:after="120" w:line="300" w:lineRule="atLeast"/>
        <w:ind w:left="993" w:hanging="426"/>
        <w:jc w:val="both"/>
        <w:rPr>
          <w:rFonts w:ascii="Gill Sans MT" w:hAnsi="Gill Sans MT"/>
          <w:sz w:val="24"/>
          <w:szCs w:val="24"/>
        </w:rPr>
      </w:pPr>
      <w:r w:rsidRPr="007D0305">
        <w:rPr>
          <w:rFonts w:ascii="Gill Sans MT" w:hAnsi="Gill Sans MT"/>
          <w:sz w:val="24"/>
          <w:szCs w:val="24"/>
        </w:rPr>
        <w:t>See</w:t>
      </w:r>
      <w:r w:rsidR="00C2281B" w:rsidRPr="007D0305">
        <w:rPr>
          <w:rFonts w:ascii="Gill Sans MT" w:hAnsi="Gill Sans MT"/>
          <w:sz w:val="24"/>
          <w:szCs w:val="24"/>
        </w:rPr>
        <w:t>k</w:t>
      </w:r>
      <w:r w:rsidR="007C284C">
        <w:rPr>
          <w:rFonts w:ascii="Gill Sans MT" w:hAnsi="Gill Sans MT"/>
          <w:sz w:val="24"/>
          <w:szCs w:val="24"/>
        </w:rPr>
        <w:t>s</w:t>
      </w:r>
      <w:r w:rsidRPr="007D0305">
        <w:rPr>
          <w:rFonts w:ascii="Gill Sans MT" w:hAnsi="Gill Sans MT"/>
          <w:sz w:val="24"/>
          <w:szCs w:val="24"/>
        </w:rPr>
        <w:t xml:space="preserve"> to develop their own attributes and professional values as a newly qualified allied health professional and reflects on, and identifies opportunities for, professional growth.</w:t>
      </w:r>
    </w:p>
    <w:p w14:paraId="3E74A5B9" w14:textId="77777777" w:rsidR="0037408F" w:rsidRPr="007D0305" w:rsidRDefault="00D653DD" w:rsidP="007D0305">
      <w:pPr>
        <w:pStyle w:val="ListParagraph"/>
        <w:numPr>
          <w:ilvl w:val="0"/>
          <w:numId w:val="30"/>
        </w:numPr>
        <w:spacing w:after="120" w:line="300" w:lineRule="atLeast"/>
        <w:ind w:left="993" w:hanging="426"/>
        <w:jc w:val="both"/>
        <w:rPr>
          <w:rFonts w:ascii="Gill Sans MT" w:hAnsi="Gill Sans MT"/>
          <w:sz w:val="24"/>
          <w:szCs w:val="24"/>
        </w:rPr>
      </w:pPr>
      <w:r w:rsidRPr="007D0305">
        <w:rPr>
          <w:rFonts w:ascii="Gill Sans MT" w:hAnsi="Gill Sans MT"/>
          <w:sz w:val="24"/>
          <w:szCs w:val="24"/>
        </w:rPr>
        <w:t>With guidance and support, develop strategies to build resilience and wellbeing in maintaining a lifelong framework for work-life balance.</w:t>
      </w:r>
    </w:p>
    <w:p w14:paraId="1C067EBB" w14:textId="20C0B16E" w:rsidR="00AF45C4" w:rsidRPr="007D0305" w:rsidRDefault="00D653DD" w:rsidP="007D0305">
      <w:pPr>
        <w:pStyle w:val="ListParagraph"/>
        <w:numPr>
          <w:ilvl w:val="0"/>
          <w:numId w:val="30"/>
        </w:numPr>
        <w:spacing w:after="120" w:line="300" w:lineRule="atLeast"/>
        <w:ind w:left="993" w:hanging="426"/>
        <w:jc w:val="both"/>
        <w:rPr>
          <w:rFonts w:ascii="Gill Sans MT" w:hAnsi="Gill Sans MT"/>
          <w:sz w:val="24"/>
          <w:szCs w:val="24"/>
        </w:rPr>
      </w:pPr>
      <w:r w:rsidRPr="007D0305">
        <w:rPr>
          <w:rFonts w:ascii="Gill Sans MT" w:hAnsi="Gill Sans MT"/>
          <w:sz w:val="24"/>
          <w:szCs w:val="24"/>
        </w:rPr>
        <w:t>Seek</w:t>
      </w:r>
      <w:r w:rsidR="007C284C">
        <w:rPr>
          <w:rFonts w:ascii="Gill Sans MT" w:hAnsi="Gill Sans MT"/>
          <w:sz w:val="24"/>
          <w:szCs w:val="24"/>
        </w:rPr>
        <w:t>s</w:t>
      </w:r>
      <w:r w:rsidRPr="007D0305">
        <w:rPr>
          <w:rFonts w:ascii="Gill Sans MT" w:hAnsi="Gill Sans MT"/>
          <w:sz w:val="24"/>
          <w:szCs w:val="24"/>
        </w:rPr>
        <w:t xml:space="preserve"> and utilise</w:t>
      </w:r>
      <w:r w:rsidR="007C284C">
        <w:rPr>
          <w:rFonts w:ascii="Gill Sans MT" w:hAnsi="Gill Sans MT"/>
          <w:sz w:val="24"/>
          <w:szCs w:val="24"/>
        </w:rPr>
        <w:t>s</w:t>
      </w:r>
      <w:r w:rsidRPr="007D0305">
        <w:rPr>
          <w:rFonts w:ascii="Gill Sans MT" w:hAnsi="Gill Sans MT"/>
          <w:sz w:val="24"/>
          <w:szCs w:val="24"/>
        </w:rPr>
        <w:t xml:space="preserve"> feedback from </w:t>
      </w:r>
      <w:r w:rsidR="007C284C">
        <w:rPr>
          <w:rFonts w:ascii="Gill Sans MT" w:hAnsi="Gill Sans MT"/>
          <w:sz w:val="24"/>
          <w:szCs w:val="24"/>
        </w:rPr>
        <w:t>senior a</w:t>
      </w:r>
      <w:r w:rsidR="0037408F" w:rsidRPr="007D0305">
        <w:rPr>
          <w:rFonts w:ascii="Gill Sans MT" w:hAnsi="Gill Sans MT"/>
          <w:sz w:val="24"/>
          <w:szCs w:val="24"/>
        </w:rPr>
        <w:t xml:space="preserve">llied </w:t>
      </w:r>
      <w:r w:rsidR="007C284C">
        <w:rPr>
          <w:rFonts w:ascii="Gill Sans MT" w:hAnsi="Gill Sans MT"/>
          <w:sz w:val="24"/>
          <w:szCs w:val="24"/>
        </w:rPr>
        <w:t>h</w:t>
      </w:r>
      <w:r w:rsidR="0037408F" w:rsidRPr="007D0305">
        <w:rPr>
          <w:rFonts w:ascii="Gill Sans MT" w:hAnsi="Gill Sans MT"/>
          <w:sz w:val="24"/>
          <w:szCs w:val="24"/>
        </w:rPr>
        <w:t>ealth</w:t>
      </w:r>
      <w:r w:rsidRPr="007D0305">
        <w:rPr>
          <w:rFonts w:ascii="Gill Sans MT" w:hAnsi="Gill Sans MT"/>
          <w:sz w:val="24"/>
          <w:szCs w:val="24"/>
        </w:rPr>
        <w:t xml:space="preserve"> colleagues to recognise strengths in practice and identify further areas for ongoing development.</w:t>
      </w:r>
    </w:p>
    <w:p w14:paraId="40387B37" w14:textId="109F72B1" w:rsidR="00AF45C4" w:rsidRPr="007D0305" w:rsidRDefault="00C2281B" w:rsidP="007D0305">
      <w:pPr>
        <w:pStyle w:val="ListParagraph"/>
        <w:numPr>
          <w:ilvl w:val="0"/>
          <w:numId w:val="38"/>
        </w:numPr>
        <w:spacing w:after="120"/>
        <w:ind w:left="567" w:hanging="567"/>
        <w:jc w:val="both"/>
        <w:rPr>
          <w:rFonts w:ascii="Gill Sans MT" w:hAnsi="Gill Sans MT"/>
          <w:sz w:val="24"/>
          <w:szCs w:val="24"/>
        </w:rPr>
      </w:pPr>
      <w:r w:rsidRPr="007D0305">
        <w:rPr>
          <w:rFonts w:ascii="Gill Sans MT" w:hAnsi="Gill Sans MT"/>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1DBB80F" w14:textId="77777777" w:rsidR="00C2281B" w:rsidRPr="007D0305" w:rsidRDefault="00C2281B" w:rsidP="007D0305">
      <w:pPr>
        <w:pStyle w:val="ListParagraph"/>
        <w:numPr>
          <w:ilvl w:val="0"/>
          <w:numId w:val="38"/>
        </w:numPr>
        <w:spacing w:after="120" w:line="300" w:lineRule="atLeast"/>
        <w:ind w:left="567" w:hanging="567"/>
        <w:jc w:val="both"/>
        <w:rPr>
          <w:rFonts w:ascii="Gill Sans MT" w:hAnsi="Gill Sans MT"/>
          <w:sz w:val="24"/>
          <w:szCs w:val="24"/>
        </w:rPr>
      </w:pPr>
      <w:r w:rsidRPr="007D0305">
        <w:rPr>
          <w:rFonts w:ascii="Gill Sans MT" w:hAnsi="Gill Sans MT"/>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530F16F" w14:textId="75D7AAA6" w:rsidR="0013547B" w:rsidRDefault="0013547B" w:rsidP="007D0305">
      <w:pPr>
        <w:pStyle w:val="Heading4"/>
        <w:spacing w:before="0" w:after="120"/>
        <w:rPr>
          <w:szCs w:val="24"/>
        </w:rPr>
      </w:pPr>
      <w:r w:rsidRPr="007D0305">
        <w:rPr>
          <w:szCs w:val="24"/>
        </w:rPr>
        <w:lastRenderedPageBreak/>
        <w:t>Scope of Work Performed:</w:t>
      </w:r>
    </w:p>
    <w:p w14:paraId="366EA247" w14:textId="1C59D2BC" w:rsidR="007C284C" w:rsidRPr="00887954" w:rsidRDefault="007C284C" w:rsidP="007C284C">
      <w:pPr>
        <w:pStyle w:val="ListBullet"/>
        <w:numPr>
          <w:ilvl w:val="0"/>
          <w:numId w:val="0"/>
        </w:numPr>
        <w:spacing w:after="120"/>
      </w:pPr>
      <w:r w:rsidRPr="00C81C77">
        <w:t xml:space="preserve">The </w:t>
      </w:r>
      <w:r>
        <w:t>Allied Health Professional – Graduate (Acute Care Team)</w:t>
      </w:r>
      <w:r w:rsidRPr="00C81C77">
        <w:t xml:space="preserve"> will work </w:t>
      </w:r>
      <w:r>
        <w:rPr>
          <w:rFonts w:cs="Tahoma"/>
        </w:rPr>
        <w:t xml:space="preserve">under the direct supervision and guidance of senior allied health staff, with overall responsibility to the </w:t>
      </w:r>
      <w:r w:rsidRPr="00C81C77">
        <w:t>Nursing Director</w:t>
      </w:r>
      <w:r w:rsidRPr="00887954">
        <w:t>, and will</w:t>
      </w:r>
      <w:r>
        <w:t>:</w:t>
      </w:r>
      <w:r w:rsidRPr="00887954">
        <w:t xml:space="preserve"> </w:t>
      </w:r>
    </w:p>
    <w:p w14:paraId="6DBAA6B3" w14:textId="4B3E9441" w:rsidR="007D0305" w:rsidRPr="007D0305" w:rsidRDefault="007D0305" w:rsidP="007C284C">
      <w:pPr>
        <w:pStyle w:val="Heading4"/>
        <w:numPr>
          <w:ilvl w:val="3"/>
          <w:numId w:val="31"/>
        </w:numPr>
        <w:spacing w:before="0" w:after="120"/>
        <w:ind w:left="567" w:hanging="567"/>
        <w:rPr>
          <w:b w:val="0"/>
          <w:bCs w:val="0"/>
          <w:szCs w:val="24"/>
        </w:rPr>
      </w:pPr>
      <w:r w:rsidRPr="007D0305">
        <w:rPr>
          <w:b w:val="0"/>
          <w:bCs w:val="0"/>
          <w:szCs w:val="24"/>
        </w:rPr>
        <w:t xml:space="preserve">Work within their designated </w:t>
      </w:r>
      <w:r w:rsidR="007C284C">
        <w:rPr>
          <w:b w:val="0"/>
          <w:bCs w:val="0"/>
          <w:szCs w:val="24"/>
        </w:rPr>
        <w:t>p</w:t>
      </w:r>
      <w:r w:rsidRPr="007D0305">
        <w:rPr>
          <w:b w:val="0"/>
          <w:bCs w:val="0"/>
          <w:szCs w:val="24"/>
        </w:rPr>
        <w:t>rofession</w:t>
      </w:r>
      <w:r w:rsidR="007C284C">
        <w:rPr>
          <w:b w:val="0"/>
          <w:bCs w:val="0"/>
          <w:szCs w:val="24"/>
        </w:rPr>
        <w:t>’s</w:t>
      </w:r>
      <w:r w:rsidRPr="007D0305">
        <w:rPr>
          <w:b w:val="0"/>
          <w:bCs w:val="0"/>
          <w:szCs w:val="24"/>
        </w:rPr>
        <w:t xml:space="preserve"> scope of practice and guidelines as a new to practice allied health professional</w:t>
      </w:r>
      <w:r w:rsidR="007C284C">
        <w:rPr>
          <w:b w:val="0"/>
          <w:bCs w:val="0"/>
          <w:szCs w:val="24"/>
        </w:rPr>
        <w:t>, including practicing within the</w:t>
      </w:r>
      <w:r w:rsidR="007C284C" w:rsidRPr="007C284C">
        <w:rPr>
          <w:b w:val="0"/>
          <w:bCs w:val="0"/>
          <w:szCs w:val="24"/>
        </w:rPr>
        <w:t xml:space="preserve"> designated allied health professional framework, codes of ethics and guidelines,</w:t>
      </w:r>
      <w:r w:rsidRPr="007D0305">
        <w:rPr>
          <w:b w:val="0"/>
          <w:bCs w:val="0"/>
          <w:szCs w:val="24"/>
        </w:rPr>
        <w:t xml:space="preserve"> to embed clinical and professional competencies, in a supported and development-focussed context of mental health clinical practice.</w:t>
      </w:r>
    </w:p>
    <w:p w14:paraId="2413F19A" w14:textId="77777777" w:rsidR="007C284C" w:rsidRDefault="007C284C" w:rsidP="007C284C">
      <w:pPr>
        <w:pStyle w:val="BulletedListLevel1"/>
        <w:spacing w:after="120"/>
      </w:pPr>
      <w:r>
        <w:t>Support the d</w:t>
      </w:r>
      <w:r w:rsidRPr="00F764B0">
        <w:t>eliver</w:t>
      </w:r>
      <w:r>
        <w:t>y of</w:t>
      </w:r>
      <w:r w:rsidRPr="00F764B0">
        <w:t xml:space="preserve"> quality and compassionate person-centred care that ensures the wellbeing, safety, values</w:t>
      </w:r>
      <w:r>
        <w:t>,</w:t>
      </w:r>
      <w:r w:rsidRPr="00F764B0">
        <w:t xml:space="preserve"> and clinical care needs of the </w:t>
      </w:r>
      <w:r>
        <w:t>consumers</w:t>
      </w:r>
      <w:r w:rsidRPr="00F764B0">
        <w:t xml:space="preserve"> are met</w:t>
      </w:r>
      <w:r>
        <w:t>.</w:t>
      </w:r>
    </w:p>
    <w:p w14:paraId="2C285A31" w14:textId="77777777" w:rsidR="007C284C" w:rsidRPr="00F764B0" w:rsidRDefault="007C284C" w:rsidP="007C284C">
      <w:pPr>
        <w:pStyle w:val="BulletedListLevel1"/>
        <w:spacing w:after="120"/>
      </w:pPr>
      <w:bookmarkStart w:id="2" w:name="_Hlk73359476"/>
      <w:r>
        <w:t xml:space="preserve">Maintain responsibility and </w:t>
      </w:r>
      <w:r w:rsidRPr="00F764B0">
        <w:t>accountabi</w:t>
      </w:r>
      <w:r>
        <w:t>lity</w:t>
      </w:r>
      <w:r w:rsidRPr="00F764B0">
        <w:t xml:space="preserve"> for </w:t>
      </w:r>
      <w:r>
        <w:t xml:space="preserve">the development of </w:t>
      </w:r>
      <w:r w:rsidRPr="00F764B0">
        <w:t>clinical knowledge, further education and working within the scope of practice determined by their experience and skills</w:t>
      </w:r>
      <w:r>
        <w:t>.</w:t>
      </w:r>
    </w:p>
    <w:bookmarkEnd w:id="2"/>
    <w:p w14:paraId="2318DAF3" w14:textId="77777777" w:rsidR="007C284C" w:rsidRPr="008B3721" w:rsidRDefault="007C284C" w:rsidP="007C284C">
      <w:pPr>
        <w:pStyle w:val="BulletedListLevel1"/>
        <w:numPr>
          <w:ilvl w:val="0"/>
          <w:numId w:val="31"/>
        </w:numPr>
        <w:tabs>
          <w:tab w:val="clear" w:pos="1134"/>
        </w:tabs>
        <w:spacing w:after="120"/>
        <w:ind w:left="567" w:hanging="567"/>
      </w:pPr>
      <w:r w:rsidRPr="00E4790F">
        <w:t>Be responsible for developing individual awareness of all policies, procedures and legislation affecting the duties of this position</w:t>
      </w:r>
      <w:r>
        <w:t xml:space="preserve">, including </w:t>
      </w:r>
      <w:r w:rsidRPr="00E4790F">
        <w:t>statements of consumer rights and responsibilities adopted by the service, and a general awareness of legislation, including Work Health and Safety, Equal Employment Opportunity and Anti-Discrimination.</w:t>
      </w:r>
    </w:p>
    <w:p w14:paraId="0B946B41" w14:textId="77777777" w:rsidR="007C284C" w:rsidRDefault="007C284C" w:rsidP="007C284C">
      <w:pPr>
        <w:pStyle w:val="BulletedListLevel1"/>
        <w:spacing w:after="120"/>
      </w:pPr>
      <w:r w:rsidRPr="00F85AAC">
        <w:t>Comply at all times with policy and protocol requirements, in particular those relating to mandatory education, training and assessment</w:t>
      </w:r>
      <w:r>
        <w:t>.</w:t>
      </w:r>
    </w:p>
    <w:p w14:paraId="3F430277" w14:textId="77777777" w:rsidR="0013547B" w:rsidRPr="007D0305" w:rsidRDefault="00831D3C" w:rsidP="007D0305">
      <w:pPr>
        <w:pStyle w:val="Heading4"/>
        <w:spacing w:before="0" w:after="120"/>
        <w:rPr>
          <w:szCs w:val="24"/>
        </w:rPr>
      </w:pPr>
      <w:bookmarkStart w:id="3" w:name="bmScopeofWork"/>
      <w:bookmarkEnd w:id="3"/>
      <w:r w:rsidRPr="007D0305">
        <w:rPr>
          <w:szCs w:val="24"/>
        </w:rPr>
        <w:t>Essential Requirements:</w:t>
      </w:r>
    </w:p>
    <w:p w14:paraId="08C26EEB" w14:textId="77777777" w:rsidR="00672455" w:rsidRPr="007D0305" w:rsidRDefault="00672455" w:rsidP="007D0305">
      <w:pPr>
        <w:pStyle w:val="BulletedListLevel1"/>
        <w:numPr>
          <w:ilvl w:val="0"/>
          <w:numId w:val="0"/>
        </w:numPr>
        <w:tabs>
          <w:tab w:val="clear" w:pos="1134"/>
        </w:tabs>
        <w:spacing w:after="120"/>
        <w:rPr>
          <w:i/>
        </w:rPr>
      </w:pPr>
      <w:r w:rsidRPr="007D0305">
        <w:rPr>
          <w:i/>
        </w:rPr>
        <w:t>Registration/licences that are essential requirements of this role must remain current and valid at all times whilst employed in this role and the status of these may be checked at any time during employment.</w:t>
      </w:r>
      <w:r w:rsidR="00AA5ABD" w:rsidRPr="007D0305">
        <w:rPr>
          <w:i/>
        </w:rPr>
        <w:t xml:space="preserve"> </w:t>
      </w:r>
      <w:r w:rsidRPr="007D0305">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625DF20" w14:textId="77777777" w:rsidR="000C6E9D" w:rsidRPr="007D0305" w:rsidRDefault="000C6E9D" w:rsidP="007C284C">
      <w:pPr>
        <w:pStyle w:val="BulletedListLevel1"/>
        <w:numPr>
          <w:ilvl w:val="0"/>
          <w:numId w:val="27"/>
        </w:numPr>
        <w:tabs>
          <w:tab w:val="clear" w:pos="1134"/>
        </w:tabs>
        <w:spacing w:after="120"/>
        <w:ind w:left="567" w:hanging="567"/>
      </w:pPr>
      <w:r w:rsidRPr="007D0305">
        <w:t>Registered with the Occupational Therapy Board of Australia; or</w:t>
      </w:r>
    </w:p>
    <w:p w14:paraId="15ED997B" w14:textId="77777777" w:rsidR="000C6E9D" w:rsidRPr="007D0305" w:rsidRDefault="000C6E9D" w:rsidP="007C284C">
      <w:pPr>
        <w:pStyle w:val="BulletedListLevel1"/>
        <w:numPr>
          <w:ilvl w:val="0"/>
          <w:numId w:val="27"/>
        </w:numPr>
        <w:tabs>
          <w:tab w:val="clear" w:pos="1134"/>
        </w:tabs>
        <w:spacing w:after="120"/>
        <w:ind w:left="567" w:hanging="567"/>
      </w:pPr>
      <w:r w:rsidRPr="007D0305">
        <w:t>Degree in Social Work giving eligibility for membership of the Australian Association of Social Workers; or</w:t>
      </w:r>
    </w:p>
    <w:p w14:paraId="5725C8C4" w14:textId="77777777" w:rsidR="000C6E9D" w:rsidRPr="007D0305" w:rsidRDefault="000C6E9D" w:rsidP="007C284C">
      <w:pPr>
        <w:pStyle w:val="BulletedListLevel1"/>
        <w:numPr>
          <w:ilvl w:val="0"/>
          <w:numId w:val="27"/>
        </w:numPr>
        <w:tabs>
          <w:tab w:val="clear" w:pos="1134"/>
        </w:tabs>
        <w:spacing w:after="120"/>
        <w:ind w:left="567" w:hanging="567"/>
      </w:pPr>
      <w:r w:rsidRPr="007D0305">
        <w:t>Registered with the Psychology Board of Australia.</w:t>
      </w:r>
    </w:p>
    <w:p w14:paraId="3F2488D6" w14:textId="77777777" w:rsidR="007C284C" w:rsidRPr="007676FE" w:rsidRDefault="007C284C" w:rsidP="007C284C">
      <w:pPr>
        <w:pStyle w:val="Heading4"/>
        <w:keepNext w:val="0"/>
        <w:keepLines w:val="0"/>
        <w:widowControl w:val="0"/>
        <w:numPr>
          <w:ilvl w:val="0"/>
          <w:numId w:val="39"/>
        </w:numPr>
        <w:spacing w:before="0" w:after="120"/>
        <w:rPr>
          <w:b w:val="0"/>
        </w:rPr>
      </w:pPr>
      <w:r w:rsidRPr="007676FE">
        <w:rPr>
          <w:b w:val="0"/>
        </w:rPr>
        <w:t>Current Driver’s Licence.</w:t>
      </w:r>
    </w:p>
    <w:p w14:paraId="0CD0E881" w14:textId="77777777" w:rsidR="007C284C" w:rsidRDefault="007C284C" w:rsidP="007C284C">
      <w:pPr>
        <w:pStyle w:val="BulletedListLevel1"/>
        <w:numPr>
          <w:ilvl w:val="0"/>
          <w:numId w:val="39"/>
        </w:num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45745549" w14:textId="77777777" w:rsidR="007C284C" w:rsidRDefault="007C284C" w:rsidP="007C284C">
      <w:pPr>
        <w:pStyle w:val="BulletedListLevel1"/>
        <w:numPr>
          <w:ilvl w:val="0"/>
          <w:numId w:val="24"/>
        </w:numPr>
        <w:tabs>
          <w:tab w:val="clear" w:pos="1134"/>
        </w:tabs>
        <w:spacing w:after="120"/>
        <w:ind w:left="993" w:hanging="426"/>
      </w:pPr>
      <w:r>
        <w:t>Conviction checks in the following areas:</w:t>
      </w:r>
    </w:p>
    <w:p w14:paraId="1AF8A2BF" w14:textId="77777777" w:rsidR="007C284C" w:rsidRDefault="007C284C" w:rsidP="007C284C">
      <w:pPr>
        <w:pStyle w:val="BulletedListLevel1"/>
        <w:numPr>
          <w:ilvl w:val="1"/>
          <w:numId w:val="23"/>
        </w:numPr>
        <w:tabs>
          <w:tab w:val="clear" w:pos="720"/>
        </w:tabs>
        <w:spacing w:after="120"/>
        <w:ind w:left="1418" w:hanging="425"/>
      </w:pPr>
      <w:r>
        <w:t>crimes of violence</w:t>
      </w:r>
    </w:p>
    <w:p w14:paraId="4F8828F7" w14:textId="77777777" w:rsidR="007C284C" w:rsidRDefault="007C284C" w:rsidP="007C284C">
      <w:pPr>
        <w:pStyle w:val="BulletedListLevel1"/>
        <w:numPr>
          <w:ilvl w:val="1"/>
          <w:numId w:val="23"/>
        </w:numPr>
        <w:tabs>
          <w:tab w:val="clear" w:pos="720"/>
        </w:tabs>
        <w:spacing w:after="120"/>
        <w:ind w:left="1418" w:hanging="425"/>
      </w:pPr>
      <w:r>
        <w:t>sex related offences</w:t>
      </w:r>
    </w:p>
    <w:p w14:paraId="359872AF" w14:textId="77777777" w:rsidR="007C284C" w:rsidRDefault="007C284C" w:rsidP="007C284C">
      <w:pPr>
        <w:pStyle w:val="BulletedListLevel1"/>
        <w:numPr>
          <w:ilvl w:val="1"/>
          <w:numId w:val="23"/>
        </w:numPr>
        <w:tabs>
          <w:tab w:val="clear" w:pos="720"/>
        </w:tabs>
        <w:spacing w:after="120"/>
        <w:ind w:left="1418" w:hanging="425"/>
      </w:pPr>
      <w:r>
        <w:t>serious drug offences</w:t>
      </w:r>
    </w:p>
    <w:p w14:paraId="34746D14" w14:textId="77777777" w:rsidR="007C284C" w:rsidRDefault="007C284C" w:rsidP="007C284C">
      <w:pPr>
        <w:pStyle w:val="BulletedListLevel1"/>
        <w:numPr>
          <w:ilvl w:val="1"/>
          <w:numId w:val="23"/>
        </w:numPr>
        <w:tabs>
          <w:tab w:val="clear" w:pos="720"/>
        </w:tabs>
        <w:spacing w:after="120"/>
        <w:ind w:left="1418" w:hanging="425"/>
      </w:pPr>
      <w:r>
        <w:t>crimes involving dishonesty</w:t>
      </w:r>
    </w:p>
    <w:p w14:paraId="7189795F" w14:textId="77777777" w:rsidR="007C284C" w:rsidRDefault="007C284C" w:rsidP="007C284C">
      <w:pPr>
        <w:pStyle w:val="BulletedListLevel1"/>
        <w:numPr>
          <w:ilvl w:val="1"/>
          <w:numId w:val="23"/>
        </w:numPr>
        <w:tabs>
          <w:tab w:val="clear" w:pos="720"/>
        </w:tabs>
        <w:spacing w:after="120"/>
        <w:ind w:left="1418" w:hanging="425"/>
      </w:pPr>
      <w:r>
        <w:t>serious traffic offences</w:t>
      </w:r>
    </w:p>
    <w:p w14:paraId="42021AF0" w14:textId="77777777" w:rsidR="007C284C" w:rsidRDefault="007C284C" w:rsidP="007C284C">
      <w:pPr>
        <w:pStyle w:val="BulletedListLevel1"/>
        <w:numPr>
          <w:ilvl w:val="0"/>
          <w:numId w:val="24"/>
        </w:numPr>
        <w:tabs>
          <w:tab w:val="clear" w:pos="1134"/>
        </w:tabs>
        <w:spacing w:after="120"/>
        <w:ind w:left="993" w:hanging="426"/>
      </w:pPr>
      <w:r>
        <w:t>Identification check</w:t>
      </w:r>
    </w:p>
    <w:p w14:paraId="65D0328A" w14:textId="77777777" w:rsidR="007C284C" w:rsidRDefault="007C284C" w:rsidP="007C284C">
      <w:pPr>
        <w:pStyle w:val="BulletedListLevel1"/>
        <w:numPr>
          <w:ilvl w:val="0"/>
          <w:numId w:val="24"/>
        </w:numPr>
        <w:tabs>
          <w:tab w:val="clear" w:pos="1134"/>
        </w:tabs>
        <w:spacing w:after="120"/>
        <w:ind w:left="993" w:hanging="426"/>
      </w:pPr>
      <w:r>
        <w:t>Disciplinary action in previous employment check.</w:t>
      </w:r>
    </w:p>
    <w:p w14:paraId="46BBF34F" w14:textId="77777777" w:rsidR="007D4E47" w:rsidRPr="007D0305" w:rsidRDefault="007D4E47" w:rsidP="007D0305">
      <w:pPr>
        <w:pStyle w:val="Heading4"/>
        <w:spacing w:before="0" w:after="120"/>
        <w:rPr>
          <w:szCs w:val="24"/>
        </w:rPr>
      </w:pPr>
      <w:r w:rsidRPr="007D0305">
        <w:rPr>
          <w:szCs w:val="24"/>
        </w:rPr>
        <w:lastRenderedPageBreak/>
        <w:t>Desirable Requirement</w:t>
      </w:r>
      <w:r w:rsidRPr="007D0305">
        <w:rPr>
          <w:color w:val="000000" w:themeColor="text1"/>
          <w:szCs w:val="24"/>
        </w:rPr>
        <w:t>s</w:t>
      </w:r>
      <w:r w:rsidR="0037408F" w:rsidRPr="007D0305">
        <w:rPr>
          <w:color w:val="000000" w:themeColor="text1"/>
          <w:szCs w:val="24"/>
        </w:rPr>
        <w:t xml:space="preserve">: </w:t>
      </w:r>
      <w:r w:rsidR="00D75C86" w:rsidRPr="007D0305">
        <w:rPr>
          <w:color w:val="000000" w:themeColor="text1"/>
          <w:szCs w:val="24"/>
        </w:rPr>
        <w:t xml:space="preserve"> </w:t>
      </w:r>
    </w:p>
    <w:p w14:paraId="3371E841" w14:textId="34269FC9" w:rsidR="0037408F" w:rsidRPr="007D0305" w:rsidRDefault="0037408F" w:rsidP="007D0305">
      <w:pPr>
        <w:pStyle w:val="BulletedListLevel1"/>
        <w:numPr>
          <w:ilvl w:val="0"/>
          <w:numId w:val="22"/>
        </w:numPr>
        <w:spacing w:after="120"/>
      </w:pPr>
      <w:r w:rsidRPr="007D0305">
        <w:t>Specific experience either working in</w:t>
      </w:r>
      <w:r w:rsidR="007C284C">
        <w:t>,</w:t>
      </w:r>
      <w:r w:rsidRPr="007D0305">
        <w:t xml:space="preserve"> or research in</w:t>
      </w:r>
      <w:r w:rsidR="007C284C">
        <w:t>,</w:t>
      </w:r>
      <w:r w:rsidRPr="007D0305">
        <w:t xml:space="preserve"> a mental health related field or area, including university placements. </w:t>
      </w:r>
    </w:p>
    <w:p w14:paraId="33E7D530" w14:textId="77777777" w:rsidR="0013547B" w:rsidRPr="007D0305" w:rsidRDefault="0013547B" w:rsidP="007D0305">
      <w:pPr>
        <w:pStyle w:val="Heading4"/>
        <w:spacing w:before="0" w:after="120"/>
        <w:rPr>
          <w:szCs w:val="24"/>
        </w:rPr>
      </w:pPr>
      <w:r w:rsidRPr="007D0305">
        <w:rPr>
          <w:szCs w:val="24"/>
        </w:rPr>
        <w:t>Selection Criteria:</w:t>
      </w:r>
    </w:p>
    <w:p w14:paraId="5FEA6887" w14:textId="77777777" w:rsidR="00D75C86" w:rsidRPr="007D0305" w:rsidRDefault="00D75C86" w:rsidP="007C284C">
      <w:pPr>
        <w:pStyle w:val="NumberedList"/>
        <w:numPr>
          <w:ilvl w:val="0"/>
          <w:numId w:val="34"/>
        </w:numPr>
        <w:spacing w:after="120"/>
        <w:ind w:left="567" w:hanging="567"/>
        <w:rPr>
          <w:szCs w:val="24"/>
        </w:rPr>
      </w:pPr>
      <w:r w:rsidRPr="007D0305">
        <w:rPr>
          <w:szCs w:val="24"/>
        </w:rPr>
        <w:t xml:space="preserve">Demonstrated clinical knowledge and understanding of mental health in relation to </w:t>
      </w:r>
      <w:r w:rsidR="0037408F" w:rsidRPr="007D0305">
        <w:rPr>
          <w:szCs w:val="24"/>
        </w:rPr>
        <w:t>elements of the mental health and social services systems.</w:t>
      </w:r>
    </w:p>
    <w:p w14:paraId="3EB8F7EE" w14:textId="77777777" w:rsidR="00D75C86" w:rsidRPr="007D0305" w:rsidRDefault="00D75C86" w:rsidP="007C284C">
      <w:pPr>
        <w:pStyle w:val="NumberedList"/>
        <w:numPr>
          <w:ilvl w:val="0"/>
          <w:numId w:val="34"/>
        </w:numPr>
        <w:spacing w:after="120"/>
        <w:ind w:left="567" w:hanging="567"/>
        <w:rPr>
          <w:szCs w:val="24"/>
        </w:rPr>
      </w:pPr>
      <w:r w:rsidRPr="007D0305">
        <w:rPr>
          <w:szCs w:val="24"/>
        </w:rPr>
        <w:t xml:space="preserve">Demonstrated </w:t>
      </w:r>
      <w:r w:rsidR="0037408F" w:rsidRPr="007D0305">
        <w:rPr>
          <w:szCs w:val="24"/>
        </w:rPr>
        <w:t xml:space="preserve">knowledge </w:t>
      </w:r>
      <w:r w:rsidRPr="007D0305">
        <w:rPr>
          <w:szCs w:val="24"/>
        </w:rPr>
        <w:t xml:space="preserve">in the theoretical and practical application of a range of therapeutic interventions </w:t>
      </w:r>
      <w:r w:rsidR="0037408F" w:rsidRPr="007D0305">
        <w:rPr>
          <w:szCs w:val="24"/>
        </w:rPr>
        <w:t>working with a range of people accessing the Acute Care Team</w:t>
      </w:r>
      <w:r w:rsidRPr="007D0305">
        <w:rPr>
          <w:szCs w:val="24"/>
        </w:rPr>
        <w:t>.</w:t>
      </w:r>
    </w:p>
    <w:p w14:paraId="590C4D16" w14:textId="77777777" w:rsidR="00D75C86" w:rsidRPr="007D0305" w:rsidRDefault="00D6529F" w:rsidP="007C284C">
      <w:pPr>
        <w:pStyle w:val="NumberedList"/>
        <w:numPr>
          <w:ilvl w:val="0"/>
          <w:numId w:val="34"/>
        </w:numPr>
        <w:spacing w:after="120"/>
        <w:ind w:left="567" w:hanging="567"/>
        <w:rPr>
          <w:szCs w:val="24"/>
        </w:rPr>
      </w:pPr>
      <w:r w:rsidRPr="007D0305">
        <w:rPr>
          <w:szCs w:val="24"/>
        </w:rPr>
        <w:t>D</w:t>
      </w:r>
      <w:r w:rsidR="00D75C86" w:rsidRPr="007D0305">
        <w:rPr>
          <w:szCs w:val="24"/>
        </w:rPr>
        <w:t>emonstrated knowledge and skills in relation to liaison and consultation with other services and agencies in the context of optimising effective and efficient service provision, advice and training and continuity of care.</w:t>
      </w:r>
    </w:p>
    <w:p w14:paraId="35312A5C" w14:textId="77777777" w:rsidR="007C284C" w:rsidRPr="0065434D" w:rsidRDefault="007C284C" w:rsidP="007C284C">
      <w:pPr>
        <w:pStyle w:val="NumberedList"/>
        <w:numPr>
          <w:ilvl w:val="0"/>
          <w:numId w:val="34"/>
        </w:numPr>
        <w:spacing w:after="120"/>
        <w:ind w:left="567" w:hanging="567"/>
        <w:rPr>
          <w:szCs w:val="24"/>
        </w:rPr>
      </w:pPr>
      <w:r w:rsidRPr="0065434D">
        <w:rPr>
          <w:szCs w:val="24"/>
        </w:rPr>
        <w:t>Sound interpersonal and communication skills including the ability to maintain written documentation and a demonstrated ability to work as part of a team.</w:t>
      </w:r>
    </w:p>
    <w:p w14:paraId="614B42F3" w14:textId="77777777" w:rsidR="007C284C" w:rsidRDefault="007C284C" w:rsidP="007C284C">
      <w:pPr>
        <w:pStyle w:val="NumberedList"/>
        <w:numPr>
          <w:ilvl w:val="0"/>
          <w:numId w:val="34"/>
        </w:numPr>
        <w:spacing w:after="120"/>
        <w:ind w:left="567" w:hanging="567"/>
        <w:rPr>
          <w:szCs w:val="24"/>
        </w:rPr>
      </w:pPr>
      <w:bookmarkStart w:id="4" w:name="_Hlk54683278"/>
      <w:r w:rsidRPr="0065434D">
        <w:rPr>
          <w:szCs w:val="24"/>
        </w:rPr>
        <w:t>Demonstrated ability to identify own learning needs and objectives and develop a plan of learning</w:t>
      </w:r>
      <w:r>
        <w:rPr>
          <w:szCs w:val="24"/>
        </w:rPr>
        <w:t>,</w:t>
      </w:r>
      <w:r w:rsidRPr="0065434D">
        <w:rPr>
          <w:szCs w:val="24"/>
        </w:rPr>
        <w:t xml:space="preserve"> and measure the outcomes including seeking feedback on performance from peers</w:t>
      </w:r>
      <w:r>
        <w:rPr>
          <w:szCs w:val="24"/>
        </w:rPr>
        <w:t>, taking advice and direction accordingly</w:t>
      </w:r>
      <w:r w:rsidRPr="0065434D">
        <w:rPr>
          <w:szCs w:val="24"/>
        </w:rPr>
        <w:t>.</w:t>
      </w:r>
    </w:p>
    <w:p w14:paraId="4C2F456A" w14:textId="77777777" w:rsidR="00D75C86" w:rsidRPr="007D0305" w:rsidRDefault="00D75C86" w:rsidP="007C284C">
      <w:pPr>
        <w:pStyle w:val="NumberedList"/>
        <w:numPr>
          <w:ilvl w:val="0"/>
          <w:numId w:val="34"/>
        </w:numPr>
        <w:spacing w:after="120"/>
        <w:ind w:left="567" w:hanging="567"/>
        <w:rPr>
          <w:szCs w:val="24"/>
        </w:rPr>
      </w:pPr>
      <w:r w:rsidRPr="007D0305">
        <w:rPr>
          <w:szCs w:val="24"/>
        </w:rPr>
        <w:t>An understanding of relevant legislation and professional practice standards including Work Health and Safety Legislation, Workplace Diversity Guidelines, the Mental Health Act and Discipline Codes of Ethics and Professional Practice.</w:t>
      </w:r>
    </w:p>
    <w:bookmarkEnd w:id="4"/>
    <w:p w14:paraId="075EE330" w14:textId="77777777" w:rsidR="00D018FD" w:rsidRPr="007D0305" w:rsidRDefault="0013547B" w:rsidP="007D0305">
      <w:pPr>
        <w:pStyle w:val="Heading4"/>
        <w:spacing w:before="0" w:after="120"/>
        <w:rPr>
          <w:szCs w:val="24"/>
        </w:rPr>
      </w:pPr>
      <w:r w:rsidRPr="007D0305">
        <w:rPr>
          <w:szCs w:val="24"/>
        </w:rPr>
        <w:t>Working Environment:</w:t>
      </w:r>
    </w:p>
    <w:p w14:paraId="2FAA3A21" w14:textId="77777777" w:rsidR="007C284C" w:rsidRPr="00E05E9E" w:rsidRDefault="007C284C" w:rsidP="007C284C">
      <w:pPr>
        <w:spacing w:after="120"/>
        <w:rPr>
          <w:bCs/>
        </w:rPr>
      </w:pPr>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084C6D3" w14:textId="77777777" w:rsidR="007C284C" w:rsidRPr="00E05E9E" w:rsidRDefault="007C284C" w:rsidP="007C284C">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0CC6763" w14:textId="77777777" w:rsidR="007C284C" w:rsidRPr="00E05E9E" w:rsidRDefault="007C284C" w:rsidP="007C284C">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6CA73FE4" w14:textId="77777777" w:rsidR="007C284C" w:rsidRPr="00E05E9E" w:rsidRDefault="007C284C" w:rsidP="007C284C">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674B02A4" w14:textId="77777777" w:rsidR="007C284C" w:rsidRPr="00E05E9E" w:rsidRDefault="007C284C" w:rsidP="007C284C">
      <w:pPr>
        <w:spacing w:after="120"/>
        <w:rPr>
          <w:bCs/>
        </w:rPr>
      </w:pPr>
      <w:r w:rsidRPr="00E05E9E">
        <w:rPr>
          <w:bCs/>
          <w:i/>
        </w:rPr>
        <w:lastRenderedPageBreak/>
        <w:t>Delegations:</w:t>
      </w:r>
      <w:r w:rsidRPr="00E05E9E">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3B12E50" w14:textId="77777777" w:rsidR="007C284C" w:rsidRPr="00E05E9E" w:rsidRDefault="007C284C" w:rsidP="007C284C">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F4A79A4" w14:textId="77777777" w:rsidR="007C284C" w:rsidRPr="00E05E9E" w:rsidRDefault="007C284C" w:rsidP="007C284C">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must be maintained at all times and information must not be accessed or destroyed without proper authority.</w:t>
      </w:r>
    </w:p>
    <w:p w14:paraId="0A39FA67" w14:textId="0A107C5A" w:rsidR="007C5DB4" w:rsidRPr="007C284C" w:rsidRDefault="007C284C" w:rsidP="007C284C">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p>
    <w:sectPr w:rsidR="007C5DB4" w:rsidRPr="007C284C" w:rsidSect="007C284C">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13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FAAA" w14:textId="77777777" w:rsidR="00303F2A" w:rsidRDefault="00303F2A">
      <w:r>
        <w:separator/>
      </w:r>
    </w:p>
  </w:endnote>
  <w:endnote w:type="continuationSeparator" w:id="0">
    <w:p w14:paraId="1547A768" w14:textId="77777777" w:rsidR="00303F2A" w:rsidRDefault="0030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E100" w14:textId="77777777" w:rsidR="00E83CFF" w:rsidRDefault="00E83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3C15"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75B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9D78" w14:textId="77777777" w:rsidR="00303F2A" w:rsidRDefault="00303F2A">
      <w:r>
        <w:separator/>
      </w:r>
    </w:p>
  </w:footnote>
  <w:footnote w:type="continuationSeparator" w:id="0">
    <w:p w14:paraId="00D74DBB" w14:textId="77777777" w:rsidR="00303F2A" w:rsidRDefault="0030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6B4B" w14:textId="77777777" w:rsidR="00E83CFF" w:rsidRDefault="00E8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3744" w14:textId="2F7BCB58"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F5F7" w14:textId="77777777" w:rsidR="00E83CFF" w:rsidRDefault="00E8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57C6B6E"/>
    <w:multiLevelType w:val="hybridMultilevel"/>
    <w:tmpl w:val="69206288"/>
    <w:lvl w:ilvl="0" w:tplc="7FB82DD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6051F"/>
    <w:multiLevelType w:val="hybridMultilevel"/>
    <w:tmpl w:val="6B0E51F4"/>
    <w:lvl w:ilvl="0" w:tplc="40AED41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5772"/>
    <w:multiLevelType w:val="hybridMultilevel"/>
    <w:tmpl w:val="290AB3B6"/>
    <w:lvl w:ilvl="0" w:tplc="010C9AEE">
      <w:start w:val="1"/>
      <w:numFmt w:val="lowerLetter"/>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3BAF5969"/>
    <w:multiLevelType w:val="multilevel"/>
    <w:tmpl w:val="11F08CF0"/>
    <w:lvl w:ilvl="0">
      <w:start w:val="1"/>
      <w:numFmt w:val="lowerLetter"/>
      <w:lvlText w:val="%1)"/>
      <w:lvlJc w:val="left"/>
      <w:pPr>
        <w:tabs>
          <w:tab w:val="num" w:pos="567"/>
        </w:tabs>
        <w:ind w:left="567" w:hanging="567"/>
      </w:pPr>
      <w:rPr>
        <w:rFonts w:ascii="Gill Sans MT" w:eastAsia="Times New Roman" w:hAnsi="Gill Sans MT" w:cs="Times New Roman"/>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D290228"/>
    <w:multiLevelType w:val="hybridMultilevel"/>
    <w:tmpl w:val="233C0690"/>
    <w:lvl w:ilvl="0" w:tplc="249A713A">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40D4363C"/>
    <w:multiLevelType w:val="multilevel"/>
    <w:tmpl w:val="0C09001D"/>
    <w:numStyleLink w:val="1ai"/>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A3F1494"/>
    <w:multiLevelType w:val="hybridMultilevel"/>
    <w:tmpl w:val="AB4ABD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CCF7159"/>
    <w:multiLevelType w:val="hybridMultilevel"/>
    <w:tmpl w:val="53E01A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A54626"/>
    <w:multiLevelType w:val="hybridMultilevel"/>
    <w:tmpl w:val="CF3853B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F9358D8"/>
    <w:multiLevelType w:val="hybridMultilevel"/>
    <w:tmpl w:val="18B8A44C"/>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2884E1B"/>
    <w:multiLevelType w:val="hybridMultilevel"/>
    <w:tmpl w:val="54420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E250AE"/>
    <w:multiLevelType w:val="hybridMultilevel"/>
    <w:tmpl w:val="EFC6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4E7C8D"/>
    <w:multiLevelType w:val="multilevel"/>
    <w:tmpl w:val="07FA5F8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0AB28A3E"/>
    <w:lvl w:ilvl="0">
      <w:start w:val="1"/>
      <w:numFmt w:val="lowerLetter"/>
      <w:pStyle w:val="NumberedList"/>
      <w:lvlText w:val="%1)"/>
      <w:lvlJc w:val="left"/>
      <w:pPr>
        <w:tabs>
          <w:tab w:val="num" w:pos="851"/>
        </w:tabs>
        <w:ind w:left="851" w:hanging="567"/>
      </w:pPr>
      <w:rPr>
        <w:rFonts w:ascii="Gill Sans MT" w:eastAsia="Times New Roman" w:hAnsi="Gill Sans MT" w:cs="Times New Roman"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E92049E"/>
    <w:multiLevelType w:val="hybridMultilevel"/>
    <w:tmpl w:val="68502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33"/>
  </w:num>
  <w:num w:numId="12">
    <w:abstractNumId w:val="15"/>
  </w:num>
  <w:num w:numId="13">
    <w:abstractNumId w:val="12"/>
  </w:num>
  <w:num w:numId="14">
    <w:abstractNumId w:val="27"/>
  </w:num>
  <w:num w:numId="15">
    <w:abstractNumId w:val="8"/>
  </w:num>
  <w:num w:numId="16">
    <w:abstractNumId w:val="10"/>
  </w:num>
  <w:num w:numId="17">
    <w:abstractNumId w:val="32"/>
  </w:num>
  <w:num w:numId="18">
    <w:abstractNumId w:val="34"/>
  </w:num>
  <w:num w:numId="19">
    <w:abstractNumId w:val="24"/>
  </w:num>
  <w:num w:numId="20">
    <w:abstractNumId w:val="7"/>
  </w:num>
  <w:num w:numId="21">
    <w:abstractNumId w:val="35"/>
  </w:num>
  <w:num w:numId="22">
    <w:abstractNumId w:val="8"/>
  </w:num>
  <w:num w:numId="23">
    <w:abstractNumId w:val="19"/>
  </w:num>
  <w:num w:numId="24">
    <w:abstractNumId w:val="20"/>
  </w:num>
  <w:num w:numId="25">
    <w:abstractNumId w:val="36"/>
  </w:num>
  <w:num w:numId="26">
    <w:abstractNumId w:val="13"/>
  </w:num>
  <w:num w:numId="27">
    <w:abstractNumId w:val="37"/>
  </w:num>
  <w:num w:numId="28">
    <w:abstractNumId w:val="22"/>
  </w:num>
  <w:num w:numId="29">
    <w:abstractNumId w:val="14"/>
  </w:num>
  <w:num w:numId="30">
    <w:abstractNumId w:val="28"/>
  </w:num>
  <w:num w:numId="31">
    <w:abstractNumId w:val="21"/>
  </w:num>
  <w:num w:numId="32">
    <w:abstractNumId w:val="17"/>
  </w:num>
  <w:num w:numId="33">
    <w:abstractNumId w:val="18"/>
  </w:num>
  <w:num w:numId="34">
    <w:abstractNumId w:val="26"/>
  </w:num>
  <w:num w:numId="35">
    <w:abstractNumId w:val="29"/>
  </w:num>
  <w:num w:numId="36">
    <w:abstractNumId w:val="31"/>
  </w:num>
  <w:num w:numId="37">
    <w:abstractNumId w:val="23"/>
  </w:num>
  <w:num w:numId="38">
    <w:abstractNumId w:val="9"/>
  </w:num>
  <w:num w:numId="39">
    <w:abstractNumId w:val="1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C6E9D"/>
    <w:rsid w:val="000D43DB"/>
    <w:rsid w:val="000D657D"/>
    <w:rsid w:val="000E6236"/>
    <w:rsid w:val="000F3BDF"/>
    <w:rsid w:val="00106E69"/>
    <w:rsid w:val="0011379C"/>
    <w:rsid w:val="00115DFE"/>
    <w:rsid w:val="00120E78"/>
    <w:rsid w:val="001237BF"/>
    <w:rsid w:val="00124525"/>
    <w:rsid w:val="001265A4"/>
    <w:rsid w:val="001314E7"/>
    <w:rsid w:val="00131775"/>
    <w:rsid w:val="0013547B"/>
    <w:rsid w:val="00163726"/>
    <w:rsid w:val="00163C4A"/>
    <w:rsid w:val="00163F75"/>
    <w:rsid w:val="00166211"/>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15D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03F2A"/>
    <w:rsid w:val="003146AB"/>
    <w:rsid w:val="00314BA8"/>
    <w:rsid w:val="00315078"/>
    <w:rsid w:val="00315CC7"/>
    <w:rsid w:val="00325378"/>
    <w:rsid w:val="00334FAD"/>
    <w:rsid w:val="00363C0A"/>
    <w:rsid w:val="00363EED"/>
    <w:rsid w:val="00366FFF"/>
    <w:rsid w:val="00371DEF"/>
    <w:rsid w:val="0037408F"/>
    <w:rsid w:val="0038005A"/>
    <w:rsid w:val="003917A0"/>
    <w:rsid w:val="00393BB8"/>
    <w:rsid w:val="003A2EF6"/>
    <w:rsid w:val="003C386B"/>
    <w:rsid w:val="003C58BF"/>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A6B6E"/>
    <w:rsid w:val="004B0994"/>
    <w:rsid w:val="004B5514"/>
    <w:rsid w:val="004D08BD"/>
    <w:rsid w:val="004D48C9"/>
    <w:rsid w:val="004D68F4"/>
    <w:rsid w:val="004E5D47"/>
    <w:rsid w:val="004F225F"/>
    <w:rsid w:val="004F5864"/>
    <w:rsid w:val="004F655C"/>
    <w:rsid w:val="0050004B"/>
    <w:rsid w:val="00500DEF"/>
    <w:rsid w:val="00513E6B"/>
    <w:rsid w:val="0051572B"/>
    <w:rsid w:val="00517E24"/>
    <w:rsid w:val="00527CF2"/>
    <w:rsid w:val="0053045F"/>
    <w:rsid w:val="00541E0A"/>
    <w:rsid w:val="0054334A"/>
    <w:rsid w:val="00543C49"/>
    <w:rsid w:val="0054425E"/>
    <w:rsid w:val="00544C0A"/>
    <w:rsid w:val="0055070E"/>
    <w:rsid w:val="00554E3E"/>
    <w:rsid w:val="00561518"/>
    <w:rsid w:val="0056592B"/>
    <w:rsid w:val="005713D6"/>
    <w:rsid w:val="0057426E"/>
    <w:rsid w:val="005771FE"/>
    <w:rsid w:val="00582BDB"/>
    <w:rsid w:val="00583C6A"/>
    <w:rsid w:val="0058466C"/>
    <w:rsid w:val="00586732"/>
    <w:rsid w:val="00587586"/>
    <w:rsid w:val="00592D53"/>
    <w:rsid w:val="005A0904"/>
    <w:rsid w:val="005A13F4"/>
    <w:rsid w:val="005A7BE8"/>
    <w:rsid w:val="005B0BA4"/>
    <w:rsid w:val="005B1245"/>
    <w:rsid w:val="005B73E7"/>
    <w:rsid w:val="005D6C14"/>
    <w:rsid w:val="005E5C2F"/>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C284A"/>
    <w:rsid w:val="006D2597"/>
    <w:rsid w:val="006D6195"/>
    <w:rsid w:val="006D697E"/>
    <w:rsid w:val="006D7CC4"/>
    <w:rsid w:val="006D7DE3"/>
    <w:rsid w:val="006E6171"/>
    <w:rsid w:val="006E7DEF"/>
    <w:rsid w:val="006F05F9"/>
    <w:rsid w:val="006F1F8B"/>
    <w:rsid w:val="006F4386"/>
    <w:rsid w:val="0072101E"/>
    <w:rsid w:val="0072244D"/>
    <w:rsid w:val="007304EF"/>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284C"/>
    <w:rsid w:val="007C4710"/>
    <w:rsid w:val="007C4869"/>
    <w:rsid w:val="007C5DB4"/>
    <w:rsid w:val="007D0305"/>
    <w:rsid w:val="007D239E"/>
    <w:rsid w:val="007D4E47"/>
    <w:rsid w:val="007D5531"/>
    <w:rsid w:val="007D56EE"/>
    <w:rsid w:val="007E0245"/>
    <w:rsid w:val="007E036E"/>
    <w:rsid w:val="007E2535"/>
    <w:rsid w:val="007E3BCF"/>
    <w:rsid w:val="007F0235"/>
    <w:rsid w:val="007F28B5"/>
    <w:rsid w:val="007F58F3"/>
    <w:rsid w:val="007F62C5"/>
    <w:rsid w:val="007F641F"/>
    <w:rsid w:val="007F6AA1"/>
    <w:rsid w:val="00800C63"/>
    <w:rsid w:val="00802D6F"/>
    <w:rsid w:val="008033A3"/>
    <w:rsid w:val="008036AE"/>
    <w:rsid w:val="00805675"/>
    <w:rsid w:val="00806033"/>
    <w:rsid w:val="00811CD3"/>
    <w:rsid w:val="00815590"/>
    <w:rsid w:val="008161B2"/>
    <w:rsid w:val="008206B1"/>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91AAE"/>
    <w:rsid w:val="008A2820"/>
    <w:rsid w:val="008A32AE"/>
    <w:rsid w:val="008A5FBB"/>
    <w:rsid w:val="008C08C3"/>
    <w:rsid w:val="008C107A"/>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5600"/>
    <w:rsid w:val="009466F9"/>
    <w:rsid w:val="00956543"/>
    <w:rsid w:val="009709E1"/>
    <w:rsid w:val="00972A8F"/>
    <w:rsid w:val="009744FD"/>
    <w:rsid w:val="00983C68"/>
    <w:rsid w:val="00985923"/>
    <w:rsid w:val="0099690D"/>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0DF2"/>
    <w:rsid w:val="00A41341"/>
    <w:rsid w:val="00A54D86"/>
    <w:rsid w:val="00A6467D"/>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D42EF"/>
    <w:rsid w:val="00AE1383"/>
    <w:rsid w:val="00AE6B4F"/>
    <w:rsid w:val="00AF45C4"/>
    <w:rsid w:val="00B1278B"/>
    <w:rsid w:val="00B131A9"/>
    <w:rsid w:val="00B15211"/>
    <w:rsid w:val="00B1526B"/>
    <w:rsid w:val="00B15F00"/>
    <w:rsid w:val="00B20186"/>
    <w:rsid w:val="00B2055B"/>
    <w:rsid w:val="00B23EDD"/>
    <w:rsid w:val="00B5028F"/>
    <w:rsid w:val="00B51F19"/>
    <w:rsid w:val="00B529CA"/>
    <w:rsid w:val="00B56169"/>
    <w:rsid w:val="00B57144"/>
    <w:rsid w:val="00B62D72"/>
    <w:rsid w:val="00B6575B"/>
    <w:rsid w:val="00B74A01"/>
    <w:rsid w:val="00B8247A"/>
    <w:rsid w:val="00B83A24"/>
    <w:rsid w:val="00B8426E"/>
    <w:rsid w:val="00B86216"/>
    <w:rsid w:val="00BC01F1"/>
    <w:rsid w:val="00BC1732"/>
    <w:rsid w:val="00BC559C"/>
    <w:rsid w:val="00BD4D32"/>
    <w:rsid w:val="00BD5716"/>
    <w:rsid w:val="00BE77D2"/>
    <w:rsid w:val="00BF6C49"/>
    <w:rsid w:val="00C02519"/>
    <w:rsid w:val="00C03029"/>
    <w:rsid w:val="00C11881"/>
    <w:rsid w:val="00C2281B"/>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163F7"/>
    <w:rsid w:val="00D34EED"/>
    <w:rsid w:val="00D43549"/>
    <w:rsid w:val="00D43B8E"/>
    <w:rsid w:val="00D47872"/>
    <w:rsid w:val="00D63E81"/>
    <w:rsid w:val="00D6529F"/>
    <w:rsid w:val="00D653DD"/>
    <w:rsid w:val="00D66B72"/>
    <w:rsid w:val="00D7108C"/>
    <w:rsid w:val="00D75B8E"/>
    <w:rsid w:val="00D75C86"/>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1527"/>
    <w:rsid w:val="00E14331"/>
    <w:rsid w:val="00E16581"/>
    <w:rsid w:val="00E223E1"/>
    <w:rsid w:val="00E42343"/>
    <w:rsid w:val="00E42685"/>
    <w:rsid w:val="00E4790F"/>
    <w:rsid w:val="00E55651"/>
    <w:rsid w:val="00E56B0B"/>
    <w:rsid w:val="00E70680"/>
    <w:rsid w:val="00E706B2"/>
    <w:rsid w:val="00E7607F"/>
    <w:rsid w:val="00E82774"/>
    <w:rsid w:val="00E82FA1"/>
    <w:rsid w:val="00E83CFF"/>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42CE"/>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FBA80E"/>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5"/>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link w:val="BodyTextIndent2Char"/>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8"/>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4"/>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5"/>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6"/>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19"/>
      </w:numPr>
    </w:pPr>
  </w:style>
  <w:style w:type="numbering" w:styleId="1ai">
    <w:name w:val="Outline List 1"/>
    <w:basedOn w:val="NoList"/>
    <w:semiHidden/>
    <w:rsid w:val="00D1099B"/>
    <w:pPr>
      <w:numPr>
        <w:numId w:val="20"/>
      </w:numPr>
    </w:pPr>
  </w:style>
  <w:style w:type="numbering" w:styleId="ArticleSection">
    <w:name w:val="Outline List 3"/>
    <w:basedOn w:val="NoList"/>
    <w:semiHidden/>
    <w:rsid w:val="00D1099B"/>
    <w:pPr>
      <w:numPr>
        <w:numId w:val="21"/>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table" w:customStyle="1" w:styleId="TableGrid10">
    <w:name w:val="Table Grid1"/>
    <w:basedOn w:val="TableNormal"/>
    <w:next w:val="TableGrid"/>
    <w:uiPriority w:val="39"/>
    <w:rsid w:val="005B73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945600"/>
    <w:rPr>
      <w:rFonts w:ascii="Gill Sans MT" w:hAnsi="Gill Sans MT"/>
      <w:sz w:val="24"/>
      <w:szCs w:val="22"/>
      <w:lang w:eastAsia="en-US"/>
    </w:rPr>
  </w:style>
  <w:style w:type="character" w:customStyle="1" w:styleId="BulletedListLevel1Char">
    <w:name w:val="Bulleted List Level 1 Char"/>
    <w:link w:val="BulletedListLevel1"/>
    <w:locked/>
    <w:rsid w:val="00891AAE"/>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4CF7-43A5-446E-912E-F6BB669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13570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Rogers, Anita KF</cp:lastModifiedBy>
  <cp:revision>2</cp:revision>
  <cp:lastPrinted>2007-10-18T04:59:00Z</cp:lastPrinted>
  <dcterms:created xsi:type="dcterms:W3CDTF">2021-06-29T05:53:00Z</dcterms:created>
  <dcterms:modified xsi:type="dcterms:W3CDTF">2021-06-29T05:53:00Z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