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F20EF3">
      <w:pPr>
        <w:pStyle w:val="TasGovDepartmentName"/>
      </w:pPr>
      <w:r w:rsidRPr="007B65A4">
        <w:t>DEPARTMENT OF HEALTH</w:t>
      </w:r>
    </w:p>
    <w:p w14:paraId="4B9DF426" w14:textId="1EF408D6" w:rsidR="004B1E48" w:rsidRPr="004B1E48" w:rsidRDefault="00E91AB6" w:rsidP="00F20EF3">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F20EF3">
            <w:pPr>
              <w:rPr>
                <w:b/>
                <w:bCs/>
              </w:rPr>
            </w:pPr>
            <w:r w:rsidRPr="00405739">
              <w:rPr>
                <w:b/>
                <w:bCs/>
              </w:rPr>
              <w:t xml:space="preserve">Position Title: </w:t>
            </w:r>
          </w:p>
        </w:tc>
        <w:tc>
          <w:tcPr>
            <w:tcW w:w="7438" w:type="dxa"/>
          </w:tcPr>
          <w:p w14:paraId="707381D6" w14:textId="4EAA983C" w:rsidR="003C0450" w:rsidRPr="00C56BF6" w:rsidRDefault="00BC36F5" w:rsidP="00F20EF3">
            <w:pPr>
              <w:rPr>
                <w:rFonts w:ascii="Gill Sans MT" w:hAnsi="Gill Sans MT" w:cs="Gill Sans"/>
              </w:rPr>
            </w:pPr>
            <w:r w:rsidRPr="00713C44">
              <w:t>Registered Nurse</w:t>
            </w:r>
            <w:r>
              <w:t xml:space="preserve"> - Student Midwife</w:t>
            </w:r>
          </w:p>
        </w:tc>
      </w:tr>
      <w:tr w:rsidR="003C0450" w:rsidRPr="007708FA" w14:paraId="48FC4FE1" w14:textId="77777777" w:rsidTr="008B7413">
        <w:tc>
          <w:tcPr>
            <w:tcW w:w="2802" w:type="dxa"/>
          </w:tcPr>
          <w:p w14:paraId="78AAC6C3" w14:textId="77777777" w:rsidR="003C0450" w:rsidRPr="00405739" w:rsidRDefault="003C0450" w:rsidP="00F20EF3">
            <w:pPr>
              <w:rPr>
                <w:b/>
                <w:bCs/>
              </w:rPr>
            </w:pPr>
            <w:r w:rsidRPr="00405739">
              <w:rPr>
                <w:b/>
                <w:bCs/>
              </w:rPr>
              <w:t>Position Number:</w:t>
            </w:r>
          </w:p>
        </w:tc>
        <w:tc>
          <w:tcPr>
            <w:tcW w:w="7438" w:type="dxa"/>
          </w:tcPr>
          <w:p w14:paraId="4A981F79" w14:textId="4958B4E3" w:rsidR="003C0450" w:rsidRPr="00C56BF6" w:rsidRDefault="00BC36F5" w:rsidP="00F20EF3">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F20EF3">
            <w:pPr>
              <w:rPr>
                <w:b/>
                <w:bCs/>
              </w:rPr>
            </w:pPr>
            <w:r w:rsidRPr="00405739">
              <w:rPr>
                <w:b/>
                <w:bCs/>
              </w:rPr>
              <w:t xml:space="preserve">Classification: </w:t>
            </w:r>
          </w:p>
        </w:tc>
        <w:tc>
          <w:tcPr>
            <w:tcW w:w="7438" w:type="dxa"/>
          </w:tcPr>
          <w:p w14:paraId="6B28C61D" w14:textId="2A68A480" w:rsidR="003C0450" w:rsidRPr="00C56BF6" w:rsidRDefault="00BC36F5" w:rsidP="00F20EF3">
            <w:pPr>
              <w:rPr>
                <w:rFonts w:ascii="Gill Sans MT" w:hAnsi="Gill Sans MT" w:cs="Gill Sans"/>
              </w:rPr>
            </w:pPr>
            <w:r>
              <w:rPr>
                <w:rStyle w:val="InformationBlockChar"/>
                <w:rFonts w:eastAsiaTheme="minorHAnsi"/>
                <w:b w:val="0"/>
                <w:bCs/>
              </w:rPr>
              <w:t xml:space="preserve">Registered Nurse/Midwife Grade 3-4 </w:t>
            </w:r>
          </w:p>
        </w:tc>
      </w:tr>
      <w:tr w:rsidR="003C0450" w:rsidRPr="007708FA" w14:paraId="0DF20D89" w14:textId="77777777" w:rsidTr="008B7413">
        <w:tc>
          <w:tcPr>
            <w:tcW w:w="2802" w:type="dxa"/>
          </w:tcPr>
          <w:p w14:paraId="7A47775F" w14:textId="77777777" w:rsidR="003C0450" w:rsidRPr="00C56BF6" w:rsidRDefault="003C0450" w:rsidP="00F20EF3">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2028954" w:rsidR="003C0450" w:rsidRPr="00C56BF6" w:rsidRDefault="00BC36F5" w:rsidP="00F20EF3">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F20EF3">
            <w:pPr>
              <w:rPr>
                <w:b/>
                <w:bCs/>
              </w:rPr>
            </w:pPr>
            <w:r w:rsidRPr="00C56BF6">
              <w:rPr>
                <w:b/>
                <w:bCs/>
              </w:rPr>
              <w:t>Group/Section</w:t>
            </w:r>
            <w:r w:rsidR="003C0450" w:rsidRPr="00C56BF6">
              <w:rPr>
                <w:b/>
                <w:bCs/>
              </w:rPr>
              <w:t>:</w:t>
            </w:r>
          </w:p>
        </w:tc>
        <w:tc>
          <w:tcPr>
            <w:tcW w:w="7438" w:type="dxa"/>
          </w:tcPr>
          <w:p w14:paraId="41DFE068" w14:textId="15D0E266" w:rsidR="00BC36F5" w:rsidRPr="00BC36F5" w:rsidRDefault="00BC36F5" w:rsidP="00F20EF3">
            <w:pPr>
              <w:spacing w:after="0"/>
              <w:rPr>
                <w:rFonts w:ascii="Gill Sans MT" w:hAnsi="Gill Sans MT" w:cs="Times New Roman"/>
                <w:bCs/>
                <w:szCs w:val="22"/>
              </w:rPr>
            </w:pPr>
            <w:r>
              <w:rPr>
                <w:rStyle w:val="InformationBlockChar"/>
                <w:rFonts w:eastAsiaTheme="minorHAnsi"/>
                <w:b w:val="0"/>
                <w:bCs/>
              </w:rPr>
              <w:t>Hospitals South</w:t>
            </w:r>
            <w:r w:rsidR="00F20EF3">
              <w:rPr>
                <w:rStyle w:val="InformationBlockChar"/>
                <w:rFonts w:eastAsiaTheme="minorHAnsi"/>
                <w:b w:val="0"/>
                <w:bCs/>
              </w:rPr>
              <w:t xml:space="preserve">, </w:t>
            </w:r>
            <w:r>
              <w:rPr>
                <w:rStyle w:val="InformationBlockChar"/>
                <w:rFonts w:eastAsiaTheme="minorHAnsi"/>
                <w:b w:val="0"/>
                <w:bCs/>
              </w:rPr>
              <w:t>Hospitals North</w:t>
            </w:r>
            <w:r w:rsidR="00F20EF3">
              <w:rPr>
                <w:rStyle w:val="InformationBlockChar"/>
                <w:rFonts w:eastAsiaTheme="minorHAnsi"/>
                <w:b w:val="0"/>
                <w:bCs/>
              </w:rPr>
              <w:t xml:space="preserve"> and Hospitals </w:t>
            </w:r>
            <w:r>
              <w:rPr>
                <w:rStyle w:val="InformationBlockChar"/>
                <w:rFonts w:eastAsiaTheme="minorHAnsi"/>
                <w:b w:val="0"/>
                <w:bCs/>
              </w:rPr>
              <w:t>North West</w:t>
            </w:r>
          </w:p>
        </w:tc>
      </w:tr>
      <w:tr w:rsidR="003C0450" w:rsidRPr="007708FA" w14:paraId="5C7E70BA" w14:textId="77777777" w:rsidTr="008B7413">
        <w:tc>
          <w:tcPr>
            <w:tcW w:w="2802" w:type="dxa"/>
          </w:tcPr>
          <w:p w14:paraId="4FD1A4A5" w14:textId="77777777" w:rsidR="003C0450" w:rsidRPr="00C56BF6" w:rsidRDefault="003C0450" w:rsidP="00F20EF3">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5B6FF9C" w:rsidR="003C0450" w:rsidRPr="00C56BF6" w:rsidRDefault="00F20EF3" w:rsidP="00F20EF3">
                <w:r>
                  <w: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F20EF3">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1578D61" w:rsidR="003C0450" w:rsidRPr="00C56BF6" w:rsidRDefault="00BC36F5" w:rsidP="00F20EF3">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F20EF3">
            <w:pPr>
              <w:rPr>
                <w:b/>
                <w:bCs/>
              </w:rPr>
            </w:pPr>
            <w:r w:rsidRPr="00C56BF6">
              <w:rPr>
                <w:b/>
                <w:bCs/>
              </w:rPr>
              <w:t xml:space="preserve">Reports to: </w:t>
            </w:r>
          </w:p>
        </w:tc>
        <w:tc>
          <w:tcPr>
            <w:tcW w:w="7438" w:type="dxa"/>
          </w:tcPr>
          <w:p w14:paraId="3D7E4061" w14:textId="2A4FE054" w:rsidR="003C0450" w:rsidRPr="00C56BF6" w:rsidRDefault="00BC36F5" w:rsidP="00F20EF3">
            <w:pPr>
              <w:rPr>
                <w:rFonts w:ascii="Gill Sans MT" w:hAnsi="Gill Sans MT" w:cs="Gill Sans"/>
              </w:rPr>
            </w:pPr>
            <w:r>
              <w:rPr>
                <w:rStyle w:val="InformationBlockChar"/>
                <w:rFonts w:eastAsiaTheme="minorHAnsi"/>
                <w:b w:val="0"/>
                <w:bCs/>
              </w:rPr>
              <w:t>Nurse Unit Manager (NUM)</w:t>
            </w:r>
          </w:p>
        </w:tc>
      </w:tr>
      <w:tr w:rsidR="004B1E48" w:rsidRPr="007708FA" w14:paraId="67551C13" w14:textId="77777777" w:rsidTr="008B7413">
        <w:tc>
          <w:tcPr>
            <w:tcW w:w="2802" w:type="dxa"/>
          </w:tcPr>
          <w:p w14:paraId="0E494445" w14:textId="1E79F8EB" w:rsidR="004B1E48" w:rsidRPr="00C56BF6" w:rsidRDefault="004B1E48" w:rsidP="00F20EF3">
            <w:pPr>
              <w:rPr>
                <w:b/>
                <w:bCs/>
              </w:rPr>
            </w:pPr>
            <w:r w:rsidRPr="00C56BF6">
              <w:rPr>
                <w:b/>
                <w:bCs/>
              </w:rPr>
              <w:t>Effective Date</w:t>
            </w:r>
            <w:r w:rsidR="00540344" w:rsidRPr="00C56BF6">
              <w:rPr>
                <w:b/>
                <w:bCs/>
              </w:rPr>
              <w:t>:</w:t>
            </w:r>
          </w:p>
        </w:tc>
        <w:tc>
          <w:tcPr>
            <w:tcW w:w="7438" w:type="dxa"/>
          </w:tcPr>
          <w:p w14:paraId="2BCCB554" w14:textId="55E8A491" w:rsidR="004B1E48" w:rsidRPr="00C56BF6" w:rsidRDefault="00BC36F5" w:rsidP="00F20EF3">
            <w:pPr>
              <w:rPr>
                <w:rFonts w:ascii="Gill Sans MT" w:hAnsi="Gill Sans MT" w:cs="Gill Sans"/>
              </w:rPr>
            </w:pPr>
            <w:r>
              <w:rPr>
                <w:rStyle w:val="InformationBlockChar"/>
                <w:rFonts w:eastAsiaTheme="minorHAnsi"/>
                <w:b w:val="0"/>
                <w:bCs/>
              </w:rPr>
              <w:t>May 2013</w:t>
            </w:r>
          </w:p>
        </w:tc>
      </w:tr>
      <w:tr w:rsidR="00540344" w:rsidRPr="007708FA" w14:paraId="75995D8A" w14:textId="77777777" w:rsidTr="008B7413">
        <w:tc>
          <w:tcPr>
            <w:tcW w:w="2802" w:type="dxa"/>
          </w:tcPr>
          <w:p w14:paraId="3089A42E" w14:textId="5927578B" w:rsidR="00540344" w:rsidRPr="00C56BF6" w:rsidRDefault="00540344" w:rsidP="00F20EF3">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970A11C" w:rsidR="00540344" w:rsidRPr="00C56BF6" w:rsidRDefault="00BC36F5" w:rsidP="00F20EF3">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F20EF3">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571BC10" w:rsidR="00540344" w:rsidRPr="00C56BF6" w:rsidRDefault="002734C2" w:rsidP="00F20EF3">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8B7413">
        <w:tc>
          <w:tcPr>
            <w:tcW w:w="2802" w:type="dxa"/>
          </w:tcPr>
          <w:p w14:paraId="4D480BD9" w14:textId="77777777" w:rsidR="008B7413" w:rsidRPr="00405739" w:rsidRDefault="008B7413" w:rsidP="00F20EF3">
            <w:pPr>
              <w:rPr>
                <w:b/>
                <w:bCs/>
              </w:rPr>
            </w:pPr>
            <w:r w:rsidRPr="00405739">
              <w:rPr>
                <w:b/>
                <w:bCs/>
              </w:rPr>
              <w:t xml:space="preserve">Essential Requirements: </w:t>
            </w:r>
          </w:p>
        </w:tc>
        <w:tc>
          <w:tcPr>
            <w:tcW w:w="7438" w:type="dxa"/>
          </w:tcPr>
          <w:p w14:paraId="42B43AF4" w14:textId="7258E2F9" w:rsidR="00BC36F5" w:rsidRPr="00B17919" w:rsidRDefault="00BC36F5" w:rsidP="00464F6D">
            <w:pPr>
              <w:widowControl w:val="0"/>
              <w:tabs>
                <w:tab w:val="left" w:pos="567"/>
              </w:tabs>
              <w:spacing w:after="120"/>
              <w:jc w:val="both"/>
              <w:rPr>
                <w:rFonts w:ascii="Gill Sans MT" w:hAnsi="Gill Sans MT" w:cs="Tahoma"/>
              </w:rPr>
            </w:pPr>
            <w:r w:rsidRPr="00806EFB">
              <w:rPr>
                <w:rFonts w:ascii="Gill Sans MT" w:hAnsi="Gill Sans MT" w:cs="Tahoma"/>
                <w:color w:val="000000"/>
              </w:rPr>
              <w:t>Registered with the Nursing and Midwifery Board of Australia as a Registered Nurse</w:t>
            </w:r>
          </w:p>
          <w:p w14:paraId="760B5870" w14:textId="77777777" w:rsidR="00BC36F5" w:rsidRDefault="00BC36F5" w:rsidP="00464F6D">
            <w:pPr>
              <w:widowControl w:val="0"/>
              <w:tabs>
                <w:tab w:val="left" w:pos="567"/>
              </w:tabs>
              <w:spacing w:after="120"/>
              <w:jc w:val="both"/>
              <w:rPr>
                <w:rFonts w:ascii="Gill Sans MT" w:hAnsi="Gill Sans MT" w:cs="Tahoma"/>
              </w:rPr>
            </w:pPr>
            <w:r>
              <w:rPr>
                <w:rFonts w:ascii="Gill Sans MT" w:hAnsi="Gill Sans MT" w:cs="Tahoma"/>
                <w:color w:val="000000"/>
              </w:rPr>
              <w:t>Confirmation of enrolment in a midwifery course accredited by the Nursing and Midwifery Board of Australia</w:t>
            </w:r>
          </w:p>
          <w:p w14:paraId="07E536D1" w14:textId="6E50D8E9" w:rsidR="00B06EDE" w:rsidRPr="00BC36F5" w:rsidRDefault="00BC36F5" w:rsidP="00464F6D">
            <w:pPr>
              <w:widowControl w:val="0"/>
              <w:tabs>
                <w:tab w:val="left" w:pos="567"/>
              </w:tabs>
              <w:spacing w:after="120"/>
              <w:jc w:val="both"/>
              <w:rPr>
                <w:rFonts w:ascii="Gill Sans MT" w:hAnsi="Gill Sans MT" w:cs="Tahoma"/>
              </w:rPr>
            </w:pPr>
            <w:r>
              <w:rPr>
                <w:rFonts w:ascii="Gill Sans MT" w:hAnsi="Gill Sans MT" w:cs="Tahoma"/>
                <w:color w:val="000000"/>
              </w:rPr>
              <w:t>Current Working with Children Registration</w:t>
            </w:r>
          </w:p>
          <w:p w14:paraId="42A54C29" w14:textId="098A1FC0" w:rsidR="00BC36F5" w:rsidRPr="00996960" w:rsidRDefault="00400E85" w:rsidP="00464F6D">
            <w:pPr>
              <w:spacing w:after="240"/>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bl>
    <w:p w14:paraId="735094DF" w14:textId="7F749683" w:rsidR="008B7413" w:rsidRPr="00F20EF3" w:rsidRDefault="00E91AB6" w:rsidP="00F20EF3">
      <w:pPr>
        <w:pStyle w:val="Caption"/>
        <w:rPr>
          <w:sz w:val="20"/>
          <w:szCs w:val="20"/>
        </w:rPr>
      </w:pPr>
      <w:r w:rsidRPr="00F20EF3">
        <w:rPr>
          <w:sz w:val="20"/>
          <w:szCs w:val="20"/>
        </w:rPr>
        <w:t xml:space="preserve">NB. The above details in relation to Location, Position </w:t>
      </w:r>
      <w:r w:rsidR="00FD3D54" w:rsidRPr="00F20EF3">
        <w:rPr>
          <w:sz w:val="20"/>
          <w:szCs w:val="20"/>
        </w:rPr>
        <w:t>Type</w:t>
      </w:r>
      <w:r w:rsidRPr="00F20EF3">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F20EF3"/>
    <w:p w14:paraId="643BDE1C" w14:textId="5A95BEB3" w:rsidR="003C0450" w:rsidRDefault="003C0450" w:rsidP="00F20EF3">
      <w:pPr>
        <w:pStyle w:val="Heading3"/>
      </w:pPr>
      <w:r w:rsidRPr="00405739">
        <w:lastRenderedPageBreak/>
        <w:t xml:space="preserve">Primary Purpose: </w:t>
      </w:r>
    </w:p>
    <w:p w14:paraId="0E352D3A" w14:textId="77777777" w:rsidR="00BC36F5" w:rsidRPr="00BC36F5" w:rsidRDefault="00BC36F5" w:rsidP="00464F6D">
      <w:pPr>
        <w:widowControl w:val="0"/>
        <w:spacing w:before="120" w:after="120"/>
        <w:jc w:val="both"/>
        <w:rPr>
          <w:rFonts w:ascii="Gill Sans MT" w:hAnsi="Gill Sans MT"/>
          <w:b/>
          <w:szCs w:val="22"/>
        </w:rPr>
      </w:pPr>
      <w:r w:rsidRPr="00BC36F5">
        <w:rPr>
          <w:rFonts w:ascii="Gill Sans MT" w:hAnsi="Gill Sans MT"/>
          <w:szCs w:val="22"/>
        </w:rPr>
        <w:t>The Registered Nurse - Student Midwife</w:t>
      </w:r>
      <w:r w:rsidRPr="00BC36F5">
        <w:rPr>
          <w:rFonts w:ascii="Gill Sans MT" w:hAnsi="Gill Sans MT"/>
          <w:b/>
          <w:szCs w:val="22"/>
        </w:rPr>
        <w:t>:</w:t>
      </w:r>
    </w:p>
    <w:p w14:paraId="3DC1C17A" w14:textId="54789812" w:rsidR="00B06EDE" w:rsidRPr="00BC36F5" w:rsidRDefault="00BC36F5" w:rsidP="00464F6D">
      <w:pPr>
        <w:pStyle w:val="BodyText"/>
        <w:widowControl w:val="0"/>
        <w:numPr>
          <w:ilvl w:val="0"/>
          <w:numId w:val="22"/>
        </w:numPr>
        <w:spacing w:before="120"/>
        <w:ind w:left="567" w:hanging="567"/>
        <w:jc w:val="both"/>
        <w:rPr>
          <w:rFonts w:ascii="Gill Sans MT" w:hAnsi="Gill Sans MT" w:cs="Tahoma"/>
          <w:szCs w:val="22"/>
        </w:rPr>
      </w:pPr>
      <w:r w:rsidRPr="00BC36F5">
        <w:rPr>
          <w:rFonts w:ascii="Gill Sans MT" w:hAnsi="Gill Sans MT" w:cs="Tahoma"/>
          <w:szCs w:val="22"/>
        </w:rPr>
        <w:t>Consistent with ongoing experience, strengthens health outcomes through the provision of quality, clinically appropriate midwifery care in partnership with women and their families/significant others and other health professionals while undertaking study that will lead to registration as a midwife.</w:t>
      </w:r>
    </w:p>
    <w:p w14:paraId="005DD4B6" w14:textId="10DDFB31" w:rsidR="00E91AB6" w:rsidRPr="00405739" w:rsidRDefault="00E91AB6" w:rsidP="00F20EF3">
      <w:pPr>
        <w:pStyle w:val="Heading3"/>
      </w:pPr>
      <w:r w:rsidRPr="00405739">
        <w:t>Duties:</w:t>
      </w:r>
    </w:p>
    <w:p w14:paraId="40BBF2B6" w14:textId="77777777" w:rsidR="00BC36F5" w:rsidRPr="00BC36F5" w:rsidRDefault="00BC36F5" w:rsidP="00464F6D">
      <w:pPr>
        <w:widowControl w:val="0"/>
        <w:numPr>
          <w:ilvl w:val="0"/>
          <w:numId w:val="23"/>
        </w:numPr>
        <w:spacing w:before="120" w:after="120" w:line="280" w:lineRule="atLeast"/>
        <w:ind w:left="567" w:hanging="567"/>
        <w:jc w:val="both"/>
        <w:rPr>
          <w:rFonts w:ascii="Gill Sans MT" w:hAnsi="Gill Sans MT" w:cs="Tahoma"/>
          <w:b/>
          <w:szCs w:val="22"/>
        </w:rPr>
      </w:pPr>
      <w:r w:rsidRPr="00BC36F5">
        <w:rPr>
          <w:rFonts w:ascii="Gill Sans MT" w:hAnsi="Gill Sans MT" w:cs="Tahoma"/>
          <w:b/>
          <w:szCs w:val="22"/>
        </w:rPr>
        <w:t>Midwifery Care</w:t>
      </w:r>
    </w:p>
    <w:p w14:paraId="055B07D3" w14:textId="77777777" w:rsidR="00BC36F5" w:rsidRPr="00BC36F5" w:rsidRDefault="00BC36F5" w:rsidP="00464F6D">
      <w:pPr>
        <w:pStyle w:val="Default"/>
        <w:widowControl w:val="0"/>
        <w:numPr>
          <w:ilvl w:val="0"/>
          <w:numId w:val="27"/>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 xml:space="preserve">In collaboration with members of the healthcare team plan, implement and evaluate woman/baby centred care. </w:t>
      </w:r>
    </w:p>
    <w:p w14:paraId="1047E167" w14:textId="77777777" w:rsidR="00BC36F5" w:rsidRPr="00BC36F5" w:rsidRDefault="00BC36F5" w:rsidP="00464F6D">
      <w:pPr>
        <w:pStyle w:val="Default"/>
        <w:widowControl w:val="0"/>
        <w:numPr>
          <w:ilvl w:val="0"/>
          <w:numId w:val="27"/>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Practice in accordance with the NMBA</w:t>
      </w:r>
      <w:r w:rsidRPr="00BC36F5">
        <w:rPr>
          <w:rStyle w:val="FootnoteReference"/>
          <w:rFonts w:ascii="Gill Sans MT" w:hAnsi="Gill Sans MT"/>
          <w:sz w:val="22"/>
          <w:szCs w:val="22"/>
        </w:rPr>
        <w:footnoteReference w:id="1"/>
      </w:r>
      <w:r w:rsidRPr="00BC36F5">
        <w:rPr>
          <w:rFonts w:ascii="Gill Sans MT" w:hAnsi="Gill Sans MT"/>
          <w:sz w:val="22"/>
          <w:szCs w:val="22"/>
        </w:rPr>
        <w:t xml:space="preserve"> codes and guidelines for registered nurses and midwives. </w:t>
      </w:r>
    </w:p>
    <w:p w14:paraId="309EE54A" w14:textId="77777777" w:rsidR="00BC36F5" w:rsidRPr="00BC36F5" w:rsidRDefault="00BC36F5" w:rsidP="00464F6D">
      <w:pPr>
        <w:pStyle w:val="Default"/>
        <w:widowControl w:val="0"/>
        <w:numPr>
          <w:ilvl w:val="0"/>
          <w:numId w:val="27"/>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 xml:space="preserve">Involve women and their families/significant others in the planning and implementation of care. </w:t>
      </w:r>
    </w:p>
    <w:p w14:paraId="5ACF1C8D" w14:textId="77777777" w:rsidR="00BC36F5" w:rsidRPr="00BC36F5" w:rsidRDefault="00BC36F5" w:rsidP="00464F6D">
      <w:pPr>
        <w:pStyle w:val="Default"/>
        <w:widowControl w:val="0"/>
        <w:numPr>
          <w:ilvl w:val="0"/>
          <w:numId w:val="27"/>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 xml:space="preserve">Maintain and promote a safe work environment. </w:t>
      </w:r>
    </w:p>
    <w:p w14:paraId="568730CD" w14:textId="77777777" w:rsidR="00BC36F5" w:rsidRPr="00BC36F5" w:rsidRDefault="00BC36F5" w:rsidP="00464F6D">
      <w:pPr>
        <w:pStyle w:val="Default"/>
        <w:widowControl w:val="0"/>
        <w:numPr>
          <w:ilvl w:val="0"/>
          <w:numId w:val="27"/>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 xml:space="preserve">Understand and adhere to relevant legislation, policies and procedures. </w:t>
      </w:r>
    </w:p>
    <w:p w14:paraId="1B6811AD" w14:textId="77777777" w:rsidR="00BC36F5" w:rsidRPr="00BC36F5" w:rsidRDefault="00BC36F5" w:rsidP="00464F6D">
      <w:pPr>
        <w:pStyle w:val="Default"/>
        <w:widowControl w:val="0"/>
        <w:numPr>
          <w:ilvl w:val="0"/>
          <w:numId w:val="27"/>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Maintain accurate and objective documentation.</w:t>
      </w:r>
    </w:p>
    <w:p w14:paraId="027ACE3A" w14:textId="77777777" w:rsidR="00BC36F5" w:rsidRPr="00BC36F5" w:rsidRDefault="00BC36F5" w:rsidP="00464F6D">
      <w:pPr>
        <w:widowControl w:val="0"/>
        <w:numPr>
          <w:ilvl w:val="0"/>
          <w:numId w:val="23"/>
        </w:numPr>
        <w:spacing w:before="120" w:after="120" w:line="280" w:lineRule="atLeast"/>
        <w:ind w:left="567" w:hanging="567"/>
        <w:jc w:val="both"/>
        <w:rPr>
          <w:rFonts w:ascii="Gill Sans MT" w:hAnsi="Gill Sans MT" w:cs="Tahoma"/>
          <w:b/>
          <w:szCs w:val="22"/>
        </w:rPr>
      </w:pPr>
      <w:r w:rsidRPr="00BC36F5">
        <w:rPr>
          <w:rFonts w:ascii="Gill Sans MT" w:hAnsi="Gill Sans MT" w:cs="Tahoma"/>
          <w:b/>
          <w:szCs w:val="22"/>
        </w:rPr>
        <w:t>Teamwork</w:t>
      </w:r>
    </w:p>
    <w:p w14:paraId="3C463946" w14:textId="77777777" w:rsidR="00BC36F5" w:rsidRPr="00BC36F5" w:rsidRDefault="00BC36F5" w:rsidP="00464F6D">
      <w:pPr>
        <w:pStyle w:val="Default"/>
        <w:widowControl w:val="0"/>
        <w:numPr>
          <w:ilvl w:val="0"/>
          <w:numId w:val="24"/>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Interact effectively with women, their baby(</w:t>
      </w:r>
      <w:proofErr w:type="spellStart"/>
      <w:r w:rsidRPr="00BC36F5">
        <w:rPr>
          <w:rFonts w:ascii="Gill Sans MT" w:hAnsi="Gill Sans MT"/>
          <w:sz w:val="22"/>
          <w:szCs w:val="22"/>
        </w:rPr>
        <w:t>ies</w:t>
      </w:r>
      <w:proofErr w:type="spellEnd"/>
      <w:r w:rsidRPr="00BC36F5">
        <w:rPr>
          <w:rFonts w:ascii="Gill Sans MT" w:hAnsi="Gill Sans MT"/>
          <w:sz w:val="22"/>
          <w:szCs w:val="22"/>
        </w:rPr>
        <w:t xml:space="preserve">), their families and other health team members to provide safe evidence-informed care. </w:t>
      </w:r>
    </w:p>
    <w:p w14:paraId="6D1000BB" w14:textId="77777777" w:rsidR="00BC36F5" w:rsidRPr="00BC36F5" w:rsidRDefault="00BC36F5" w:rsidP="00464F6D">
      <w:pPr>
        <w:pStyle w:val="Default"/>
        <w:widowControl w:val="0"/>
        <w:numPr>
          <w:ilvl w:val="0"/>
          <w:numId w:val="24"/>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 xml:space="preserve">Work effectively within a multidisciplinary team, contributing to a strong team approach through open communication and a positive supportive approach. </w:t>
      </w:r>
    </w:p>
    <w:p w14:paraId="19F8EFA9" w14:textId="77777777" w:rsidR="00BC36F5" w:rsidRPr="00BC36F5" w:rsidRDefault="00BC36F5" w:rsidP="00464F6D">
      <w:pPr>
        <w:widowControl w:val="0"/>
        <w:numPr>
          <w:ilvl w:val="0"/>
          <w:numId w:val="24"/>
        </w:numPr>
        <w:spacing w:before="120" w:after="120" w:line="280" w:lineRule="atLeast"/>
        <w:ind w:left="1134" w:hanging="567"/>
        <w:jc w:val="both"/>
        <w:rPr>
          <w:rFonts w:ascii="Gill Sans MT" w:hAnsi="Gill Sans MT" w:cs="Tahoma"/>
          <w:szCs w:val="22"/>
        </w:rPr>
      </w:pPr>
      <w:r w:rsidRPr="00BC36F5">
        <w:rPr>
          <w:rFonts w:ascii="Gill Sans MT" w:hAnsi="Gill Sans MT"/>
          <w:szCs w:val="22"/>
        </w:rPr>
        <w:t>Contribute to the communication process, including attending and participating in team meetings.</w:t>
      </w:r>
    </w:p>
    <w:p w14:paraId="7E0EE542" w14:textId="77777777" w:rsidR="00BC36F5" w:rsidRPr="00BC36F5" w:rsidRDefault="00BC36F5" w:rsidP="00464F6D">
      <w:pPr>
        <w:widowControl w:val="0"/>
        <w:numPr>
          <w:ilvl w:val="0"/>
          <w:numId w:val="23"/>
        </w:numPr>
        <w:spacing w:before="120" w:after="120" w:line="280" w:lineRule="atLeast"/>
        <w:ind w:left="567" w:hanging="567"/>
        <w:jc w:val="both"/>
        <w:rPr>
          <w:rFonts w:ascii="Gill Sans MT" w:hAnsi="Gill Sans MT" w:cs="Tahoma"/>
          <w:b/>
          <w:szCs w:val="22"/>
        </w:rPr>
      </w:pPr>
      <w:r w:rsidRPr="00BC36F5">
        <w:rPr>
          <w:rFonts w:ascii="Gill Sans MT" w:hAnsi="Gill Sans MT" w:cs="Tahoma"/>
          <w:b/>
          <w:szCs w:val="22"/>
        </w:rPr>
        <w:t>Excellence in Practice</w:t>
      </w:r>
    </w:p>
    <w:p w14:paraId="1C7DFE07" w14:textId="77777777" w:rsidR="00BC36F5" w:rsidRPr="00BC36F5" w:rsidRDefault="00BC36F5" w:rsidP="00464F6D">
      <w:pPr>
        <w:pStyle w:val="Default"/>
        <w:widowControl w:val="0"/>
        <w:numPr>
          <w:ilvl w:val="0"/>
          <w:numId w:val="25"/>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 xml:space="preserve">Active involvement in maintaining and continually improving the quality of care provided to women. This may include participation in research and evidence based practice. </w:t>
      </w:r>
    </w:p>
    <w:p w14:paraId="28871F7F" w14:textId="77777777" w:rsidR="00BC36F5" w:rsidRPr="00BC36F5" w:rsidRDefault="00BC36F5" w:rsidP="00464F6D">
      <w:pPr>
        <w:pStyle w:val="Default"/>
        <w:widowControl w:val="0"/>
        <w:numPr>
          <w:ilvl w:val="0"/>
          <w:numId w:val="25"/>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 xml:space="preserve">Contribute to the review and development of innovative procedures, policies and best practice related to midwifery care. </w:t>
      </w:r>
    </w:p>
    <w:p w14:paraId="62D01384" w14:textId="77777777" w:rsidR="00BC36F5" w:rsidRPr="00BC36F5" w:rsidRDefault="00BC36F5" w:rsidP="00464F6D">
      <w:pPr>
        <w:pStyle w:val="Default"/>
        <w:widowControl w:val="0"/>
        <w:numPr>
          <w:ilvl w:val="0"/>
          <w:numId w:val="25"/>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 xml:space="preserve">Participate in the development and revision of organisational documentation relating to best practice in midwifery. </w:t>
      </w:r>
    </w:p>
    <w:p w14:paraId="63899AA0" w14:textId="77777777" w:rsidR="00BC36F5" w:rsidRPr="00BC36F5" w:rsidRDefault="00BC36F5" w:rsidP="00464F6D">
      <w:pPr>
        <w:pStyle w:val="Default"/>
        <w:widowControl w:val="0"/>
        <w:numPr>
          <w:ilvl w:val="0"/>
          <w:numId w:val="25"/>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In partnership with women, plan care to arrive at agreed outcomes.</w:t>
      </w:r>
    </w:p>
    <w:p w14:paraId="30FDC6A4" w14:textId="77777777" w:rsidR="00BC36F5" w:rsidRPr="00BC36F5" w:rsidRDefault="00BC36F5" w:rsidP="00464F6D">
      <w:pPr>
        <w:pStyle w:val="Default"/>
        <w:widowControl w:val="0"/>
        <w:numPr>
          <w:ilvl w:val="0"/>
          <w:numId w:val="25"/>
        </w:numPr>
        <w:spacing w:before="120" w:after="120" w:line="280" w:lineRule="atLeast"/>
        <w:ind w:left="1134" w:hanging="567"/>
        <w:jc w:val="both"/>
        <w:rPr>
          <w:rFonts w:ascii="Gill Sans MT" w:hAnsi="Gill Sans MT"/>
          <w:sz w:val="22"/>
          <w:szCs w:val="22"/>
        </w:rPr>
      </w:pPr>
      <w:r w:rsidRPr="00BC36F5">
        <w:rPr>
          <w:rFonts w:ascii="Gill Sans MT" w:hAnsi="Gill Sans MT"/>
          <w:sz w:val="22"/>
          <w:szCs w:val="22"/>
        </w:rPr>
        <w:t>Evaluate the effectiveness of midwifery strategies towards meeting anticipated clinical outcomes.</w:t>
      </w:r>
    </w:p>
    <w:p w14:paraId="12BA453E" w14:textId="77777777" w:rsidR="00BC36F5" w:rsidRPr="00BC36F5" w:rsidRDefault="00BC36F5" w:rsidP="00464F6D">
      <w:pPr>
        <w:widowControl w:val="0"/>
        <w:numPr>
          <w:ilvl w:val="0"/>
          <w:numId w:val="23"/>
        </w:numPr>
        <w:spacing w:before="120" w:after="120" w:line="280" w:lineRule="atLeast"/>
        <w:ind w:left="567" w:hanging="567"/>
        <w:jc w:val="both"/>
        <w:rPr>
          <w:rFonts w:ascii="Gill Sans MT" w:hAnsi="Gill Sans MT" w:cs="Tahoma"/>
          <w:b/>
          <w:szCs w:val="22"/>
        </w:rPr>
      </w:pPr>
      <w:r w:rsidRPr="00BC36F5">
        <w:rPr>
          <w:rFonts w:ascii="Gill Sans MT" w:hAnsi="Gill Sans MT" w:cs="Tahoma"/>
          <w:b/>
          <w:szCs w:val="22"/>
        </w:rPr>
        <w:t>Learning Culture</w:t>
      </w:r>
    </w:p>
    <w:p w14:paraId="0EFF0FD4" w14:textId="77777777" w:rsidR="00BC36F5" w:rsidRPr="00BC36F5" w:rsidRDefault="00BC36F5" w:rsidP="00464F6D">
      <w:pPr>
        <w:widowControl w:val="0"/>
        <w:numPr>
          <w:ilvl w:val="0"/>
          <w:numId w:val="26"/>
        </w:numPr>
        <w:spacing w:before="120" w:after="120" w:line="280" w:lineRule="atLeast"/>
        <w:ind w:left="1134" w:hanging="567"/>
        <w:jc w:val="both"/>
        <w:rPr>
          <w:rFonts w:ascii="Gill Sans MT" w:hAnsi="Gill Sans MT" w:cs="Tahoma"/>
          <w:szCs w:val="22"/>
        </w:rPr>
      </w:pPr>
      <w:r w:rsidRPr="00BC36F5">
        <w:rPr>
          <w:rFonts w:ascii="Gill Sans MT" w:hAnsi="Gill Sans MT"/>
          <w:szCs w:val="22"/>
        </w:rPr>
        <w:t>Identify and meet educational needs of women and their families/significant others.</w:t>
      </w:r>
    </w:p>
    <w:p w14:paraId="6A0EE33F" w14:textId="77777777" w:rsidR="00BC36F5" w:rsidRPr="00BC36F5" w:rsidRDefault="00BC36F5" w:rsidP="00464F6D">
      <w:pPr>
        <w:widowControl w:val="0"/>
        <w:numPr>
          <w:ilvl w:val="0"/>
          <w:numId w:val="26"/>
        </w:numPr>
        <w:spacing w:before="120" w:after="120" w:line="280" w:lineRule="atLeast"/>
        <w:ind w:left="1134" w:hanging="567"/>
        <w:jc w:val="both"/>
        <w:rPr>
          <w:rFonts w:ascii="Gill Sans MT" w:hAnsi="Gill Sans MT" w:cs="Tahoma"/>
          <w:szCs w:val="22"/>
        </w:rPr>
      </w:pPr>
      <w:r w:rsidRPr="00BC36F5">
        <w:rPr>
          <w:rFonts w:ascii="Gill Sans MT" w:hAnsi="Gill Sans MT" w:cs="Arial"/>
          <w:color w:val="000000"/>
          <w:szCs w:val="22"/>
        </w:rPr>
        <w:t xml:space="preserve">Develop, implement and evaluate teaching plans for women that meet their learning needs and facilitate informed decision making. </w:t>
      </w:r>
    </w:p>
    <w:p w14:paraId="5830E0AC" w14:textId="77777777" w:rsidR="00BC36F5" w:rsidRPr="00BC36F5" w:rsidRDefault="00BC36F5" w:rsidP="00464F6D">
      <w:pPr>
        <w:widowControl w:val="0"/>
        <w:numPr>
          <w:ilvl w:val="0"/>
          <w:numId w:val="26"/>
        </w:numPr>
        <w:spacing w:before="120" w:after="120" w:line="280" w:lineRule="atLeast"/>
        <w:ind w:left="1134" w:hanging="567"/>
        <w:jc w:val="both"/>
        <w:rPr>
          <w:rFonts w:ascii="Gill Sans MT" w:hAnsi="Gill Sans MT" w:cs="Tahoma"/>
          <w:szCs w:val="22"/>
        </w:rPr>
      </w:pPr>
      <w:r w:rsidRPr="00BC36F5">
        <w:rPr>
          <w:rFonts w:ascii="Gill Sans MT" w:hAnsi="Gill Sans MT" w:cs="Arial"/>
          <w:color w:val="000000"/>
          <w:szCs w:val="22"/>
        </w:rPr>
        <w:t xml:space="preserve">Participate and contribute to a learning environment, through continuing education, professional development and attendance at conferences and relevant fora. </w:t>
      </w:r>
    </w:p>
    <w:p w14:paraId="36CE417A" w14:textId="5D185E42" w:rsidR="00B06EDE" w:rsidRPr="00BC36F5" w:rsidRDefault="00BC36F5" w:rsidP="00464F6D">
      <w:pPr>
        <w:widowControl w:val="0"/>
        <w:numPr>
          <w:ilvl w:val="0"/>
          <w:numId w:val="26"/>
        </w:numPr>
        <w:spacing w:before="120" w:after="120" w:line="280" w:lineRule="atLeast"/>
        <w:ind w:left="1134" w:hanging="567"/>
        <w:jc w:val="both"/>
        <w:rPr>
          <w:rFonts w:ascii="Gill Sans MT" w:hAnsi="Gill Sans MT" w:cs="Tahoma"/>
          <w:szCs w:val="22"/>
        </w:rPr>
      </w:pPr>
      <w:r w:rsidRPr="00BC36F5">
        <w:rPr>
          <w:rFonts w:ascii="Gill Sans MT" w:hAnsi="Gill Sans MT" w:cs="Arial"/>
          <w:color w:val="000000"/>
          <w:szCs w:val="22"/>
        </w:rPr>
        <w:t xml:space="preserve">Maintain knowledge of innovations in clinical practice and research. </w:t>
      </w:r>
    </w:p>
    <w:p w14:paraId="308BE7B0" w14:textId="77777777" w:rsidR="007F4DD7" w:rsidRDefault="007F4DD7" w:rsidP="00464F6D">
      <w:pPr>
        <w:pStyle w:val="ListNumbered"/>
        <w:numPr>
          <w:ilvl w:val="0"/>
          <w:numId w:val="23"/>
        </w:numPr>
        <w:ind w:left="567" w:hanging="567"/>
        <w:jc w:val="both"/>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24427C7" w14:textId="77777777" w:rsidR="007F4DD7" w:rsidRPr="004B1E48" w:rsidRDefault="007F4DD7" w:rsidP="00464F6D">
      <w:pPr>
        <w:pStyle w:val="ListNumbered"/>
        <w:numPr>
          <w:ilvl w:val="0"/>
          <w:numId w:val="23"/>
        </w:numPr>
        <w:ind w:left="567" w:hanging="567"/>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F20EF3">
      <w:pPr>
        <w:pStyle w:val="Heading3"/>
      </w:pPr>
      <w:r>
        <w:t>Key Accountabilities and Responsibilities:</w:t>
      </w:r>
    </w:p>
    <w:p w14:paraId="3BBC92EE" w14:textId="77777777" w:rsidR="00BC36F5" w:rsidRPr="00BC36F5" w:rsidRDefault="00BC36F5" w:rsidP="00464F6D">
      <w:pPr>
        <w:pStyle w:val="BodyText"/>
        <w:widowControl w:val="0"/>
        <w:spacing w:line="280" w:lineRule="atLeast"/>
        <w:jc w:val="both"/>
        <w:rPr>
          <w:rFonts w:ascii="Gill Sans MT" w:hAnsi="Gill Sans MT" w:cs="Tahoma"/>
          <w:szCs w:val="22"/>
        </w:rPr>
      </w:pPr>
      <w:r w:rsidRPr="00BC36F5">
        <w:rPr>
          <w:rFonts w:ascii="Gill Sans MT" w:hAnsi="Gill Sans MT" w:cs="Tahoma"/>
          <w:szCs w:val="22"/>
        </w:rPr>
        <w:t>The Registered Nurse - Student Midwife is responsible to and receives guidance and support from the Clinical Midwifery Educator/Facilitator, the Course Facilitator/Coordinator, the Nurse Unit Manager and other senior experienced registered midwives in:</w:t>
      </w:r>
    </w:p>
    <w:p w14:paraId="4C5D78A5" w14:textId="77777777" w:rsidR="00BC36F5" w:rsidRPr="00BC36F5" w:rsidRDefault="00BC36F5" w:rsidP="00464F6D">
      <w:pPr>
        <w:pStyle w:val="ListParagraph"/>
        <w:spacing w:after="120" w:line="280" w:lineRule="atLeast"/>
        <w:jc w:val="both"/>
        <w:rPr>
          <w:szCs w:val="22"/>
        </w:rPr>
      </w:pPr>
      <w:r w:rsidRPr="00BC36F5">
        <w:rPr>
          <w:szCs w:val="22"/>
        </w:rPr>
        <w:t xml:space="preserve">Initiating, implementing and evaluating quality midwifery care </w:t>
      </w:r>
    </w:p>
    <w:p w14:paraId="38EA3705" w14:textId="77777777" w:rsidR="00BC36F5" w:rsidRPr="00BC36F5" w:rsidRDefault="00BC36F5" w:rsidP="00464F6D">
      <w:pPr>
        <w:pStyle w:val="ListParagraph"/>
        <w:spacing w:after="120" w:line="280" w:lineRule="atLeast"/>
        <w:jc w:val="both"/>
        <w:rPr>
          <w:szCs w:val="22"/>
        </w:rPr>
      </w:pPr>
      <w:r w:rsidRPr="00BC36F5">
        <w:rPr>
          <w:szCs w:val="22"/>
        </w:rPr>
        <w:t xml:space="preserve">Providing a woman centred approach to the management of midwifery care in collaboration with the health care team </w:t>
      </w:r>
    </w:p>
    <w:p w14:paraId="0739D20C" w14:textId="454AC6E3" w:rsidR="00B06EDE" w:rsidRPr="00BC36F5" w:rsidRDefault="00BC36F5" w:rsidP="00464F6D">
      <w:pPr>
        <w:pStyle w:val="ListParagraph"/>
        <w:spacing w:after="120" w:line="280" w:lineRule="atLeast"/>
        <w:jc w:val="both"/>
        <w:rPr>
          <w:szCs w:val="22"/>
        </w:rPr>
      </w:pPr>
      <w:r w:rsidRPr="00BC36F5">
        <w:rPr>
          <w:szCs w:val="22"/>
        </w:rPr>
        <w:t xml:space="preserve">Providing advice, care and support to women during pregnancy, birth and the postpartum period including care of the newborn. </w:t>
      </w:r>
    </w:p>
    <w:p w14:paraId="4B6E712E" w14:textId="77777777" w:rsidR="007F4DD7" w:rsidRPr="00F256F0" w:rsidRDefault="007F4DD7" w:rsidP="00464F6D">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6F8D510" w14:textId="77777777" w:rsidR="007F4DD7" w:rsidRDefault="007F4DD7" w:rsidP="00464F6D">
      <w:pPr>
        <w:pStyle w:val="ListParagraph"/>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312C178" w14:textId="77777777" w:rsidR="007F4DD7" w:rsidRDefault="007F4DD7" w:rsidP="00464F6D">
      <w:pPr>
        <w:pStyle w:val="ListParagraph"/>
        <w:jc w:val="both"/>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F20EF3">
      <w:pPr>
        <w:pStyle w:val="Heading3"/>
        <w:spacing w:line="280" w:lineRule="atLeast"/>
      </w:pPr>
      <w:r>
        <w:t>Pre-employment Conditions</w:t>
      </w:r>
      <w:r w:rsidR="00E91AB6">
        <w:t>:</w:t>
      </w:r>
    </w:p>
    <w:p w14:paraId="546871E2" w14:textId="76ACAA24" w:rsidR="00996960" w:rsidRPr="00996960" w:rsidRDefault="00B97D5F" w:rsidP="00464F6D">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464F6D">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464F6D">
      <w:pPr>
        <w:pStyle w:val="ListNumbered"/>
        <w:numPr>
          <w:ilvl w:val="0"/>
          <w:numId w:val="16"/>
        </w:numPr>
        <w:spacing w:after="120" w:line="280" w:lineRule="atLeast"/>
        <w:jc w:val="both"/>
      </w:pPr>
      <w:r>
        <w:t>Conviction checks in the following areas:</w:t>
      </w:r>
    </w:p>
    <w:p w14:paraId="147CDE9F" w14:textId="77777777" w:rsidR="00E91AB6" w:rsidRDefault="00E91AB6" w:rsidP="00464F6D">
      <w:pPr>
        <w:pStyle w:val="ListNumbered"/>
        <w:numPr>
          <w:ilvl w:val="1"/>
          <w:numId w:val="29"/>
        </w:numPr>
        <w:spacing w:after="120" w:line="280" w:lineRule="atLeast"/>
        <w:ind w:left="1134" w:hanging="567"/>
        <w:jc w:val="both"/>
      </w:pPr>
      <w:r>
        <w:t>crimes of violence</w:t>
      </w:r>
    </w:p>
    <w:p w14:paraId="15754481" w14:textId="77777777" w:rsidR="00E91AB6" w:rsidRDefault="00E91AB6" w:rsidP="00464F6D">
      <w:pPr>
        <w:pStyle w:val="ListNumbered"/>
        <w:numPr>
          <w:ilvl w:val="1"/>
          <w:numId w:val="29"/>
        </w:numPr>
        <w:spacing w:after="120" w:line="280" w:lineRule="atLeast"/>
        <w:ind w:left="1134" w:hanging="567"/>
        <w:jc w:val="both"/>
      </w:pPr>
      <w:r>
        <w:t>sex related offences</w:t>
      </w:r>
    </w:p>
    <w:p w14:paraId="4ED1D6AD" w14:textId="77777777" w:rsidR="00E91AB6" w:rsidRDefault="00E91AB6" w:rsidP="00464F6D">
      <w:pPr>
        <w:pStyle w:val="ListNumbered"/>
        <w:numPr>
          <w:ilvl w:val="1"/>
          <w:numId w:val="29"/>
        </w:numPr>
        <w:spacing w:after="120" w:line="280" w:lineRule="atLeast"/>
        <w:ind w:left="1134" w:hanging="567"/>
        <w:jc w:val="both"/>
      </w:pPr>
      <w:r>
        <w:t>serious drug offences</w:t>
      </w:r>
    </w:p>
    <w:p w14:paraId="2F95386B" w14:textId="77777777" w:rsidR="00405739" w:rsidRDefault="00E91AB6" w:rsidP="00464F6D">
      <w:pPr>
        <w:pStyle w:val="ListNumbered"/>
        <w:numPr>
          <w:ilvl w:val="1"/>
          <w:numId w:val="29"/>
        </w:numPr>
        <w:spacing w:after="120" w:line="280" w:lineRule="atLeast"/>
        <w:ind w:left="1134" w:hanging="567"/>
        <w:jc w:val="both"/>
      </w:pPr>
      <w:r>
        <w:t>crimes involving dishonesty</w:t>
      </w:r>
    </w:p>
    <w:p w14:paraId="526590A3" w14:textId="3BB411D0" w:rsidR="00E91AB6" w:rsidRDefault="00E91AB6" w:rsidP="00464F6D">
      <w:pPr>
        <w:pStyle w:val="ListNumbered"/>
        <w:numPr>
          <w:ilvl w:val="0"/>
          <w:numId w:val="29"/>
        </w:numPr>
        <w:spacing w:after="120" w:line="280" w:lineRule="atLeast"/>
        <w:ind w:left="567" w:hanging="567"/>
        <w:jc w:val="both"/>
      </w:pPr>
      <w:r>
        <w:t>Identification check</w:t>
      </w:r>
    </w:p>
    <w:p w14:paraId="301DC513" w14:textId="7343D7CF" w:rsidR="00E91AB6" w:rsidRDefault="00E91AB6" w:rsidP="00464F6D">
      <w:pPr>
        <w:pStyle w:val="ListNumbered"/>
        <w:numPr>
          <w:ilvl w:val="0"/>
          <w:numId w:val="29"/>
        </w:numPr>
        <w:spacing w:after="120" w:line="280" w:lineRule="atLeast"/>
        <w:ind w:left="567" w:hanging="567"/>
        <w:jc w:val="both"/>
      </w:pPr>
      <w:r>
        <w:t>Disciplinary action in previous employment check.</w:t>
      </w:r>
    </w:p>
    <w:p w14:paraId="56F7DC48" w14:textId="77777777" w:rsidR="00BC36F5" w:rsidRPr="008803FC" w:rsidRDefault="00BC36F5" w:rsidP="002734C2">
      <w:pPr>
        <w:pStyle w:val="ListNumbered"/>
        <w:numPr>
          <w:ilvl w:val="0"/>
          <w:numId w:val="0"/>
        </w:numPr>
        <w:spacing w:line="280" w:lineRule="atLeast"/>
      </w:pPr>
    </w:p>
    <w:p w14:paraId="011E3DAD" w14:textId="77777777" w:rsidR="00E91AB6" w:rsidRDefault="00E91AB6" w:rsidP="00F20EF3">
      <w:pPr>
        <w:pStyle w:val="Heading3"/>
      </w:pPr>
      <w:r>
        <w:lastRenderedPageBreak/>
        <w:t>Selection Criteria:</w:t>
      </w:r>
    </w:p>
    <w:p w14:paraId="1530A040" w14:textId="77777777" w:rsidR="00BC36F5" w:rsidRPr="00BC36F5" w:rsidRDefault="00BC36F5" w:rsidP="00464F6D">
      <w:pPr>
        <w:pStyle w:val="ListNumbered"/>
        <w:widowControl w:val="0"/>
        <w:numPr>
          <w:ilvl w:val="0"/>
          <w:numId w:val="15"/>
        </w:numPr>
        <w:spacing w:after="120" w:line="280" w:lineRule="atLeast"/>
        <w:jc w:val="both"/>
        <w:rPr>
          <w:rFonts w:ascii="Gill Sans MT" w:hAnsi="Gill Sans MT" w:cs="Tahoma"/>
        </w:rPr>
      </w:pPr>
      <w:r w:rsidRPr="00BC36F5">
        <w:rPr>
          <w:rFonts w:ascii="Gill Sans MT" w:hAnsi="Gill Sans MT" w:cs="Tahoma"/>
        </w:rPr>
        <w:t>Demonstrated experience in the acute care setting.</w:t>
      </w:r>
    </w:p>
    <w:p w14:paraId="05806CD4" w14:textId="77777777" w:rsidR="00BC36F5" w:rsidRPr="00BC36F5" w:rsidRDefault="00BC36F5" w:rsidP="00464F6D">
      <w:pPr>
        <w:pStyle w:val="ListNumbered"/>
        <w:widowControl w:val="0"/>
        <w:numPr>
          <w:ilvl w:val="0"/>
          <w:numId w:val="15"/>
        </w:numPr>
        <w:spacing w:after="120" w:line="280" w:lineRule="atLeast"/>
        <w:jc w:val="both"/>
        <w:rPr>
          <w:rFonts w:ascii="Gill Sans MT" w:hAnsi="Gill Sans MT"/>
        </w:rPr>
      </w:pPr>
      <w:r w:rsidRPr="00BC36F5">
        <w:rPr>
          <w:rFonts w:ascii="Gill Sans MT" w:hAnsi="Gill Sans MT"/>
        </w:rPr>
        <w:t xml:space="preserve">Knowledge of and the ability to apply current nursing and midwifery principles, procedures and practices in the delivery of woman centred care in a designated practice area. </w:t>
      </w:r>
    </w:p>
    <w:p w14:paraId="2ADBAF9F" w14:textId="77777777" w:rsidR="00BC36F5" w:rsidRPr="00BC36F5" w:rsidRDefault="00BC36F5" w:rsidP="00464F6D">
      <w:pPr>
        <w:pStyle w:val="ListNumbered"/>
        <w:widowControl w:val="0"/>
        <w:numPr>
          <w:ilvl w:val="0"/>
          <w:numId w:val="15"/>
        </w:numPr>
        <w:spacing w:after="120" w:line="280" w:lineRule="atLeast"/>
        <w:jc w:val="both"/>
        <w:rPr>
          <w:rFonts w:ascii="Gill Sans MT" w:hAnsi="Gill Sans MT"/>
        </w:rPr>
      </w:pPr>
      <w:r w:rsidRPr="00BC36F5">
        <w:rPr>
          <w:rFonts w:ascii="Gill Sans MT" w:hAnsi="Gill Sans MT"/>
        </w:rPr>
        <w:t xml:space="preserve">Current knowledge of the legal and regulatory requirements of the Australian Nursing and Midwifery Board of Australia (NMBA). </w:t>
      </w:r>
    </w:p>
    <w:p w14:paraId="48ED3FDA" w14:textId="77777777" w:rsidR="00BC36F5" w:rsidRPr="00BC36F5" w:rsidRDefault="00BC36F5" w:rsidP="00464F6D">
      <w:pPr>
        <w:pStyle w:val="ListNumbered"/>
        <w:widowControl w:val="0"/>
        <w:numPr>
          <w:ilvl w:val="0"/>
          <w:numId w:val="15"/>
        </w:numPr>
        <w:spacing w:after="120" w:line="280" w:lineRule="atLeast"/>
        <w:jc w:val="both"/>
        <w:rPr>
          <w:rFonts w:ascii="Gill Sans MT" w:hAnsi="Gill Sans MT"/>
        </w:rPr>
      </w:pPr>
      <w:r w:rsidRPr="00BC36F5">
        <w:rPr>
          <w:rFonts w:ascii="Gill Sans MT" w:hAnsi="Gill Sans MT"/>
        </w:rPr>
        <w:t xml:space="preserve">Current knowledge of the NMBA registration standards, professional codes and guidelines for both the registered nurse and the midwife. </w:t>
      </w:r>
    </w:p>
    <w:p w14:paraId="50B766E9" w14:textId="77777777" w:rsidR="00BC36F5" w:rsidRPr="00BC36F5" w:rsidRDefault="00BC36F5" w:rsidP="00464F6D">
      <w:pPr>
        <w:pStyle w:val="ListNumbered"/>
        <w:widowControl w:val="0"/>
        <w:numPr>
          <w:ilvl w:val="0"/>
          <w:numId w:val="15"/>
        </w:numPr>
        <w:spacing w:after="120" w:line="280" w:lineRule="atLeast"/>
        <w:jc w:val="both"/>
        <w:rPr>
          <w:rFonts w:ascii="Gill Sans MT" w:hAnsi="Gill Sans MT"/>
        </w:rPr>
      </w:pPr>
      <w:r w:rsidRPr="00BC36F5">
        <w:rPr>
          <w:rFonts w:ascii="Gill Sans MT" w:hAnsi="Gill Sans MT"/>
        </w:rPr>
        <w:t xml:space="preserve">Sound interpersonal and communication skills, including written skills, and the ability to function effectively in a multidisciplinary team environment. </w:t>
      </w:r>
    </w:p>
    <w:p w14:paraId="26F3D4E2" w14:textId="77777777" w:rsidR="00BC36F5" w:rsidRPr="00BC36F5" w:rsidRDefault="00BC36F5" w:rsidP="00464F6D">
      <w:pPr>
        <w:pStyle w:val="ListNumbered"/>
        <w:widowControl w:val="0"/>
        <w:numPr>
          <w:ilvl w:val="0"/>
          <w:numId w:val="15"/>
        </w:numPr>
        <w:spacing w:after="120" w:line="280" w:lineRule="atLeast"/>
        <w:jc w:val="both"/>
        <w:rPr>
          <w:rFonts w:ascii="Gill Sans MT" w:hAnsi="Gill Sans MT"/>
        </w:rPr>
      </w:pPr>
      <w:r w:rsidRPr="00BC36F5">
        <w:rPr>
          <w:rFonts w:ascii="Gill Sans MT" w:hAnsi="Gill Sans MT"/>
        </w:rPr>
        <w:t xml:space="preserve">Knowledge of continuous quality improvement (safety and quality) and the application of evidence based practice in the midwifery setting. </w:t>
      </w:r>
    </w:p>
    <w:p w14:paraId="1D1DB96D" w14:textId="49FE3C9D" w:rsidR="00E91AB6" w:rsidRPr="00BC36F5" w:rsidRDefault="00BC36F5" w:rsidP="00464F6D">
      <w:pPr>
        <w:pStyle w:val="ListNumbered"/>
        <w:widowControl w:val="0"/>
        <w:numPr>
          <w:ilvl w:val="0"/>
          <w:numId w:val="15"/>
        </w:numPr>
        <w:spacing w:after="120" w:line="280" w:lineRule="atLeast"/>
        <w:jc w:val="both"/>
        <w:rPr>
          <w:rFonts w:ascii="Gill Sans MT" w:hAnsi="Gill Sans MT" w:cs="Tahoma"/>
        </w:rPr>
      </w:pPr>
      <w:r w:rsidRPr="00BC36F5">
        <w:rPr>
          <w:rFonts w:ascii="Gill Sans MT" w:hAnsi="Gill Sans MT" w:cs="Tahoma"/>
        </w:rPr>
        <w:t>Willingness to become familiar with and to practice within the philosophy, policies and procedures of the Maternity Service.</w:t>
      </w:r>
    </w:p>
    <w:p w14:paraId="185F40C6" w14:textId="77777777" w:rsidR="00E91AB6" w:rsidRDefault="00E91AB6" w:rsidP="00F20EF3">
      <w:pPr>
        <w:pStyle w:val="Heading3"/>
      </w:pPr>
      <w:r>
        <w:t>Working Environment:</w:t>
      </w:r>
    </w:p>
    <w:p w14:paraId="392FAC70" w14:textId="77777777" w:rsidR="007F4DD7" w:rsidRDefault="007F4DD7" w:rsidP="00464F6D">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4F70C9E" w14:textId="77777777" w:rsidR="007F4DD7" w:rsidRDefault="007F4DD7" w:rsidP="00464F6D">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4ABF1A0" w14:textId="77777777" w:rsidR="007F4DD7" w:rsidRDefault="007F4DD7" w:rsidP="00464F6D">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3615414" w14:textId="7A6665C0" w:rsidR="007F4DD7" w:rsidRPr="004B0994" w:rsidRDefault="007F4DD7" w:rsidP="00464F6D">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8516C7">
          <w:rPr>
            <w:rStyle w:val="Hyperlink"/>
          </w:rPr>
          <w:t>Consumer and Community Engagement Principles | Tasmanian Department of Health</w:t>
        </w:r>
      </w:hyperlink>
      <w:r w:rsidR="008516C7">
        <w:t>.</w:t>
      </w:r>
    </w:p>
    <w:p w14:paraId="1E8012FB" w14:textId="3F4E4812" w:rsidR="000D5AF4" w:rsidRPr="004B0994" w:rsidRDefault="000D5AF4" w:rsidP="007F4DD7">
      <w:pPr>
        <w:spacing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 w:id="1">
    <w:p w14:paraId="2681CEC2" w14:textId="77777777" w:rsidR="00BC36F5" w:rsidRPr="000B0E48" w:rsidRDefault="00BC36F5" w:rsidP="00BC36F5">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D5E"/>
    <w:multiLevelType w:val="hybridMultilevel"/>
    <w:tmpl w:val="3D9E244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A543F26"/>
    <w:multiLevelType w:val="hybridMultilevel"/>
    <w:tmpl w:val="26C84D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C49389A"/>
    <w:multiLevelType w:val="hybridMultilevel"/>
    <w:tmpl w:val="3C8A0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0D6CB1"/>
    <w:multiLevelType w:val="hybridMultilevel"/>
    <w:tmpl w:val="0F4EA1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4972BC"/>
    <w:multiLevelType w:val="hybridMultilevel"/>
    <w:tmpl w:val="D38E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6A6786"/>
    <w:multiLevelType w:val="hybridMultilevel"/>
    <w:tmpl w:val="4FF6E21A"/>
    <w:lvl w:ilvl="0" w:tplc="B9D6DFEA">
      <w:start w:val="1"/>
      <w:numFmt w:val="lowerLetter"/>
      <w:lvlText w:val="%1)"/>
      <w:lvlJc w:val="left"/>
      <w:pPr>
        <w:ind w:left="720" w:hanging="360"/>
      </w:pPr>
      <w:rPr>
        <w:rFonts w:ascii="Gill Sans MT" w:eastAsia="Times New Roman" w:hAnsi="Gill Sans MT"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71C98"/>
    <w:multiLevelType w:val="hybridMultilevel"/>
    <w:tmpl w:val="69E298A6"/>
    <w:lvl w:ilvl="0" w:tplc="99AE2606">
      <w:start w:val="1"/>
      <w:numFmt w:val="lowerLetter"/>
      <w:lvlText w:val="%1)"/>
      <w:lvlJc w:val="left"/>
      <w:pPr>
        <w:ind w:left="720" w:hanging="360"/>
      </w:pPr>
      <w:rPr>
        <w:rFonts w:ascii="Gill Sans MT" w:eastAsia="Times New Roman" w:hAnsi="Gill Sans MT" w:cs="Aria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40576"/>
    <w:multiLevelType w:val="hybridMultilevel"/>
    <w:tmpl w:val="6154489E"/>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0A7D36"/>
    <w:multiLevelType w:val="hybridMultilevel"/>
    <w:tmpl w:val="8B20E686"/>
    <w:lvl w:ilvl="0" w:tplc="47E696E6">
      <w:start w:val="1"/>
      <w:numFmt w:val="lowerLetter"/>
      <w:lvlText w:val="%1)"/>
      <w:lvlJc w:val="left"/>
      <w:pPr>
        <w:ind w:left="720" w:hanging="360"/>
      </w:pPr>
      <w:rPr>
        <w:rFonts w:ascii="Gill Sans MT" w:eastAsia="Times New Roman" w:hAnsi="Gill Sans MT"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D503AC"/>
    <w:multiLevelType w:val="hybridMultilevel"/>
    <w:tmpl w:val="18C0F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850A360C"/>
    <w:lvl w:ilvl="0" w:tplc="BE9047F0">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452238440">
    <w:abstractNumId w:val="26"/>
  </w:num>
  <w:num w:numId="2" w16cid:durableId="729380787">
    <w:abstractNumId w:val="4"/>
  </w:num>
  <w:num w:numId="3" w16cid:durableId="1623535360">
    <w:abstractNumId w:val="2"/>
  </w:num>
  <w:num w:numId="4" w16cid:durableId="1514222764">
    <w:abstractNumId w:val="10"/>
  </w:num>
  <w:num w:numId="5" w16cid:durableId="389576997">
    <w:abstractNumId w:val="19"/>
  </w:num>
  <w:num w:numId="6" w16cid:durableId="593126032">
    <w:abstractNumId w:val="15"/>
  </w:num>
  <w:num w:numId="7" w16cid:durableId="152375830">
    <w:abstractNumId w:val="22"/>
  </w:num>
  <w:num w:numId="8" w16cid:durableId="1967539577">
    <w:abstractNumId w:val="1"/>
  </w:num>
  <w:num w:numId="9" w16cid:durableId="287509813">
    <w:abstractNumId w:val="24"/>
  </w:num>
  <w:num w:numId="10" w16cid:durableId="568880306">
    <w:abstractNumId w:val="20"/>
  </w:num>
  <w:num w:numId="11" w16cid:durableId="639842940">
    <w:abstractNumId w:val="6"/>
  </w:num>
  <w:num w:numId="12" w16cid:durableId="1678847728">
    <w:abstractNumId w:val="9"/>
  </w:num>
  <w:num w:numId="13" w16cid:durableId="1247500403">
    <w:abstractNumId w:val="14"/>
  </w:num>
  <w:num w:numId="14" w16cid:durableId="1258753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5390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2728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9080025">
    <w:abstractNumId w:val="16"/>
  </w:num>
  <w:num w:numId="18" w16cid:durableId="514077027">
    <w:abstractNumId w:val="3"/>
  </w:num>
  <w:num w:numId="19" w16cid:durableId="599488657">
    <w:abstractNumId w:val="17"/>
  </w:num>
  <w:num w:numId="20" w16cid:durableId="1189880406">
    <w:abstractNumId w:val="21"/>
  </w:num>
  <w:num w:numId="21" w16cid:durableId="1629049986">
    <w:abstractNumId w:val="0"/>
  </w:num>
  <w:num w:numId="22" w16cid:durableId="1039623865">
    <w:abstractNumId w:val="11"/>
  </w:num>
  <w:num w:numId="23" w16cid:durableId="1575167213">
    <w:abstractNumId w:val="27"/>
  </w:num>
  <w:num w:numId="24" w16cid:durableId="147400244">
    <w:abstractNumId w:val="13"/>
  </w:num>
  <w:num w:numId="25" w16cid:durableId="1785995619">
    <w:abstractNumId w:val="12"/>
  </w:num>
  <w:num w:numId="26" w16cid:durableId="1675186114">
    <w:abstractNumId w:val="23"/>
  </w:num>
  <w:num w:numId="27" w16cid:durableId="3822742">
    <w:abstractNumId w:val="5"/>
  </w:num>
  <w:num w:numId="28" w16cid:durableId="2053068500">
    <w:abstractNumId w:val="25"/>
  </w:num>
  <w:num w:numId="29" w16cid:durableId="1706370512">
    <w:abstractNumId w:val="18"/>
  </w:num>
  <w:num w:numId="30" w16cid:durableId="1228882763">
    <w:abstractNumId w:val="7"/>
  </w:num>
  <w:num w:numId="31" w16cid:durableId="13601587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34C2"/>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4F6D"/>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3083"/>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7F4DD7"/>
    <w:rsid w:val="00824FEC"/>
    <w:rsid w:val="00845E63"/>
    <w:rsid w:val="008516C7"/>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14A3"/>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36F5"/>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0EF3"/>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styleId="FootnoteReference">
    <w:name w:val="footnote reference"/>
    <w:rsid w:val="00BC36F5"/>
    <w:rPr>
      <w:vertAlign w:val="superscript"/>
    </w:rPr>
  </w:style>
  <w:style w:type="paragraph" w:customStyle="1" w:styleId="Default">
    <w:name w:val="Default"/>
    <w:rsid w:val="00BC36F5"/>
    <w:pPr>
      <w:autoSpaceDE w:val="0"/>
      <w:autoSpaceDN w:val="0"/>
      <w:adjustRightInd w:val="0"/>
    </w:pPr>
    <w:rPr>
      <w:rFonts w:ascii="Arial" w:eastAsia="Times New Roman" w:hAnsi="Arial" w:cs="Arial"/>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CDA92B5D-6F65-4F73-A942-80ABA671629E}"/>
</file>

<file path=customXml/itemProps3.xml><?xml version="1.0" encoding="utf-8"?>
<ds:datastoreItem xmlns:ds="http://schemas.openxmlformats.org/officeDocument/2006/customXml" ds:itemID="{A08E75C1-B8D9-474C-8C77-4D974E5F8799}"/>
</file>

<file path=customXml/itemProps4.xml><?xml version="1.0" encoding="utf-8"?>
<ds:datastoreItem xmlns:ds="http://schemas.openxmlformats.org/officeDocument/2006/customXml" ds:itemID="{B399CBA4-8BDE-4C64-9CA4-A2A53D1C9FC9}"/>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7697</Characters>
  <Application>Microsoft Office Word</Application>
  <DocSecurity>0</DocSecurity>
  <Lines>144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Newton, Daniel</cp:lastModifiedBy>
  <cp:revision>4</cp:revision>
  <cp:lastPrinted>2024-02-14T22:55:00Z</cp:lastPrinted>
  <dcterms:created xsi:type="dcterms:W3CDTF">2023-08-02T02:42:00Z</dcterms:created>
  <dcterms:modified xsi:type="dcterms:W3CDTF">2024-02-14T22:55:00Z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