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rsidRPr="00F15858" w14:paraId="34E97B69" w14:textId="77777777" w:rsidTr="000B4D7A">
        <w:trPr>
          <w:cantSplit/>
          <w:trHeight w:val="1540"/>
        </w:trPr>
        <w:tc>
          <w:tcPr>
            <w:tcW w:w="3900" w:type="pct"/>
          </w:tcPr>
          <w:p w14:paraId="3B9294B6" w14:textId="77777777" w:rsidR="00832281" w:rsidRPr="00F15858" w:rsidRDefault="00832281" w:rsidP="00475F2C">
            <w:pPr>
              <w:pStyle w:val="DepartmentTitle"/>
              <w:ind w:left="1276"/>
              <w:jc w:val="center"/>
              <w:rPr>
                <w:sz w:val="32"/>
                <w:szCs w:val="32"/>
              </w:rPr>
            </w:pPr>
            <w:r w:rsidRPr="00F15858">
              <w:rPr>
                <w:sz w:val="32"/>
                <w:szCs w:val="32"/>
              </w:rPr>
              <w:t xml:space="preserve">Department of Health and </w:t>
            </w:r>
          </w:p>
          <w:p w14:paraId="015FDDF7" w14:textId="77777777" w:rsidR="002C0991" w:rsidRPr="00F15858" w:rsidRDefault="00832281" w:rsidP="00475F2C">
            <w:pPr>
              <w:pStyle w:val="DepartmentTitle"/>
              <w:ind w:left="1276"/>
              <w:jc w:val="center"/>
              <w:rPr>
                <w:caps/>
                <w:sz w:val="32"/>
                <w:szCs w:val="32"/>
              </w:rPr>
            </w:pPr>
            <w:r w:rsidRPr="00F15858">
              <w:rPr>
                <w:sz w:val="32"/>
                <w:szCs w:val="32"/>
              </w:rPr>
              <w:t>Tasmanian Health Service</w:t>
            </w:r>
          </w:p>
          <w:p w14:paraId="55D30A05" w14:textId="77777777" w:rsidR="00DD6876" w:rsidRPr="00F15858" w:rsidRDefault="00DD6876" w:rsidP="00475F2C">
            <w:pPr>
              <w:pStyle w:val="Sub-branch"/>
              <w:spacing w:before="40" w:after="120"/>
              <w:ind w:left="1418"/>
              <w:jc w:val="center"/>
              <w:rPr>
                <w:caps w:val="0"/>
                <w:w w:val="100"/>
                <w:sz w:val="8"/>
                <w:szCs w:val="24"/>
              </w:rPr>
            </w:pPr>
          </w:p>
          <w:p w14:paraId="1C3451FD" w14:textId="77777777" w:rsidR="00DD6876" w:rsidRPr="00F15858" w:rsidRDefault="00DD6876" w:rsidP="00475F2C">
            <w:pPr>
              <w:pStyle w:val="Heading1"/>
              <w:tabs>
                <w:tab w:val="left" w:pos="425"/>
                <w:tab w:val="left" w:pos="8280"/>
                <w:tab w:val="left" w:pos="9180"/>
              </w:tabs>
              <w:spacing w:after="0"/>
              <w:ind w:left="1418"/>
              <w:jc w:val="center"/>
            </w:pPr>
            <w:r w:rsidRPr="00F15858">
              <w:t>Statement of Duties</w:t>
            </w:r>
          </w:p>
        </w:tc>
        <w:tc>
          <w:tcPr>
            <w:tcW w:w="1100" w:type="pct"/>
          </w:tcPr>
          <w:p w14:paraId="1E3A12A1" w14:textId="77777777" w:rsidR="004966A3" w:rsidRPr="00F15858" w:rsidRDefault="0021438D">
            <w:pPr>
              <w:pStyle w:val="Logo"/>
            </w:pPr>
            <w:r w:rsidRPr="00F15858">
              <w:rPr>
                <w:noProof/>
                <w:lang w:eastAsia="en-AU"/>
              </w:rPr>
              <w:drawing>
                <wp:inline distT="0" distB="0" distL="0" distR="0" wp14:anchorId="617E7511" wp14:editId="4B5E0091">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F15858" w14:paraId="63D03DD6" w14:textId="77777777" w:rsidTr="005713D6">
        <w:tblPrEx>
          <w:tblLook w:val="01E0" w:firstRow="1" w:lastRow="1" w:firstColumn="1" w:lastColumn="1" w:noHBand="0" w:noVBand="0"/>
        </w:tblPrEx>
        <w:tc>
          <w:tcPr>
            <w:tcW w:w="5000" w:type="pct"/>
            <w:gridSpan w:val="2"/>
          </w:tcPr>
          <w:p w14:paraId="7C304B93" w14:textId="77777777" w:rsidR="00FE2917" w:rsidRPr="00F15858" w:rsidRDefault="00FE2917" w:rsidP="00DD6876">
            <w:pPr>
              <w:pStyle w:val="Heading1"/>
              <w:tabs>
                <w:tab w:val="left" w:pos="425"/>
                <w:tab w:val="left" w:pos="8280"/>
                <w:tab w:val="left" w:pos="9180"/>
              </w:tabs>
              <w:spacing w:before="0"/>
              <w:jc w:val="center"/>
              <w:rPr>
                <w:sz w:val="14"/>
              </w:rPr>
            </w:pPr>
          </w:p>
        </w:tc>
      </w:tr>
    </w:tbl>
    <w:p w14:paraId="46E12943" w14:textId="77777777" w:rsidR="005713D6" w:rsidRPr="00F15858"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695"/>
        <w:gridCol w:w="2693"/>
      </w:tblGrid>
      <w:tr w:rsidR="005713D6" w:rsidRPr="00F15858" w14:paraId="07E64130" w14:textId="77777777" w:rsidTr="00475F2C">
        <w:tc>
          <w:tcPr>
            <w:tcW w:w="2121" w:type="pct"/>
            <w:tcBorders>
              <w:top w:val="single" w:sz="4" w:space="0" w:color="auto"/>
              <w:left w:val="single" w:sz="4" w:space="0" w:color="auto"/>
              <w:bottom w:val="single" w:sz="4" w:space="0" w:color="auto"/>
              <w:right w:val="single" w:sz="4" w:space="0" w:color="auto"/>
            </w:tcBorders>
          </w:tcPr>
          <w:p w14:paraId="46F8C61B" w14:textId="77777777" w:rsidR="005713D6" w:rsidRPr="00F15858" w:rsidRDefault="005713D6" w:rsidP="005713D6">
            <w:pPr>
              <w:pStyle w:val="InformationBlockfillin"/>
              <w:tabs>
                <w:tab w:val="left" w:pos="425"/>
                <w:tab w:val="left" w:pos="8280"/>
                <w:tab w:val="left" w:pos="9180"/>
              </w:tabs>
              <w:spacing w:line="300" w:lineRule="exact"/>
              <w:rPr>
                <w:rFonts w:cs="Arial"/>
                <w:b/>
                <w:iCs/>
                <w:kern w:val="36"/>
                <w:lang w:eastAsia="en-AU"/>
              </w:rPr>
            </w:pPr>
            <w:r w:rsidRPr="00F15858">
              <w:rPr>
                <w:rStyle w:val="InformationBlockChar"/>
              </w:rPr>
              <w:t xml:space="preserve">Position Title: </w:t>
            </w:r>
            <w:r w:rsidR="00104E05" w:rsidRPr="00F15858">
              <w:t>Occupational Therapist</w:t>
            </w:r>
          </w:p>
        </w:tc>
        <w:tc>
          <w:tcPr>
            <w:tcW w:w="1440" w:type="pct"/>
            <w:tcBorders>
              <w:top w:val="single" w:sz="4" w:space="0" w:color="auto"/>
              <w:left w:val="single" w:sz="4" w:space="0" w:color="auto"/>
              <w:bottom w:val="single" w:sz="4" w:space="0" w:color="auto"/>
              <w:right w:val="single" w:sz="4" w:space="0" w:color="auto"/>
            </w:tcBorders>
          </w:tcPr>
          <w:p w14:paraId="50D4E0AF" w14:textId="77777777" w:rsidR="005713D6" w:rsidRPr="00F15858" w:rsidRDefault="005713D6" w:rsidP="005713D6">
            <w:pPr>
              <w:pStyle w:val="InformationBlockfillin"/>
              <w:tabs>
                <w:tab w:val="left" w:pos="425"/>
                <w:tab w:val="left" w:pos="8280"/>
                <w:tab w:val="left" w:pos="9180"/>
              </w:tabs>
              <w:spacing w:line="300" w:lineRule="exact"/>
              <w:rPr>
                <w:rFonts w:cs="Arial"/>
                <w:iCs/>
                <w:kern w:val="36"/>
                <w:lang w:eastAsia="en-AU"/>
              </w:rPr>
            </w:pPr>
            <w:r w:rsidRPr="00F15858">
              <w:rPr>
                <w:rFonts w:cs="Arial"/>
                <w:b/>
                <w:iCs/>
                <w:kern w:val="36"/>
                <w:lang w:eastAsia="en-AU"/>
              </w:rPr>
              <w:t>Position Number:</w:t>
            </w:r>
            <w:r w:rsidR="00104E05" w:rsidRPr="00F15858">
              <w:rPr>
                <w:rFonts w:cs="Arial"/>
                <w:b/>
                <w:iCs/>
                <w:kern w:val="36"/>
                <w:lang w:eastAsia="en-AU"/>
              </w:rPr>
              <w:t xml:space="preserve"> </w:t>
            </w:r>
            <w:r w:rsidR="00104E05" w:rsidRPr="00F15858">
              <w:t>518779</w:t>
            </w:r>
          </w:p>
        </w:tc>
        <w:tc>
          <w:tcPr>
            <w:tcW w:w="1439" w:type="pct"/>
            <w:tcBorders>
              <w:top w:val="single" w:sz="4" w:space="0" w:color="auto"/>
              <w:left w:val="single" w:sz="4" w:space="0" w:color="auto"/>
              <w:bottom w:val="single" w:sz="4" w:space="0" w:color="auto"/>
              <w:right w:val="single" w:sz="4" w:space="0" w:color="auto"/>
            </w:tcBorders>
          </w:tcPr>
          <w:p w14:paraId="11BC827A" w14:textId="77777777" w:rsidR="005713D6" w:rsidRPr="00F15858" w:rsidRDefault="005713D6" w:rsidP="005713D6">
            <w:pPr>
              <w:pStyle w:val="InformationBlockfillin"/>
              <w:tabs>
                <w:tab w:val="left" w:pos="425"/>
                <w:tab w:val="left" w:pos="8280"/>
                <w:tab w:val="left" w:pos="9180"/>
              </w:tabs>
              <w:spacing w:line="300" w:lineRule="exact"/>
              <w:rPr>
                <w:rFonts w:cs="Arial"/>
                <w:iCs/>
                <w:kern w:val="36"/>
                <w:lang w:eastAsia="en-AU"/>
              </w:rPr>
            </w:pPr>
            <w:r w:rsidRPr="00F15858">
              <w:rPr>
                <w:rStyle w:val="InformationBlockChar"/>
              </w:rPr>
              <w:t xml:space="preserve">Effective Date: </w:t>
            </w:r>
            <w:r w:rsidR="00F15858">
              <w:rPr>
                <w:rFonts w:cs="Arial"/>
                <w:iCs/>
                <w:kern w:val="36"/>
                <w:lang w:eastAsia="en-AU"/>
              </w:rPr>
              <w:t xml:space="preserve">        August 2019</w:t>
            </w:r>
          </w:p>
        </w:tc>
      </w:tr>
      <w:tr w:rsidR="005713D6" w:rsidRPr="00F15858" w14:paraId="184F456E" w14:textId="77777777" w:rsidTr="00475F2C">
        <w:tc>
          <w:tcPr>
            <w:tcW w:w="5000" w:type="pct"/>
            <w:gridSpan w:val="3"/>
            <w:tcBorders>
              <w:top w:val="single" w:sz="4" w:space="0" w:color="auto"/>
              <w:left w:val="single" w:sz="4" w:space="0" w:color="auto"/>
              <w:bottom w:val="single" w:sz="4" w:space="0" w:color="auto"/>
              <w:right w:val="single" w:sz="4" w:space="0" w:color="auto"/>
            </w:tcBorders>
          </w:tcPr>
          <w:p w14:paraId="275F9120" w14:textId="77777777" w:rsidR="005713D6" w:rsidRPr="00F15858" w:rsidRDefault="005713D6" w:rsidP="00AD2A2A">
            <w:pPr>
              <w:pStyle w:val="InformationBlockfillin"/>
              <w:tabs>
                <w:tab w:val="left" w:pos="425"/>
                <w:tab w:val="left" w:pos="1800"/>
                <w:tab w:val="left" w:pos="5040"/>
                <w:tab w:val="left" w:pos="8280"/>
                <w:tab w:val="left" w:pos="9180"/>
              </w:tabs>
              <w:spacing w:line="300" w:lineRule="exact"/>
            </w:pPr>
            <w:r w:rsidRPr="00F15858">
              <w:rPr>
                <w:rStyle w:val="InformationBlockChar"/>
              </w:rPr>
              <w:t xml:space="preserve">Group and Unit: </w:t>
            </w:r>
            <w:bookmarkStart w:id="0" w:name="bmTHSUnit"/>
            <w:bookmarkEnd w:id="0"/>
            <w:r w:rsidR="00F15858" w:rsidRPr="00F15858">
              <w:rPr>
                <w:rStyle w:val="InformationBlockChar"/>
                <w:b w:val="0"/>
              </w:rPr>
              <w:t>Tasmanian Health Service</w:t>
            </w:r>
            <w:r w:rsidR="00475F2C">
              <w:rPr>
                <w:rStyle w:val="InformationBlockChar"/>
                <w:b w:val="0"/>
              </w:rPr>
              <w:t xml:space="preserve"> </w:t>
            </w:r>
            <w:r w:rsidR="00475F2C" w:rsidRPr="00475F2C">
              <w:rPr>
                <w:rStyle w:val="InformationBlockChar"/>
                <w:b w:val="0"/>
                <w:bCs/>
              </w:rPr>
              <w:t>(THS)</w:t>
            </w:r>
            <w:r w:rsidR="00F15858">
              <w:rPr>
                <w:rStyle w:val="InformationBlockChar"/>
              </w:rPr>
              <w:t xml:space="preserve"> </w:t>
            </w:r>
            <w:r w:rsidR="00475F2C">
              <w:rPr>
                <w:rStyle w:val="InformationBlockChar"/>
                <w:b w:val="0"/>
                <w:bCs/>
              </w:rPr>
              <w:t>–</w:t>
            </w:r>
            <w:r w:rsidR="00F15858" w:rsidRPr="00475F2C">
              <w:rPr>
                <w:rStyle w:val="InformationBlockChar"/>
                <w:b w:val="0"/>
                <w:bCs/>
              </w:rPr>
              <w:t xml:space="preserve"> </w:t>
            </w:r>
            <w:r w:rsidR="00104E05" w:rsidRPr="00F15858">
              <w:t>Statewide Mental Health Services</w:t>
            </w:r>
          </w:p>
        </w:tc>
      </w:tr>
      <w:tr w:rsidR="005713D6" w:rsidRPr="00F15858" w14:paraId="165D4CA5" w14:textId="77777777" w:rsidTr="00475F2C">
        <w:tc>
          <w:tcPr>
            <w:tcW w:w="2121" w:type="pct"/>
            <w:tcBorders>
              <w:top w:val="single" w:sz="4" w:space="0" w:color="auto"/>
              <w:left w:val="single" w:sz="4" w:space="0" w:color="auto"/>
              <w:bottom w:val="single" w:sz="4" w:space="0" w:color="auto"/>
              <w:right w:val="single" w:sz="4" w:space="0" w:color="auto"/>
            </w:tcBorders>
          </w:tcPr>
          <w:p w14:paraId="34274768" w14:textId="77777777" w:rsidR="005713D6" w:rsidRPr="00F15858"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F15858">
              <w:rPr>
                <w:rStyle w:val="InformationBlockChar"/>
              </w:rPr>
              <w:t>Section:</w:t>
            </w:r>
            <w:r w:rsidR="00104E05" w:rsidRPr="00F15858">
              <w:t xml:space="preserve"> Mental Health Services </w:t>
            </w:r>
          </w:p>
        </w:tc>
        <w:tc>
          <w:tcPr>
            <w:tcW w:w="2879" w:type="pct"/>
            <w:gridSpan w:val="2"/>
            <w:tcBorders>
              <w:top w:val="single" w:sz="4" w:space="0" w:color="auto"/>
              <w:left w:val="single" w:sz="4" w:space="0" w:color="auto"/>
              <w:bottom w:val="single" w:sz="4" w:space="0" w:color="auto"/>
              <w:right w:val="single" w:sz="4" w:space="0" w:color="auto"/>
            </w:tcBorders>
          </w:tcPr>
          <w:p w14:paraId="61EB2E55" w14:textId="77777777" w:rsidR="005713D6" w:rsidRPr="00F15858" w:rsidRDefault="005713D6" w:rsidP="005713D6">
            <w:pPr>
              <w:pStyle w:val="InformationBlockfillin"/>
              <w:tabs>
                <w:tab w:val="left" w:pos="425"/>
                <w:tab w:val="left" w:pos="8280"/>
                <w:tab w:val="left" w:pos="9180"/>
              </w:tabs>
              <w:spacing w:line="300" w:lineRule="exact"/>
              <w:rPr>
                <w:rFonts w:cs="Arial"/>
                <w:iCs/>
                <w:kern w:val="36"/>
                <w:lang w:eastAsia="en-AU"/>
              </w:rPr>
            </w:pPr>
            <w:r w:rsidRPr="00F15858">
              <w:rPr>
                <w:rFonts w:cs="Arial"/>
                <w:b/>
                <w:iCs/>
                <w:kern w:val="36"/>
                <w:lang w:eastAsia="en-AU"/>
              </w:rPr>
              <w:t xml:space="preserve">Location: </w:t>
            </w:r>
            <w:r w:rsidR="003D17B4">
              <w:t>South</w:t>
            </w:r>
          </w:p>
        </w:tc>
      </w:tr>
      <w:tr w:rsidR="005713D6" w:rsidRPr="00F15858" w14:paraId="024B2AFF" w14:textId="77777777" w:rsidTr="00475F2C">
        <w:tc>
          <w:tcPr>
            <w:tcW w:w="2121" w:type="pct"/>
            <w:vMerge w:val="restart"/>
            <w:tcBorders>
              <w:top w:val="single" w:sz="4" w:space="0" w:color="auto"/>
              <w:left w:val="single" w:sz="4" w:space="0" w:color="auto"/>
              <w:right w:val="single" w:sz="4" w:space="0" w:color="auto"/>
            </w:tcBorders>
          </w:tcPr>
          <w:p w14:paraId="145220A6" w14:textId="77777777" w:rsidR="005713D6" w:rsidRPr="00F15858"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F15858">
              <w:rPr>
                <w:rStyle w:val="InformationBlockChar"/>
              </w:rPr>
              <w:t xml:space="preserve">Award: </w:t>
            </w:r>
            <w:r w:rsidR="00F15858" w:rsidRPr="00163B39">
              <w:rPr>
                <w:bCs/>
              </w:rPr>
              <w:t xml:space="preserve">Allied Health Professionals </w:t>
            </w:r>
            <w:r w:rsidR="00475F2C">
              <w:rPr>
                <w:bCs/>
              </w:rPr>
              <w:t>Public Sector Unions Wages</w:t>
            </w:r>
            <w:r w:rsidR="00F15858" w:rsidRPr="00163B39">
              <w:rPr>
                <w:bCs/>
              </w:rPr>
              <w:t xml:space="preserve"> Agreement</w:t>
            </w:r>
          </w:p>
        </w:tc>
        <w:tc>
          <w:tcPr>
            <w:tcW w:w="2879" w:type="pct"/>
            <w:gridSpan w:val="2"/>
            <w:tcBorders>
              <w:top w:val="single" w:sz="4" w:space="0" w:color="auto"/>
              <w:left w:val="single" w:sz="4" w:space="0" w:color="auto"/>
              <w:bottom w:val="single" w:sz="4" w:space="0" w:color="auto"/>
              <w:right w:val="single" w:sz="4" w:space="0" w:color="auto"/>
            </w:tcBorders>
          </w:tcPr>
          <w:p w14:paraId="2DBB3774" w14:textId="77777777" w:rsidR="005713D6" w:rsidRPr="00F15858" w:rsidRDefault="005713D6" w:rsidP="00104E05">
            <w:pPr>
              <w:pStyle w:val="InformationBlockfillin"/>
              <w:tabs>
                <w:tab w:val="left" w:pos="425"/>
                <w:tab w:val="left" w:pos="8280"/>
                <w:tab w:val="left" w:pos="9180"/>
              </w:tabs>
              <w:spacing w:line="300" w:lineRule="exact"/>
              <w:rPr>
                <w:rFonts w:cs="Arial"/>
                <w:iCs/>
                <w:kern w:val="36"/>
                <w:lang w:eastAsia="en-AU"/>
              </w:rPr>
            </w:pPr>
            <w:r w:rsidRPr="00F15858">
              <w:rPr>
                <w:rFonts w:cs="Arial"/>
                <w:b/>
                <w:iCs/>
                <w:kern w:val="36"/>
                <w:lang w:eastAsia="en-AU"/>
              </w:rPr>
              <w:t xml:space="preserve">Position Status: </w:t>
            </w:r>
            <w:fldSimple w:instr=" DOCPROPERTY  PositionStatus  \* MERGEFORMAT ">
              <w:r w:rsidR="00CF352F" w:rsidRPr="00F15858">
                <w:rPr>
                  <w:rFonts w:cs="Arial"/>
                  <w:iCs/>
                  <w:kern w:val="36"/>
                  <w:lang w:eastAsia="en-AU"/>
                </w:rPr>
                <w:t>Permanent</w:t>
              </w:r>
            </w:fldSimple>
          </w:p>
        </w:tc>
      </w:tr>
      <w:tr w:rsidR="005713D6" w:rsidRPr="00F15858" w14:paraId="29C85D11" w14:textId="77777777" w:rsidTr="00475F2C">
        <w:tc>
          <w:tcPr>
            <w:tcW w:w="2121" w:type="pct"/>
            <w:vMerge/>
            <w:tcBorders>
              <w:left w:val="single" w:sz="4" w:space="0" w:color="auto"/>
              <w:bottom w:val="single" w:sz="4" w:space="0" w:color="auto"/>
              <w:right w:val="single" w:sz="4" w:space="0" w:color="auto"/>
            </w:tcBorders>
          </w:tcPr>
          <w:p w14:paraId="18BD218D" w14:textId="77777777" w:rsidR="005713D6" w:rsidRPr="00F15858"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9" w:type="pct"/>
            <w:gridSpan w:val="2"/>
            <w:tcBorders>
              <w:top w:val="single" w:sz="4" w:space="0" w:color="auto"/>
              <w:left w:val="single" w:sz="4" w:space="0" w:color="auto"/>
              <w:bottom w:val="single" w:sz="4" w:space="0" w:color="auto"/>
              <w:right w:val="single" w:sz="4" w:space="0" w:color="auto"/>
            </w:tcBorders>
          </w:tcPr>
          <w:p w14:paraId="2ABCD872" w14:textId="77777777" w:rsidR="005713D6" w:rsidRPr="00F15858" w:rsidRDefault="005713D6" w:rsidP="005713D6">
            <w:pPr>
              <w:pStyle w:val="InformationBlockfillin"/>
              <w:tabs>
                <w:tab w:val="left" w:pos="425"/>
                <w:tab w:val="left" w:pos="8280"/>
                <w:tab w:val="left" w:pos="9180"/>
              </w:tabs>
              <w:spacing w:line="300" w:lineRule="exact"/>
              <w:rPr>
                <w:rFonts w:cs="Arial"/>
                <w:iCs/>
                <w:kern w:val="36"/>
                <w:lang w:eastAsia="en-AU"/>
              </w:rPr>
            </w:pPr>
            <w:r w:rsidRPr="00F15858">
              <w:rPr>
                <w:rFonts w:cs="Arial"/>
                <w:b/>
                <w:iCs/>
                <w:kern w:val="36"/>
                <w:lang w:eastAsia="en-AU"/>
              </w:rPr>
              <w:t>Position Type:</w:t>
            </w:r>
            <w:r w:rsidR="00104E05" w:rsidRPr="00F15858">
              <w:t xml:space="preserve"> Full Time</w:t>
            </w:r>
          </w:p>
        </w:tc>
      </w:tr>
      <w:tr w:rsidR="005713D6" w:rsidRPr="00F15858" w14:paraId="1DCA6C4C" w14:textId="77777777" w:rsidTr="00475F2C">
        <w:tc>
          <w:tcPr>
            <w:tcW w:w="2121" w:type="pct"/>
            <w:tcBorders>
              <w:top w:val="single" w:sz="4" w:space="0" w:color="auto"/>
              <w:left w:val="single" w:sz="4" w:space="0" w:color="auto"/>
              <w:bottom w:val="single" w:sz="4" w:space="0" w:color="auto"/>
              <w:right w:val="single" w:sz="4" w:space="0" w:color="auto"/>
            </w:tcBorders>
          </w:tcPr>
          <w:p w14:paraId="06A70BE1" w14:textId="77777777" w:rsidR="005713D6" w:rsidRPr="00F15858"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F15858">
              <w:rPr>
                <w:rStyle w:val="InformationBlockChar"/>
              </w:rPr>
              <w:t>Level</w:t>
            </w:r>
            <w:r w:rsidR="005713D6" w:rsidRPr="00F15858">
              <w:rPr>
                <w:rStyle w:val="InformationBlockChar"/>
              </w:rPr>
              <w:t xml:space="preserve">: </w:t>
            </w:r>
            <w:r w:rsidR="00F15858">
              <w:t>1-2</w:t>
            </w:r>
          </w:p>
        </w:tc>
        <w:tc>
          <w:tcPr>
            <w:tcW w:w="2879" w:type="pct"/>
            <w:gridSpan w:val="2"/>
            <w:tcBorders>
              <w:top w:val="single" w:sz="4" w:space="0" w:color="auto"/>
              <w:left w:val="single" w:sz="4" w:space="0" w:color="auto"/>
              <w:bottom w:val="single" w:sz="4" w:space="0" w:color="auto"/>
              <w:right w:val="single" w:sz="4" w:space="0" w:color="auto"/>
            </w:tcBorders>
          </w:tcPr>
          <w:p w14:paraId="517F5AC7" w14:textId="77777777" w:rsidR="005713D6" w:rsidRPr="00F15858" w:rsidRDefault="00044CB7" w:rsidP="005713D6">
            <w:pPr>
              <w:pStyle w:val="InformationBlockfillin"/>
              <w:tabs>
                <w:tab w:val="left" w:pos="425"/>
                <w:tab w:val="left" w:pos="8280"/>
                <w:tab w:val="left" w:pos="9180"/>
              </w:tabs>
              <w:spacing w:line="300" w:lineRule="exact"/>
              <w:rPr>
                <w:rFonts w:cs="Arial"/>
                <w:iCs/>
                <w:kern w:val="36"/>
                <w:lang w:eastAsia="en-AU"/>
              </w:rPr>
            </w:pPr>
            <w:r w:rsidRPr="00F15858">
              <w:rPr>
                <w:rFonts w:cs="Arial"/>
                <w:b/>
                <w:iCs/>
                <w:kern w:val="36"/>
                <w:lang w:eastAsia="en-AU"/>
              </w:rPr>
              <w:t>Classification</w:t>
            </w:r>
            <w:r w:rsidR="005713D6" w:rsidRPr="00F15858">
              <w:rPr>
                <w:rFonts w:cs="Arial"/>
                <w:b/>
                <w:iCs/>
                <w:kern w:val="36"/>
                <w:lang w:eastAsia="en-AU"/>
              </w:rPr>
              <w:t>:</w:t>
            </w:r>
            <w:r w:rsidR="005713D6" w:rsidRPr="00F15858">
              <w:rPr>
                <w:rFonts w:cs="Arial"/>
                <w:iCs/>
                <w:kern w:val="36"/>
                <w:lang w:eastAsia="en-AU"/>
              </w:rPr>
              <w:t xml:space="preserve"> </w:t>
            </w:r>
            <w:r w:rsidR="00F15858">
              <w:rPr>
                <w:rFonts w:cs="Arial"/>
                <w:iCs/>
                <w:kern w:val="36"/>
                <w:lang w:eastAsia="en-AU"/>
              </w:rPr>
              <w:t>Allied Health Professional</w:t>
            </w:r>
          </w:p>
        </w:tc>
      </w:tr>
      <w:tr w:rsidR="00077A9F" w:rsidRPr="00F15858" w14:paraId="7091BCE7" w14:textId="77777777" w:rsidTr="00475F2C">
        <w:tc>
          <w:tcPr>
            <w:tcW w:w="5000" w:type="pct"/>
            <w:gridSpan w:val="3"/>
            <w:tcBorders>
              <w:top w:val="single" w:sz="4" w:space="0" w:color="auto"/>
              <w:left w:val="single" w:sz="4" w:space="0" w:color="auto"/>
              <w:bottom w:val="single" w:sz="4" w:space="0" w:color="auto"/>
              <w:right w:val="single" w:sz="4" w:space="0" w:color="auto"/>
            </w:tcBorders>
          </w:tcPr>
          <w:p w14:paraId="79A95794" w14:textId="77777777" w:rsidR="00077A9F" w:rsidRPr="00F15858" w:rsidRDefault="00077A9F" w:rsidP="00104E05">
            <w:pPr>
              <w:pStyle w:val="InformationBlockfillin"/>
              <w:tabs>
                <w:tab w:val="left" w:pos="425"/>
                <w:tab w:val="left" w:pos="8280"/>
                <w:tab w:val="left" w:pos="9180"/>
              </w:tabs>
              <w:spacing w:line="300" w:lineRule="exact"/>
              <w:rPr>
                <w:rFonts w:cs="Arial"/>
                <w:iCs/>
                <w:kern w:val="36"/>
                <w:lang w:eastAsia="en-AU"/>
              </w:rPr>
            </w:pPr>
            <w:r w:rsidRPr="00F15858">
              <w:rPr>
                <w:rStyle w:val="InformationBlockChar"/>
              </w:rPr>
              <w:t xml:space="preserve">Reports To: </w:t>
            </w:r>
            <w:r w:rsidR="00104E05" w:rsidRPr="00F15858">
              <w:t>Nurse Unit Manager</w:t>
            </w:r>
            <w:r w:rsidR="00475F2C">
              <w:t xml:space="preserve"> (IETS)</w:t>
            </w:r>
          </w:p>
        </w:tc>
      </w:tr>
      <w:tr w:rsidR="00171E96" w:rsidRPr="00F15858" w14:paraId="7C012B72" w14:textId="77777777" w:rsidTr="00475F2C">
        <w:tc>
          <w:tcPr>
            <w:tcW w:w="2121" w:type="pct"/>
            <w:tcBorders>
              <w:top w:val="single" w:sz="4" w:space="0" w:color="auto"/>
              <w:left w:val="single" w:sz="4" w:space="0" w:color="auto"/>
              <w:bottom w:val="single" w:sz="4" w:space="0" w:color="auto"/>
              <w:right w:val="single" w:sz="4" w:space="0" w:color="auto"/>
            </w:tcBorders>
          </w:tcPr>
          <w:p w14:paraId="2208D8BD" w14:textId="77777777" w:rsidR="00171E96" w:rsidRPr="00F15858"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F15858">
              <w:rPr>
                <w:rStyle w:val="InformationBlockChar"/>
              </w:rPr>
              <w:t>Check Type:</w:t>
            </w:r>
            <w:r w:rsidRPr="00F15858">
              <w:rPr>
                <w:rStyle w:val="InformationBlockChar"/>
                <w:b w:val="0"/>
              </w:rPr>
              <w:t xml:space="preserve"> </w:t>
            </w:r>
            <w:r w:rsidR="00432CC3">
              <w:t>Annulled</w:t>
            </w:r>
          </w:p>
        </w:tc>
        <w:tc>
          <w:tcPr>
            <w:tcW w:w="2879" w:type="pct"/>
            <w:gridSpan w:val="2"/>
            <w:tcBorders>
              <w:top w:val="single" w:sz="4" w:space="0" w:color="auto"/>
              <w:left w:val="single" w:sz="4" w:space="0" w:color="auto"/>
              <w:bottom w:val="single" w:sz="4" w:space="0" w:color="auto"/>
              <w:right w:val="single" w:sz="4" w:space="0" w:color="auto"/>
            </w:tcBorders>
          </w:tcPr>
          <w:p w14:paraId="486F9703" w14:textId="77777777" w:rsidR="00171E96" w:rsidRPr="00F15858" w:rsidRDefault="00171E96" w:rsidP="00F65B26">
            <w:pPr>
              <w:pStyle w:val="InformationBlockfillin"/>
              <w:tabs>
                <w:tab w:val="left" w:pos="425"/>
                <w:tab w:val="left" w:pos="8280"/>
                <w:tab w:val="left" w:pos="9180"/>
              </w:tabs>
              <w:spacing w:line="300" w:lineRule="exact"/>
              <w:rPr>
                <w:rFonts w:cs="Arial"/>
                <w:iCs/>
                <w:kern w:val="36"/>
                <w:lang w:eastAsia="en-AU"/>
              </w:rPr>
            </w:pPr>
            <w:r w:rsidRPr="00F15858">
              <w:rPr>
                <w:rStyle w:val="InformationBlockChar"/>
              </w:rPr>
              <w:t>Check Frequency:</w:t>
            </w:r>
            <w:r w:rsidRPr="00F15858">
              <w:rPr>
                <w:rStyle w:val="InformationBlockChar"/>
                <w:b w:val="0"/>
              </w:rPr>
              <w:t xml:space="preserve"> </w:t>
            </w:r>
            <w:r w:rsidR="00432CC3">
              <w:t>Pre-employment</w:t>
            </w:r>
          </w:p>
        </w:tc>
      </w:tr>
    </w:tbl>
    <w:p w14:paraId="53ECC10E" w14:textId="77777777" w:rsidR="0013547B" w:rsidRPr="00432CC3" w:rsidRDefault="0013547B" w:rsidP="00475F2C">
      <w:pPr>
        <w:pStyle w:val="Heading4"/>
        <w:keepNext w:val="0"/>
        <w:keepLines w:val="0"/>
        <w:widowControl w:val="0"/>
        <w:spacing w:after="0" w:line="280" w:lineRule="atLeast"/>
        <w:rPr>
          <w:szCs w:val="24"/>
        </w:rPr>
      </w:pPr>
      <w:r w:rsidRPr="00432CC3">
        <w:rPr>
          <w:szCs w:val="24"/>
        </w:rPr>
        <w:t>Focus of Duties:</w:t>
      </w:r>
    </w:p>
    <w:p w14:paraId="3CB70DAD" w14:textId="77777777" w:rsidR="00104E05" w:rsidRPr="00432CC3" w:rsidRDefault="00104E05" w:rsidP="00475F2C">
      <w:pPr>
        <w:pStyle w:val="Default"/>
        <w:widowControl w:val="0"/>
        <w:spacing w:before="120" w:line="280" w:lineRule="atLeast"/>
        <w:jc w:val="both"/>
        <w:rPr>
          <w:rFonts w:ascii="Gill Sans MT" w:hAnsi="Gill Sans MT"/>
        </w:rPr>
      </w:pPr>
      <w:r w:rsidRPr="00432CC3">
        <w:rPr>
          <w:rFonts w:ascii="Gill Sans MT" w:hAnsi="Gill Sans MT"/>
        </w:rPr>
        <w:t xml:space="preserve">As part of a multi-disciplinary team delivering high quality mental health services in accordance with the Clinical Services Plan, the Mental Health Services Strategic </w:t>
      </w:r>
      <w:bookmarkStart w:id="1" w:name="_GoBack"/>
      <w:bookmarkEnd w:id="1"/>
      <w:r w:rsidRPr="00432CC3">
        <w:rPr>
          <w:rFonts w:ascii="Gill Sans MT" w:hAnsi="Gill Sans MT"/>
        </w:rPr>
        <w:t>Plan, Mental Health Service</w:t>
      </w:r>
      <w:r w:rsidR="00432CC3">
        <w:rPr>
          <w:rFonts w:ascii="Gill Sans MT" w:hAnsi="Gill Sans MT"/>
        </w:rPr>
        <w:t xml:space="preserve"> (MHS)</w:t>
      </w:r>
      <w:r w:rsidRPr="00432CC3">
        <w:rPr>
          <w:rFonts w:ascii="Gill Sans MT" w:hAnsi="Gill Sans MT"/>
        </w:rPr>
        <w:t xml:space="preserve"> principles, National Mental Health Standards, Agency policy, legal requirements and relevant professional competencies, the Occupational Therapist will:</w:t>
      </w:r>
    </w:p>
    <w:p w14:paraId="55948CA6" w14:textId="77777777" w:rsidR="00104E05" w:rsidRPr="00432CC3" w:rsidRDefault="00104E05" w:rsidP="00475F2C">
      <w:pPr>
        <w:pStyle w:val="Default"/>
        <w:widowControl w:val="0"/>
        <w:numPr>
          <w:ilvl w:val="0"/>
          <w:numId w:val="42"/>
        </w:numPr>
        <w:tabs>
          <w:tab w:val="left" w:pos="426"/>
        </w:tabs>
        <w:spacing w:before="120" w:line="280" w:lineRule="atLeast"/>
        <w:ind w:left="426" w:hanging="426"/>
        <w:jc w:val="both"/>
        <w:rPr>
          <w:rFonts w:ascii="Gill Sans MT" w:hAnsi="Gill Sans MT"/>
        </w:rPr>
      </w:pPr>
      <w:r w:rsidRPr="00432CC3">
        <w:rPr>
          <w:rFonts w:ascii="Gill Sans MT" w:hAnsi="Gill Sans MT"/>
        </w:rPr>
        <w:t xml:space="preserve">Undertakes the delivery of quality client care services utilising evidence-based best practice and recovery principles within a collaborative and multi-disciplinary framework. </w:t>
      </w:r>
    </w:p>
    <w:p w14:paraId="3EE49E3D" w14:textId="77777777" w:rsidR="00104E05" w:rsidRPr="00432CC3" w:rsidRDefault="00104E05" w:rsidP="00475F2C">
      <w:pPr>
        <w:pStyle w:val="Default"/>
        <w:widowControl w:val="0"/>
        <w:numPr>
          <w:ilvl w:val="0"/>
          <w:numId w:val="42"/>
        </w:numPr>
        <w:tabs>
          <w:tab w:val="left" w:pos="426"/>
          <w:tab w:val="left" w:pos="915"/>
        </w:tabs>
        <w:spacing w:before="120" w:line="280" w:lineRule="atLeast"/>
        <w:ind w:left="426" w:hanging="426"/>
        <w:jc w:val="both"/>
        <w:rPr>
          <w:rFonts w:ascii="Gill Sans MT" w:hAnsi="Gill Sans MT"/>
        </w:rPr>
      </w:pPr>
      <w:r w:rsidRPr="00432CC3">
        <w:rPr>
          <w:rFonts w:ascii="Gill Sans MT" w:hAnsi="Gill Sans MT"/>
        </w:rPr>
        <w:t>Provide an occupational therapy assessment and treatment service to clients of Inpatient and Extended Treatment Mental Health Services and their families or carers in relation to mental health issues and in accordance with discipline specific skills and abilities.</w:t>
      </w:r>
    </w:p>
    <w:p w14:paraId="63974D25" w14:textId="77777777" w:rsidR="00104E05" w:rsidRPr="00432CC3" w:rsidRDefault="00104E05" w:rsidP="00475F2C">
      <w:pPr>
        <w:keepLines w:val="0"/>
        <w:widowControl w:val="0"/>
        <w:numPr>
          <w:ilvl w:val="0"/>
          <w:numId w:val="42"/>
        </w:numPr>
        <w:tabs>
          <w:tab w:val="clear" w:pos="567"/>
          <w:tab w:val="left" w:pos="426"/>
        </w:tabs>
        <w:spacing w:before="120" w:after="0" w:line="280" w:lineRule="atLeast"/>
        <w:ind w:left="426" w:hanging="426"/>
        <w:rPr>
          <w:szCs w:val="24"/>
        </w:rPr>
      </w:pPr>
      <w:r w:rsidRPr="00432CC3">
        <w:rPr>
          <w:szCs w:val="24"/>
        </w:rPr>
        <w:t>Commensurate with experience, knowledge and skill, acts as a consultant to a range of internal and external stakeholders in relation to the support and management of clients with mental health issues.</w:t>
      </w:r>
    </w:p>
    <w:p w14:paraId="3E776D1E" w14:textId="77777777" w:rsidR="00104E05" w:rsidRPr="00432CC3" w:rsidRDefault="00104E05" w:rsidP="00475F2C">
      <w:pPr>
        <w:pStyle w:val="Default"/>
        <w:widowControl w:val="0"/>
        <w:numPr>
          <w:ilvl w:val="0"/>
          <w:numId w:val="42"/>
        </w:numPr>
        <w:tabs>
          <w:tab w:val="left" w:pos="426"/>
        </w:tabs>
        <w:spacing w:before="120" w:line="280" w:lineRule="atLeast"/>
        <w:ind w:left="426" w:hanging="426"/>
        <w:jc w:val="both"/>
        <w:rPr>
          <w:rFonts w:ascii="Gill Sans MT" w:hAnsi="Gill Sans MT"/>
        </w:rPr>
      </w:pPr>
      <w:r w:rsidRPr="00432CC3">
        <w:rPr>
          <w:rFonts w:ascii="Gill Sans MT" w:hAnsi="Gill Sans MT"/>
        </w:rPr>
        <w:t>Promote community awareness in relation to mental health.</w:t>
      </w:r>
    </w:p>
    <w:p w14:paraId="06A1E83A" w14:textId="77777777" w:rsidR="0013547B" w:rsidRPr="00432CC3" w:rsidRDefault="0013547B" w:rsidP="00475F2C">
      <w:pPr>
        <w:pStyle w:val="Heading4"/>
        <w:keepNext w:val="0"/>
        <w:keepLines w:val="0"/>
        <w:widowControl w:val="0"/>
        <w:spacing w:after="0" w:line="280" w:lineRule="atLeast"/>
        <w:rPr>
          <w:szCs w:val="24"/>
        </w:rPr>
      </w:pPr>
      <w:r w:rsidRPr="00432CC3">
        <w:rPr>
          <w:szCs w:val="24"/>
        </w:rPr>
        <w:t>Duties:</w:t>
      </w:r>
    </w:p>
    <w:p w14:paraId="0C56A1C3" w14:textId="77777777" w:rsidR="00104E05" w:rsidRPr="00432CC3" w:rsidRDefault="00104E05" w:rsidP="00475F2C">
      <w:pPr>
        <w:pStyle w:val="NumberedList"/>
        <w:keepLines w:val="0"/>
        <w:widowControl w:val="0"/>
        <w:spacing w:before="120" w:after="0" w:line="280" w:lineRule="atLeast"/>
        <w:rPr>
          <w:szCs w:val="24"/>
        </w:rPr>
      </w:pPr>
      <w:r w:rsidRPr="00432CC3">
        <w:rPr>
          <w:szCs w:val="24"/>
        </w:rPr>
        <w:t>Provi</w:t>
      </w:r>
      <w:r w:rsidR="00432CC3">
        <w:rPr>
          <w:szCs w:val="24"/>
        </w:rPr>
        <w:t>de</w:t>
      </w:r>
      <w:r w:rsidRPr="00432CC3">
        <w:rPr>
          <w:szCs w:val="24"/>
        </w:rPr>
        <w:t xml:space="preserve"> a recovery-focused, evidence-based clinical assessment, treatment and assertive case management service, including the development and implementation of specialist individualised therapies and programs for adults with mental health problems.</w:t>
      </w:r>
    </w:p>
    <w:p w14:paraId="72885B27" w14:textId="77777777" w:rsidR="00104E05" w:rsidRPr="00432CC3" w:rsidRDefault="00104E05" w:rsidP="00475F2C">
      <w:pPr>
        <w:pStyle w:val="NumberedList"/>
        <w:keepLines w:val="0"/>
        <w:widowControl w:val="0"/>
        <w:spacing w:before="120" w:after="0" w:line="280" w:lineRule="atLeast"/>
        <w:rPr>
          <w:szCs w:val="24"/>
        </w:rPr>
      </w:pPr>
      <w:r w:rsidRPr="00432CC3">
        <w:rPr>
          <w:szCs w:val="24"/>
        </w:rPr>
        <w:t>Consult with and support other team members, mental health professionals and other Agencies regarding functional performance, skills assessment, skills acquisition, rehabilitation, and management of adult mental health problems.</w:t>
      </w:r>
    </w:p>
    <w:p w14:paraId="741DD28A" w14:textId="77777777" w:rsidR="00104E05" w:rsidRPr="00432CC3" w:rsidRDefault="00104E05" w:rsidP="00475F2C">
      <w:pPr>
        <w:pStyle w:val="NumberedList"/>
        <w:keepLines w:val="0"/>
        <w:widowControl w:val="0"/>
        <w:spacing w:before="120" w:after="0" w:line="280" w:lineRule="atLeast"/>
        <w:rPr>
          <w:szCs w:val="24"/>
        </w:rPr>
      </w:pPr>
      <w:r w:rsidRPr="00432CC3">
        <w:rPr>
          <w:szCs w:val="24"/>
        </w:rPr>
        <w:t>Participate in approved research including the evaluation of Inpatient and Extended Treatment Mental Health Services programs.</w:t>
      </w:r>
    </w:p>
    <w:p w14:paraId="3722DD36" w14:textId="77777777" w:rsidR="00104E05" w:rsidRPr="00432CC3" w:rsidRDefault="00104E05" w:rsidP="00475F2C">
      <w:pPr>
        <w:pStyle w:val="NumberedList"/>
        <w:keepLines w:val="0"/>
        <w:widowControl w:val="0"/>
        <w:spacing w:before="120" w:after="0" w:line="280" w:lineRule="atLeast"/>
        <w:rPr>
          <w:szCs w:val="24"/>
        </w:rPr>
      </w:pPr>
      <w:r w:rsidRPr="00432CC3">
        <w:rPr>
          <w:szCs w:val="24"/>
        </w:rPr>
        <w:t>Participate in multi-disciplinary team review of current clients, including supporting staff in the development, monitoring and evaluation of clinical outcome measures.</w:t>
      </w:r>
    </w:p>
    <w:p w14:paraId="4F8D3BCE" w14:textId="77777777" w:rsidR="00104E05" w:rsidRPr="00432CC3" w:rsidRDefault="00104E05" w:rsidP="00475F2C">
      <w:pPr>
        <w:pStyle w:val="NumberedList"/>
        <w:keepLines w:val="0"/>
        <w:widowControl w:val="0"/>
        <w:spacing w:before="120" w:after="0" w:line="280" w:lineRule="atLeast"/>
        <w:rPr>
          <w:szCs w:val="24"/>
        </w:rPr>
      </w:pPr>
      <w:r w:rsidRPr="00432CC3">
        <w:rPr>
          <w:szCs w:val="24"/>
        </w:rPr>
        <w:lastRenderedPageBreak/>
        <w:t>Undertake continuing professional development including participation in formal supervision or peer review.</w:t>
      </w:r>
    </w:p>
    <w:p w14:paraId="783C29D8" w14:textId="77777777" w:rsidR="00104E05" w:rsidRPr="00432CC3" w:rsidRDefault="00104E05" w:rsidP="00475F2C">
      <w:pPr>
        <w:pStyle w:val="NumberedList"/>
        <w:keepLines w:val="0"/>
        <w:widowControl w:val="0"/>
        <w:spacing w:before="120" w:after="0" w:line="280" w:lineRule="atLeast"/>
        <w:rPr>
          <w:szCs w:val="24"/>
        </w:rPr>
      </w:pPr>
      <w:r w:rsidRPr="00432CC3">
        <w:rPr>
          <w:szCs w:val="24"/>
        </w:rPr>
        <w:t>Prepar</w:t>
      </w:r>
      <w:r w:rsidR="00432CC3">
        <w:rPr>
          <w:szCs w:val="24"/>
        </w:rPr>
        <w:t xml:space="preserve">e </w:t>
      </w:r>
      <w:r w:rsidRPr="00432CC3">
        <w:rPr>
          <w:szCs w:val="24"/>
        </w:rPr>
        <w:t>specialist reports as required.</w:t>
      </w:r>
    </w:p>
    <w:p w14:paraId="371E45C5" w14:textId="77777777" w:rsidR="0013547B" w:rsidRPr="00432CC3" w:rsidRDefault="00672455" w:rsidP="00475F2C">
      <w:pPr>
        <w:pStyle w:val="NumberedList"/>
        <w:keepLines w:val="0"/>
        <w:widowControl w:val="0"/>
        <w:spacing w:before="120" w:after="0" w:line="280" w:lineRule="atLeast"/>
        <w:rPr>
          <w:szCs w:val="24"/>
        </w:rPr>
      </w:pPr>
      <w:r w:rsidRPr="00432CC3">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432CC3">
        <w:rPr>
          <w:szCs w:val="24"/>
        </w:rPr>
        <w:t>.</w:t>
      </w:r>
    </w:p>
    <w:p w14:paraId="1F676B9D" w14:textId="77777777" w:rsidR="0013547B" w:rsidRPr="00432CC3" w:rsidRDefault="00672455" w:rsidP="00475F2C">
      <w:pPr>
        <w:pStyle w:val="NumberedList"/>
        <w:keepLines w:val="0"/>
        <w:widowControl w:val="0"/>
        <w:spacing w:before="120" w:after="240" w:line="280" w:lineRule="atLeast"/>
        <w:rPr>
          <w:szCs w:val="24"/>
        </w:rPr>
      </w:pPr>
      <w:r w:rsidRPr="00432CC3">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432CC3">
        <w:rPr>
          <w:szCs w:val="24"/>
        </w:rPr>
        <w:t>.</w:t>
      </w:r>
    </w:p>
    <w:p w14:paraId="5D981FBA" w14:textId="77777777" w:rsidR="0013547B" w:rsidRPr="00432CC3" w:rsidRDefault="0013547B" w:rsidP="00475F2C">
      <w:pPr>
        <w:pStyle w:val="Heading4"/>
        <w:keepNext w:val="0"/>
        <w:keepLines w:val="0"/>
        <w:widowControl w:val="0"/>
        <w:spacing w:after="0" w:line="280" w:lineRule="atLeast"/>
        <w:rPr>
          <w:szCs w:val="24"/>
        </w:rPr>
      </w:pPr>
      <w:r w:rsidRPr="00432CC3">
        <w:rPr>
          <w:szCs w:val="24"/>
        </w:rPr>
        <w:t>Scope of Work Performed:</w:t>
      </w:r>
    </w:p>
    <w:p w14:paraId="30061D87" w14:textId="77777777" w:rsidR="00104E05" w:rsidRPr="00432CC3" w:rsidRDefault="00104E05" w:rsidP="00475F2C">
      <w:pPr>
        <w:pStyle w:val="BulletedListLevel1"/>
        <w:keepLines w:val="0"/>
        <w:widowControl w:val="0"/>
        <w:spacing w:before="120" w:after="0" w:line="280" w:lineRule="atLeast"/>
      </w:pPr>
      <w:bookmarkStart w:id="2" w:name="bmScopeofWork"/>
      <w:bookmarkEnd w:id="2"/>
      <w:r w:rsidRPr="00432CC3">
        <w:t xml:space="preserve">Provision of an Occupational therapy service under the formal supervision of a Senior Occupational Therapist in accordance with the guidelines specified by </w:t>
      </w:r>
      <w:r w:rsidR="00432CC3">
        <w:t>MHS</w:t>
      </w:r>
      <w:r w:rsidRPr="00432CC3">
        <w:t xml:space="preserve"> and the Australian Association of Occupational Therapists (OT Australia).</w:t>
      </w:r>
    </w:p>
    <w:p w14:paraId="75A7A0A7" w14:textId="77777777" w:rsidR="00104E05" w:rsidRPr="00432CC3" w:rsidRDefault="00104E05" w:rsidP="00475F2C">
      <w:pPr>
        <w:pStyle w:val="BulletedListLevel1"/>
        <w:keepLines w:val="0"/>
        <w:widowControl w:val="0"/>
        <w:spacing w:before="120" w:after="0" w:line="280" w:lineRule="atLeast"/>
      </w:pPr>
      <w:r w:rsidRPr="00432CC3">
        <w:t xml:space="preserve">Responsible for being aware </w:t>
      </w:r>
      <w:r w:rsidR="00432CC3" w:rsidRPr="00432CC3">
        <w:t>of and</w:t>
      </w:r>
      <w:r w:rsidRPr="00432CC3">
        <w:t xml:space="preserve"> working within all Department of Health</w:t>
      </w:r>
      <w:r w:rsidR="00432CC3">
        <w:t>, Tasmanian Health Service</w:t>
      </w:r>
      <w:r w:rsidRPr="00432CC3">
        <w:t xml:space="preserve"> </w:t>
      </w:r>
      <w:r w:rsidR="00432CC3">
        <w:t xml:space="preserve">and MHS </w:t>
      </w:r>
      <w:r w:rsidRPr="00432CC3">
        <w:t>policies, procedures and legislation affecting the duties of this job.</w:t>
      </w:r>
    </w:p>
    <w:p w14:paraId="3ACB13FD" w14:textId="77777777" w:rsidR="00104E05" w:rsidRPr="00432CC3" w:rsidRDefault="00104E05" w:rsidP="00475F2C">
      <w:pPr>
        <w:pStyle w:val="BulletedListLevel1"/>
        <w:keepLines w:val="0"/>
        <w:widowControl w:val="0"/>
        <w:spacing w:before="120" w:after="0" w:line="280" w:lineRule="atLeast"/>
      </w:pPr>
      <w:r w:rsidRPr="00432CC3">
        <w:t xml:space="preserve">Operational and clinical accountability to the Team Leader and Nurse Unit Manager. </w:t>
      </w:r>
    </w:p>
    <w:p w14:paraId="1BCAAB5A" w14:textId="77777777" w:rsidR="00104E05" w:rsidRPr="00432CC3" w:rsidRDefault="00104E05" w:rsidP="00475F2C">
      <w:pPr>
        <w:pStyle w:val="BulletedListLevel1"/>
        <w:keepLines w:val="0"/>
        <w:widowControl w:val="0"/>
        <w:spacing w:before="120" w:after="0" w:line="280" w:lineRule="atLeast"/>
      </w:pPr>
      <w:r w:rsidRPr="00432CC3">
        <w:t>Responsible for recognising and maintaining one’s own professional development.</w:t>
      </w:r>
    </w:p>
    <w:p w14:paraId="491C5863" w14:textId="2F00FF9A" w:rsidR="00104E05" w:rsidRDefault="00104E05" w:rsidP="00475F2C">
      <w:pPr>
        <w:pStyle w:val="BulletedListLevel1"/>
        <w:keepLines w:val="0"/>
        <w:widowControl w:val="0"/>
        <w:spacing w:before="120" w:after="120" w:line="280" w:lineRule="atLeast"/>
      </w:pPr>
      <w:r w:rsidRPr="00432CC3">
        <w:t xml:space="preserve">Professional and clinical supervision provided or approved by the Principal Occupational Therapist, Mental Health Services or </w:t>
      </w:r>
      <w:r w:rsidR="00475F2C">
        <w:t>D</w:t>
      </w:r>
      <w:r w:rsidRPr="00432CC3">
        <w:t>elegate.</w:t>
      </w:r>
    </w:p>
    <w:p w14:paraId="77C5BE62" w14:textId="77777777" w:rsidR="00475F2C" w:rsidRDefault="00475F2C" w:rsidP="00475F2C">
      <w:pPr>
        <w:pStyle w:val="BulletedListLevel1"/>
        <w:spacing w:line="280" w:lineRule="atLeast"/>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D2B12FA" w14:textId="77777777" w:rsidR="0013547B" w:rsidRDefault="00831D3C" w:rsidP="00475F2C">
      <w:pPr>
        <w:pStyle w:val="Heading4"/>
        <w:keepNext w:val="0"/>
        <w:keepLines w:val="0"/>
        <w:widowControl w:val="0"/>
        <w:spacing w:after="0" w:line="280" w:lineRule="atLeast"/>
        <w:rPr>
          <w:szCs w:val="24"/>
        </w:rPr>
      </w:pPr>
      <w:r w:rsidRPr="00432CC3">
        <w:rPr>
          <w:szCs w:val="24"/>
        </w:rPr>
        <w:t>Essential Requirements:</w:t>
      </w:r>
    </w:p>
    <w:p w14:paraId="4883B066" w14:textId="77777777" w:rsidR="00432CC3" w:rsidRPr="00A326D9" w:rsidRDefault="00432CC3" w:rsidP="00475F2C">
      <w:pPr>
        <w:pStyle w:val="BulletedListLevel1"/>
        <w:numPr>
          <w:ilvl w:val="0"/>
          <w:numId w:val="0"/>
        </w:numPr>
        <w:tabs>
          <w:tab w:val="clear" w:pos="1134"/>
        </w:tabs>
        <w:spacing w:before="120"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F132001" w14:textId="77777777" w:rsidR="00C9585D" w:rsidRPr="00B25A76" w:rsidRDefault="00C9585D" w:rsidP="00475F2C">
      <w:pPr>
        <w:keepLines w:val="0"/>
        <w:widowControl w:val="0"/>
        <w:numPr>
          <w:ilvl w:val="0"/>
          <w:numId w:val="43"/>
        </w:numPr>
        <w:tabs>
          <w:tab w:val="clear" w:pos="360"/>
          <w:tab w:val="num" w:pos="567"/>
        </w:tabs>
        <w:spacing w:after="120" w:line="280" w:lineRule="atLeast"/>
        <w:ind w:left="0" w:firstLine="0"/>
        <w:rPr>
          <w:szCs w:val="24"/>
        </w:rPr>
      </w:pPr>
      <w:r w:rsidRPr="00B25A76">
        <w:rPr>
          <w:szCs w:val="24"/>
        </w:rPr>
        <w:t>Registered with the Occupational Therapy Board of Australia.</w:t>
      </w:r>
    </w:p>
    <w:p w14:paraId="1BBFB63C" w14:textId="77777777" w:rsidR="00C9585D" w:rsidRPr="00DB2BEC" w:rsidRDefault="00C9585D" w:rsidP="00475F2C">
      <w:pPr>
        <w:keepLines w:val="0"/>
        <w:numPr>
          <w:ilvl w:val="0"/>
          <w:numId w:val="46"/>
        </w:numPr>
        <w:tabs>
          <w:tab w:val="clear" w:pos="578"/>
        </w:tabs>
        <w:spacing w:after="120" w:line="280" w:lineRule="atLeast"/>
        <w:ind w:left="567" w:hanging="567"/>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24BED69E" w14:textId="77777777" w:rsidR="00C9585D" w:rsidRPr="00D37CB9" w:rsidRDefault="00C9585D" w:rsidP="00475F2C">
      <w:pPr>
        <w:pStyle w:val="ListParagraph"/>
        <w:numPr>
          <w:ilvl w:val="0"/>
          <w:numId w:val="45"/>
        </w:numPr>
        <w:tabs>
          <w:tab w:val="clear" w:pos="578"/>
        </w:tabs>
        <w:spacing w:after="120" w:line="280" w:lineRule="atLeast"/>
        <w:ind w:left="851" w:hanging="284"/>
        <w:jc w:val="both"/>
        <w:rPr>
          <w:rFonts w:ascii="Gill Sans MT" w:hAnsi="Gill Sans MT"/>
          <w:szCs w:val="24"/>
        </w:rPr>
      </w:pPr>
      <w:r w:rsidRPr="00D37CB9">
        <w:rPr>
          <w:rFonts w:ascii="Gill Sans MT" w:hAnsi="Gill Sans MT"/>
          <w:szCs w:val="24"/>
        </w:rPr>
        <w:t>Conviction checks in the following areas:</w:t>
      </w:r>
    </w:p>
    <w:p w14:paraId="483C356D" w14:textId="77777777" w:rsidR="00C9585D" w:rsidRPr="00D37CB9" w:rsidRDefault="00C9585D" w:rsidP="00475F2C">
      <w:pPr>
        <w:keepLines w:val="0"/>
        <w:numPr>
          <w:ilvl w:val="1"/>
          <w:numId w:val="44"/>
        </w:numPr>
        <w:tabs>
          <w:tab w:val="clear" w:pos="567"/>
        </w:tabs>
        <w:spacing w:after="120" w:line="280" w:lineRule="atLeast"/>
        <w:ind w:left="1134" w:hanging="283"/>
        <w:rPr>
          <w:szCs w:val="24"/>
        </w:rPr>
      </w:pPr>
      <w:r>
        <w:rPr>
          <w:szCs w:val="24"/>
        </w:rPr>
        <w:t>c</w:t>
      </w:r>
      <w:r w:rsidRPr="00D37CB9">
        <w:rPr>
          <w:szCs w:val="24"/>
        </w:rPr>
        <w:t xml:space="preserve">rimes of </w:t>
      </w:r>
      <w:r>
        <w:rPr>
          <w:szCs w:val="24"/>
        </w:rPr>
        <w:t>v</w:t>
      </w:r>
      <w:r w:rsidRPr="00D37CB9">
        <w:rPr>
          <w:szCs w:val="24"/>
        </w:rPr>
        <w:t>iolence</w:t>
      </w:r>
    </w:p>
    <w:p w14:paraId="48DA821F" w14:textId="77777777" w:rsidR="00C9585D" w:rsidRPr="00D37CB9" w:rsidRDefault="00C9585D" w:rsidP="00475F2C">
      <w:pPr>
        <w:keepLines w:val="0"/>
        <w:numPr>
          <w:ilvl w:val="1"/>
          <w:numId w:val="44"/>
        </w:numPr>
        <w:tabs>
          <w:tab w:val="clear" w:pos="567"/>
        </w:tabs>
        <w:spacing w:after="120" w:line="280" w:lineRule="atLeast"/>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01BEABD8" w14:textId="77777777" w:rsidR="00C9585D" w:rsidRPr="00D37CB9" w:rsidRDefault="00C9585D" w:rsidP="00475F2C">
      <w:pPr>
        <w:keepLines w:val="0"/>
        <w:numPr>
          <w:ilvl w:val="1"/>
          <w:numId w:val="44"/>
        </w:numPr>
        <w:tabs>
          <w:tab w:val="clear" w:pos="567"/>
        </w:tabs>
        <w:spacing w:after="120" w:line="280" w:lineRule="atLeast"/>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0AD32303" w14:textId="77777777" w:rsidR="00C9585D" w:rsidRPr="00D37CB9" w:rsidRDefault="00C9585D" w:rsidP="00475F2C">
      <w:pPr>
        <w:keepLines w:val="0"/>
        <w:numPr>
          <w:ilvl w:val="1"/>
          <w:numId w:val="44"/>
        </w:numPr>
        <w:tabs>
          <w:tab w:val="clear" w:pos="567"/>
        </w:tabs>
        <w:spacing w:after="120" w:line="280" w:lineRule="atLeast"/>
        <w:ind w:left="1134" w:hanging="283"/>
        <w:rPr>
          <w:szCs w:val="24"/>
        </w:rPr>
      </w:pPr>
      <w:r>
        <w:rPr>
          <w:szCs w:val="24"/>
        </w:rPr>
        <w:t>c</w:t>
      </w:r>
      <w:r w:rsidRPr="00D37CB9">
        <w:rPr>
          <w:szCs w:val="24"/>
        </w:rPr>
        <w:t>rimes involving dishonesty</w:t>
      </w:r>
    </w:p>
    <w:p w14:paraId="60F2DDA4" w14:textId="77777777" w:rsidR="00C9585D" w:rsidRPr="00D37CB9" w:rsidRDefault="00C9585D" w:rsidP="00475F2C">
      <w:pPr>
        <w:pStyle w:val="ListParagraph"/>
        <w:numPr>
          <w:ilvl w:val="0"/>
          <w:numId w:val="45"/>
        </w:numPr>
        <w:tabs>
          <w:tab w:val="clear" w:pos="578"/>
        </w:tabs>
        <w:spacing w:after="120" w:line="280" w:lineRule="atLeast"/>
        <w:ind w:left="851" w:hanging="284"/>
        <w:jc w:val="both"/>
        <w:rPr>
          <w:rFonts w:ascii="Gill Sans MT" w:hAnsi="Gill Sans MT"/>
          <w:szCs w:val="24"/>
        </w:rPr>
      </w:pPr>
      <w:r w:rsidRPr="00D37CB9">
        <w:rPr>
          <w:rFonts w:ascii="Gill Sans MT" w:hAnsi="Gill Sans MT"/>
          <w:szCs w:val="24"/>
        </w:rPr>
        <w:t>Identification check</w:t>
      </w:r>
    </w:p>
    <w:p w14:paraId="602DCC36" w14:textId="77777777" w:rsidR="00C9585D" w:rsidRDefault="00C9585D" w:rsidP="00475F2C">
      <w:pPr>
        <w:keepLines w:val="0"/>
        <w:numPr>
          <w:ilvl w:val="0"/>
          <w:numId w:val="45"/>
        </w:numPr>
        <w:tabs>
          <w:tab w:val="clear" w:pos="578"/>
        </w:tabs>
        <w:spacing w:after="120" w:line="280" w:lineRule="atLeast"/>
        <w:ind w:left="851" w:hanging="284"/>
        <w:rPr>
          <w:szCs w:val="24"/>
        </w:rPr>
      </w:pPr>
      <w:r w:rsidRPr="00D37CB9">
        <w:rPr>
          <w:szCs w:val="24"/>
        </w:rPr>
        <w:t>Disciplinary acti</w:t>
      </w:r>
      <w:r>
        <w:rPr>
          <w:szCs w:val="24"/>
        </w:rPr>
        <w:t>on in previous employment check</w:t>
      </w:r>
    </w:p>
    <w:p w14:paraId="580016E5" w14:textId="77777777" w:rsidR="007D4E47" w:rsidRPr="00C9585D" w:rsidRDefault="00C9585D" w:rsidP="00C9585D">
      <w:pPr>
        <w:pStyle w:val="BulletedListLevel1"/>
        <w:keepLines w:val="0"/>
        <w:widowControl w:val="0"/>
        <w:numPr>
          <w:ilvl w:val="0"/>
          <w:numId w:val="0"/>
        </w:numPr>
        <w:spacing w:before="120" w:after="0"/>
        <w:rPr>
          <w:b/>
        </w:rPr>
      </w:pPr>
      <w:r w:rsidRPr="00C9585D">
        <w:rPr>
          <w:b/>
        </w:rPr>
        <w:lastRenderedPageBreak/>
        <w:t>Desirable Requirement:</w:t>
      </w:r>
    </w:p>
    <w:p w14:paraId="167B42E2" w14:textId="77777777" w:rsidR="00C9585D" w:rsidRPr="00432CC3" w:rsidRDefault="00C9585D" w:rsidP="00475F2C">
      <w:pPr>
        <w:pStyle w:val="BulletedListLevel1"/>
        <w:keepLines w:val="0"/>
        <w:widowControl w:val="0"/>
        <w:numPr>
          <w:ilvl w:val="0"/>
          <w:numId w:val="47"/>
        </w:numPr>
        <w:spacing w:before="120" w:after="0"/>
        <w:ind w:left="567" w:hanging="567"/>
      </w:pPr>
      <w:r>
        <w:t>Current Driver’s Licence</w:t>
      </w:r>
    </w:p>
    <w:p w14:paraId="11C19CF7" w14:textId="77777777" w:rsidR="0013547B" w:rsidRPr="00432CC3" w:rsidRDefault="0013547B" w:rsidP="00432CC3">
      <w:pPr>
        <w:pStyle w:val="Heading4"/>
        <w:keepNext w:val="0"/>
        <w:keepLines w:val="0"/>
        <w:widowControl w:val="0"/>
        <w:spacing w:after="0"/>
        <w:rPr>
          <w:szCs w:val="24"/>
        </w:rPr>
      </w:pPr>
      <w:r w:rsidRPr="00432CC3">
        <w:rPr>
          <w:szCs w:val="24"/>
        </w:rPr>
        <w:t>Selection Criteria:</w:t>
      </w:r>
    </w:p>
    <w:p w14:paraId="4BAF606F" w14:textId="77777777" w:rsidR="006709D8" w:rsidRPr="00432CC3" w:rsidRDefault="006709D8" w:rsidP="00475F2C">
      <w:pPr>
        <w:keepLines w:val="0"/>
        <w:widowControl w:val="0"/>
        <w:numPr>
          <w:ilvl w:val="0"/>
          <w:numId w:val="38"/>
        </w:numPr>
        <w:tabs>
          <w:tab w:val="clear" w:pos="720"/>
          <w:tab w:val="num" w:pos="567"/>
        </w:tabs>
        <w:spacing w:before="120" w:after="0"/>
        <w:ind w:left="567" w:hanging="567"/>
        <w:rPr>
          <w:rFonts w:cs="Tahoma"/>
          <w:szCs w:val="24"/>
        </w:rPr>
      </w:pPr>
      <w:r w:rsidRPr="00432CC3">
        <w:rPr>
          <w:rFonts w:cs="Tahoma"/>
          <w:szCs w:val="24"/>
        </w:rPr>
        <w:t>Experience in the provision of occupational therapy service in an area applicable to adult mental health, either through student training or work experience.</w:t>
      </w:r>
    </w:p>
    <w:p w14:paraId="22135EB7" w14:textId="77777777" w:rsidR="006709D8" w:rsidRPr="00432CC3" w:rsidRDefault="006709D8" w:rsidP="00475F2C">
      <w:pPr>
        <w:keepLines w:val="0"/>
        <w:widowControl w:val="0"/>
        <w:numPr>
          <w:ilvl w:val="0"/>
          <w:numId w:val="38"/>
        </w:numPr>
        <w:tabs>
          <w:tab w:val="clear" w:pos="720"/>
          <w:tab w:val="num" w:pos="567"/>
        </w:tabs>
        <w:spacing w:before="120" w:after="0"/>
        <w:ind w:left="567" w:hanging="567"/>
        <w:rPr>
          <w:rFonts w:cs="Tahoma"/>
          <w:szCs w:val="24"/>
        </w:rPr>
      </w:pPr>
      <w:r w:rsidRPr="00432CC3">
        <w:rPr>
          <w:rFonts w:cs="Tahoma"/>
          <w:szCs w:val="24"/>
        </w:rPr>
        <w:t>Experience in, or ability to acquire, knowledge and skill in the assessment, development and implementation of occupational therapy theory and practice applicable to adults with major mental health problems.</w:t>
      </w:r>
    </w:p>
    <w:p w14:paraId="5C254488" w14:textId="77777777" w:rsidR="006709D8" w:rsidRPr="00432CC3" w:rsidRDefault="006709D8" w:rsidP="00475F2C">
      <w:pPr>
        <w:keepLines w:val="0"/>
        <w:widowControl w:val="0"/>
        <w:numPr>
          <w:ilvl w:val="0"/>
          <w:numId w:val="38"/>
        </w:numPr>
        <w:tabs>
          <w:tab w:val="clear" w:pos="720"/>
          <w:tab w:val="num" w:pos="567"/>
        </w:tabs>
        <w:spacing w:before="120" w:after="0"/>
        <w:ind w:left="567" w:hanging="567"/>
        <w:rPr>
          <w:rFonts w:cs="Tahoma"/>
          <w:szCs w:val="24"/>
        </w:rPr>
      </w:pPr>
      <w:r w:rsidRPr="00432CC3">
        <w:rPr>
          <w:rFonts w:cs="Tahoma"/>
          <w:szCs w:val="24"/>
        </w:rPr>
        <w:t>Knowledge and understanding of Mental Health</w:t>
      </w:r>
      <w:r w:rsidR="00C07B10">
        <w:rPr>
          <w:rFonts w:cs="Tahoma"/>
          <w:szCs w:val="24"/>
        </w:rPr>
        <w:t xml:space="preserve"> issues impacting on</w:t>
      </w:r>
      <w:r w:rsidRPr="00432CC3">
        <w:rPr>
          <w:rFonts w:cs="Tahoma"/>
          <w:szCs w:val="24"/>
        </w:rPr>
        <w:t xml:space="preserve"> adults</w:t>
      </w:r>
      <w:r w:rsidR="00C07B10">
        <w:rPr>
          <w:rFonts w:cs="Tahoma"/>
          <w:szCs w:val="24"/>
        </w:rPr>
        <w:t>,</w:t>
      </w:r>
      <w:r w:rsidRPr="00432CC3">
        <w:rPr>
          <w:rFonts w:cs="Tahoma"/>
          <w:szCs w:val="24"/>
        </w:rPr>
        <w:t xml:space="preserve"> their families and carers.</w:t>
      </w:r>
    </w:p>
    <w:p w14:paraId="1CC2FC23" w14:textId="77777777" w:rsidR="006709D8" w:rsidRPr="00432CC3" w:rsidRDefault="006709D8" w:rsidP="00475F2C">
      <w:pPr>
        <w:keepLines w:val="0"/>
        <w:widowControl w:val="0"/>
        <w:numPr>
          <w:ilvl w:val="0"/>
          <w:numId w:val="38"/>
        </w:numPr>
        <w:tabs>
          <w:tab w:val="clear" w:pos="720"/>
          <w:tab w:val="num" w:pos="567"/>
        </w:tabs>
        <w:spacing w:before="120" w:after="0"/>
        <w:ind w:left="567" w:hanging="567"/>
        <w:rPr>
          <w:rFonts w:cs="Tahoma"/>
          <w:szCs w:val="24"/>
        </w:rPr>
      </w:pPr>
      <w:r w:rsidRPr="00432CC3">
        <w:rPr>
          <w:rFonts w:cs="Tahoma"/>
          <w:szCs w:val="24"/>
        </w:rPr>
        <w:t>Experience and knowledge of liaison and consultation with other services and agencies.</w:t>
      </w:r>
    </w:p>
    <w:p w14:paraId="7F4F7F50" w14:textId="77777777" w:rsidR="006709D8" w:rsidRPr="00432CC3" w:rsidRDefault="006709D8" w:rsidP="00475F2C">
      <w:pPr>
        <w:keepLines w:val="0"/>
        <w:widowControl w:val="0"/>
        <w:numPr>
          <w:ilvl w:val="0"/>
          <w:numId w:val="38"/>
        </w:numPr>
        <w:tabs>
          <w:tab w:val="clear" w:pos="720"/>
          <w:tab w:val="num" w:pos="567"/>
        </w:tabs>
        <w:spacing w:before="120" w:after="0"/>
        <w:ind w:left="567" w:hanging="567"/>
        <w:rPr>
          <w:rFonts w:cs="Tahoma"/>
          <w:szCs w:val="24"/>
        </w:rPr>
      </w:pPr>
      <w:r w:rsidRPr="00432CC3">
        <w:rPr>
          <w:rFonts w:cs="Tahoma"/>
          <w:szCs w:val="24"/>
        </w:rPr>
        <w:t>Possess a sound level of communication skills both in written and verbal form including demonstrated interpersonal skills in relation to working in a multidisciplinary team and within the broader service system.</w:t>
      </w:r>
    </w:p>
    <w:p w14:paraId="27D40D89" w14:textId="77777777" w:rsidR="006709D8" w:rsidRPr="00432CC3" w:rsidRDefault="00C9585D" w:rsidP="00475F2C">
      <w:pPr>
        <w:keepLines w:val="0"/>
        <w:widowControl w:val="0"/>
        <w:numPr>
          <w:ilvl w:val="0"/>
          <w:numId w:val="38"/>
        </w:numPr>
        <w:tabs>
          <w:tab w:val="clear" w:pos="720"/>
          <w:tab w:val="num" w:pos="567"/>
        </w:tabs>
        <w:spacing w:before="120" w:after="0"/>
        <w:ind w:left="567" w:hanging="567"/>
        <w:rPr>
          <w:rFonts w:cs="Tahoma"/>
          <w:szCs w:val="24"/>
        </w:rPr>
      </w:pPr>
      <w:r>
        <w:rPr>
          <w:rFonts w:cs="Tahoma"/>
          <w:szCs w:val="24"/>
        </w:rPr>
        <w:t>Understanding</w:t>
      </w:r>
      <w:r w:rsidR="006709D8" w:rsidRPr="00432CC3">
        <w:rPr>
          <w:rFonts w:cs="Tahoma"/>
          <w:szCs w:val="24"/>
        </w:rPr>
        <w:t xml:space="preserve"> of quality improvement and willingness to participate in research and student education.</w:t>
      </w:r>
    </w:p>
    <w:p w14:paraId="0D1802C9" w14:textId="77777777" w:rsidR="006709D8" w:rsidRPr="00432CC3" w:rsidRDefault="00C9585D" w:rsidP="00475F2C">
      <w:pPr>
        <w:keepLines w:val="0"/>
        <w:widowControl w:val="0"/>
        <w:numPr>
          <w:ilvl w:val="0"/>
          <w:numId w:val="38"/>
        </w:numPr>
        <w:tabs>
          <w:tab w:val="clear" w:pos="720"/>
          <w:tab w:val="num" w:pos="567"/>
        </w:tabs>
        <w:spacing w:before="120" w:after="240"/>
        <w:ind w:left="567" w:hanging="567"/>
        <w:rPr>
          <w:rFonts w:cs="Tahoma"/>
          <w:szCs w:val="24"/>
        </w:rPr>
      </w:pPr>
      <w:r>
        <w:rPr>
          <w:rFonts w:cs="Tahoma"/>
          <w:szCs w:val="24"/>
        </w:rPr>
        <w:t>Understanding</w:t>
      </w:r>
      <w:r w:rsidR="006709D8" w:rsidRPr="00432CC3">
        <w:rPr>
          <w:rFonts w:cs="Tahoma"/>
          <w:szCs w:val="24"/>
        </w:rPr>
        <w:t xml:space="preserve"> of relevant legislation and professional practice standards including Occupational Health &amp; Safety Legislation, Workplace Diversity Guidelines, the Mental Health Act and Discipline Codes of Ethics and Professional Practice.</w:t>
      </w:r>
    </w:p>
    <w:p w14:paraId="6D2F8D78" w14:textId="77777777" w:rsidR="0013547B" w:rsidRPr="00432CC3" w:rsidRDefault="0013547B" w:rsidP="00432CC3">
      <w:pPr>
        <w:pStyle w:val="Heading4"/>
        <w:keepNext w:val="0"/>
        <w:keepLines w:val="0"/>
        <w:widowControl w:val="0"/>
        <w:spacing w:after="0"/>
        <w:rPr>
          <w:szCs w:val="24"/>
        </w:rPr>
      </w:pPr>
      <w:r w:rsidRPr="00432CC3">
        <w:rPr>
          <w:szCs w:val="24"/>
        </w:rPr>
        <w:t>Working Environment:</w:t>
      </w:r>
    </w:p>
    <w:p w14:paraId="1238003F" w14:textId="7A0451F6" w:rsidR="00C9585D" w:rsidRPr="00475F2C" w:rsidRDefault="006709D8" w:rsidP="00475F2C">
      <w:pPr>
        <w:keepLines w:val="0"/>
        <w:widowControl w:val="0"/>
        <w:numPr>
          <w:ilvl w:val="0"/>
          <w:numId w:val="39"/>
        </w:numPr>
        <w:tabs>
          <w:tab w:val="clear" w:pos="720"/>
          <w:tab w:val="num" w:pos="567"/>
        </w:tabs>
        <w:spacing w:before="120" w:after="240"/>
        <w:ind w:left="567" w:hanging="578"/>
        <w:rPr>
          <w:rFonts w:cs="Tahoma"/>
          <w:szCs w:val="24"/>
        </w:rPr>
      </w:pPr>
      <w:r w:rsidRPr="00432CC3">
        <w:rPr>
          <w:rFonts w:cs="Tahoma"/>
          <w:szCs w:val="24"/>
        </w:rPr>
        <w:t>Employees should refer to the advertised job for details of hours of work and total hours per fortnight required.</w:t>
      </w:r>
    </w:p>
    <w:p w14:paraId="1B136A9E" w14:textId="77777777" w:rsidR="00475F2C" w:rsidRPr="00014775" w:rsidRDefault="00475F2C" w:rsidP="00475F2C">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2EDEFB0" w14:textId="77777777" w:rsidR="00475F2C" w:rsidRPr="00014775" w:rsidRDefault="00475F2C" w:rsidP="00475F2C">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D1106F0" w14:textId="77777777" w:rsidR="00475F2C" w:rsidRPr="00014775" w:rsidRDefault="00475F2C" w:rsidP="00475F2C">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143CA0D" w14:textId="77777777" w:rsidR="00475F2C" w:rsidRPr="00014775" w:rsidRDefault="00475F2C" w:rsidP="00475F2C">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0AB3CA7" w14:textId="77777777" w:rsidR="00475F2C" w:rsidRPr="00014775" w:rsidRDefault="00475F2C" w:rsidP="00475F2C">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44283AC" w14:textId="77777777" w:rsidR="00475F2C" w:rsidRPr="00014775" w:rsidRDefault="00475F2C" w:rsidP="00475F2C">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6C22F62" w14:textId="77777777" w:rsidR="00475F2C" w:rsidRPr="00014775" w:rsidRDefault="00475F2C" w:rsidP="00475F2C">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22A09600" w14:textId="77777777" w:rsidR="00475F2C" w:rsidRPr="00D018FD" w:rsidRDefault="00475F2C" w:rsidP="00475F2C">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172900E1" w14:textId="77777777" w:rsidR="00475F2C" w:rsidRPr="00C9585D" w:rsidRDefault="00475F2C" w:rsidP="00475F2C">
      <w:pPr>
        <w:rPr>
          <w:bCs/>
          <w:lang w:val="en-US"/>
        </w:rPr>
      </w:pPr>
    </w:p>
    <w:p w14:paraId="096E2497" w14:textId="77777777" w:rsidR="006709D8" w:rsidRPr="00432CC3" w:rsidRDefault="006709D8" w:rsidP="00432CC3">
      <w:pPr>
        <w:keepLines w:val="0"/>
        <w:widowControl w:val="0"/>
        <w:tabs>
          <w:tab w:val="clear" w:pos="567"/>
        </w:tabs>
        <w:spacing w:before="120" w:after="0"/>
        <w:ind w:left="426"/>
        <w:rPr>
          <w:rFonts w:cs="Tahoma"/>
          <w:szCs w:val="24"/>
        </w:rPr>
      </w:pPr>
    </w:p>
    <w:sectPr w:rsidR="006709D8" w:rsidRPr="00432CC3"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BBAA" w14:textId="77777777" w:rsidR="000A301C" w:rsidRDefault="000A301C">
      <w:r>
        <w:separator/>
      </w:r>
    </w:p>
  </w:endnote>
  <w:endnote w:type="continuationSeparator" w:id="0">
    <w:p w14:paraId="59CBB656" w14:textId="77777777" w:rsidR="000A301C" w:rsidRDefault="000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1180" w14:textId="77777777" w:rsidR="00F85AAC" w:rsidRDefault="00F85AAC">
    <w:pPr>
      <w:pStyle w:val="Footer"/>
    </w:pPr>
    <w:r>
      <w:t xml:space="preserve">Page </w:t>
    </w:r>
    <w:r>
      <w:fldChar w:fldCharType="begin"/>
    </w:r>
    <w:r>
      <w:instrText xml:space="preserve"> PAGE </w:instrText>
    </w:r>
    <w:r>
      <w:fldChar w:fldCharType="separate"/>
    </w:r>
    <w:r w:rsidR="006709D8">
      <w:rPr>
        <w:noProof/>
      </w:rPr>
      <w:t>1</w:t>
    </w:r>
    <w:r>
      <w:rPr>
        <w:noProof/>
      </w:rPr>
      <w:fldChar w:fldCharType="end"/>
    </w:r>
    <w:r>
      <w:t xml:space="preserve"> of </w:t>
    </w:r>
    <w:fldSimple w:instr=" NUMPAGES ">
      <w:r w:rsidR="006709D8">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3B6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1042" w14:textId="77777777" w:rsidR="000A301C" w:rsidRDefault="000A301C">
      <w:r>
        <w:separator/>
      </w:r>
    </w:p>
  </w:footnote>
  <w:footnote w:type="continuationSeparator" w:id="0">
    <w:p w14:paraId="0F863950" w14:textId="77777777" w:rsidR="000A301C" w:rsidRDefault="000A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C38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3838F1"/>
    <w:multiLevelType w:val="hybridMultilevel"/>
    <w:tmpl w:val="A8B25C18"/>
    <w:lvl w:ilvl="0" w:tplc="93743566">
      <w:numFmt w:val="bullet"/>
      <w:lvlText w:val="•"/>
      <w:lvlJc w:val="left"/>
      <w:pPr>
        <w:ind w:left="780" w:hanging="420"/>
      </w:pPr>
      <w:rPr>
        <w:rFonts w:ascii="Gill Sans MT" w:eastAsia="Times New Roman" w:hAnsi="Gill Sans MT" w:cs="Tahoma"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7316BE3"/>
    <w:multiLevelType w:val="hybridMultilevel"/>
    <w:tmpl w:val="6AA26752"/>
    <w:lvl w:ilvl="0" w:tplc="60AC2CB4">
      <w:numFmt w:val="bullet"/>
      <w:lvlText w:val="•"/>
      <w:lvlJc w:val="left"/>
      <w:pPr>
        <w:ind w:left="780" w:hanging="420"/>
      </w:pPr>
      <w:rPr>
        <w:rFonts w:ascii="Gill Sans MT" w:eastAsia="Times New Roman" w:hAnsi="Gill Sans M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0F15EC"/>
    <w:multiLevelType w:val="hybridMultilevel"/>
    <w:tmpl w:val="5A4693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B1528B1"/>
    <w:multiLevelType w:val="hybridMultilevel"/>
    <w:tmpl w:val="BC8AB4F8"/>
    <w:lvl w:ilvl="0" w:tplc="D7E296B6">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0"/>
        </w:tabs>
        <w:ind w:hanging="360"/>
      </w:pPr>
      <w:rPr>
        <w:rFonts w:cs="Times New Roman"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1D696CA1"/>
    <w:multiLevelType w:val="hybridMultilevel"/>
    <w:tmpl w:val="57D4D29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067E8C"/>
    <w:multiLevelType w:val="hybridMultilevel"/>
    <w:tmpl w:val="0F101C76"/>
    <w:lvl w:ilvl="0" w:tplc="0C09000F">
      <w:start w:val="1"/>
      <w:numFmt w:val="decimal"/>
      <w:lvlText w:val="%1."/>
      <w:lvlJc w:val="left"/>
      <w:pPr>
        <w:tabs>
          <w:tab w:val="num" w:pos="720"/>
        </w:tabs>
        <w:ind w:left="720" w:hanging="360"/>
      </w:pPr>
      <w:rPr>
        <w:rFonts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6E1A62"/>
    <w:multiLevelType w:val="hybridMultilevel"/>
    <w:tmpl w:val="AD8A1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0"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3" w15:restartNumberingAfterBreak="0">
    <w:nsid w:val="384F63C4"/>
    <w:multiLevelType w:val="hybridMultilevel"/>
    <w:tmpl w:val="2D0C7C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3C537CCC"/>
    <w:multiLevelType w:val="hybridMultilevel"/>
    <w:tmpl w:val="F3B29100"/>
    <w:lvl w:ilvl="0" w:tplc="174E5588">
      <w:numFmt w:val="bullet"/>
      <w:lvlText w:val="•"/>
      <w:lvlJc w:val="left"/>
      <w:pPr>
        <w:ind w:left="780" w:hanging="420"/>
      </w:pPr>
      <w:rPr>
        <w:rFonts w:ascii="Gill Sans MT" w:eastAsia="Times New Roman" w:hAnsi="Gill Sans MT" w:cs="Tahoma"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D4363C"/>
    <w:multiLevelType w:val="multilevel"/>
    <w:tmpl w:val="0C09001D"/>
    <w:numStyleLink w:val="1ai"/>
  </w:abstractNum>
  <w:abstractNum w:abstractNumId="2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C7F2E23"/>
    <w:multiLevelType w:val="hybridMultilevel"/>
    <w:tmpl w:val="6E3A3F6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BE721B2"/>
    <w:multiLevelType w:val="hybridMultilevel"/>
    <w:tmpl w:val="BD1C7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3"/>
  </w:num>
  <w:num w:numId="2">
    <w:abstractNumId w:val="35"/>
  </w:num>
  <w:num w:numId="3">
    <w:abstractNumId w:val="4"/>
  </w:num>
  <w:num w:numId="4">
    <w:abstractNumId w:val="3"/>
  </w:num>
  <w:num w:numId="5">
    <w:abstractNumId w:val="2"/>
  </w:num>
  <w:num w:numId="6">
    <w:abstractNumId w:val="1"/>
  </w:num>
  <w:num w:numId="7">
    <w:abstractNumId w:val="0"/>
  </w:num>
  <w:num w:numId="8">
    <w:abstractNumId w:val="7"/>
  </w:num>
  <w:num w:numId="9">
    <w:abstractNumId w:val="19"/>
  </w:num>
  <w:num w:numId="10">
    <w:abstractNumId w:val="6"/>
  </w:num>
  <w:num w:numId="11">
    <w:abstractNumId w:val="40"/>
  </w:num>
  <w:num w:numId="12">
    <w:abstractNumId w:val="22"/>
  </w:num>
  <w:num w:numId="13">
    <w:abstractNumId w:val="20"/>
  </w:num>
  <w:num w:numId="14">
    <w:abstractNumId w:val="44"/>
  </w:num>
  <w:num w:numId="15">
    <w:abstractNumId w:val="34"/>
  </w:num>
  <w:num w:numId="16">
    <w:abstractNumId w:val="11"/>
  </w:num>
  <w:num w:numId="17">
    <w:abstractNumId w:val="15"/>
  </w:num>
  <w:num w:numId="18">
    <w:abstractNumId w:val="38"/>
  </w:num>
  <w:num w:numId="19">
    <w:abstractNumId w:val="41"/>
  </w:num>
  <w:num w:numId="20">
    <w:abstractNumId w:val="31"/>
  </w:num>
  <w:num w:numId="21">
    <w:abstractNumId w:val="8"/>
  </w:num>
  <w:num w:numId="22">
    <w:abstractNumId w:val="42"/>
  </w:num>
  <w:num w:numId="23">
    <w:abstractNumId w:val="11"/>
  </w:num>
  <w:num w:numId="24">
    <w:abstractNumId w:val="26"/>
  </w:num>
  <w:num w:numId="25">
    <w:abstractNumId w:val="37"/>
  </w:num>
  <w:num w:numId="26">
    <w:abstractNumId w:val="30"/>
  </w:num>
  <w:num w:numId="27">
    <w:abstractNumId w:val="36"/>
  </w:num>
  <w:num w:numId="28">
    <w:abstractNumId w:val="39"/>
  </w:num>
  <w:num w:numId="29">
    <w:abstractNumId w:val="10"/>
  </w:num>
  <w:num w:numId="30">
    <w:abstractNumId w:val="5"/>
  </w:num>
  <w:num w:numId="31">
    <w:abstractNumId w:val="25"/>
  </w:num>
  <w:num w:numId="32">
    <w:abstractNumId w:val="27"/>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32"/>
  </w:num>
  <w:num w:numId="37">
    <w:abstractNumId w:val="23"/>
  </w:num>
  <w:num w:numId="38">
    <w:abstractNumId w:val="13"/>
  </w:num>
  <w:num w:numId="39">
    <w:abstractNumId w:val="18"/>
  </w:num>
  <w:num w:numId="40">
    <w:abstractNumId w:val="43"/>
  </w:num>
  <w:num w:numId="41">
    <w:abstractNumId w:val="12"/>
  </w:num>
  <w:num w:numId="42">
    <w:abstractNumId w:val="9"/>
  </w:num>
  <w:num w:numId="43">
    <w:abstractNumId w:val="14"/>
  </w:num>
  <w:num w:numId="44">
    <w:abstractNumId w:val="28"/>
  </w:num>
  <w:num w:numId="45">
    <w:abstractNumId w:val="29"/>
  </w:num>
  <w:num w:numId="46">
    <w:abstractNumId w:val="21"/>
  </w:num>
  <w:num w:numId="4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A301C"/>
    <w:rsid w:val="000B0E2D"/>
    <w:rsid w:val="000B27BE"/>
    <w:rsid w:val="000B4D7A"/>
    <w:rsid w:val="000B6186"/>
    <w:rsid w:val="000B6862"/>
    <w:rsid w:val="000C5AD9"/>
    <w:rsid w:val="000D43DB"/>
    <w:rsid w:val="000D657D"/>
    <w:rsid w:val="000F3BDF"/>
    <w:rsid w:val="001039DF"/>
    <w:rsid w:val="00104E05"/>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0B48"/>
    <w:rsid w:val="00264A5A"/>
    <w:rsid w:val="00264ADF"/>
    <w:rsid w:val="002659AB"/>
    <w:rsid w:val="002725DD"/>
    <w:rsid w:val="002736B2"/>
    <w:rsid w:val="0027736E"/>
    <w:rsid w:val="00285690"/>
    <w:rsid w:val="002926D4"/>
    <w:rsid w:val="00297901"/>
    <w:rsid w:val="002A62CD"/>
    <w:rsid w:val="002B1A22"/>
    <w:rsid w:val="002B53E8"/>
    <w:rsid w:val="002C0991"/>
    <w:rsid w:val="002C5BE5"/>
    <w:rsid w:val="002E5B56"/>
    <w:rsid w:val="002F3BE7"/>
    <w:rsid w:val="002F77C0"/>
    <w:rsid w:val="002F7971"/>
    <w:rsid w:val="00300DBD"/>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17B4"/>
    <w:rsid w:val="003D2357"/>
    <w:rsid w:val="003D5EB2"/>
    <w:rsid w:val="003D6BFC"/>
    <w:rsid w:val="003E20DE"/>
    <w:rsid w:val="003F23D3"/>
    <w:rsid w:val="003F6812"/>
    <w:rsid w:val="004139A7"/>
    <w:rsid w:val="00413B07"/>
    <w:rsid w:val="00414DD5"/>
    <w:rsid w:val="004226D3"/>
    <w:rsid w:val="0043073A"/>
    <w:rsid w:val="00432CC3"/>
    <w:rsid w:val="00435A4B"/>
    <w:rsid w:val="00443661"/>
    <w:rsid w:val="004442FB"/>
    <w:rsid w:val="00452C2A"/>
    <w:rsid w:val="00453D9E"/>
    <w:rsid w:val="00470C70"/>
    <w:rsid w:val="004717C2"/>
    <w:rsid w:val="00475D0B"/>
    <w:rsid w:val="00475F2C"/>
    <w:rsid w:val="00480544"/>
    <w:rsid w:val="00485D4B"/>
    <w:rsid w:val="00494F46"/>
    <w:rsid w:val="004966A3"/>
    <w:rsid w:val="004A1B32"/>
    <w:rsid w:val="004A572D"/>
    <w:rsid w:val="004B0994"/>
    <w:rsid w:val="004B5514"/>
    <w:rsid w:val="004C79FE"/>
    <w:rsid w:val="004D08BD"/>
    <w:rsid w:val="004D48C9"/>
    <w:rsid w:val="004D68F4"/>
    <w:rsid w:val="004E5D47"/>
    <w:rsid w:val="004F5864"/>
    <w:rsid w:val="0050004B"/>
    <w:rsid w:val="00500DEF"/>
    <w:rsid w:val="00503E3E"/>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09D8"/>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27DA5"/>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39E9"/>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07B10"/>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85D"/>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5858"/>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50EE6"/>
  <w15:docId w15:val="{386D66A2-78D2-44B6-B0A9-07DDB90A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104E0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F4F5-C938-48B9-A420-2AA9BA4C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10183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Butterworth, Emily S</cp:lastModifiedBy>
  <cp:revision>3</cp:revision>
  <cp:lastPrinted>2020-09-01T01:27:00Z</cp:lastPrinted>
  <dcterms:created xsi:type="dcterms:W3CDTF">2020-09-01T01:27:00Z</dcterms:created>
  <dcterms:modified xsi:type="dcterms:W3CDTF">2020-09-01T01:27:00Z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