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13C04" w14:textId="77777777" w:rsidR="00B37AAD" w:rsidRDefault="00B37AAD" w:rsidP="00546608">
      <w:pPr>
        <w:spacing w:before="100" w:after="200"/>
        <w:ind w:right="-7"/>
        <w:rPr>
          <w:rFonts w:ascii="Arial" w:hAnsi="Arial" w:cs="Arial"/>
          <w:b/>
          <w:color w:val="4C748B"/>
          <w:spacing w:val="80"/>
          <w:sz w:val="44"/>
          <w:szCs w:val="44"/>
        </w:rPr>
      </w:pPr>
    </w:p>
    <w:p w14:paraId="337BFF93" w14:textId="77777777" w:rsidR="00B37AAD" w:rsidRDefault="00B37AAD" w:rsidP="00546608">
      <w:pPr>
        <w:spacing w:before="100" w:after="200"/>
        <w:ind w:right="-7"/>
        <w:rPr>
          <w:rFonts w:ascii="Arial" w:hAnsi="Arial" w:cs="Arial"/>
          <w:b/>
          <w:color w:val="4C748B"/>
          <w:spacing w:val="80"/>
          <w:sz w:val="44"/>
          <w:szCs w:val="44"/>
        </w:rPr>
      </w:pPr>
    </w:p>
    <w:p w14:paraId="2388C88F" w14:textId="6AB9ED6A" w:rsidR="00E473A4" w:rsidRPr="00E276CC" w:rsidRDefault="005C24B2" w:rsidP="00546608">
      <w:pPr>
        <w:spacing w:before="100" w:after="200"/>
        <w:ind w:right="-7"/>
        <w:rPr>
          <w:rFonts w:ascii="Arial" w:hAnsi="Arial" w:cs="Arial"/>
          <w:b/>
          <w:color w:val="FFFFFF" w:themeColor="background1"/>
          <w:spacing w:val="80"/>
          <w:sz w:val="44"/>
          <w:szCs w:val="44"/>
        </w:rPr>
      </w:pPr>
      <w:r>
        <w:rPr>
          <w:rFonts w:ascii="Arial" w:hAnsi="Arial" w:cs="Arial"/>
          <w:b/>
          <w:color w:val="FFFFFF" w:themeColor="background1"/>
          <w:spacing w:val="80"/>
          <w:sz w:val="44"/>
          <w:szCs w:val="44"/>
        </w:rPr>
        <w:t>EXECUTIVE</w:t>
      </w:r>
      <w:r w:rsidR="00102D5C">
        <w:rPr>
          <w:rFonts w:ascii="Arial" w:hAnsi="Arial" w:cs="Arial"/>
          <w:b/>
          <w:color w:val="FFFFFF" w:themeColor="background1"/>
          <w:spacing w:val="80"/>
          <w:sz w:val="44"/>
          <w:szCs w:val="44"/>
        </w:rPr>
        <w:t xml:space="preserve"> </w:t>
      </w:r>
      <w:r w:rsidR="00A71EBC">
        <w:rPr>
          <w:rFonts w:ascii="Arial" w:hAnsi="Arial" w:cs="Arial"/>
          <w:b/>
          <w:color w:val="FFFFFF" w:themeColor="background1"/>
          <w:spacing w:val="80"/>
          <w:sz w:val="44"/>
          <w:szCs w:val="44"/>
        </w:rPr>
        <w:t>CO</w:t>
      </w:r>
      <w:r w:rsidR="003E125A">
        <w:rPr>
          <w:rFonts w:ascii="Arial" w:hAnsi="Arial" w:cs="Arial"/>
          <w:b/>
          <w:color w:val="FFFFFF" w:themeColor="background1"/>
          <w:spacing w:val="80"/>
          <w:sz w:val="44"/>
          <w:szCs w:val="44"/>
        </w:rPr>
        <w:t>MMUNICATIONS</w:t>
      </w:r>
      <w:r w:rsidR="00A71EBC">
        <w:rPr>
          <w:rFonts w:ascii="Arial" w:hAnsi="Arial" w:cs="Arial"/>
          <w:b/>
          <w:color w:val="FFFFFF" w:themeColor="background1"/>
          <w:spacing w:val="80"/>
          <w:sz w:val="44"/>
          <w:szCs w:val="44"/>
        </w:rPr>
        <w:t xml:space="preserve"> </w:t>
      </w:r>
      <w:r>
        <w:rPr>
          <w:rFonts w:ascii="Arial" w:hAnsi="Arial" w:cs="Arial"/>
          <w:b/>
          <w:color w:val="FFFFFF" w:themeColor="background1"/>
          <w:spacing w:val="80"/>
          <w:sz w:val="44"/>
          <w:szCs w:val="44"/>
        </w:rPr>
        <w:t>MANAGER</w:t>
      </w:r>
    </w:p>
    <w:p w14:paraId="5182E2D3" w14:textId="3D4E089E" w:rsidR="00E473A4" w:rsidRPr="00E276CC" w:rsidRDefault="008C1411" w:rsidP="00546608">
      <w:pPr>
        <w:spacing w:before="24"/>
        <w:ind w:right="-7"/>
        <w:rPr>
          <w:rFonts w:ascii="Baskerville Old Face" w:hAnsi="Baskerville Old Face" w:cs="Arial"/>
          <w:color w:val="FFFFFF" w:themeColor="background1"/>
          <w:spacing w:val="80"/>
          <w:sz w:val="28"/>
          <w:szCs w:val="28"/>
        </w:rPr>
      </w:pPr>
      <w:r>
        <w:rPr>
          <w:rFonts w:ascii="Baskerville Old Face" w:hAnsi="Baskerville Old Face" w:cs="Arial"/>
          <w:color w:val="FFFFFF" w:themeColor="background1"/>
          <w:spacing w:val="80"/>
          <w:sz w:val="28"/>
          <w:szCs w:val="28"/>
        </w:rPr>
        <w:t>STATEMENT OF DUTIES</w:t>
      </w:r>
    </w:p>
    <w:p w14:paraId="2544A06E" w14:textId="7F375C74" w:rsidR="00E473A4" w:rsidRDefault="00E473A4" w:rsidP="00546608">
      <w:pPr>
        <w:pStyle w:val="BodyText"/>
        <w:spacing w:before="2"/>
        <w:ind w:right="-7"/>
        <w:rPr>
          <w:rFonts w:ascii="Arial" w:hAnsi="Arial" w:cs="Arial"/>
          <w:sz w:val="36"/>
        </w:rPr>
      </w:pPr>
    </w:p>
    <w:p w14:paraId="57091C6B" w14:textId="0F546F14" w:rsidR="00A10E9F" w:rsidRDefault="008E712F" w:rsidP="00A10E9F">
      <w:pPr>
        <w:ind w:right="-6"/>
        <w:jc w:val="both"/>
        <w:rPr>
          <w:rFonts w:ascii="Arial" w:hAnsi="Arial" w:cs="Arial"/>
          <w:color w:val="FFFFFF" w:themeColor="background1"/>
          <w:sz w:val="28"/>
          <w:szCs w:val="28"/>
        </w:rPr>
      </w:pPr>
      <w:r w:rsidRPr="008E712F">
        <w:rPr>
          <w:rFonts w:ascii="Arial" w:hAnsi="Arial" w:cs="Arial"/>
          <w:color w:val="FFFFFF" w:themeColor="background1"/>
          <w:sz w:val="28"/>
          <w:szCs w:val="28"/>
        </w:rPr>
        <w:t>Do you love working in an environment where you</w:t>
      </w:r>
      <w:r>
        <w:rPr>
          <w:rFonts w:ascii="Arial" w:hAnsi="Arial" w:cs="Arial"/>
          <w:color w:val="FFFFFF" w:themeColor="background1"/>
          <w:sz w:val="28"/>
          <w:szCs w:val="28"/>
        </w:rPr>
        <w:t xml:space="preserve"> can make things happen collaboratively and create value </w:t>
      </w:r>
      <w:r w:rsidR="009C4278">
        <w:rPr>
          <w:rFonts w:ascii="Arial" w:hAnsi="Arial" w:cs="Arial"/>
          <w:color w:val="FFFFFF" w:themeColor="background1"/>
          <w:sz w:val="28"/>
          <w:szCs w:val="28"/>
        </w:rPr>
        <w:t xml:space="preserve">through strategic corporate communication and engagement. </w:t>
      </w:r>
      <w:r>
        <w:rPr>
          <w:rFonts w:ascii="Arial" w:hAnsi="Arial" w:cs="Arial"/>
          <w:color w:val="FFFFFF" w:themeColor="background1"/>
          <w:sz w:val="28"/>
          <w:szCs w:val="28"/>
        </w:rPr>
        <w:t>Tourism Tasmania is looking for a</w:t>
      </w:r>
      <w:r w:rsidR="005C24B2">
        <w:rPr>
          <w:rFonts w:ascii="Arial" w:hAnsi="Arial" w:cs="Arial"/>
          <w:color w:val="FFFFFF" w:themeColor="background1"/>
          <w:sz w:val="28"/>
          <w:szCs w:val="28"/>
        </w:rPr>
        <w:t>n</w:t>
      </w:r>
      <w:r>
        <w:rPr>
          <w:rFonts w:ascii="Arial" w:hAnsi="Arial" w:cs="Arial"/>
          <w:color w:val="FFFFFF" w:themeColor="background1"/>
          <w:sz w:val="28"/>
          <w:szCs w:val="28"/>
        </w:rPr>
        <w:t xml:space="preserve"> </w:t>
      </w:r>
      <w:r w:rsidR="005C24B2">
        <w:rPr>
          <w:rFonts w:ascii="Arial" w:hAnsi="Arial" w:cs="Arial"/>
          <w:color w:val="FFFFFF" w:themeColor="background1"/>
          <w:sz w:val="28"/>
          <w:szCs w:val="28"/>
        </w:rPr>
        <w:t>Executive Communications Manager</w:t>
      </w:r>
      <w:r>
        <w:rPr>
          <w:rFonts w:ascii="Arial" w:hAnsi="Arial" w:cs="Arial"/>
          <w:color w:val="FFFFFF" w:themeColor="background1"/>
          <w:sz w:val="28"/>
          <w:szCs w:val="28"/>
        </w:rPr>
        <w:t xml:space="preserve"> to </w:t>
      </w:r>
      <w:r w:rsidR="00A10E9F">
        <w:rPr>
          <w:rFonts w:ascii="Arial" w:hAnsi="Arial" w:cs="Arial"/>
          <w:color w:val="FFFFFF" w:themeColor="background1"/>
          <w:sz w:val="28"/>
          <w:szCs w:val="28"/>
        </w:rPr>
        <w:t>build and maintain positive relationships with our key stakeholders, including media</w:t>
      </w:r>
      <w:r w:rsidR="00C233F2">
        <w:rPr>
          <w:rFonts w:ascii="Arial" w:hAnsi="Arial" w:cs="Arial"/>
          <w:color w:val="FFFFFF" w:themeColor="background1"/>
          <w:sz w:val="28"/>
          <w:szCs w:val="28"/>
        </w:rPr>
        <w:t>, and craft compelling messages for a variety of channels and audiences</w:t>
      </w:r>
      <w:r w:rsidR="00A10E9F">
        <w:rPr>
          <w:rFonts w:ascii="Arial" w:hAnsi="Arial" w:cs="Arial"/>
          <w:color w:val="FFFFFF" w:themeColor="background1"/>
          <w:sz w:val="28"/>
          <w:szCs w:val="28"/>
        </w:rPr>
        <w:t>.</w:t>
      </w:r>
    </w:p>
    <w:p w14:paraId="322D6BFB" w14:textId="77777777" w:rsidR="00A10E9F" w:rsidRDefault="00A10E9F" w:rsidP="00A10E9F">
      <w:pPr>
        <w:ind w:right="-6"/>
        <w:jc w:val="both"/>
        <w:rPr>
          <w:rFonts w:ascii="Arial" w:hAnsi="Arial" w:cs="Arial"/>
          <w:color w:val="FFFFFF" w:themeColor="background1"/>
          <w:sz w:val="28"/>
          <w:szCs w:val="28"/>
        </w:rPr>
      </w:pPr>
    </w:p>
    <w:p w14:paraId="748980E8" w14:textId="073FAB02" w:rsidR="005C765A" w:rsidRDefault="00A10E9F" w:rsidP="00A10E9F">
      <w:pPr>
        <w:ind w:right="-6"/>
        <w:jc w:val="both"/>
        <w:rPr>
          <w:rFonts w:ascii="Arial" w:hAnsi="Arial" w:cs="Arial"/>
          <w:color w:val="FFFFFF" w:themeColor="background1"/>
          <w:sz w:val="28"/>
          <w:szCs w:val="28"/>
        </w:rPr>
      </w:pPr>
      <w:r>
        <w:rPr>
          <w:rFonts w:ascii="Arial" w:hAnsi="Arial" w:cs="Arial"/>
          <w:color w:val="FFFFFF" w:themeColor="background1"/>
          <w:sz w:val="28"/>
          <w:szCs w:val="28"/>
        </w:rPr>
        <w:t xml:space="preserve">This role will </w:t>
      </w:r>
      <w:r w:rsidR="007105A5">
        <w:rPr>
          <w:rFonts w:ascii="Arial" w:hAnsi="Arial" w:cs="Arial"/>
          <w:color w:val="FFFFFF" w:themeColor="background1"/>
          <w:sz w:val="28"/>
          <w:szCs w:val="28"/>
        </w:rPr>
        <w:t>work collaboratively with the Office of the CEO to develop and implement Tourism Tasmania’s corporate public relations and engagement program aligned with the agency’s strategic objectives.</w:t>
      </w:r>
    </w:p>
    <w:p w14:paraId="49BB07AF" w14:textId="77777777" w:rsidR="008E712F" w:rsidRDefault="008E712F" w:rsidP="008E712F">
      <w:pPr>
        <w:pStyle w:val="BodyText"/>
        <w:spacing w:line="276" w:lineRule="auto"/>
        <w:ind w:right="-7"/>
        <w:jc w:val="both"/>
        <w:rPr>
          <w:rFonts w:ascii="Arial" w:hAnsi="Arial" w:cs="Arial"/>
          <w:color w:val="FFFFFF" w:themeColor="background1"/>
          <w:sz w:val="28"/>
          <w:szCs w:val="28"/>
        </w:rPr>
      </w:pPr>
    </w:p>
    <w:p w14:paraId="30169CC6" w14:textId="5DFB70B6" w:rsidR="007105A5" w:rsidRDefault="007105A5" w:rsidP="008E712F">
      <w:pPr>
        <w:pStyle w:val="BodyText"/>
        <w:spacing w:line="276" w:lineRule="auto"/>
        <w:ind w:right="-7"/>
        <w:jc w:val="both"/>
        <w:rPr>
          <w:rFonts w:ascii="Arial" w:hAnsi="Arial" w:cs="Arial"/>
          <w:color w:val="FFFFFF" w:themeColor="background1"/>
          <w:sz w:val="28"/>
          <w:szCs w:val="28"/>
        </w:rPr>
      </w:pPr>
      <w:r>
        <w:rPr>
          <w:rFonts w:ascii="Arial" w:hAnsi="Arial" w:cs="Arial"/>
          <w:color w:val="FFFFFF" w:themeColor="background1"/>
          <w:sz w:val="28"/>
          <w:szCs w:val="28"/>
        </w:rPr>
        <w:t xml:space="preserve">We are looking for an experienced communications professional skilled in strategic messaging and creating compelling content, demonstrated experience in media management and </w:t>
      </w:r>
      <w:r w:rsidR="009C4278">
        <w:rPr>
          <w:rFonts w:ascii="Arial" w:hAnsi="Arial" w:cs="Arial"/>
          <w:color w:val="FFFFFF" w:themeColor="background1"/>
          <w:sz w:val="28"/>
          <w:szCs w:val="28"/>
        </w:rPr>
        <w:t xml:space="preserve">who will </w:t>
      </w:r>
      <w:r>
        <w:rPr>
          <w:rFonts w:ascii="Arial" w:hAnsi="Arial" w:cs="Arial"/>
          <w:color w:val="FFFFFF" w:themeColor="background1"/>
          <w:sz w:val="28"/>
          <w:szCs w:val="28"/>
        </w:rPr>
        <w:t xml:space="preserve">bring energy, </w:t>
      </w:r>
      <w:proofErr w:type="gramStart"/>
      <w:r>
        <w:rPr>
          <w:rFonts w:ascii="Arial" w:hAnsi="Arial" w:cs="Arial"/>
          <w:color w:val="FFFFFF" w:themeColor="background1"/>
          <w:sz w:val="28"/>
          <w:szCs w:val="28"/>
        </w:rPr>
        <w:t>creativity</w:t>
      </w:r>
      <w:proofErr w:type="gramEnd"/>
      <w:r>
        <w:rPr>
          <w:rFonts w:ascii="Arial" w:hAnsi="Arial" w:cs="Arial"/>
          <w:color w:val="FFFFFF" w:themeColor="background1"/>
          <w:sz w:val="28"/>
          <w:szCs w:val="28"/>
        </w:rPr>
        <w:t xml:space="preserve"> and innovation to </w:t>
      </w:r>
      <w:r w:rsidR="009C4278">
        <w:rPr>
          <w:rFonts w:ascii="Arial" w:hAnsi="Arial" w:cs="Arial"/>
          <w:color w:val="FFFFFF" w:themeColor="background1"/>
          <w:sz w:val="28"/>
          <w:szCs w:val="28"/>
        </w:rPr>
        <w:t xml:space="preserve">our program to </w:t>
      </w:r>
      <w:r>
        <w:rPr>
          <w:rFonts w:ascii="Arial" w:hAnsi="Arial" w:cs="Arial"/>
          <w:color w:val="FFFFFF" w:themeColor="background1"/>
          <w:sz w:val="28"/>
          <w:szCs w:val="28"/>
        </w:rPr>
        <w:t>engage and communicate with our stakeholders.</w:t>
      </w:r>
    </w:p>
    <w:p w14:paraId="760A3B57" w14:textId="77777777" w:rsidR="008E712F" w:rsidRDefault="008E712F" w:rsidP="008E712F">
      <w:pPr>
        <w:spacing w:line="276" w:lineRule="auto"/>
        <w:ind w:right="-6"/>
        <w:jc w:val="both"/>
        <w:rPr>
          <w:rFonts w:ascii="Arial" w:hAnsi="Arial" w:cs="Arial"/>
          <w:snapToGrid w:val="0"/>
          <w:color w:val="FFFFFF" w:themeColor="background1"/>
          <w:sz w:val="28"/>
          <w:szCs w:val="28"/>
          <w:lang w:eastAsia="en-US"/>
        </w:rPr>
      </w:pPr>
    </w:p>
    <w:p w14:paraId="77155347" w14:textId="30902041" w:rsidR="005D0273" w:rsidRDefault="007105A5" w:rsidP="008E712F">
      <w:pPr>
        <w:spacing w:line="276" w:lineRule="auto"/>
        <w:ind w:right="-6"/>
        <w:jc w:val="both"/>
        <w:rPr>
          <w:rFonts w:ascii="Arial" w:hAnsi="Arial" w:cs="Arial"/>
          <w:snapToGrid w:val="0"/>
          <w:color w:val="FFFFFF" w:themeColor="background1"/>
          <w:sz w:val="28"/>
          <w:szCs w:val="28"/>
          <w:lang w:eastAsia="en-US"/>
        </w:rPr>
      </w:pPr>
      <w:r w:rsidRPr="007105A5">
        <w:rPr>
          <w:rFonts w:ascii="Arial" w:hAnsi="Arial" w:cs="Arial"/>
          <w:snapToGrid w:val="0"/>
          <w:color w:val="FFFFFF" w:themeColor="background1"/>
          <w:sz w:val="28"/>
          <w:szCs w:val="28"/>
          <w:lang w:eastAsia="en-US"/>
        </w:rPr>
        <w:t xml:space="preserve">If you are naturally curious with a storytelling ability and can bring a creative </w:t>
      </w:r>
      <w:r w:rsidR="00A10E9F">
        <w:rPr>
          <w:rFonts w:ascii="Arial" w:hAnsi="Arial" w:cs="Arial"/>
          <w:snapToGrid w:val="0"/>
          <w:color w:val="FFFFFF" w:themeColor="background1"/>
          <w:sz w:val="28"/>
          <w:szCs w:val="28"/>
          <w:lang w:eastAsia="en-US"/>
        </w:rPr>
        <w:t>mind and clear and impactful communication</w:t>
      </w:r>
      <w:r w:rsidRPr="007105A5">
        <w:rPr>
          <w:rFonts w:ascii="Arial" w:hAnsi="Arial" w:cs="Arial"/>
          <w:snapToGrid w:val="0"/>
          <w:color w:val="FFFFFF" w:themeColor="background1"/>
          <w:sz w:val="28"/>
          <w:szCs w:val="28"/>
          <w:lang w:eastAsia="en-US"/>
        </w:rPr>
        <w:t xml:space="preserve"> to everything you do, we’d love to hear from you.</w:t>
      </w:r>
    </w:p>
    <w:p w14:paraId="62D9C475" w14:textId="5752BAAF" w:rsidR="00A10E9F" w:rsidRDefault="00A10E9F" w:rsidP="008E712F">
      <w:pPr>
        <w:spacing w:line="276" w:lineRule="auto"/>
        <w:ind w:right="-6"/>
        <w:jc w:val="both"/>
        <w:rPr>
          <w:rFonts w:ascii="Arial" w:hAnsi="Arial" w:cs="Arial"/>
          <w:snapToGrid w:val="0"/>
          <w:color w:val="FFFFFF" w:themeColor="background1"/>
          <w:sz w:val="28"/>
          <w:szCs w:val="28"/>
          <w:lang w:eastAsia="en-US"/>
        </w:rPr>
      </w:pPr>
    </w:p>
    <w:p w14:paraId="1BD0A0EC" w14:textId="77777777" w:rsidR="00A10E9F" w:rsidRPr="00E276CC" w:rsidRDefault="00A10E9F" w:rsidP="008E712F">
      <w:pPr>
        <w:spacing w:line="276" w:lineRule="auto"/>
        <w:ind w:right="-6"/>
        <w:jc w:val="both"/>
        <w:rPr>
          <w:rFonts w:ascii="Arial" w:hAnsi="Arial" w:cs="Arial"/>
          <w:sz w:val="28"/>
          <w:szCs w:val="28"/>
        </w:rPr>
      </w:pPr>
    </w:p>
    <w:p w14:paraId="0828B771" w14:textId="2A45FECF" w:rsidR="00EC1157" w:rsidRPr="00EC1157" w:rsidRDefault="00EC1157" w:rsidP="00546608">
      <w:pPr>
        <w:pStyle w:val="BodyText"/>
        <w:spacing w:before="2"/>
        <w:ind w:right="-7"/>
        <w:rPr>
          <w:rFonts w:ascii="Arial" w:hAnsi="Arial" w:cs="Arial"/>
        </w:rPr>
      </w:pPr>
    </w:p>
    <w:p w14:paraId="697C0BAE" w14:textId="37DF8BF9" w:rsidR="00546608" w:rsidRDefault="00CB3010">
      <w:pPr>
        <w:rPr>
          <w:rFonts w:ascii="Baskerville Old Face" w:hAnsi="Baskerville Old Face" w:cs="Arial"/>
          <w:color w:val="4C748B"/>
          <w:sz w:val="32"/>
          <w:szCs w:val="32"/>
        </w:rPr>
      </w:pPr>
      <w:r>
        <w:rPr>
          <w:rFonts w:ascii="Baskerville Old Face" w:hAnsi="Baskerville Old Face" w:cs="Arial"/>
          <w:noProof/>
          <w:color w:val="4C748B"/>
          <w:sz w:val="32"/>
          <w:szCs w:val="32"/>
        </w:rPr>
        <mc:AlternateContent>
          <mc:Choice Requires="wps">
            <w:drawing>
              <wp:anchor distT="0" distB="0" distL="114300" distR="114300" simplePos="0" relativeHeight="251662336" behindDoc="0" locked="0" layoutInCell="1" allowOverlap="1" wp14:anchorId="16099D4F" wp14:editId="7067D819">
                <wp:simplePos x="0" y="0"/>
                <wp:positionH relativeFrom="leftMargin">
                  <wp:align>right</wp:align>
                </wp:positionH>
                <wp:positionV relativeFrom="paragraph">
                  <wp:posOffset>1895475</wp:posOffset>
                </wp:positionV>
                <wp:extent cx="1352867" cy="250230"/>
                <wp:effectExtent l="0" t="0" r="0" b="0"/>
                <wp:wrapNone/>
                <wp:docPr id="8" name="Text Box 8"/>
                <wp:cNvGraphicFramePr/>
                <a:graphic xmlns:a="http://schemas.openxmlformats.org/drawingml/2006/main">
                  <a:graphicData uri="http://schemas.microsoft.com/office/word/2010/wordprocessingShape">
                    <wps:wsp>
                      <wps:cNvSpPr txBox="1"/>
                      <wps:spPr>
                        <a:xfrm rot="16200000">
                          <a:off x="0" y="0"/>
                          <a:ext cx="1352867" cy="250230"/>
                        </a:xfrm>
                        <a:prstGeom prst="rect">
                          <a:avLst/>
                        </a:prstGeom>
                        <a:noFill/>
                        <a:ln w="6350">
                          <a:noFill/>
                        </a:ln>
                      </wps:spPr>
                      <wps:txbx>
                        <w:txbxContent>
                          <w:p w14:paraId="7053BFE6" w14:textId="19F8DD92" w:rsidR="00CB3010" w:rsidRPr="007B7116" w:rsidRDefault="00CB3010" w:rsidP="00CB3010">
                            <w:pPr>
                              <w:pStyle w:val="Footer"/>
                              <w:rPr>
                                <w:rFonts w:ascii="Arial" w:hAnsi="Arial" w:cs="Arial"/>
                                <w:color w:val="FFFFFF" w:themeColor="background1"/>
                                <w:sz w:val="16"/>
                                <w:szCs w:val="16"/>
                              </w:rPr>
                            </w:pPr>
                            <w:r>
                              <w:rPr>
                                <w:rFonts w:ascii="Arial" w:hAnsi="Arial" w:cs="Arial"/>
                                <w:color w:val="FFFFFF" w:themeColor="background1"/>
                                <w:sz w:val="16"/>
                                <w:szCs w:val="16"/>
                              </w:rPr>
                              <w:t xml:space="preserve">Dark </w:t>
                            </w:r>
                            <w:proofErr w:type="spellStart"/>
                            <w:proofErr w:type="gramStart"/>
                            <w:r>
                              <w:rPr>
                                <w:rFonts w:ascii="Arial" w:hAnsi="Arial" w:cs="Arial"/>
                                <w:color w:val="FFFFFF" w:themeColor="background1"/>
                                <w:sz w:val="16"/>
                                <w:szCs w:val="16"/>
                              </w:rPr>
                              <w:t>Mofo</w:t>
                            </w:r>
                            <w:proofErr w:type="spellEnd"/>
                            <w:proofErr w:type="gramEnd"/>
                            <w:r>
                              <w:rPr>
                                <w:rFonts w:ascii="Arial" w:hAnsi="Arial" w:cs="Arial"/>
                                <w:color w:val="FFFFFF" w:themeColor="background1"/>
                                <w:sz w:val="16"/>
                                <w:szCs w:val="16"/>
                              </w:rPr>
                              <w:t xml:space="preserve"> </w:t>
                            </w:r>
                            <w:r w:rsidRPr="007B7116">
                              <w:rPr>
                                <w:rFonts w:ascii="Arial" w:hAnsi="Arial" w:cs="Arial"/>
                                <w:color w:val="FFFFFF" w:themeColor="background1"/>
                                <w:sz w:val="16"/>
                                <w:szCs w:val="16"/>
                              </w:rPr>
                              <w:t xml:space="preserve">© </w:t>
                            </w:r>
                            <w:r>
                              <w:rPr>
                                <w:rFonts w:ascii="Arial" w:hAnsi="Arial" w:cs="Arial"/>
                                <w:color w:val="FFFFFF" w:themeColor="background1"/>
                                <w:sz w:val="16"/>
                                <w:szCs w:val="16"/>
                              </w:rPr>
                              <w:t>Jarrad Seng</w:t>
                            </w:r>
                          </w:p>
                          <w:p w14:paraId="57F5DB81" w14:textId="77777777" w:rsidR="00CB3010" w:rsidRDefault="00CB3010" w:rsidP="00CB30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099D4F" id="_x0000_t202" coordsize="21600,21600" o:spt="202" path="m,l,21600r21600,l21600,xe">
                <v:stroke joinstyle="miter"/>
                <v:path gradientshapeok="t" o:connecttype="rect"/>
              </v:shapetype>
              <v:shape id="Text Box 8" o:spid="_x0000_s1026" type="#_x0000_t202" style="position:absolute;margin-left:55.3pt;margin-top:149.25pt;width:106.5pt;height:19.7pt;rotation:-90;z-index:25166233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MeTHwIAADsEAAAOAAAAZHJzL2Uyb0RvYy54bWysU01v2zAMvQ/YfxB0X+w4H22NOEXWIsOA&#10;oC2QDj0rshQbkEVNUmJnv36U7KRBt9MwHwRSpB/J96jFfdcochTW1aALOh6llAjNoaz1vqA/Xtdf&#10;bilxnumSKdCioCfh6P3y86dFa3KRQQWqFJYgiHZ5awpaeW/yJHG8Eg1zIzBCY1CCbZhH1+6T0rIW&#10;0RuVZGk6T1qwpbHAhXN4+9gH6TLiSym4f5bSCU9UQbE3H08bz104k+WC5XvLTFXzoQ32D100rNZY&#10;9AL1yDwjB1v/AdXU3IID6UccmgSkrLmIM+A04/TDNNuKGRFnQXKcudDk/h8sfzpuzYslvvsKHQoY&#10;CGmNyx1ehnk6aRtiAXkbz5Fv/OKY2DjBdGT0dGFRdJ7wgDGZZbfzG0o4xrJZmk0izUkPFkCNdf6b&#10;gIYEo6AWVYqo7LhxHhvA1HNKSNewrpWKSilN2oLOJ7O+jUsE/1Aaf3xvPVi+23XDPDsoTzhmnAS7&#10;doavayy+Yc6/MIuS4yWusX/GQyrAIjBYlFRgf/3tPuSjEhilpMUVKqj7eWBWUKK+a9Tobjydhp2L&#10;znR2k6FjryO764g+NA+AWzqO3UUz5Ht1NqWF5g23fRWqYohpjrUL6s/mg+8XG18LF6tVTMItM8xv&#10;9NbwAH1m/7V7Y9YM/HtU7gnOy8byDzL0ub0Qq4MHWUeNAsE9qwPvuKFRuuE1hSdw7ces9ze//A0A&#10;AP//AwBQSwMEFAAGAAgAAAAhAOrq7IvgAAAACgEAAA8AAABkcnMvZG93bnJldi54bWxMj0FLw0AU&#10;hO+C/2F5gje7yVLSmOalFEGKBw+mgh43yWsSzb4N2W2b+uvdnvQ4zDDzTb6ZzSBONLneMkK8iEAQ&#10;17bpuUV43z8/pCCc19zowTIhXMjBpri9yXXW2DO/0an0rQgl7DKN0Hk/ZlK6uiOj3cKOxME72Mlo&#10;H+TUymbS51BuBqmiKJFG9xwWOj3SU0f1d3k0CF/GVY/pD8Uf293FqNfyc3zZWcT7u3m7BuFp9n9h&#10;uOIHdCgCU2WP3DgxIKRJIPcIKo5XIK4BlSgQFcJSLVcgi1z+v1D8AgAA//8DAFBLAQItABQABgAI&#10;AAAAIQC2gziS/gAAAOEBAAATAAAAAAAAAAAAAAAAAAAAAABbQ29udGVudF9UeXBlc10ueG1sUEsB&#10;Ai0AFAAGAAgAAAAhADj9If/WAAAAlAEAAAsAAAAAAAAAAAAAAAAALwEAAF9yZWxzLy5yZWxzUEsB&#10;Ai0AFAAGAAgAAAAhAAd0x5MfAgAAOwQAAA4AAAAAAAAAAAAAAAAALgIAAGRycy9lMm9Eb2MueG1s&#10;UEsBAi0AFAAGAAgAAAAhAOrq7IvgAAAACgEAAA8AAAAAAAAAAAAAAAAAeQQAAGRycy9kb3ducmV2&#10;LnhtbFBLBQYAAAAABAAEAPMAAACGBQAAAAA=&#10;" filled="f" stroked="f" strokeweight=".5pt">
                <v:textbox>
                  <w:txbxContent>
                    <w:p w14:paraId="7053BFE6" w14:textId="19F8DD92" w:rsidR="00CB3010" w:rsidRPr="007B7116" w:rsidRDefault="00CB3010" w:rsidP="00CB3010">
                      <w:pPr>
                        <w:pStyle w:val="Footer"/>
                        <w:rPr>
                          <w:rFonts w:ascii="Arial" w:hAnsi="Arial" w:cs="Arial"/>
                          <w:color w:val="FFFFFF" w:themeColor="background1"/>
                          <w:sz w:val="16"/>
                          <w:szCs w:val="16"/>
                        </w:rPr>
                      </w:pPr>
                      <w:r>
                        <w:rPr>
                          <w:rFonts w:ascii="Arial" w:hAnsi="Arial" w:cs="Arial"/>
                          <w:color w:val="FFFFFF" w:themeColor="background1"/>
                          <w:sz w:val="16"/>
                          <w:szCs w:val="16"/>
                        </w:rPr>
                        <w:t xml:space="preserve">Dark </w:t>
                      </w:r>
                      <w:proofErr w:type="spellStart"/>
                      <w:proofErr w:type="gramStart"/>
                      <w:r>
                        <w:rPr>
                          <w:rFonts w:ascii="Arial" w:hAnsi="Arial" w:cs="Arial"/>
                          <w:color w:val="FFFFFF" w:themeColor="background1"/>
                          <w:sz w:val="16"/>
                          <w:szCs w:val="16"/>
                        </w:rPr>
                        <w:t>Mofo</w:t>
                      </w:r>
                      <w:proofErr w:type="spellEnd"/>
                      <w:proofErr w:type="gramEnd"/>
                      <w:r>
                        <w:rPr>
                          <w:rFonts w:ascii="Arial" w:hAnsi="Arial" w:cs="Arial"/>
                          <w:color w:val="FFFFFF" w:themeColor="background1"/>
                          <w:sz w:val="16"/>
                          <w:szCs w:val="16"/>
                        </w:rPr>
                        <w:t xml:space="preserve"> </w:t>
                      </w:r>
                      <w:r w:rsidRPr="007B7116">
                        <w:rPr>
                          <w:rFonts w:ascii="Arial" w:hAnsi="Arial" w:cs="Arial"/>
                          <w:color w:val="FFFFFF" w:themeColor="background1"/>
                          <w:sz w:val="16"/>
                          <w:szCs w:val="16"/>
                        </w:rPr>
                        <w:t xml:space="preserve">© </w:t>
                      </w:r>
                      <w:r>
                        <w:rPr>
                          <w:rFonts w:ascii="Arial" w:hAnsi="Arial" w:cs="Arial"/>
                          <w:color w:val="FFFFFF" w:themeColor="background1"/>
                          <w:sz w:val="16"/>
                          <w:szCs w:val="16"/>
                        </w:rPr>
                        <w:t>Jarrad Seng</w:t>
                      </w:r>
                    </w:p>
                    <w:p w14:paraId="57F5DB81" w14:textId="77777777" w:rsidR="00CB3010" w:rsidRDefault="00CB3010" w:rsidP="00CB3010"/>
                  </w:txbxContent>
                </v:textbox>
                <w10:wrap anchorx="margin"/>
              </v:shape>
            </w:pict>
          </mc:Fallback>
        </mc:AlternateContent>
      </w:r>
      <w:r w:rsidR="00546608">
        <w:rPr>
          <w:rFonts w:ascii="Baskerville Old Face" w:hAnsi="Baskerville Old Face" w:cs="Arial"/>
          <w:color w:val="4C748B"/>
          <w:sz w:val="32"/>
          <w:szCs w:val="32"/>
        </w:rPr>
        <w:br w:type="page"/>
      </w:r>
    </w:p>
    <w:p w14:paraId="598AF899" w14:textId="35712E73" w:rsidR="00546608" w:rsidRPr="00546608" w:rsidRDefault="00546608" w:rsidP="00546608">
      <w:pPr>
        <w:spacing w:before="24" w:after="240"/>
        <w:ind w:right="-6"/>
        <w:rPr>
          <w:rFonts w:ascii="Baskerville Old Face" w:hAnsi="Baskerville Old Face" w:cs="Arial"/>
          <w:color w:val="4C748B"/>
          <w:spacing w:val="80"/>
          <w:sz w:val="44"/>
          <w:szCs w:val="44"/>
        </w:rPr>
      </w:pPr>
      <w:r w:rsidRPr="00546608">
        <w:rPr>
          <w:rFonts w:ascii="Baskerville Old Face" w:hAnsi="Baskerville Old Face" w:cs="Arial"/>
          <w:color w:val="4C748B"/>
          <w:spacing w:val="80"/>
          <w:sz w:val="44"/>
          <w:szCs w:val="44"/>
        </w:rPr>
        <w:lastRenderedPageBreak/>
        <w:t xml:space="preserve">THE </w:t>
      </w:r>
      <w:r w:rsidR="00042B00">
        <w:rPr>
          <w:rFonts w:ascii="Baskerville Old Face" w:hAnsi="Baskerville Old Face" w:cs="Arial"/>
          <w:color w:val="4C748B"/>
          <w:spacing w:val="80"/>
          <w:sz w:val="44"/>
          <w:szCs w:val="44"/>
        </w:rPr>
        <w:t>POSITION</w:t>
      </w:r>
      <w:r w:rsidRPr="00546608">
        <w:rPr>
          <w:rFonts w:ascii="Baskerville Old Face" w:hAnsi="Baskerville Old Face" w:cs="Arial"/>
          <w:color w:val="4C748B"/>
          <w:spacing w:val="80"/>
          <w:sz w:val="44"/>
          <w:szCs w:val="44"/>
        </w:rPr>
        <w:t xml:space="preserve"> </w:t>
      </w:r>
    </w:p>
    <w:p w14:paraId="5F312F22" w14:textId="2BEE12DA" w:rsidR="006F7525" w:rsidRPr="00730C5C" w:rsidRDefault="006F7525" w:rsidP="006F7525">
      <w:pPr>
        <w:spacing w:before="129"/>
        <w:ind w:left="2127" w:right="-7" w:hanging="2127"/>
        <w:rPr>
          <w:rFonts w:ascii="Arial" w:hAnsi="Arial" w:cs="Arial"/>
          <w:sz w:val="20"/>
          <w:szCs w:val="20"/>
        </w:rPr>
      </w:pPr>
      <w:r w:rsidRPr="00730C5C">
        <w:rPr>
          <w:rFonts w:ascii="Arial" w:hAnsi="Arial" w:cs="Arial"/>
          <w:sz w:val="20"/>
          <w:szCs w:val="20"/>
        </w:rPr>
        <w:t xml:space="preserve">Employment Type:  </w:t>
      </w:r>
      <w:r>
        <w:rPr>
          <w:rFonts w:ascii="Arial" w:hAnsi="Arial" w:cs="Arial"/>
          <w:sz w:val="20"/>
          <w:szCs w:val="20"/>
        </w:rPr>
        <w:tab/>
      </w:r>
      <w:r>
        <w:rPr>
          <w:rFonts w:ascii="Arial" w:hAnsi="Arial" w:cs="Arial"/>
          <w:sz w:val="20"/>
          <w:szCs w:val="20"/>
        </w:rPr>
        <w:t xml:space="preserve">Fixed term, </w:t>
      </w:r>
      <w:r w:rsidR="009726AA">
        <w:rPr>
          <w:rFonts w:ascii="Arial" w:hAnsi="Arial" w:cs="Arial"/>
          <w:sz w:val="20"/>
          <w:szCs w:val="20"/>
        </w:rPr>
        <w:t>part</w:t>
      </w:r>
      <w:r>
        <w:rPr>
          <w:rFonts w:ascii="Arial" w:hAnsi="Arial" w:cs="Arial"/>
          <w:sz w:val="20"/>
          <w:szCs w:val="20"/>
        </w:rPr>
        <w:t xml:space="preserve">-time </w:t>
      </w:r>
      <w:r w:rsidR="009726AA">
        <w:rPr>
          <w:rFonts w:ascii="Arial" w:hAnsi="Arial" w:cs="Arial"/>
          <w:sz w:val="20"/>
          <w:szCs w:val="20"/>
        </w:rPr>
        <w:t xml:space="preserve">(0.8FTE) </w:t>
      </w:r>
      <w:r>
        <w:rPr>
          <w:rFonts w:ascii="Arial" w:hAnsi="Arial" w:cs="Arial"/>
          <w:sz w:val="20"/>
          <w:szCs w:val="20"/>
        </w:rPr>
        <w:t>for 12 months</w:t>
      </w:r>
    </w:p>
    <w:p w14:paraId="7CEA044A" w14:textId="634AD8CE" w:rsidR="006F7525" w:rsidRDefault="006F7525" w:rsidP="006F7525">
      <w:pPr>
        <w:spacing w:before="118"/>
        <w:ind w:left="2127" w:right="-7" w:hanging="2127"/>
        <w:rPr>
          <w:rFonts w:ascii="Arial" w:hAnsi="Arial" w:cs="Arial"/>
          <w:sz w:val="20"/>
          <w:szCs w:val="20"/>
        </w:rPr>
      </w:pPr>
      <w:r>
        <w:rPr>
          <w:rFonts w:ascii="Arial" w:hAnsi="Arial" w:cs="Arial"/>
          <w:sz w:val="20"/>
          <w:szCs w:val="20"/>
        </w:rPr>
        <w:t>Position Number:</w:t>
      </w:r>
      <w:r>
        <w:rPr>
          <w:rFonts w:ascii="Arial" w:hAnsi="Arial" w:cs="Arial"/>
          <w:sz w:val="20"/>
          <w:szCs w:val="20"/>
        </w:rPr>
        <w:tab/>
      </w:r>
      <w:r>
        <w:rPr>
          <w:rFonts w:ascii="Arial" w:hAnsi="Arial" w:cs="Arial"/>
          <w:sz w:val="20"/>
          <w:szCs w:val="20"/>
        </w:rPr>
        <w:t>005521</w:t>
      </w:r>
    </w:p>
    <w:p w14:paraId="38B37C06" w14:textId="77777777" w:rsidR="006F7525" w:rsidRPr="00730C5C" w:rsidRDefault="006F7525" w:rsidP="006F7525">
      <w:pPr>
        <w:spacing w:before="118"/>
        <w:ind w:left="2127" w:right="-7" w:hanging="2127"/>
        <w:rPr>
          <w:rFonts w:ascii="Arial" w:hAnsi="Arial" w:cs="Arial"/>
          <w:sz w:val="20"/>
          <w:szCs w:val="20"/>
        </w:rPr>
      </w:pPr>
      <w:r w:rsidRPr="00730C5C">
        <w:rPr>
          <w:rFonts w:ascii="Arial" w:hAnsi="Arial" w:cs="Arial"/>
          <w:sz w:val="20"/>
          <w:szCs w:val="20"/>
        </w:rPr>
        <w:t xml:space="preserve">Hours: </w:t>
      </w:r>
      <w:r>
        <w:rPr>
          <w:rFonts w:ascii="Arial" w:hAnsi="Arial" w:cs="Arial"/>
          <w:sz w:val="20"/>
          <w:szCs w:val="20"/>
        </w:rPr>
        <w:tab/>
        <w:t>73.50 per fortnight</w:t>
      </w:r>
    </w:p>
    <w:p w14:paraId="58A9D6CF" w14:textId="77777777" w:rsidR="006F7525" w:rsidRPr="00730C5C" w:rsidRDefault="006F7525" w:rsidP="006F7525">
      <w:pPr>
        <w:pStyle w:val="BodyText"/>
        <w:spacing w:before="121"/>
        <w:ind w:left="2127" w:right="-7" w:hanging="2127"/>
        <w:rPr>
          <w:rFonts w:ascii="Arial" w:hAnsi="Arial" w:cs="Arial"/>
        </w:rPr>
      </w:pPr>
      <w:r w:rsidRPr="00730C5C">
        <w:rPr>
          <w:rFonts w:ascii="Arial" w:hAnsi="Arial" w:cs="Arial"/>
        </w:rPr>
        <w:t xml:space="preserve">Location: </w:t>
      </w:r>
      <w:r>
        <w:rPr>
          <w:rFonts w:ascii="Arial" w:hAnsi="Arial" w:cs="Arial"/>
        </w:rPr>
        <w:tab/>
        <w:t>Hobart</w:t>
      </w:r>
    </w:p>
    <w:p w14:paraId="06A29ADF" w14:textId="1DBEC582" w:rsidR="006F7525" w:rsidRPr="00730C5C" w:rsidRDefault="006F7525" w:rsidP="006F7525">
      <w:pPr>
        <w:spacing w:before="121"/>
        <w:ind w:left="2127" w:right="-7" w:hanging="2127"/>
        <w:rPr>
          <w:rFonts w:ascii="Arial" w:hAnsi="Arial" w:cs="Arial"/>
          <w:sz w:val="20"/>
          <w:szCs w:val="20"/>
        </w:rPr>
      </w:pPr>
      <w:r w:rsidRPr="00730C5C">
        <w:rPr>
          <w:rFonts w:ascii="Arial" w:hAnsi="Arial" w:cs="Arial"/>
          <w:sz w:val="20"/>
          <w:szCs w:val="20"/>
        </w:rPr>
        <w:t xml:space="preserve">Division: </w:t>
      </w:r>
      <w:r>
        <w:rPr>
          <w:rFonts w:ascii="Arial" w:hAnsi="Arial" w:cs="Arial"/>
          <w:sz w:val="20"/>
          <w:szCs w:val="20"/>
        </w:rPr>
        <w:tab/>
      </w:r>
      <w:r>
        <w:rPr>
          <w:rFonts w:ascii="Arial" w:hAnsi="Arial" w:cs="Arial"/>
          <w:sz w:val="20"/>
          <w:szCs w:val="20"/>
        </w:rPr>
        <w:t>Office of the CEO</w:t>
      </w:r>
    </w:p>
    <w:p w14:paraId="77EE3CE5" w14:textId="5B4EF5BE" w:rsidR="006F7525" w:rsidRPr="00730C5C" w:rsidRDefault="006F7525" w:rsidP="006F7525">
      <w:pPr>
        <w:spacing w:before="121"/>
        <w:ind w:left="2127" w:right="-7" w:hanging="2127"/>
        <w:rPr>
          <w:rFonts w:ascii="Arial" w:hAnsi="Arial" w:cs="Arial"/>
          <w:sz w:val="20"/>
          <w:szCs w:val="20"/>
        </w:rPr>
      </w:pPr>
      <w:r w:rsidRPr="00730C5C">
        <w:rPr>
          <w:rFonts w:ascii="Arial" w:hAnsi="Arial" w:cs="Arial"/>
          <w:sz w:val="20"/>
          <w:szCs w:val="20"/>
        </w:rPr>
        <w:t xml:space="preserve">Award/Classification: </w:t>
      </w:r>
      <w:r>
        <w:rPr>
          <w:rFonts w:ascii="Arial" w:hAnsi="Arial" w:cs="Arial"/>
          <w:sz w:val="20"/>
          <w:szCs w:val="20"/>
        </w:rPr>
        <w:tab/>
        <w:t xml:space="preserve">Tasmanian State Service Award, General Stream Band </w:t>
      </w:r>
      <w:r>
        <w:rPr>
          <w:rFonts w:ascii="Arial" w:hAnsi="Arial" w:cs="Arial"/>
          <w:sz w:val="20"/>
          <w:szCs w:val="20"/>
        </w:rPr>
        <w:t>6</w:t>
      </w:r>
    </w:p>
    <w:p w14:paraId="55E9805F" w14:textId="77777777" w:rsidR="006F7525" w:rsidRDefault="006F7525" w:rsidP="006F7525">
      <w:pPr>
        <w:pStyle w:val="Heading1"/>
        <w:spacing w:before="60" w:line="276" w:lineRule="auto"/>
        <w:ind w:left="0" w:right="-6"/>
        <w:jc w:val="both"/>
        <w:rPr>
          <w:rFonts w:ascii="Arial" w:hAnsi="Arial" w:cs="Arial"/>
          <w:color w:val="4C748B"/>
          <w:spacing w:val="32"/>
          <w:sz w:val="22"/>
          <w:szCs w:val="22"/>
        </w:rPr>
      </w:pPr>
    </w:p>
    <w:p w14:paraId="3F4BAEFB" w14:textId="7B9D2035" w:rsidR="00B61D5E" w:rsidRPr="00546608" w:rsidRDefault="0096325E" w:rsidP="006F7525">
      <w:pPr>
        <w:pStyle w:val="Heading1"/>
        <w:spacing w:before="60" w:line="276" w:lineRule="auto"/>
        <w:ind w:left="0" w:right="-6"/>
        <w:jc w:val="both"/>
        <w:rPr>
          <w:rFonts w:ascii="Arial" w:hAnsi="Arial" w:cs="Arial"/>
          <w:color w:val="4C748B"/>
          <w:spacing w:val="32"/>
          <w:sz w:val="22"/>
          <w:szCs w:val="22"/>
        </w:rPr>
      </w:pPr>
      <w:r>
        <w:rPr>
          <w:rFonts w:ascii="Arial" w:hAnsi="Arial" w:cs="Arial"/>
          <w:color w:val="4C748B"/>
          <w:spacing w:val="32"/>
          <w:sz w:val="22"/>
          <w:szCs w:val="22"/>
        </w:rPr>
        <w:t>WHAT YOU’LL BE RESPONSIBLE FOR</w:t>
      </w:r>
    </w:p>
    <w:p w14:paraId="03915401" w14:textId="3903497F" w:rsidR="000E65FA" w:rsidRDefault="003E125A" w:rsidP="006F7525">
      <w:pPr>
        <w:pStyle w:val="ListParagraph"/>
        <w:numPr>
          <w:ilvl w:val="0"/>
          <w:numId w:val="38"/>
        </w:numPr>
        <w:spacing w:before="60" w:line="276" w:lineRule="auto"/>
        <w:ind w:left="425" w:right="-6" w:hanging="357"/>
        <w:jc w:val="both"/>
        <w:rPr>
          <w:rFonts w:ascii="Arial" w:eastAsia="MS Mincho" w:hAnsi="Arial" w:cs="Arial"/>
          <w:sz w:val="20"/>
          <w:szCs w:val="20"/>
          <w:lang w:eastAsia="de-DE"/>
        </w:rPr>
      </w:pPr>
      <w:r>
        <w:rPr>
          <w:rFonts w:ascii="Arial" w:eastAsia="MS Mincho" w:hAnsi="Arial" w:cs="Arial"/>
          <w:sz w:val="20"/>
          <w:szCs w:val="20"/>
          <w:lang w:eastAsia="de-DE"/>
        </w:rPr>
        <w:t>Working directly with the Chief Executive Officer (CEO) and Executive team to provide high level strategic communications and corporate public relations advi</w:t>
      </w:r>
      <w:r w:rsidR="009C4278">
        <w:rPr>
          <w:rFonts w:ascii="Arial" w:eastAsia="MS Mincho" w:hAnsi="Arial" w:cs="Arial"/>
          <w:sz w:val="20"/>
          <w:szCs w:val="20"/>
          <w:lang w:eastAsia="de-DE"/>
        </w:rPr>
        <w:t>c</w:t>
      </w:r>
      <w:r>
        <w:rPr>
          <w:rFonts w:ascii="Arial" w:eastAsia="MS Mincho" w:hAnsi="Arial" w:cs="Arial"/>
          <w:sz w:val="20"/>
          <w:szCs w:val="20"/>
          <w:lang w:eastAsia="de-DE"/>
        </w:rPr>
        <w:t>e and managing media liaison to enhance the agency’s engagement program.</w:t>
      </w:r>
    </w:p>
    <w:p w14:paraId="619AC1C5" w14:textId="5453ECDC" w:rsidR="003E125A" w:rsidRDefault="003E125A" w:rsidP="006F7525">
      <w:pPr>
        <w:pStyle w:val="ListParagraph"/>
        <w:numPr>
          <w:ilvl w:val="0"/>
          <w:numId w:val="38"/>
        </w:numPr>
        <w:spacing w:before="60" w:line="276" w:lineRule="auto"/>
        <w:ind w:left="425" w:right="-6" w:hanging="357"/>
        <w:jc w:val="both"/>
        <w:rPr>
          <w:rFonts w:ascii="Arial" w:eastAsia="MS Mincho" w:hAnsi="Arial" w:cs="Arial"/>
          <w:sz w:val="20"/>
          <w:szCs w:val="20"/>
          <w:lang w:eastAsia="de-DE"/>
        </w:rPr>
      </w:pPr>
      <w:r>
        <w:rPr>
          <w:rFonts w:ascii="Arial" w:eastAsia="MS Mincho" w:hAnsi="Arial" w:cs="Arial"/>
          <w:sz w:val="20"/>
          <w:szCs w:val="20"/>
          <w:lang w:eastAsia="de-DE"/>
        </w:rPr>
        <w:t xml:space="preserve">Working closely with internal teams to support the delivery of high-quality communication strategies, </w:t>
      </w:r>
      <w:proofErr w:type="gramStart"/>
      <w:r>
        <w:rPr>
          <w:rFonts w:ascii="Arial" w:eastAsia="MS Mincho" w:hAnsi="Arial" w:cs="Arial"/>
          <w:sz w:val="20"/>
          <w:szCs w:val="20"/>
          <w:lang w:eastAsia="de-DE"/>
        </w:rPr>
        <w:t>meetings</w:t>
      </w:r>
      <w:proofErr w:type="gramEnd"/>
      <w:r>
        <w:rPr>
          <w:rFonts w:ascii="Arial" w:eastAsia="MS Mincho" w:hAnsi="Arial" w:cs="Arial"/>
          <w:sz w:val="20"/>
          <w:szCs w:val="20"/>
          <w:lang w:eastAsia="de-DE"/>
        </w:rPr>
        <w:t xml:space="preserve"> and events to ensure the agency is well represented and positively influencing stakeholders.</w:t>
      </w:r>
    </w:p>
    <w:p w14:paraId="06E020EB" w14:textId="5D478EB1" w:rsidR="003E125A" w:rsidRPr="003E125A" w:rsidRDefault="003E125A" w:rsidP="006F7525">
      <w:pPr>
        <w:pStyle w:val="ListParagraph"/>
        <w:numPr>
          <w:ilvl w:val="0"/>
          <w:numId w:val="38"/>
        </w:numPr>
        <w:spacing w:before="60" w:line="276" w:lineRule="auto"/>
        <w:ind w:left="425" w:right="-6" w:hanging="357"/>
        <w:jc w:val="both"/>
        <w:rPr>
          <w:rFonts w:ascii="Arial" w:eastAsia="MS Mincho" w:hAnsi="Arial" w:cs="Arial"/>
          <w:sz w:val="20"/>
          <w:szCs w:val="20"/>
          <w:lang w:eastAsia="de-DE"/>
        </w:rPr>
      </w:pPr>
      <w:r>
        <w:rPr>
          <w:rFonts w:ascii="Arial" w:eastAsia="MS Mincho" w:hAnsi="Arial" w:cs="Arial"/>
          <w:sz w:val="20"/>
          <w:szCs w:val="20"/>
          <w:lang w:eastAsia="de-DE"/>
        </w:rPr>
        <w:t>Acting with the highest professionalism and discretion in the coordination and management of all activity.</w:t>
      </w:r>
    </w:p>
    <w:p w14:paraId="54354233" w14:textId="48FB3661" w:rsidR="000E65FA" w:rsidRDefault="000E65FA" w:rsidP="006F7525">
      <w:pPr>
        <w:spacing w:before="60" w:line="276" w:lineRule="auto"/>
        <w:ind w:right="-7"/>
        <w:jc w:val="both"/>
        <w:rPr>
          <w:rFonts w:ascii="Arial" w:eastAsia="MS Mincho" w:hAnsi="Arial" w:cs="Arial"/>
          <w:sz w:val="20"/>
          <w:szCs w:val="20"/>
          <w:lang w:eastAsia="de-DE"/>
        </w:rPr>
      </w:pPr>
    </w:p>
    <w:p w14:paraId="1914B1A8" w14:textId="77777777" w:rsidR="006F7525" w:rsidRDefault="006F7525" w:rsidP="006F7525">
      <w:pPr>
        <w:spacing w:before="60" w:line="276" w:lineRule="auto"/>
        <w:ind w:right="-7"/>
        <w:jc w:val="both"/>
        <w:rPr>
          <w:rFonts w:ascii="Arial" w:eastAsia="MS Mincho" w:hAnsi="Arial" w:cs="Arial"/>
          <w:sz w:val="20"/>
          <w:szCs w:val="20"/>
          <w:lang w:eastAsia="de-DE"/>
        </w:rPr>
      </w:pPr>
    </w:p>
    <w:p w14:paraId="7A696920" w14:textId="4C3A5735" w:rsidR="00450D7C" w:rsidRDefault="0096325E" w:rsidP="006F7525">
      <w:pPr>
        <w:pStyle w:val="Heading1"/>
        <w:spacing w:before="60" w:line="276" w:lineRule="auto"/>
        <w:ind w:left="0" w:right="-6"/>
        <w:jc w:val="both"/>
        <w:rPr>
          <w:rFonts w:ascii="Arial" w:hAnsi="Arial" w:cs="Arial"/>
          <w:color w:val="4C748B"/>
          <w:spacing w:val="32"/>
          <w:sz w:val="22"/>
          <w:szCs w:val="22"/>
        </w:rPr>
      </w:pPr>
      <w:r>
        <w:rPr>
          <w:rFonts w:ascii="Arial" w:hAnsi="Arial" w:cs="Arial"/>
          <w:color w:val="4C748B"/>
          <w:spacing w:val="32"/>
          <w:sz w:val="22"/>
          <w:szCs w:val="22"/>
        </w:rPr>
        <w:t>WHAT YOU’LL WORK ON</w:t>
      </w:r>
    </w:p>
    <w:p w14:paraId="119368DA" w14:textId="79E13B6D" w:rsidR="003E125A" w:rsidRDefault="003E125A" w:rsidP="006F7525">
      <w:pPr>
        <w:pStyle w:val="ListParagraph"/>
        <w:widowControl/>
        <w:numPr>
          <w:ilvl w:val="0"/>
          <w:numId w:val="40"/>
        </w:numPr>
        <w:autoSpaceDE/>
        <w:autoSpaceDN/>
        <w:spacing w:before="60" w:line="276" w:lineRule="auto"/>
        <w:ind w:left="426"/>
        <w:contextualSpacing/>
        <w:jc w:val="both"/>
        <w:rPr>
          <w:rFonts w:ascii="Arial" w:eastAsiaTheme="minorHAnsi" w:hAnsi="Arial" w:cs="Arial"/>
          <w:sz w:val="20"/>
          <w:szCs w:val="20"/>
          <w:lang w:bidi="ar-SA"/>
        </w:rPr>
      </w:pPr>
      <w:r>
        <w:rPr>
          <w:rFonts w:ascii="Arial" w:hAnsi="Arial" w:cs="Arial"/>
          <w:sz w:val="20"/>
          <w:szCs w:val="20"/>
        </w:rPr>
        <w:t xml:space="preserve">Work closely with the CEO and the agency’s executive to identify and proactively manage opportunities to enhance Tourism Tasmania’s reputation and engagement with stakeholders through </w:t>
      </w:r>
      <w:r w:rsidR="009C4278">
        <w:rPr>
          <w:rFonts w:ascii="Arial" w:hAnsi="Arial" w:cs="Arial"/>
          <w:sz w:val="20"/>
          <w:szCs w:val="20"/>
        </w:rPr>
        <w:t xml:space="preserve">strategic communications, </w:t>
      </w:r>
      <w:r>
        <w:rPr>
          <w:rFonts w:ascii="Arial" w:hAnsi="Arial" w:cs="Arial"/>
          <w:sz w:val="20"/>
          <w:szCs w:val="20"/>
        </w:rPr>
        <w:t xml:space="preserve">corporate public </w:t>
      </w:r>
      <w:proofErr w:type="gramStart"/>
      <w:r>
        <w:rPr>
          <w:rFonts w:ascii="Arial" w:hAnsi="Arial" w:cs="Arial"/>
          <w:sz w:val="20"/>
          <w:szCs w:val="20"/>
        </w:rPr>
        <w:t>relations</w:t>
      </w:r>
      <w:proofErr w:type="gramEnd"/>
      <w:r>
        <w:rPr>
          <w:rFonts w:ascii="Arial" w:hAnsi="Arial" w:cs="Arial"/>
          <w:sz w:val="20"/>
          <w:szCs w:val="20"/>
        </w:rPr>
        <w:t xml:space="preserve"> and events. </w:t>
      </w:r>
    </w:p>
    <w:p w14:paraId="5F2A3535" w14:textId="77777777" w:rsidR="003E125A" w:rsidRDefault="003E125A" w:rsidP="006F7525">
      <w:pPr>
        <w:pStyle w:val="ListParagraph"/>
        <w:widowControl/>
        <w:numPr>
          <w:ilvl w:val="0"/>
          <w:numId w:val="40"/>
        </w:numPr>
        <w:autoSpaceDE/>
        <w:autoSpaceDN/>
        <w:spacing w:before="60" w:line="276" w:lineRule="auto"/>
        <w:ind w:left="426"/>
        <w:contextualSpacing/>
        <w:jc w:val="both"/>
        <w:rPr>
          <w:rFonts w:ascii="Arial" w:hAnsi="Arial" w:cs="Arial"/>
          <w:sz w:val="20"/>
          <w:szCs w:val="20"/>
        </w:rPr>
      </w:pPr>
      <w:r>
        <w:rPr>
          <w:rFonts w:ascii="Arial" w:hAnsi="Arial" w:cs="Arial"/>
          <w:sz w:val="20"/>
          <w:szCs w:val="20"/>
        </w:rPr>
        <w:t xml:space="preserve">Build and maintain positive relationships with key stakeholders, including media, to support the delivery of desired outcomes.  </w:t>
      </w:r>
    </w:p>
    <w:p w14:paraId="71480D10" w14:textId="77777777" w:rsidR="003E125A" w:rsidRDefault="003E125A" w:rsidP="006F7525">
      <w:pPr>
        <w:pStyle w:val="ListParagraph"/>
        <w:widowControl/>
        <w:numPr>
          <w:ilvl w:val="0"/>
          <w:numId w:val="40"/>
        </w:numPr>
        <w:autoSpaceDE/>
        <w:autoSpaceDN/>
        <w:spacing w:before="60" w:line="276" w:lineRule="auto"/>
        <w:ind w:left="426"/>
        <w:contextualSpacing/>
        <w:jc w:val="both"/>
        <w:rPr>
          <w:rFonts w:ascii="Arial" w:hAnsi="Arial" w:cs="Arial"/>
          <w:sz w:val="20"/>
          <w:szCs w:val="20"/>
        </w:rPr>
      </w:pPr>
      <w:r>
        <w:rPr>
          <w:rFonts w:ascii="Arial" w:hAnsi="Arial" w:cs="Arial"/>
          <w:sz w:val="20"/>
          <w:szCs w:val="20"/>
        </w:rPr>
        <w:t xml:space="preserve">Work closely with the marketing and communications teams to prepare compelling and engaging content including key messaging, speeches, media releases, articles, social and video content. </w:t>
      </w:r>
    </w:p>
    <w:p w14:paraId="742A24B5" w14:textId="24FF0B25" w:rsidR="003E125A" w:rsidRDefault="003E125A" w:rsidP="006F7525">
      <w:pPr>
        <w:pStyle w:val="ListParagraph"/>
        <w:widowControl/>
        <w:numPr>
          <w:ilvl w:val="0"/>
          <w:numId w:val="40"/>
        </w:numPr>
        <w:autoSpaceDE/>
        <w:autoSpaceDN/>
        <w:spacing w:before="60" w:line="276" w:lineRule="auto"/>
        <w:ind w:left="426"/>
        <w:contextualSpacing/>
        <w:jc w:val="both"/>
        <w:rPr>
          <w:rFonts w:ascii="Arial" w:hAnsi="Arial" w:cs="Arial"/>
          <w:sz w:val="20"/>
          <w:szCs w:val="20"/>
        </w:rPr>
      </w:pPr>
      <w:r>
        <w:rPr>
          <w:rFonts w:ascii="Arial" w:hAnsi="Arial" w:cs="Arial"/>
          <w:sz w:val="20"/>
          <w:szCs w:val="20"/>
        </w:rPr>
        <w:t xml:space="preserve">Lead </w:t>
      </w:r>
      <w:r w:rsidR="00813E62">
        <w:rPr>
          <w:rFonts w:ascii="Arial" w:hAnsi="Arial" w:cs="Arial"/>
          <w:sz w:val="20"/>
          <w:szCs w:val="20"/>
        </w:rPr>
        <w:t xml:space="preserve">the redevelopment of </w:t>
      </w:r>
      <w:r w:rsidR="006F7525">
        <w:rPr>
          <w:rFonts w:ascii="Arial" w:hAnsi="Arial" w:cs="Arial"/>
          <w:sz w:val="20"/>
          <w:szCs w:val="20"/>
        </w:rPr>
        <w:t xml:space="preserve">agency’s </w:t>
      </w:r>
      <w:r w:rsidR="00813E62">
        <w:rPr>
          <w:rFonts w:ascii="Arial" w:hAnsi="Arial" w:cs="Arial"/>
          <w:sz w:val="20"/>
          <w:szCs w:val="20"/>
        </w:rPr>
        <w:t xml:space="preserve">intranet platform and drive the </w:t>
      </w:r>
      <w:r>
        <w:rPr>
          <w:rFonts w:ascii="Arial" w:hAnsi="Arial" w:cs="Arial"/>
          <w:sz w:val="20"/>
          <w:szCs w:val="20"/>
        </w:rPr>
        <w:t>internal communications program to engage and communicate effectively with the team</w:t>
      </w:r>
      <w:r w:rsidR="00813E62">
        <w:rPr>
          <w:rFonts w:ascii="Arial" w:hAnsi="Arial" w:cs="Arial"/>
          <w:sz w:val="20"/>
          <w:szCs w:val="20"/>
        </w:rPr>
        <w:t>.</w:t>
      </w:r>
    </w:p>
    <w:p w14:paraId="0FCF2460" w14:textId="6EFF90E8" w:rsidR="003E125A" w:rsidRDefault="00813E62" w:rsidP="006F7525">
      <w:pPr>
        <w:pStyle w:val="ListParagraph"/>
        <w:widowControl/>
        <w:numPr>
          <w:ilvl w:val="0"/>
          <w:numId w:val="40"/>
        </w:numPr>
        <w:autoSpaceDE/>
        <w:autoSpaceDN/>
        <w:spacing w:before="60" w:line="276" w:lineRule="auto"/>
        <w:ind w:left="426"/>
        <w:contextualSpacing/>
        <w:jc w:val="both"/>
        <w:rPr>
          <w:rFonts w:ascii="Arial" w:hAnsi="Arial" w:cs="Arial"/>
          <w:sz w:val="20"/>
          <w:szCs w:val="20"/>
        </w:rPr>
      </w:pPr>
      <w:r>
        <w:rPr>
          <w:rFonts w:ascii="Arial" w:hAnsi="Arial" w:cs="Arial"/>
          <w:sz w:val="20"/>
          <w:szCs w:val="20"/>
        </w:rPr>
        <w:t>P</w:t>
      </w:r>
      <w:r w:rsidR="003E125A">
        <w:rPr>
          <w:rFonts w:ascii="Arial" w:hAnsi="Arial" w:cs="Arial"/>
          <w:sz w:val="20"/>
          <w:szCs w:val="20"/>
        </w:rPr>
        <w:t>repar</w:t>
      </w:r>
      <w:r>
        <w:rPr>
          <w:rFonts w:ascii="Arial" w:hAnsi="Arial" w:cs="Arial"/>
          <w:sz w:val="20"/>
          <w:szCs w:val="20"/>
        </w:rPr>
        <w:t>e</w:t>
      </w:r>
      <w:r w:rsidR="003E125A">
        <w:rPr>
          <w:rFonts w:ascii="Arial" w:hAnsi="Arial" w:cs="Arial"/>
          <w:sz w:val="20"/>
          <w:szCs w:val="20"/>
        </w:rPr>
        <w:t xml:space="preserve"> briefing materials and presentations </w:t>
      </w:r>
      <w:r>
        <w:rPr>
          <w:rFonts w:ascii="Arial" w:hAnsi="Arial" w:cs="Arial"/>
          <w:sz w:val="20"/>
          <w:szCs w:val="20"/>
        </w:rPr>
        <w:t xml:space="preserve">for internal and external audiences </w:t>
      </w:r>
      <w:r w:rsidR="003E125A">
        <w:rPr>
          <w:rFonts w:ascii="Arial" w:hAnsi="Arial" w:cs="Arial"/>
          <w:sz w:val="20"/>
          <w:szCs w:val="20"/>
        </w:rPr>
        <w:t xml:space="preserve">aligned to key communication and engagement objectives. </w:t>
      </w:r>
    </w:p>
    <w:p w14:paraId="18B32AA7" w14:textId="77777777" w:rsidR="003E125A" w:rsidRDefault="003E125A" w:rsidP="006F7525">
      <w:pPr>
        <w:pStyle w:val="ListParagraph"/>
        <w:widowControl/>
        <w:numPr>
          <w:ilvl w:val="0"/>
          <w:numId w:val="40"/>
        </w:numPr>
        <w:autoSpaceDE/>
        <w:autoSpaceDN/>
        <w:spacing w:before="60" w:line="276" w:lineRule="auto"/>
        <w:ind w:left="426"/>
        <w:contextualSpacing/>
        <w:jc w:val="both"/>
        <w:rPr>
          <w:rFonts w:ascii="Arial" w:hAnsi="Arial" w:cs="Arial"/>
          <w:sz w:val="20"/>
          <w:szCs w:val="20"/>
        </w:rPr>
      </w:pPr>
      <w:r>
        <w:rPr>
          <w:rFonts w:ascii="Arial" w:hAnsi="Arial" w:cs="Arial"/>
          <w:sz w:val="20"/>
          <w:szCs w:val="20"/>
        </w:rPr>
        <w:t>Facilitate and foster appropriate workflows and processes to support the efficient management of the Office of the CEO including strategic communications for the CEO.</w:t>
      </w:r>
    </w:p>
    <w:p w14:paraId="2A25173B" w14:textId="7C29D68F" w:rsidR="00F70BBC" w:rsidRPr="003E125A" w:rsidRDefault="003E125A" w:rsidP="006F7525">
      <w:pPr>
        <w:pStyle w:val="ListParagraph"/>
        <w:widowControl/>
        <w:numPr>
          <w:ilvl w:val="0"/>
          <w:numId w:val="40"/>
        </w:numPr>
        <w:autoSpaceDE/>
        <w:autoSpaceDN/>
        <w:spacing w:before="60" w:line="276" w:lineRule="auto"/>
        <w:ind w:left="426"/>
        <w:contextualSpacing/>
        <w:jc w:val="both"/>
        <w:rPr>
          <w:rFonts w:ascii="Arial" w:hAnsi="Arial" w:cs="Arial"/>
          <w:sz w:val="20"/>
          <w:szCs w:val="20"/>
        </w:rPr>
      </w:pPr>
      <w:r>
        <w:rPr>
          <w:rFonts w:ascii="Arial" w:hAnsi="Arial" w:cs="Arial"/>
          <w:sz w:val="20"/>
          <w:szCs w:val="20"/>
        </w:rPr>
        <w:t xml:space="preserve">Be internally driven, </w:t>
      </w:r>
      <w:proofErr w:type="gramStart"/>
      <w:r>
        <w:rPr>
          <w:rFonts w:ascii="Arial" w:hAnsi="Arial" w:cs="Arial"/>
          <w:sz w:val="20"/>
          <w:szCs w:val="20"/>
        </w:rPr>
        <w:t>self-reliant</w:t>
      </w:r>
      <w:proofErr w:type="gramEnd"/>
      <w:r>
        <w:rPr>
          <w:rFonts w:ascii="Arial" w:hAnsi="Arial" w:cs="Arial"/>
          <w:sz w:val="20"/>
          <w:szCs w:val="20"/>
        </w:rPr>
        <w:t xml:space="preserve"> and motivated to be creative and take initiative to identify and solve issues before they become problems.</w:t>
      </w:r>
    </w:p>
    <w:p w14:paraId="37F8E298" w14:textId="77777777" w:rsidR="00F501C6" w:rsidRDefault="00F501C6" w:rsidP="006F7525">
      <w:pPr>
        <w:pStyle w:val="ListParagraph"/>
        <w:widowControl/>
        <w:autoSpaceDE/>
        <w:autoSpaceDN/>
        <w:spacing w:before="60" w:line="276" w:lineRule="auto"/>
        <w:ind w:left="425" w:right="-6" w:firstLine="0"/>
        <w:contextualSpacing/>
        <w:jc w:val="both"/>
        <w:rPr>
          <w:rFonts w:ascii="Arial" w:eastAsiaTheme="minorHAnsi" w:hAnsi="Arial" w:cs="Arial"/>
          <w:b/>
          <w:color w:val="000000" w:themeColor="text1"/>
          <w:sz w:val="20"/>
          <w:szCs w:val="20"/>
          <w:lang w:eastAsia="en-US" w:bidi="ar-SA"/>
        </w:rPr>
      </w:pPr>
    </w:p>
    <w:p w14:paraId="1FB532E4" w14:textId="77777777" w:rsidR="006F7525" w:rsidRPr="00EC1157" w:rsidRDefault="006F7525" w:rsidP="006F7525">
      <w:pPr>
        <w:pStyle w:val="ListParagraph"/>
        <w:widowControl/>
        <w:autoSpaceDE/>
        <w:autoSpaceDN/>
        <w:spacing w:before="60" w:line="276" w:lineRule="auto"/>
        <w:ind w:left="425" w:right="-6" w:firstLine="0"/>
        <w:contextualSpacing/>
        <w:jc w:val="both"/>
        <w:rPr>
          <w:rFonts w:ascii="Arial" w:eastAsiaTheme="minorHAnsi" w:hAnsi="Arial" w:cs="Arial"/>
          <w:b/>
          <w:color w:val="000000" w:themeColor="text1"/>
          <w:sz w:val="20"/>
          <w:szCs w:val="20"/>
          <w:lang w:eastAsia="en-US" w:bidi="ar-SA"/>
        </w:rPr>
      </w:pPr>
    </w:p>
    <w:p w14:paraId="1163AEB3" w14:textId="1109F3D6" w:rsidR="00546608" w:rsidRPr="00546608" w:rsidRDefault="0096325E" w:rsidP="006F7525">
      <w:pPr>
        <w:pStyle w:val="Heading1"/>
        <w:spacing w:before="60" w:line="276" w:lineRule="auto"/>
        <w:ind w:left="0" w:right="-6"/>
        <w:jc w:val="both"/>
        <w:rPr>
          <w:rFonts w:ascii="Arial" w:hAnsi="Arial" w:cs="Arial"/>
          <w:color w:val="4C748B"/>
          <w:spacing w:val="32"/>
          <w:sz w:val="22"/>
          <w:szCs w:val="22"/>
        </w:rPr>
      </w:pPr>
      <w:r>
        <w:rPr>
          <w:rFonts w:ascii="Arial" w:hAnsi="Arial" w:cs="Arial"/>
          <w:color w:val="4C748B"/>
          <w:spacing w:val="32"/>
          <w:sz w:val="22"/>
          <w:szCs w:val="22"/>
        </w:rPr>
        <w:t>WHO YOU’LL WORK WITH</w:t>
      </w:r>
    </w:p>
    <w:p w14:paraId="4FCEF168" w14:textId="7D68990A" w:rsidR="003E125A" w:rsidRPr="003E125A" w:rsidRDefault="003E125A" w:rsidP="006F7525">
      <w:pPr>
        <w:adjustRightInd w:val="0"/>
        <w:spacing w:before="60" w:line="276" w:lineRule="auto"/>
        <w:jc w:val="both"/>
        <w:rPr>
          <w:rFonts w:ascii="Arial" w:hAnsi="Arial" w:cs="Arial"/>
          <w:sz w:val="20"/>
          <w:szCs w:val="20"/>
        </w:rPr>
      </w:pPr>
      <w:r w:rsidRPr="003E125A">
        <w:rPr>
          <w:rFonts w:ascii="Arial" w:hAnsi="Arial" w:cs="Arial"/>
          <w:sz w:val="20"/>
          <w:szCs w:val="20"/>
        </w:rPr>
        <w:t xml:space="preserve">You will report to and receive strategic direction from the Director, Office of the CEO, but you are expected to operate with a high degree of independence and autonomy. </w:t>
      </w:r>
      <w:r w:rsidR="00C60591">
        <w:rPr>
          <w:rFonts w:ascii="Arial" w:hAnsi="Arial" w:cs="Arial"/>
          <w:sz w:val="20"/>
          <w:szCs w:val="20"/>
        </w:rPr>
        <w:t xml:space="preserve">You will work collaboratively with your peers across the business to </w:t>
      </w:r>
      <w:r w:rsidR="004446C1">
        <w:rPr>
          <w:rFonts w:ascii="Arial" w:hAnsi="Arial" w:cs="Arial"/>
          <w:sz w:val="20"/>
          <w:szCs w:val="20"/>
        </w:rPr>
        <w:t>implement Tourism Tasmania’s corporate public relations and engagement program.</w:t>
      </w:r>
    </w:p>
    <w:p w14:paraId="511010DA" w14:textId="34B84547" w:rsidR="003E125A" w:rsidRDefault="003E125A" w:rsidP="006F7525">
      <w:pPr>
        <w:adjustRightInd w:val="0"/>
        <w:spacing w:before="60" w:line="276" w:lineRule="auto"/>
        <w:jc w:val="both"/>
        <w:rPr>
          <w:rFonts w:ascii="Arial" w:eastAsia="MS Mincho" w:hAnsi="Arial" w:cs="Arial"/>
          <w:sz w:val="20"/>
          <w:szCs w:val="20"/>
          <w:lang w:eastAsia="de-DE"/>
        </w:rPr>
      </w:pPr>
      <w:r w:rsidRPr="003E125A">
        <w:rPr>
          <w:rFonts w:ascii="Arial" w:eastAsia="MS Mincho" w:hAnsi="Arial" w:cs="Arial"/>
          <w:sz w:val="20"/>
          <w:szCs w:val="20"/>
          <w:lang w:eastAsia="de-DE"/>
        </w:rPr>
        <w:t xml:space="preserve">You will engage directly with </w:t>
      </w:r>
      <w:r>
        <w:rPr>
          <w:rFonts w:ascii="Arial" w:eastAsia="MS Mincho" w:hAnsi="Arial" w:cs="Arial"/>
          <w:sz w:val="20"/>
          <w:szCs w:val="20"/>
          <w:lang w:eastAsia="de-DE"/>
        </w:rPr>
        <w:t>the CEO</w:t>
      </w:r>
      <w:r w:rsidR="004446C1">
        <w:rPr>
          <w:rFonts w:ascii="Arial" w:eastAsia="MS Mincho" w:hAnsi="Arial" w:cs="Arial"/>
          <w:sz w:val="20"/>
          <w:szCs w:val="20"/>
          <w:lang w:eastAsia="de-DE"/>
        </w:rPr>
        <w:t xml:space="preserve"> and </w:t>
      </w:r>
      <w:r>
        <w:rPr>
          <w:rFonts w:ascii="Arial" w:eastAsia="MS Mincho" w:hAnsi="Arial" w:cs="Arial"/>
          <w:sz w:val="20"/>
          <w:szCs w:val="20"/>
          <w:lang w:eastAsia="de-DE"/>
        </w:rPr>
        <w:t>Executive team</w:t>
      </w:r>
      <w:r w:rsidR="00F25AF4">
        <w:rPr>
          <w:rFonts w:ascii="Arial" w:eastAsia="MS Mincho" w:hAnsi="Arial" w:cs="Arial"/>
          <w:sz w:val="20"/>
          <w:szCs w:val="20"/>
          <w:lang w:eastAsia="de-DE"/>
        </w:rPr>
        <w:t>, as well as the Premier’s office, Board, media, and industry stakeholders</w:t>
      </w:r>
      <w:r w:rsidRPr="003E125A">
        <w:rPr>
          <w:rFonts w:ascii="Arial" w:eastAsia="MS Mincho" w:hAnsi="Arial" w:cs="Arial"/>
          <w:sz w:val="20"/>
          <w:szCs w:val="20"/>
          <w:lang w:eastAsia="de-DE"/>
        </w:rPr>
        <w:t>.</w:t>
      </w:r>
    </w:p>
    <w:p w14:paraId="250291EA" w14:textId="77777777" w:rsidR="006F7525" w:rsidRDefault="006F7525" w:rsidP="006F7525">
      <w:pPr>
        <w:adjustRightInd w:val="0"/>
        <w:spacing w:before="60" w:line="276" w:lineRule="auto"/>
        <w:jc w:val="both"/>
        <w:rPr>
          <w:rFonts w:ascii="Arial" w:eastAsia="MS Mincho" w:hAnsi="Arial" w:cs="Arial"/>
          <w:sz w:val="20"/>
          <w:szCs w:val="20"/>
          <w:lang w:eastAsia="de-DE"/>
        </w:rPr>
      </w:pPr>
    </w:p>
    <w:p w14:paraId="3A625D04" w14:textId="77777777" w:rsidR="006F7525" w:rsidRDefault="006F7525" w:rsidP="006F7525">
      <w:pPr>
        <w:adjustRightInd w:val="0"/>
        <w:spacing w:before="60" w:line="276" w:lineRule="auto"/>
        <w:jc w:val="both"/>
        <w:rPr>
          <w:rFonts w:ascii="Arial" w:eastAsia="MS Mincho" w:hAnsi="Arial" w:cs="Arial"/>
          <w:sz w:val="20"/>
          <w:szCs w:val="20"/>
          <w:lang w:eastAsia="de-DE"/>
        </w:rPr>
      </w:pPr>
    </w:p>
    <w:p w14:paraId="445BB8AA" w14:textId="77777777" w:rsidR="006F7525" w:rsidRDefault="006F7525" w:rsidP="006F7525">
      <w:pPr>
        <w:adjustRightInd w:val="0"/>
        <w:spacing w:before="60" w:line="276" w:lineRule="auto"/>
        <w:jc w:val="both"/>
        <w:rPr>
          <w:rFonts w:ascii="Arial" w:eastAsia="MS Mincho" w:hAnsi="Arial" w:cs="Arial"/>
          <w:sz w:val="20"/>
          <w:szCs w:val="20"/>
          <w:lang w:eastAsia="de-DE"/>
        </w:rPr>
      </w:pPr>
    </w:p>
    <w:p w14:paraId="517CF26E" w14:textId="77777777" w:rsidR="006F7525" w:rsidRDefault="006F7525" w:rsidP="006F7525">
      <w:pPr>
        <w:adjustRightInd w:val="0"/>
        <w:spacing w:before="60" w:line="276" w:lineRule="auto"/>
        <w:jc w:val="both"/>
        <w:rPr>
          <w:rFonts w:ascii="Arial" w:eastAsia="MS Mincho" w:hAnsi="Arial" w:cs="Arial"/>
          <w:sz w:val="20"/>
          <w:szCs w:val="20"/>
          <w:lang w:eastAsia="de-DE"/>
        </w:rPr>
      </w:pPr>
    </w:p>
    <w:p w14:paraId="6A63BCF2" w14:textId="77777777" w:rsidR="006F7525" w:rsidRDefault="006F7525" w:rsidP="006F7525">
      <w:pPr>
        <w:pStyle w:val="Heading1"/>
        <w:spacing w:before="60" w:line="276" w:lineRule="auto"/>
        <w:ind w:left="0" w:right="-6"/>
        <w:jc w:val="both"/>
        <w:rPr>
          <w:rFonts w:ascii="Arial" w:hAnsi="Arial" w:cs="Arial"/>
          <w:color w:val="4C748B"/>
          <w:spacing w:val="32"/>
          <w:sz w:val="22"/>
          <w:szCs w:val="22"/>
        </w:rPr>
      </w:pPr>
    </w:p>
    <w:p w14:paraId="13E78819" w14:textId="056E0FE0" w:rsidR="00546608" w:rsidRDefault="00546608" w:rsidP="006F7525">
      <w:pPr>
        <w:pStyle w:val="Heading1"/>
        <w:spacing w:before="60" w:line="276" w:lineRule="auto"/>
        <w:ind w:left="0" w:right="-6"/>
        <w:jc w:val="both"/>
        <w:rPr>
          <w:rFonts w:ascii="Arial" w:hAnsi="Arial" w:cs="Arial"/>
          <w:color w:val="4C748B"/>
          <w:spacing w:val="32"/>
          <w:sz w:val="22"/>
          <w:szCs w:val="22"/>
        </w:rPr>
      </w:pPr>
      <w:r w:rsidRPr="0096325E">
        <w:rPr>
          <w:rFonts w:ascii="Arial" w:hAnsi="Arial" w:cs="Arial"/>
          <w:color w:val="4C748B"/>
          <w:spacing w:val="32"/>
          <w:sz w:val="22"/>
          <w:szCs w:val="22"/>
        </w:rPr>
        <w:t xml:space="preserve">WHAT </w:t>
      </w:r>
      <w:r w:rsidR="0096325E">
        <w:rPr>
          <w:rFonts w:ascii="Arial" w:hAnsi="Arial" w:cs="Arial"/>
          <w:color w:val="4C748B"/>
          <w:spacing w:val="32"/>
          <w:sz w:val="22"/>
          <w:szCs w:val="22"/>
        </w:rPr>
        <w:t>YOU NEED TO HAVE</w:t>
      </w:r>
      <w:r w:rsidR="000D26BB">
        <w:rPr>
          <w:rFonts w:ascii="Arial" w:hAnsi="Arial" w:cs="Arial"/>
          <w:color w:val="4C748B"/>
          <w:spacing w:val="32"/>
          <w:sz w:val="22"/>
          <w:szCs w:val="22"/>
        </w:rPr>
        <w:t xml:space="preserve"> </w:t>
      </w:r>
    </w:p>
    <w:p w14:paraId="302F561F" w14:textId="24ADAB4C" w:rsidR="002F6703" w:rsidRDefault="00F501C6" w:rsidP="006F7525">
      <w:pPr>
        <w:pStyle w:val="BodyText"/>
        <w:widowControl/>
        <w:numPr>
          <w:ilvl w:val="1"/>
          <w:numId w:val="31"/>
        </w:numPr>
        <w:autoSpaceDE/>
        <w:autoSpaceDN/>
        <w:spacing w:before="60" w:line="276" w:lineRule="auto"/>
        <w:ind w:left="426"/>
        <w:jc w:val="both"/>
        <w:rPr>
          <w:rFonts w:ascii="Arial" w:eastAsia="MS Mincho" w:hAnsi="Arial" w:cs="Arial"/>
          <w:szCs w:val="22"/>
        </w:rPr>
      </w:pPr>
      <w:r>
        <w:rPr>
          <w:rFonts w:ascii="Arial" w:eastAsia="MS Mincho" w:hAnsi="Arial" w:cs="Arial"/>
          <w:szCs w:val="22"/>
        </w:rPr>
        <w:t>Extensive</w:t>
      </w:r>
      <w:r w:rsidR="00F25AF4">
        <w:rPr>
          <w:rFonts w:ascii="Arial" w:eastAsia="MS Mincho" w:hAnsi="Arial" w:cs="Arial"/>
          <w:szCs w:val="22"/>
        </w:rPr>
        <w:t xml:space="preserve"> communication skills, both written and verbal, with the ability to craft compelling messaging for a variety of channels or audiences.</w:t>
      </w:r>
    </w:p>
    <w:p w14:paraId="09884B91" w14:textId="25836F48" w:rsidR="00F25AF4" w:rsidRDefault="00A71EBC" w:rsidP="006F7525">
      <w:pPr>
        <w:pStyle w:val="BodyText"/>
        <w:widowControl/>
        <w:numPr>
          <w:ilvl w:val="1"/>
          <w:numId w:val="31"/>
        </w:numPr>
        <w:autoSpaceDE/>
        <w:autoSpaceDN/>
        <w:spacing w:before="60" w:line="276" w:lineRule="auto"/>
        <w:ind w:left="426"/>
        <w:jc w:val="both"/>
        <w:rPr>
          <w:rFonts w:ascii="Arial" w:eastAsia="MS Mincho" w:hAnsi="Arial" w:cs="Arial"/>
          <w:szCs w:val="22"/>
        </w:rPr>
      </w:pPr>
      <w:r>
        <w:rPr>
          <w:rFonts w:ascii="Arial" w:eastAsia="MS Mincho" w:hAnsi="Arial" w:cs="Arial"/>
          <w:szCs w:val="22"/>
        </w:rPr>
        <w:t>Significant</w:t>
      </w:r>
      <w:r w:rsidR="00F25AF4">
        <w:rPr>
          <w:rFonts w:ascii="Arial" w:eastAsia="MS Mincho" w:hAnsi="Arial" w:cs="Arial"/>
          <w:szCs w:val="22"/>
        </w:rPr>
        <w:t xml:space="preserve"> experience in delivering effective</w:t>
      </w:r>
      <w:r w:rsidR="009C4278">
        <w:rPr>
          <w:rFonts w:ascii="Arial" w:eastAsia="MS Mincho" w:hAnsi="Arial" w:cs="Arial"/>
          <w:szCs w:val="22"/>
        </w:rPr>
        <w:t xml:space="preserve"> corporate</w:t>
      </w:r>
      <w:r w:rsidR="00F25AF4">
        <w:rPr>
          <w:rFonts w:ascii="Arial" w:eastAsia="MS Mincho" w:hAnsi="Arial" w:cs="Arial"/>
          <w:szCs w:val="22"/>
        </w:rPr>
        <w:t xml:space="preserve"> communications and PR strategies with a proven track record of success.</w:t>
      </w:r>
    </w:p>
    <w:p w14:paraId="0913FF59" w14:textId="1A8BE6A0" w:rsidR="00F25AF4" w:rsidRDefault="00F25AF4" w:rsidP="006F7525">
      <w:pPr>
        <w:pStyle w:val="BodyText"/>
        <w:widowControl/>
        <w:numPr>
          <w:ilvl w:val="1"/>
          <w:numId w:val="31"/>
        </w:numPr>
        <w:autoSpaceDE/>
        <w:autoSpaceDN/>
        <w:spacing w:before="60" w:line="276" w:lineRule="auto"/>
        <w:ind w:left="426"/>
        <w:jc w:val="both"/>
        <w:rPr>
          <w:rFonts w:ascii="Arial" w:eastAsia="MS Mincho" w:hAnsi="Arial" w:cs="Arial"/>
          <w:szCs w:val="22"/>
        </w:rPr>
      </w:pPr>
      <w:r>
        <w:rPr>
          <w:rFonts w:ascii="Arial" w:eastAsia="MS Mincho" w:hAnsi="Arial" w:cs="Arial"/>
          <w:szCs w:val="22"/>
        </w:rPr>
        <w:t xml:space="preserve">Highly organised with strong project management skills </w:t>
      </w:r>
      <w:r w:rsidR="00813E62">
        <w:rPr>
          <w:rFonts w:ascii="Arial" w:eastAsia="MS Mincho" w:hAnsi="Arial" w:cs="Arial"/>
          <w:szCs w:val="22"/>
        </w:rPr>
        <w:t xml:space="preserve">including experience delivering internal communications and managing communications platforms. </w:t>
      </w:r>
    </w:p>
    <w:p w14:paraId="0504479E" w14:textId="2E515D12" w:rsidR="00F25AF4" w:rsidRPr="00A71EBC" w:rsidRDefault="00A71EBC" w:rsidP="006F7525">
      <w:pPr>
        <w:pStyle w:val="BodyText"/>
        <w:widowControl/>
        <w:numPr>
          <w:ilvl w:val="1"/>
          <w:numId w:val="31"/>
        </w:numPr>
        <w:autoSpaceDE/>
        <w:autoSpaceDN/>
        <w:spacing w:before="60" w:line="276" w:lineRule="auto"/>
        <w:ind w:left="426"/>
        <w:jc w:val="both"/>
        <w:rPr>
          <w:rFonts w:ascii="Arial" w:eastAsia="MS Mincho" w:hAnsi="Arial" w:cs="Arial"/>
          <w:szCs w:val="22"/>
        </w:rPr>
      </w:pPr>
      <w:r w:rsidRPr="00A71EBC">
        <w:rPr>
          <w:rFonts w:ascii="Arial" w:eastAsia="MS Mincho" w:hAnsi="Arial" w:cs="Arial"/>
          <w:szCs w:val="22"/>
        </w:rPr>
        <w:t>Proven e</w:t>
      </w:r>
      <w:r w:rsidR="00F25AF4" w:rsidRPr="00A71EBC">
        <w:rPr>
          <w:rFonts w:ascii="Arial" w:eastAsia="MS Mincho" w:hAnsi="Arial" w:cs="Arial"/>
          <w:szCs w:val="22"/>
        </w:rPr>
        <w:t>xperience working with media contacts, industry influencers and event partners to deliver desired outcomes</w:t>
      </w:r>
      <w:r w:rsidRPr="00A71EBC">
        <w:rPr>
          <w:rFonts w:ascii="Arial" w:eastAsia="MS Mincho" w:hAnsi="Arial" w:cs="Arial"/>
          <w:szCs w:val="22"/>
        </w:rPr>
        <w:t xml:space="preserve">, and </w:t>
      </w:r>
      <w:r>
        <w:rPr>
          <w:rFonts w:ascii="Arial" w:eastAsia="MS Mincho" w:hAnsi="Arial" w:cs="Arial"/>
          <w:szCs w:val="22"/>
        </w:rPr>
        <w:t>the a</w:t>
      </w:r>
      <w:r w:rsidR="00F25AF4" w:rsidRPr="00A71EBC">
        <w:rPr>
          <w:rFonts w:ascii="Arial" w:eastAsia="MS Mincho" w:hAnsi="Arial" w:cs="Arial"/>
          <w:szCs w:val="22"/>
        </w:rPr>
        <w:t>bility to work collaboratively in a fast-paced environment with tight deadlines and changing priorities.</w:t>
      </w:r>
    </w:p>
    <w:p w14:paraId="59F32A83" w14:textId="5DABF0AD" w:rsidR="00F25AF4" w:rsidRDefault="00F25AF4" w:rsidP="006F7525">
      <w:pPr>
        <w:pStyle w:val="BodyText"/>
        <w:widowControl/>
        <w:numPr>
          <w:ilvl w:val="1"/>
          <w:numId w:val="31"/>
        </w:numPr>
        <w:autoSpaceDE/>
        <w:autoSpaceDN/>
        <w:spacing w:before="60" w:line="276" w:lineRule="auto"/>
        <w:ind w:left="426"/>
        <w:jc w:val="both"/>
        <w:rPr>
          <w:rFonts w:ascii="Arial" w:eastAsia="MS Mincho" w:hAnsi="Arial" w:cs="Arial"/>
          <w:szCs w:val="22"/>
        </w:rPr>
      </w:pPr>
      <w:r>
        <w:rPr>
          <w:rFonts w:ascii="Arial" w:eastAsia="MS Mincho" w:hAnsi="Arial" w:cs="Arial"/>
          <w:szCs w:val="22"/>
        </w:rPr>
        <w:t>Ability to exercise sound judgement, identify and resolve issues and make appropriate recommendations.</w:t>
      </w:r>
    </w:p>
    <w:p w14:paraId="15EA4D44" w14:textId="65835497" w:rsidR="00A71EBC" w:rsidRPr="00A71EBC" w:rsidRDefault="00A71EBC" w:rsidP="006F7525">
      <w:pPr>
        <w:pStyle w:val="BodyText"/>
        <w:widowControl/>
        <w:numPr>
          <w:ilvl w:val="1"/>
          <w:numId w:val="31"/>
        </w:numPr>
        <w:autoSpaceDE/>
        <w:autoSpaceDN/>
        <w:spacing w:before="60" w:line="276" w:lineRule="auto"/>
        <w:ind w:left="426"/>
        <w:jc w:val="both"/>
        <w:rPr>
          <w:rFonts w:ascii="Arial" w:eastAsia="MS Mincho" w:hAnsi="Arial" w:cs="Arial"/>
          <w:szCs w:val="22"/>
        </w:rPr>
      </w:pPr>
      <w:r w:rsidRPr="00A71EBC">
        <w:rPr>
          <w:rFonts w:ascii="Arial" w:eastAsia="Times New Roman" w:hAnsi="Arial" w:cs="Arial"/>
        </w:rPr>
        <w:t xml:space="preserve">Personal drive and integrity along with a commitment to upholding shared values. Be prepared to try something new, disrupt the status quo, engage with risk, bring creative </w:t>
      </w:r>
      <w:proofErr w:type="gramStart"/>
      <w:r w:rsidRPr="00A71EBC">
        <w:rPr>
          <w:rFonts w:ascii="Arial" w:eastAsia="Times New Roman" w:hAnsi="Arial" w:cs="Arial"/>
        </w:rPr>
        <w:t>energy</w:t>
      </w:r>
      <w:proofErr w:type="gramEnd"/>
      <w:r w:rsidRPr="00A71EBC">
        <w:rPr>
          <w:rFonts w:ascii="Arial" w:eastAsia="Times New Roman" w:hAnsi="Arial" w:cs="Arial"/>
        </w:rPr>
        <w:t xml:space="preserve"> and show personal courage and poise under pressure.</w:t>
      </w:r>
    </w:p>
    <w:p w14:paraId="19BA7511" w14:textId="77777777" w:rsidR="00F25AF4" w:rsidRPr="002F6703" w:rsidRDefault="00F25AF4" w:rsidP="006F7525">
      <w:pPr>
        <w:pStyle w:val="BodyText"/>
        <w:widowControl/>
        <w:autoSpaceDE/>
        <w:autoSpaceDN/>
        <w:spacing w:before="60" w:line="276" w:lineRule="auto"/>
        <w:ind w:left="426"/>
        <w:jc w:val="both"/>
        <w:rPr>
          <w:rFonts w:ascii="Arial" w:eastAsia="MS Mincho" w:hAnsi="Arial" w:cs="Arial"/>
          <w:szCs w:val="22"/>
        </w:rPr>
      </w:pPr>
    </w:p>
    <w:p w14:paraId="5C3884F0" w14:textId="145B838F" w:rsidR="0066795B" w:rsidRPr="0066795B" w:rsidRDefault="0066795B" w:rsidP="006F7525">
      <w:pPr>
        <w:pStyle w:val="Heading1"/>
        <w:spacing w:before="60" w:line="276" w:lineRule="auto"/>
        <w:ind w:left="0" w:right="-6"/>
        <w:jc w:val="both"/>
        <w:rPr>
          <w:rFonts w:ascii="Arial" w:hAnsi="Arial" w:cs="Arial"/>
          <w:color w:val="4C748B"/>
          <w:spacing w:val="32"/>
          <w:sz w:val="22"/>
          <w:szCs w:val="22"/>
        </w:rPr>
      </w:pPr>
      <w:r>
        <w:rPr>
          <w:rFonts w:ascii="Arial" w:hAnsi="Arial" w:cs="Arial"/>
          <w:color w:val="4C748B"/>
          <w:spacing w:val="32"/>
          <w:sz w:val="22"/>
          <w:szCs w:val="22"/>
        </w:rPr>
        <w:t>REQUIREMENTS OF THE POSITION</w:t>
      </w:r>
    </w:p>
    <w:p w14:paraId="3437701A" w14:textId="669C1945" w:rsidR="005E1C29" w:rsidRPr="00CB7DC8" w:rsidRDefault="005E1C29" w:rsidP="006F7525">
      <w:pPr>
        <w:pStyle w:val="ListNumber"/>
        <w:numPr>
          <w:ilvl w:val="0"/>
          <w:numId w:val="0"/>
        </w:numPr>
        <w:spacing w:before="60" w:after="0" w:line="276" w:lineRule="auto"/>
        <w:ind w:right="-6"/>
        <w:jc w:val="both"/>
        <w:rPr>
          <w:rFonts w:ascii="Arial" w:hAnsi="Arial" w:cs="Arial"/>
          <w:b/>
          <w:sz w:val="20"/>
          <w:szCs w:val="20"/>
        </w:rPr>
      </w:pPr>
      <w:r w:rsidRPr="00CB7DC8">
        <w:rPr>
          <w:rFonts w:ascii="Arial" w:hAnsi="Arial" w:cs="Arial"/>
          <w:b/>
          <w:sz w:val="20"/>
          <w:szCs w:val="20"/>
        </w:rPr>
        <w:t>Desirable</w:t>
      </w:r>
    </w:p>
    <w:p w14:paraId="459C76C1" w14:textId="02DE8EB5" w:rsidR="00CB7DC8" w:rsidRDefault="00F501C6" w:rsidP="006F7525">
      <w:pPr>
        <w:pStyle w:val="BodyText"/>
        <w:numPr>
          <w:ilvl w:val="0"/>
          <w:numId w:val="42"/>
        </w:numPr>
        <w:spacing w:before="60" w:line="276" w:lineRule="auto"/>
        <w:ind w:left="425" w:right="-6" w:hanging="357"/>
        <w:jc w:val="both"/>
        <w:rPr>
          <w:rFonts w:ascii="Arial" w:hAnsi="Arial" w:cs="Arial"/>
          <w:iCs/>
        </w:rPr>
      </w:pPr>
      <w:r w:rsidRPr="00F501C6">
        <w:rPr>
          <w:rFonts w:ascii="Arial" w:hAnsi="Arial" w:cs="Arial"/>
          <w:iCs/>
        </w:rPr>
        <w:t>A demonstrated knowledge or understanding of Tourism or the Tasmanian visitor economy.</w:t>
      </w:r>
    </w:p>
    <w:p w14:paraId="29F2BF8E" w14:textId="5B6F5158" w:rsidR="00C60591" w:rsidRPr="00C60591" w:rsidRDefault="00C60591" w:rsidP="006F7525">
      <w:pPr>
        <w:numPr>
          <w:ilvl w:val="0"/>
          <w:numId w:val="43"/>
        </w:numPr>
        <w:spacing w:before="60" w:line="276" w:lineRule="auto"/>
        <w:ind w:left="425" w:right="-6" w:hanging="357"/>
        <w:jc w:val="both"/>
        <w:rPr>
          <w:rFonts w:ascii="Arial" w:hAnsi="Arial" w:cs="Arial"/>
          <w:iCs/>
          <w:sz w:val="20"/>
          <w:szCs w:val="20"/>
        </w:rPr>
      </w:pPr>
      <w:r w:rsidRPr="00C60591">
        <w:rPr>
          <w:rFonts w:ascii="Arial" w:hAnsi="Arial" w:cs="Arial"/>
          <w:iCs/>
          <w:sz w:val="20"/>
          <w:szCs w:val="20"/>
        </w:rPr>
        <w:t xml:space="preserve">Relevant tertiary qualification or proven experience and achievement in a similar role.  </w:t>
      </w:r>
    </w:p>
    <w:p w14:paraId="21286045" w14:textId="31FB07F2" w:rsidR="00042B00" w:rsidRDefault="00042B00" w:rsidP="006F7525">
      <w:pPr>
        <w:pStyle w:val="ListNumber"/>
        <w:numPr>
          <w:ilvl w:val="0"/>
          <w:numId w:val="0"/>
        </w:numPr>
        <w:spacing w:before="60" w:after="0" w:line="276" w:lineRule="auto"/>
        <w:ind w:right="-6"/>
        <w:jc w:val="both"/>
        <w:rPr>
          <w:rFonts w:ascii="Arial" w:hAnsi="Arial" w:cs="Arial"/>
          <w:sz w:val="20"/>
          <w:szCs w:val="20"/>
        </w:rPr>
      </w:pPr>
    </w:p>
    <w:p w14:paraId="4C216B77" w14:textId="77777777" w:rsidR="006F7525" w:rsidRDefault="006F7525" w:rsidP="006F7525">
      <w:pPr>
        <w:pStyle w:val="ListNumber"/>
        <w:numPr>
          <w:ilvl w:val="0"/>
          <w:numId w:val="0"/>
        </w:numPr>
        <w:spacing w:before="60" w:after="0" w:line="276" w:lineRule="auto"/>
        <w:ind w:right="-6"/>
        <w:jc w:val="both"/>
        <w:rPr>
          <w:rFonts w:ascii="Arial" w:hAnsi="Arial" w:cs="Arial"/>
          <w:sz w:val="20"/>
          <w:szCs w:val="20"/>
        </w:rPr>
      </w:pPr>
    </w:p>
    <w:p w14:paraId="2F1A9CF9" w14:textId="28CC53F4" w:rsidR="00042B00" w:rsidRDefault="00042B00" w:rsidP="006F7525">
      <w:pPr>
        <w:pStyle w:val="Heading1"/>
        <w:spacing w:before="60" w:line="276" w:lineRule="auto"/>
        <w:ind w:left="0" w:right="-6"/>
        <w:jc w:val="both"/>
        <w:rPr>
          <w:rFonts w:ascii="Arial" w:hAnsi="Arial" w:cs="Arial"/>
          <w:color w:val="4C748B"/>
          <w:spacing w:val="32"/>
          <w:sz w:val="22"/>
          <w:szCs w:val="22"/>
        </w:rPr>
      </w:pPr>
      <w:r>
        <w:rPr>
          <w:rFonts w:ascii="Arial" w:hAnsi="Arial" w:cs="Arial"/>
          <w:color w:val="4C748B"/>
          <w:spacing w:val="32"/>
          <w:sz w:val="22"/>
          <w:szCs w:val="22"/>
        </w:rPr>
        <w:t xml:space="preserve">WHO </w:t>
      </w:r>
      <w:r w:rsidRPr="00042B00">
        <w:rPr>
          <w:rFonts w:ascii="Arial" w:hAnsi="Arial" w:cs="Arial"/>
          <w:color w:val="4C748B"/>
          <w:spacing w:val="32"/>
          <w:sz w:val="22"/>
          <w:szCs w:val="22"/>
        </w:rPr>
        <w:t>YOU ARE</w:t>
      </w:r>
    </w:p>
    <w:p w14:paraId="53CDE9CD" w14:textId="3CFA7287" w:rsidR="00C60591" w:rsidRPr="00C60591" w:rsidRDefault="00C60591" w:rsidP="006F7525">
      <w:pPr>
        <w:spacing w:before="60" w:line="276" w:lineRule="auto"/>
        <w:ind w:right="-6"/>
        <w:jc w:val="both"/>
        <w:rPr>
          <w:rFonts w:ascii="Arial" w:eastAsia="MS Mincho" w:hAnsi="Arial" w:cs="Arial"/>
          <w:sz w:val="20"/>
          <w:szCs w:val="20"/>
          <w:lang w:eastAsia="de-DE"/>
        </w:rPr>
      </w:pPr>
      <w:r w:rsidRPr="00C60591">
        <w:rPr>
          <w:rFonts w:ascii="Arial" w:eastAsia="MS Mincho" w:hAnsi="Arial" w:cs="Arial"/>
          <w:sz w:val="20"/>
          <w:szCs w:val="20"/>
          <w:lang w:eastAsia="de-DE"/>
        </w:rPr>
        <w:t xml:space="preserve">You are an experienced </w:t>
      </w:r>
      <w:r w:rsidR="007105A5">
        <w:rPr>
          <w:rFonts w:ascii="Arial" w:eastAsia="MS Mincho" w:hAnsi="Arial" w:cs="Arial"/>
          <w:sz w:val="20"/>
          <w:szCs w:val="20"/>
          <w:lang w:eastAsia="de-DE"/>
        </w:rPr>
        <w:t>communications</w:t>
      </w:r>
      <w:r w:rsidRPr="00C60591">
        <w:rPr>
          <w:rFonts w:ascii="Arial" w:eastAsia="MS Mincho" w:hAnsi="Arial" w:cs="Arial"/>
          <w:sz w:val="20"/>
          <w:szCs w:val="20"/>
          <w:lang w:eastAsia="de-DE"/>
        </w:rPr>
        <w:t xml:space="preserve"> professional who is </w:t>
      </w:r>
      <w:r w:rsidR="007105A5">
        <w:rPr>
          <w:rFonts w:ascii="Arial" w:eastAsia="MS Mincho" w:hAnsi="Arial" w:cs="Arial"/>
          <w:sz w:val="20"/>
          <w:szCs w:val="20"/>
          <w:lang w:eastAsia="de-DE"/>
        </w:rPr>
        <w:t xml:space="preserve">skilled in strategic messaging and creating compelling content.  You bring energy, </w:t>
      </w:r>
      <w:proofErr w:type="gramStart"/>
      <w:r w:rsidR="007105A5">
        <w:rPr>
          <w:rFonts w:ascii="Arial" w:eastAsia="MS Mincho" w:hAnsi="Arial" w:cs="Arial"/>
          <w:sz w:val="20"/>
          <w:szCs w:val="20"/>
          <w:lang w:eastAsia="de-DE"/>
        </w:rPr>
        <w:t>creativity</w:t>
      </w:r>
      <w:proofErr w:type="gramEnd"/>
      <w:r w:rsidR="007105A5">
        <w:rPr>
          <w:rFonts w:ascii="Arial" w:eastAsia="MS Mincho" w:hAnsi="Arial" w:cs="Arial"/>
          <w:sz w:val="20"/>
          <w:szCs w:val="20"/>
          <w:lang w:eastAsia="de-DE"/>
        </w:rPr>
        <w:t xml:space="preserve"> and innovation </w:t>
      </w:r>
      <w:r w:rsidR="00040A6A">
        <w:rPr>
          <w:rFonts w:ascii="Arial" w:eastAsia="MS Mincho" w:hAnsi="Arial" w:cs="Arial"/>
          <w:sz w:val="20"/>
          <w:szCs w:val="20"/>
          <w:lang w:eastAsia="de-DE"/>
        </w:rPr>
        <w:t xml:space="preserve">in the ways you </w:t>
      </w:r>
      <w:r w:rsidR="007105A5">
        <w:rPr>
          <w:rFonts w:ascii="Arial" w:eastAsia="MS Mincho" w:hAnsi="Arial" w:cs="Arial"/>
          <w:sz w:val="20"/>
          <w:szCs w:val="20"/>
          <w:lang w:eastAsia="de-DE"/>
        </w:rPr>
        <w:t>engage and with</w:t>
      </w:r>
      <w:r w:rsidR="00102D5C">
        <w:rPr>
          <w:rFonts w:ascii="Arial" w:eastAsia="MS Mincho" w:hAnsi="Arial" w:cs="Arial"/>
          <w:sz w:val="20"/>
          <w:szCs w:val="20"/>
          <w:lang w:eastAsia="de-DE"/>
        </w:rPr>
        <w:t xml:space="preserve"> </w:t>
      </w:r>
      <w:r w:rsidR="007105A5">
        <w:rPr>
          <w:rFonts w:ascii="Arial" w:eastAsia="MS Mincho" w:hAnsi="Arial" w:cs="Arial"/>
          <w:sz w:val="20"/>
          <w:szCs w:val="20"/>
          <w:lang w:eastAsia="de-DE"/>
        </w:rPr>
        <w:t xml:space="preserve">stakeholders and you are </w:t>
      </w:r>
      <w:r w:rsidRPr="00C60591">
        <w:rPr>
          <w:rFonts w:ascii="Arial" w:eastAsia="MS Mincho" w:hAnsi="Arial" w:cs="Arial"/>
          <w:sz w:val="20"/>
          <w:szCs w:val="20"/>
          <w:lang w:eastAsia="de-DE"/>
        </w:rPr>
        <w:t xml:space="preserve">driven by connecting with people and building positive relationships.  </w:t>
      </w:r>
      <w:bookmarkStart w:id="0" w:name="_Hlk134006346"/>
      <w:r w:rsidRPr="00C60591">
        <w:rPr>
          <w:rFonts w:ascii="Arial" w:eastAsia="MS Mincho" w:hAnsi="Arial" w:cs="Arial"/>
          <w:sz w:val="20"/>
          <w:szCs w:val="20"/>
          <w:lang w:eastAsia="de-DE"/>
        </w:rPr>
        <w:t xml:space="preserve">You look for opportunities to strategically create value </w:t>
      </w:r>
      <w:r w:rsidR="00040A6A">
        <w:rPr>
          <w:rFonts w:ascii="Arial" w:eastAsia="MS Mincho" w:hAnsi="Arial" w:cs="Arial"/>
          <w:sz w:val="20"/>
          <w:szCs w:val="20"/>
          <w:lang w:eastAsia="de-DE"/>
        </w:rPr>
        <w:t>through</w:t>
      </w:r>
      <w:r w:rsidRPr="00C60591">
        <w:rPr>
          <w:rFonts w:ascii="Arial" w:eastAsia="MS Mincho" w:hAnsi="Arial" w:cs="Arial"/>
          <w:sz w:val="20"/>
          <w:szCs w:val="20"/>
          <w:lang w:eastAsia="de-DE"/>
        </w:rPr>
        <w:t xml:space="preserve"> story</w:t>
      </w:r>
      <w:r w:rsidR="00040A6A">
        <w:rPr>
          <w:rFonts w:ascii="Arial" w:eastAsia="MS Mincho" w:hAnsi="Arial" w:cs="Arial"/>
          <w:sz w:val="20"/>
          <w:szCs w:val="20"/>
          <w:lang w:eastAsia="de-DE"/>
        </w:rPr>
        <w:t xml:space="preserve"> and communication</w:t>
      </w:r>
      <w:r w:rsidRPr="00C60591">
        <w:rPr>
          <w:rFonts w:ascii="Arial" w:eastAsia="MS Mincho" w:hAnsi="Arial" w:cs="Arial"/>
          <w:sz w:val="20"/>
          <w:szCs w:val="20"/>
          <w:lang w:eastAsia="de-DE"/>
        </w:rPr>
        <w:t xml:space="preserve">, and you make things happen collaboratively and </w:t>
      </w:r>
      <w:proofErr w:type="gramStart"/>
      <w:r w:rsidRPr="00C60591">
        <w:rPr>
          <w:rFonts w:ascii="Arial" w:eastAsia="MS Mincho" w:hAnsi="Arial" w:cs="Arial"/>
          <w:sz w:val="20"/>
          <w:szCs w:val="20"/>
          <w:lang w:eastAsia="de-DE"/>
        </w:rPr>
        <w:t>efficiently</w:t>
      </w:r>
      <w:proofErr w:type="gramEnd"/>
    </w:p>
    <w:bookmarkEnd w:id="0"/>
    <w:p w14:paraId="1D8F4F37" w14:textId="77777777" w:rsidR="00C60591" w:rsidRPr="00C60591" w:rsidRDefault="00C60591" w:rsidP="006F7525">
      <w:pPr>
        <w:spacing w:before="60" w:line="276" w:lineRule="auto"/>
        <w:ind w:right="-7"/>
        <w:jc w:val="both"/>
        <w:rPr>
          <w:rFonts w:ascii="Arial" w:eastAsia="MS Mincho" w:hAnsi="Arial" w:cs="Arial"/>
          <w:sz w:val="20"/>
          <w:szCs w:val="20"/>
          <w:lang w:eastAsia="de-DE"/>
        </w:rPr>
      </w:pPr>
    </w:p>
    <w:p w14:paraId="1DDEC07B" w14:textId="77777777" w:rsidR="00C60591" w:rsidRPr="00C60591" w:rsidRDefault="00C60591" w:rsidP="006F7525">
      <w:pPr>
        <w:spacing w:before="60" w:line="276" w:lineRule="auto"/>
        <w:ind w:right="-7"/>
        <w:jc w:val="both"/>
        <w:rPr>
          <w:rFonts w:ascii="Arial" w:eastAsia="MS Mincho" w:hAnsi="Arial" w:cs="Arial"/>
          <w:sz w:val="20"/>
          <w:szCs w:val="20"/>
          <w:lang w:eastAsia="de-DE"/>
        </w:rPr>
      </w:pPr>
      <w:r w:rsidRPr="00C60591">
        <w:rPr>
          <w:rFonts w:ascii="Arial" w:eastAsia="MS Mincho" w:hAnsi="Arial" w:cs="Arial"/>
          <w:sz w:val="20"/>
          <w:szCs w:val="20"/>
          <w:lang w:eastAsia="de-DE"/>
        </w:rPr>
        <w:t>You have a strong connection with and an authentic passion for Tasmania as a brand and destination and are excited to make a difference to our brand, our team, and our industry.</w:t>
      </w:r>
    </w:p>
    <w:p w14:paraId="53B9E8B6" w14:textId="749641FD" w:rsidR="00F541D7" w:rsidRDefault="00F541D7" w:rsidP="006F7525">
      <w:pPr>
        <w:spacing w:before="60" w:line="276" w:lineRule="auto"/>
        <w:jc w:val="both"/>
        <w:rPr>
          <w:rFonts w:ascii="Arial" w:hAnsi="Arial" w:cs="Arial"/>
          <w:color w:val="4C748B"/>
          <w:spacing w:val="32"/>
        </w:rPr>
      </w:pPr>
    </w:p>
    <w:p w14:paraId="48AAAE63" w14:textId="77777777" w:rsidR="006F7525" w:rsidRDefault="006F7525" w:rsidP="006F7525">
      <w:pPr>
        <w:spacing w:before="60" w:line="276" w:lineRule="auto"/>
        <w:jc w:val="both"/>
        <w:rPr>
          <w:rFonts w:ascii="Arial" w:hAnsi="Arial" w:cs="Arial"/>
          <w:color w:val="4C748B"/>
          <w:spacing w:val="32"/>
        </w:rPr>
      </w:pPr>
    </w:p>
    <w:p w14:paraId="1123D934" w14:textId="77777777" w:rsidR="006F7525" w:rsidRPr="00546608" w:rsidRDefault="006F7525" w:rsidP="006F7525">
      <w:pPr>
        <w:pStyle w:val="BodyText"/>
        <w:spacing w:before="60" w:line="276" w:lineRule="auto"/>
        <w:jc w:val="both"/>
        <w:rPr>
          <w:rFonts w:ascii="Arial" w:hAnsi="Arial" w:cs="Arial"/>
          <w:color w:val="4C748B"/>
          <w:spacing w:val="32"/>
          <w:sz w:val="22"/>
          <w:szCs w:val="22"/>
        </w:rPr>
      </w:pPr>
      <w:bookmarkStart w:id="1" w:name="_Hlk174976228"/>
      <w:r>
        <w:rPr>
          <w:rFonts w:ascii="Arial" w:hAnsi="Arial" w:cs="Arial"/>
          <w:color w:val="4C748B"/>
          <w:spacing w:val="32"/>
          <w:sz w:val="22"/>
          <w:szCs w:val="22"/>
        </w:rPr>
        <w:t>WHO WE ARE</w:t>
      </w:r>
    </w:p>
    <w:p w14:paraId="275061D4" w14:textId="77777777" w:rsidR="006F7525" w:rsidRPr="00C6205F" w:rsidRDefault="006F7525" w:rsidP="006F7525">
      <w:pPr>
        <w:pStyle w:val="BodyText"/>
        <w:spacing w:before="60" w:line="276" w:lineRule="auto"/>
        <w:ind w:right="-6"/>
        <w:jc w:val="both"/>
        <w:rPr>
          <w:rFonts w:ascii="Arial" w:hAnsi="Arial" w:cs="Arial"/>
          <w:snapToGrid w:val="0"/>
          <w:lang w:eastAsia="en-US"/>
        </w:rPr>
      </w:pPr>
      <w:r w:rsidRPr="00C6205F">
        <w:rPr>
          <w:rFonts w:ascii="Arial" w:hAnsi="Arial" w:cs="Arial"/>
          <w:snapToGrid w:val="0"/>
          <w:lang w:eastAsia="en-US"/>
        </w:rPr>
        <w:t>Tasmania is no ordinary place</w:t>
      </w:r>
      <w:r>
        <w:rPr>
          <w:rFonts w:ascii="Arial" w:hAnsi="Arial" w:cs="Arial"/>
          <w:snapToGrid w:val="0"/>
          <w:lang w:eastAsia="en-US"/>
        </w:rPr>
        <w:t>, and</w:t>
      </w:r>
      <w:r w:rsidRPr="00C6205F">
        <w:rPr>
          <w:rFonts w:ascii="Arial" w:hAnsi="Arial" w:cs="Arial"/>
          <w:snapToGrid w:val="0"/>
          <w:lang w:eastAsia="en-US"/>
        </w:rPr>
        <w:t xml:space="preserve"> we are some of the privileged few who get to tell its stories to the world. We’re here to connect travellers culturally and emotionally with our island to deliver social and economic benefits that are shared with all Tasmanians.  </w:t>
      </w:r>
    </w:p>
    <w:p w14:paraId="51C5D5DC" w14:textId="77777777" w:rsidR="006F7525" w:rsidRPr="00C6205F" w:rsidRDefault="006F7525" w:rsidP="006F7525">
      <w:pPr>
        <w:pStyle w:val="BodyText"/>
        <w:spacing w:before="60" w:line="276" w:lineRule="auto"/>
        <w:ind w:right="-6"/>
        <w:jc w:val="both"/>
        <w:rPr>
          <w:rFonts w:ascii="Arial" w:hAnsi="Arial" w:cs="Arial"/>
          <w:snapToGrid w:val="0"/>
          <w:lang w:eastAsia="en-US"/>
        </w:rPr>
      </w:pPr>
      <w:r w:rsidRPr="00C6205F">
        <w:rPr>
          <w:rFonts w:ascii="Arial" w:hAnsi="Arial" w:cs="Arial"/>
          <w:snapToGrid w:val="0"/>
          <w:lang w:eastAsia="en-US"/>
        </w:rPr>
        <w:t xml:space="preserve">At our heart, we are simply a team of spirited humans united by our deep connection with Tasmania and its people. The strong sense of meaning we gain from our work ignites us. </w:t>
      </w:r>
    </w:p>
    <w:p w14:paraId="2DAA3C94" w14:textId="77777777" w:rsidR="006F7525" w:rsidRDefault="006F7525" w:rsidP="006F7525">
      <w:pPr>
        <w:spacing w:before="60" w:line="276" w:lineRule="auto"/>
        <w:ind w:right="31"/>
        <w:jc w:val="both"/>
        <w:rPr>
          <w:rFonts w:ascii="Arial" w:hAnsi="Arial" w:cs="Arial"/>
          <w:sz w:val="20"/>
          <w:szCs w:val="20"/>
        </w:rPr>
      </w:pPr>
      <w:r w:rsidRPr="00F87EB4">
        <w:rPr>
          <w:rFonts w:ascii="Arial" w:hAnsi="Arial" w:cs="Arial"/>
          <w:sz w:val="20"/>
          <w:szCs w:val="20"/>
        </w:rPr>
        <w:t>When Tasmania is seen</w:t>
      </w:r>
      <w:r>
        <w:rPr>
          <w:rFonts w:ascii="Arial" w:hAnsi="Arial" w:cs="Arial"/>
          <w:sz w:val="20"/>
          <w:szCs w:val="20"/>
        </w:rPr>
        <w:t>,</w:t>
      </w:r>
      <w:r w:rsidRPr="00F87EB4">
        <w:rPr>
          <w:rFonts w:ascii="Arial" w:hAnsi="Arial" w:cs="Arial"/>
          <w:sz w:val="20"/>
          <w:szCs w:val="20"/>
        </w:rPr>
        <w:t xml:space="preserve"> so are we. When it thrives</w:t>
      </w:r>
      <w:r>
        <w:rPr>
          <w:rFonts w:ascii="Arial" w:hAnsi="Arial" w:cs="Arial"/>
          <w:sz w:val="20"/>
          <w:szCs w:val="20"/>
        </w:rPr>
        <w:t>,</w:t>
      </w:r>
      <w:r w:rsidRPr="00F87EB4">
        <w:rPr>
          <w:rFonts w:ascii="Arial" w:hAnsi="Arial" w:cs="Arial"/>
          <w:sz w:val="20"/>
          <w:szCs w:val="20"/>
        </w:rPr>
        <w:t xml:space="preserve"> so do we.</w:t>
      </w:r>
    </w:p>
    <w:p w14:paraId="76E2C391" w14:textId="77777777" w:rsidR="006F7525" w:rsidRDefault="006F7525" w:rsidP="006F7525">
      <w:pPr>
        <w:pStyle w:val="Heading1"/>
        <w:spacing w:before="60" w:line="276" w:lineRule="auto"/>
        <w:ind w:left="0" w:right="-6"/>
        <w:jc w:val="both"/>
        <w:rPr>
          <w:rFonts w:ascii="Arial" w:hAnsi="Arial" w:cs="Arial"/>
          <w:color w:val="4C748B"/>
          <w:spacing w:val="32"/>
          <w:sz w:val="22"/>
          <w:szCs w:val="22"/>
        </w:rPr>
      </w:pPr>
    </w:p>
    <w:p w14:paraId="71373251" w14:textId="77777777" w:rsidR="006F7525" w:rsidRDefault="006F7525" w:rsidP="006F7525">
      <w:pPr>
        <w:pStyle w:val="Heading1"/>
        <w:spacing w:before="60" w:line="276" w:lineRule="auto"/>
        <w:ind w:left="0" w:right="-6"/>
        <w:jc w:val="both"/>
        <w:rPr>
          <w:rFonts w:ascii="Arial" w:hAnsi="Arial" w:cs="Arial"/>
          <w:color w:val="4C748B"/>
          <w:spacing w:val="32"/>
          <w:sz w:val="22"/>
          <w:szCs w:val="22"/>
        </w:rPr>
      </w:pPr>
    </w:p>
    <w:p w14:paraId="6D834CA3" w14:textId="77777777" w:rsidR="006F7525" w:rsidRDefault="006F7525" w:rsidP="006F7525">
      <w:pPr>
        <w:pStyle w:val="Heading1"/>
        <w:spacing w:before="60" w:line="276" w:lineRule="auto"/>
        <w:ind w:left="0" w:right="-6"/>
        <w:jc w:val="both"/>
        <w:rPr>
          <w:rFonts w:ascii="Arial" w:hAnsi="Arial" w:cs="Arial"/>
          <w:color w:val="4C748B"/>
          <w:spacing w:val="32"/>
          <w:sz w:val="22"/>
          <w:szCs w:val="22"/>
        </w:rPr>
      </w:pPr>
    </w:p>
    <w:p w14:paraId="2394F0F3" w14:textId="77777777" w:rsidR="006F7525" w:rsidRDefault="006F7525" w:rsidP="006F7525">
      <w:pPr>
        <w:pStyle w:val="Heading1"/>
        <w:spacing w:before="60" w:line="276" w:lineRule="auto"/>
        <w:ind w:left="0" w:right="-6"/>
        <w:jc w:val="both"/>
        <w:rPr>
          <w:rFonts w:ascii="Arial" w:hAnsi="Arial" w:cs="Arial"/>
          <w:color w:val="4C748B"/>
          <w:spacing w:val="32"/>
          <w:sz w:val="22"/>
          <w:szCs w:val="22"/>
        </w:rPr>
      </w:pPr>
    </w:p>
    <w:p w14:paraId="3EAE7169" w14:textId="77777777" w:rsidR="006F7525" w:rsidRDefault="006F7525" w:rsidP="006F7525">
      <w:pPr>
        <w:pStyle w:val="Heading1"/>
        <w:spacing w:before="60" w:line="276" w:lineRule="auto"/>
        <w:ind w:left="0" w:right="-6"/>
        <w:jc w:val="both"/>
        <w:rPr>
          <w:rFonts w:ascii="Arial" w:hAnsi="Arial" w:cs="Arial"/>
          <w:color w:val="4C748B"/>
          <w:spacing w:val="32"/>
          <w:sz w:val="22"/>
          <w:szCs w:val="22"/>
        </w:rPr>
      </w:pPr>
    </w:p>
    <w:p w14:paraId="48E26A4F" w14:textId="77777777" w:rsidR="006F7525" w:rsidRDefault="006F7525" w:rsidP="006F7525">
      <w:pPr>
        <w:pStyle w:val="Heading1"/>
        <w:spacing w:before="60" w:line="276" w:lineRule="auto"/>
        <w:ind w:left="0" w:right="-6"/>
        <w:jc w:val="both"/>
        <w:rPr>
          <w:rFonts w:ascii="Arial" w:hAnsi="Arial" w:cs="Arial"/>
          <w:sz w:val="20"/>
          <w:szCs w:val="20"/>
        </w:rPr>
      </w:pPr>
      <w:r>
        <w:rPr>
          <w:rFonts w:ascii="Arial" w:hAnsi="Arial" w:cs="Arial"/>
          <w:color w:val="4C748B"/>
          <w:spacing w:val="32"/>
          <w:sz w:val="22"/>
          <w:szCs w:val="22"/>
        </w:rPr>
        <w:lastRenderedPageBreak/>
        <w:t>OUR VALUES</w:t>
      </w:r>
    </w:p>
    <w:p w14:paraId="31154426" w14:textId="77777777" w:rsidR="006F7525" w:rsidRDefault="006F7525" w:rsidP="006F7525">
      <w:pPr>
        <w:spacing w:before="60" w:line="276" w:lineRule="auto"/>
        <w:ind w:right="-6"/>
        <w:jc w:val="both"/>
        <w:rPr>
          <w:rFonts w:ascii="Arial" w:hAnsi="Arial" w:cs="Arial"/>
          <w:snapToGrid w:val="0"/>
          <w:sz w:val="20"/>
          <w:szCs w:val="20"/>
          <w:lang w:eastAsia="en-US"/>
        </w:rPr>
      </w:pPr>
      <w:r w:rsidRPr="00D8119B">
        <w:rPr>
          <w:rFonts w:ascii="Arial" w:hAnsi="Arial" w:cs="Arial"/>
          <w:sz w:val="20"/>
          <w:szCs w:val="20"/>
        </w:rPr>
        <w:t>Our values represent the foundation of our culture and enable us to create positive employee experiences. We bring our values to life through our everyday behaviours and actions. We attract, recruit</w:t>
      </w:r>
      <w:r>
        <w:rPr>
          <w:rFonts w:ascii="Arial" w:hAnsi="Arial" w:cs="Arial"/>
          <w:sz w:val="20"/>
          <w:szCs w:val="20"/>
        </w:rPr>
        <w:t>,</w:t>
      </w:r>
      <w:r w:rsidRPr="00D8119B">
        <w:rPr>
          <w:rFonts w:ascii="Arial" w:hAnsi="Arial" w:cs="Arial"/>
          <w:sz w:val="20"/>
          <w:szCs w:val="20"/>
        </w:rPr>
        <w:t xml:space="preserve"> and retain people who align with and uphold our values.</w:t>
      </w:r>
      <w:r w:rsidRPr="00D8119B">
        <w:rPr>
          <w:rFonts w:ascii="Arial" w:hAnsi="Arial" w:cs="Arial"/>
          <w:snapToGrid w:val="0"/>
          <w:sz w:val="20"/>
          <w:szCs w:val="20"/>
          <w:lang w:eastAsia="en-US"/>
        </w:rPr>
        <w:t xml:space="preserve"> With us, what you see is what you get. We’re connected </w:t>
      </w:r>
      <w:r>
        <w:rPr>
          <w:rFonts w:ascii="Arial" w:hAnsi="Arial" w:cs="Arial"/>
          <w:snapToGrid w:val="0"/>
          <w:sz w:val="20"/>
          <w:szCs w:val="20"/>
          <w:lang w:eastAsia="en-US"/>
        </w:rPr>
        <w:t xml:space="preserve">and dedicated to our people, our </w:t>
      </w:r>
      <w:proofErr w:type="gramStart"/>
      <w:r>
        <w:rPr>
          <w:rFonts w:ascii="Arial" w:hAnsi="Arial" w:cs="Arial"/>
          <w:snapToGrid w:val="0"/>
          <w:sz w:val="20"/>
          <w:szCs w:val="20"/>
          <w:lang w:eastAsia="en-US"/>
        </w:rPr>
        <w:t>industry</w:t>
      </w:r>
      <w:proofErr w:type="gramEnd"/>
      <w:r>
        <w:rPr>
          <w:rFonts w:ascii="Arial" w:hAnsi="Arial" w:cs="Arial"/>
          <w:snapToGrid w:val="0"/>
          <w:sz w:val="20"/>
          <w:szCs w:val="20"/>
          <w:lang w:eastAsia="en-US"/>
        </w:rPr>
        <w:t xml:space="preserve"> and our island.</w:t>
      </w:r>
    </w:p>
    <w:p w14:paraId="17E42B6A" w14:textId="77777777" w:rsidR="006F7525" w:rsidRDefault="006F7525" w:rsidP="006F7525">
      <w:pPr>
        <w:spacing w:before="60" w:line="276" w:lineRule="auto"/>
        <w:ind w:left="-284"/>
        <w:jc w:val="both"/>
        <w:rPr>
          <w:rFonts w:ascii="Arial" w:hAnsi="Arial" w:cs="Arial"/>
          <w:snapToGrid w:val="0"/>
          <w:sz w:val="20"/>
          <w:szCs w:val="20"/>
          <w:lang w:eastAsia="en-US"/>
        </w:rPr>
      </w:pPr>
      <w:r>
        <w:rPr>
          <w:rFonts w:ascii="Arial" w:hAnsi="Arial" w:cs="Arial"/>
          <w:noProof/>
          <w:sz w:val="20"/>
          <w:szCs w:val="20"/>
          <w:lang w:eastAsia="en-US"/>
        </w:rPr>
        <w:drawing>
          <wp:inline distT="0" distB="0" distL="0" distR="0" wp14:anchorId="5011150B" wp14:editId="3A61301F">
            <wp:extent cx="6343926" cy="1470660"/>
            <wp:effectExtent l="0" t="0" r="0" b="0"/>
            <wp:docPr id="3" name="Picture 3" descr="A few animal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few animals with text&#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6353687" cy="1472923"/>
                    </a:xfrm>
                    <a:prstGeom prst="rect">
                      <a:avLst/>
                    </a:prstGeom>
                  </pic:spPr>
                </pic:pic>
              </a:graphicData>
            </a:graphic>
          </wp:inline>
        </w:drawing>
      </w:r>
    </w:p>
    <w:p w14:paraId="27625188" w14:textId="77777777" w:rsidR="006F7525" w:rsidRDefault="006F7525" w:rsidP="006F7525">
      <w:pPr>
        <w:pStyle w:val="Heading1"/>
        <w:spacing w:before="60" w:line="276" w:lineRule="auto"/>
        <w:ind w:left="0" w:right="-6"/>
        <w:jc w:val="both"/>
        <w:rPr>
          <w:rFonts w:ascii="Arial" w:hAnsi="Arial" w:cs="Arial"/>
          <w:color w:val="4C748B"/>
          <w:spacing w:val="32"/>
          <w:sz w:val="22"/>
          <w:szCs w:val="22"/>
        </w:rPr>
      </w:pPr>
    </w:p>
    <w:p w14:paraId="01DEA7F3" w14:textId="77777777" w:rsidR="006F7525" w:rsidRPr="00546608" w:rsidRDefault="006F7525" w:rsidP="006F7525">
      <w:pPr>
        <w:pStyle w:val="Heading1"/>
        <w:spacing w:before="60" w:line="276" w:lineRule="auto"/>
        <w:ind w:left="0" w:right="-6"/>
        <w:jc w:val="both"/>
        <w:rPr>
          <w:rFonts w:ascii="Arial" w:hAnsi="Arial" w:cs="Arial"/>
          <w:color w:val="4C748B"/>
          <w:spacing w:val="32"/>
          <w:sz w:val="22"/>
          <w:szCs w:val="22"/>
        </w:rPr>
      </w:pPr>
      <w:bookmarkStart w:id="2" w:name="_Hlk173918085"/>
      <w:r>
        <w:rPr>
          <w:rFonts w:ascii="Arial" w:hAnsi="Arial" w:cs="Arial"/>
          <w:color w:val="4C748B"/>
          <w:spacing w:val="32"/>
          <w:sz w:val="22"/>
          <w:szCs w:val="22"/>
        </w:rPr>
        <w:t>WHY WORK FOR US</w:t>
      </w:r>
    </w:p>
    <w:p w14:paraId="55DDCB13" w14:textId="77777777" w:rsidR="006F7525" w:rsidRDefault="006F7525" w:rsidP="006F7525">
      <w:pPr>
        <w:pStyle w:val="BodyText"/>
        <w:spacing w:before="60" w:line="276" w:lineRule="auto"/>
        <w:jc w:val="both"/>
        <w:rPr>
          <w:rFonts w:ascii="Arial" w:hAnsi="Arial" w:cs="Arial"/>
        </w:rPr>
      </w:pPr>
      <w:r>
        <w:rPr>
          <w:rFonts w:ascii="Arial" w:hAnsi="Arial" w:cs="Arial"/>
        </w:rPr>
        <w:t xml:space="preserve">Just as Tasmania is no ordinary place, Tourism Tasmania employees are no ordinary people. This translates into everything we do, just as Tasmania delivers unique experiences, we deliver an employee experience where we connect through the exchange of ideas, stories, and knowledge. We invite our people to be bold, unafraid of failure, curious and creative, where they grow from every opportunity. </w:t>
      </w:r>
    </w:p>
    <w:p w14:paraId="38C481C7" w14:textId="77777777" w:rsidR="006F7525" w:rsidRDefault="006F7525" w:rsidP="006F7525">
      <w:pPr>
        <w:spacing w:before="60" w:line="276" w:lineRule="auto"/>
        <w:jc w:val="both"/>
        <w:rPr>
          <w:rFonts w:ascii="Arial" w:hAnsi="Arial" w:cs="Arial"/>
          <w:sz w:val="20"/>
          <w:szCs w:val="20"/>
        </w:rPr>
      </w:pPr>
      <w:r>
        <w:rPr>
          <w:rFonts w:ascii="Arial" w:hAnsi="Arial" w:cs="Arial"/>
          <w:sz w:val="20"/>
          <w:szCs w:val="20"/>
        </w:rPr>
        <w:t xml:space="preserve">We take care of our people, providing flexible work options to help them achieve the tricky balance between work and life. Our people have access to a range of leave options to support them through navigating life’s ups and downs and work in an environment where we get life’s challenges. Our people also have access to a range of wellbeing initiatives, and work in an environment where they belong. </w:t>
      </w:r>
    </w:p>
    <w:p w14:paraId="65B39305" w14:textId="77777777" w:rsidR="006F7525" w:rsidRDefault="006F7525" w:rsidP="006F7525">
      <w:pPr>
        <w:pStyle w:val="BodyText"/>
        <w:spacing w:before="60" w:line="276" w:lineRule="auto"/>
        <w:jc w:val="both"/>
        <w:rPr>
          <w:rFonts w:ascii="Arial" w:hAnsi="Arial" w:cs="Arial"/>
        </w:rPr>
      </w:pPr>
      <w:r>
        <w:rPr>
          <w:rFonts w:ascii="Arial" w:hAnsi="Arial" w:cs="Arial"/>
        </w:rPr>
        <w:t xml:space="preserve">We support our people to be the best version of themselves. Living our Values, we ensure that our people are passionately connected and are grounded in our shared purpose with strong connections to each other, our industry, our island, and the Tasmanian community. </w:t>
      </w:r>
    </w:p>
    <w:p w14:paraId="351C1DF4" w14:textId="77777777" w:rsidR="006F7525" w:rsidRDefault="006F7525" w:rsidP="006F7525">
      <w:pPr>
        <w:pStyle w:val="BodyText"/>
        <w:spacing w:before="60" w:line="276" w:lineRule="auto"/>
        <w:jc w:val="both"/>
        <w:rPr>
          <w:rFonts w:ascii="Arial" w:hAnsi="Arial" w:cs="Arial"/>
        </w:rPr>
      </w:pPr>
      <w:r>
        <w:rPr>
          <w:rFonts w:ascii="Arial" w:hAnsi="Arial" w:cs="Arial"/>
        </w:rPr>
        <w:t xml:space="preserve">We are a part of an integrated ecosystem. In our team our people are included and have a voice, and we encourage them to be fearlessly forward thinking and seek the “air” to be brave. We use our collective courage to navigate challenges, think big, push boundaries, and be creative in the face of uncertainty. We inspire our people to be authentically human by cultivating a “no bullshit” environment where respect, vulnerability, fun, and empowerment coexist. </w:t>
      </w:r>
    </w:p>
    <w:p w14:paraId="12B5EC24" w14:textId="77777777" w:rsidR="006F7525" w:rsidRDefault="006F7525" w:rsidP="006F7525">
      <w:pPr>
        <w:pStyle w:val="BodyText"/>
        <w:spacing w:before="60" w:line="276" w:lineRule="auto"/>
        <w:jc w:val="both"/>
        <w:rPr>
          <w:rFonts w:ascii="Arial" w:hAnsi="Arial" w:cs="Arial"/>
        </w:rPr>
      </w:pPr>
      <w:r>
        <w:rPr>
          <w:rFonts w:ascii="Arial" w:hAnsi="Arial" w:cs="Arial"/>
        </w:rPr>
        <w:t xml:space="preserve">At Tourism Tasmania we value difference and trust in each other, holding space for true authenticity. We support our people to pursue the extraordinary in an environment where we do the hard things, lead with accountability, and do great work - always with an added dash of Tassie magic. We are a challenger brand in every way, and we want our people to challenge themselves and achieve their ambitions through ongoing learning and development. </w:t>
      </w:r>
    </w:p>
    <w:p w14:paraId="6830D407" w14:textId="77777777" w:rsidR="006F7525" w:rsidRDefault="006F7525" w:rsidP="006F7525">
      <w:pPr>
        <w:spacing w:before="60" w:line="276" w:lineRule="auto"/>
        <w:jc w:val="both"/>
        <w:rPr>
          <w:rFonts w:ascii="Arial" w:hAnsi="Arial" w:cs="Arial"/>
          <w:snapToGrid w:val="0"/>
          <w:sz w:val="20"/>
          <w:szCs w:val="20"/>
        </w:rPr>
      </w:pPr>
      <w:r>
        <w:rPr>
          <w:rFonts w:ascii="Arial" w:hAnsi="Arial" w:cs="Arial"/>
          <w:snapToGrid w:val="0"/>
          <w:sz w:val="20"/>
          <w:szCs w:val="20"/>
        </w:rPr>
        <w:t>We are committed to high standards of safe work practices,</w:t>
      </w:r>
      <w:r>
        <w:rPr>
          <w:sz w:val="20"/>
          <w:szCs w:val="20"/>
        </w:rPr>
        <w:t xml:space="preserve"> </w:t>
      </w:r>
      <w:r>
        <w:rPr>
          <w:rFonts w:ascii="Arial" w:hAnsi="Arial" w:cs="Arial"/>
          <w:snapToGrid w:val="0"/>
          <w:sz w:val="20"/>
          <w:szCs w:val="20"/>
        </w:rPr>
        <w:t xml:space="preserve">through providing an environment that supports the physical and psychological safety of our people. We comply with the requirements of the </w:t>
      </w:r>
      <w:r>
        <w:rPr>
          <w:rFonts w:ascii="Arial" w:hAnsi="Arial" w:cs="Arial"/>
          <w:i/>
          <w:iCs/>
          <w:sz w:val="20"/>
          <w:szCs w:val="20"/>
        </w:rPr>
        <w:t>Work Health and Safety Act 2012</w:t>
      </w:r>
      <w:r>
        <w:rPr>
          <w:rFonts w:ascii="Arial" w:hAnsi="Arial" w:cs="Arial"/>
          <w:sz w:val="20"/>
          <w:szCs w:val="20"/>
        </w:rPr>
        <w:t xml:space="preserve"> and the </w:t>
      </w:r>
      <w:r>
        <w:rPr>
          <w:rFonts w:ascii="Arial" w:hAnsi="Arial" w:cs="Arial"/>
          <w:i/>
          <w:iCs/>
          <w:sz w:val="20"/>
          <w:szCs w:val="20"/>
        </w:rPr>
        <w:t>Work Health and Safety Regulations 2012.</w:t>
      </w:r>
      <w:r>
        <w:rPr>
          <w:rFonts w:ascii="Arial" w:hAnsi="Arial" w:cs="Arial"/>
          <w:sz w:val="20"/>
          <w:szCs w:val="20"/>
        </w:rPr>
        <w:t xml:space="preserve"> </w:t>
      </w:r>
      <w:r>
        <w:rPr>
          <w:rFonts w:ascii="Arial" w:hAnsi="Arial" w:cs="Arial"/>
          <w:snapToGrid w:val="0"/>
          <w:sz w:val="20"/>
          <w:szCs w:val="20"/>
        </w:rPr>
        <w:t xml:space="preserve">We prioritise wellbeing, </w:t>
      </w:r>
      <w:proofErr w:type="gramStart"/>
      <w:r>
        <w:rPr>
          <w:rFonts w:ascii="Arial" w:hAnsi="Arial" w:cs="Arial"/>
          <w:snapToGrid w:val="0"/>
          <w:sz w:val="20"/>
          <w:szCs w:val="20"/>
        </w:rPr>
        <w:t>diversity</w:t>
      </w:r>
      <w:proofErr w:type="gramEnd"/>
      <w:r>
        <w:rPr>
          <w:rFonts w:ascii="Arial" w:hAnsi="Arial" w:cs="Arial"/>
          <w:snapToGrid w:val="0"/>
          <w:sz w:val="20"/>
          <w:szCs w:val="20"/>
        </w:rPr>
        <w:t xml:space="preserve"> and equity.</w:t>
      </w:r>
    </w:p>
    <w:p w14:paraId="3442FE2A" w14:textId="77777777" w:rsidR="006F7525" w:rsidRDefault="006F7525" w:rsidP="006F7525">
      <w:pPr>
        <w:pStyle w:val="BodyText"/>
        <w:spacing w:before="60" w:line="276" w:lineRule="auto"/>
        <w:jc w:val="both"/>
        <w:rPr>
          <w:rFonts w:ascii="Arial" w:hAnsi="Arial" w:cs="Arial"/>
          <w:snapToGrid w:val="0"/>
          <w:lang w:eastAsia="en-US"/>
        </w:rPr>
      </w:pPr>
      <w:r>
        <w:rPr>
          <w:rFonts w:ascii="Arial" w:hAnsi="Arial" w:cs="Arial"/>
          <w:snapToGrid w:val="0"/>
          <w:lang w:eastAsia="en-US"/>
        </w:rPr>
        <w:t>Tourism Tasmania does not tolerate discrimination, harassment or bullying in the workplace. We have a culture of zero tolerance towards violence, including any form of family violence. We take an active role to support employees and their families by providing a workplace that promotes their safety and provides the flexibility to support employees to live free from violence. </w:t>
      </w:r>
    </w:p>
    <w:p w14:paraId="091D6123" w14:textId="77777777" w:rsidR="006F7525" w:rsidRDefault="006F7525" w:rsidP="006F7525">
      <w:pPr>
        <w:spacing w:before="60" w:line="276" w:lineRule="auto"/>
        <w:jc w:val="both"/>
        <w:rPr>
          <w:rFonts w:ascii="Arial" w:hAnsi="Arial" w:cs="Arial"/>
          <w:sz w:val="20"/>
          <w:szCs w:val="20"/>
        </w:rPr>
      </w:pPr>
      <w:r>
        <w:rPr>
          <w:rFonts w:ascii="Arial" w:hAnsi="Arial" w:cs="Arial"/>
          <w:sz w:val="20"/>
          <w:szCs w:val="20"/>
        </w:rPr>
        <w:t xml:space="preserve">We are committed to the way we work with vulnerable people, including promoting a child safe culture through our commitment to the safety, wellbeing, and empowerment of all children and young people. </w:t>
      </w:r>
    </w:p>
    <w:p w14:paraId="14919FAA" w14:textId="41F5CC50" w:rsidR="00131EBA" w:rsidRPr="00EC1157" w:rsidRDefault="006F7525" w:rsidP="006F7525">
      <w:pPr>
        <w:pStyle w:val="BodyText"/>
        <w:spacing w:before="60" w:line="276" w:lineRule="auto"/>
        <w:ind w:right="-7"/>
        <w:jc w:val="both"/>
        <w:rPr>
          <w:rFonts w:ascii="Arial" w:hAnsi="Arial" w:cs="Arial"/>
        </w:rPr>
      </w:pPr>
      <w:r w:rsidRPr="00730C5C">
        <w:rPr>
          <w:rFonts w:ascii="Arial" w:hAnsi="Arial" w:cs="Arial"/>
        </w:rPr>
        <w:t xml:space="preserve">The </w:t>
      </w:r>
      <w:r w:rsidRPr="00730C5C">
        <w:rPr>
          <w:rFonts w:ascii="Arial" w:hAnsi="Arial" w:cs="Arial"/>
          <w:i/>
        </w:rPr>
        <w:t xml:space="preserve">State Service Act 2000 </w:t>
      </w:r>
      <w:r w:rsidRPr="00730C5C">
        <w:rPr>
          <w:rFonts w:ascii="Arial" w:hAnsi="Arial" w:cs="Arial"/>
        </w:rPr>
        <w:t xml:space="preserve">including the State Service Principles and Code of Conduct applies to our employees. These can be located at </w:t>
      </w:r>
      <w:hyperlink r:id="rId9">
        <w:r w:rsidRPr="00730C5C">
          <w:rPr>
            <w:rFonts w:ascii="Arial" w:hAnsi="Arial" w:cs="Arial"/>
            <w:color w:val="0000FF"/>
            <w:u w:val="single" w:color="0000FF"/>
          </w:rPr>
          <w:t>www.dpac.tas.gov.au/divisions/ssmo</w:t>
        </w:r>
        <w:r w:rsidRPr="00730C5C">
          <w:rPr>
            <w:rFonts w:ascii="Arial" w:hAnsi="Arial" w:cs="Arial"/>
          </w:rPr>
          <w:t>.</w:t>
        </w:r>
      </w:hyperlink>
      <w:bookmarkEnd w:id="1"/>
      <w:bookmarkEnd w:id="2"/>
    </w:p>
    <w:sectPr w:rsidR="00131EBA" w:rsidRPr="00EC1157" w:rsidSect="00A127F3">
      <w:headerReference w:type="default" r:id="rId10"/>
      <w:footerReference w:type="even" r:id="rId11"/>
      <w:footerReference w:type="default" r:id="rId12"/>
      <w:headerReference w:type="first" r:id="rId13"/>
      <w:footerReference w:type="first" r:id="rId14"/>
      <w:pgSz w:w="11900" w:h="16840"/>
      <w:pgMar w:top="982" w:right="1134" w:bottom="1673" w:left="1134" w:header="0" w:footer="735" w:gutter="0"/>
      <w:pgNumType w:start="1" w:chapSep="emDash"/>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C4142" w14:textId="77777777" w:rsidR="0090552B" w:rsidRDefault="0090552B">
      <w:r>
        <w:separator/>
      </w:r>
    </w:p>
  </w:endnote>
  <w:endnote w:type="continuationSeparator" w:id="0">
    <w:p w14:paraId="6EF0E406" w14:textId="77777777" w:rsidR="0090552B" w:rsidRDefault="00905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75522294"/>
      <w:docPartObj>
        <w:docPartGallery w:val="Page Numbers (Bottom of Page)"/>
        <w:docPartUnique/>
      </w:docPartObj>
    </w:sdtPr>
    <w:sdtContent>
      <w:p w14:paraId="7483D608" w14:textId="024473D7" w:rsidR="00F541D7" w:rsidRDefault="00F541D7" w:rsidP="00B95C51">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6559FB2" w14:textId="77777777" w:rsidR="00F541D7" w:rsidRDefault="00F541D7" w:rsidP="00F541D7">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F3F29" w14:textId="4FA64B59" w:rsidR="00F541D7" w:rsidRPr="00F541D7" w:rsidRDefault="00AA33A9" w:rsidP="00A71EBC">
    <w:pPr>
      <w:pStyle w:val="Heading1"/>
      <w:tabs>
        <w:tab w:val="left" w:pos="6699"/>
      </w:tabs>
      <w:ind w:left="0" w:right="-6"/>
      <w:rPr>
        <w:rFonts w:ascii="Arial" w:hAnsi="Arial" w:cs="Arial"/>
        <w:color w:val="4C748B"/>
        <w:spacing w:val="32"/>
        <w:sz w:val="20"/>
        <w:szCs w:val="20"/>
      </w:rPr>
    </w:pPr>
    <w:r>
      <w:rPr>
        <w:rFonts w:eastAsia="MS Mincho"/>
        <w:noProof/>
      </w:rPr>
      <w:drawing>
        <wp:anchor distT="0" distB="0" distL="114300" distR="114300" simplePos="0" relativeHeight="503316015" behindDoc="0" locked="0" layoutInCell="1" allowOverlap="1" wp14:anchorId="27461C01" wp14:editId="244BD349">
          <wp:simplePos x="0" y="0"/>
          <wp:positionH relativeFrom="margin">
            <wp:align>right</wp:align>
          </wp:positionH>
          <wp:positionV relativeFrom="paragraph">
            <wp:posOffset>-75565</wp:posOffset>
          </wp:positionV>
          <wp:extent cx="2001520" cy="452430"/>
          <wp:effectExtent l="0" t="0" r="0" b="5080"/>
          <wp:wrapSquare wrapText="bothSides"/>
          <wp:docPr id="20" name="Picture 20" descr="C:\Users\d-barker\Downloads\135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arker\Downloads\13554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1520" cy="45243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Style w:val="PageNumber"/>
          <w:color w:val="6188A5"/>
        </w:rPr>
        <w:id w:val="-403994404"/>
        <w:docPartObj>
          <w:docPartGallery w:val="Page Numbers (Bottom of Page)"/>
          <w:docPartUnique/>
        </w:docPartObj>
      </w:sdtPr>
      <w:sdtContent>
        <w:r w:rsidR="00F541D7" w:rsidRPr="00F541D7">
          <w:rPr>
            <w:rStyle w:val="PageNumber"/>
            <w:rFonts w:ascii="Arial" w:hAnsi="Arial" w:cs="Arial"/>
            <w:b/>
            <w:bCs/>
            <w:color w:val="6188A5"/>
            <w:sz w:val="20"/>
            <w:szCs w:val="20"/>
          </w:rPr>
          <w:fldChar w:fldCharType="begin"/>
        </w:r>
        <w:r w:rsidR="00F541D7" w:rsidRPr="00F541D7">
          <w:rPr>
            <w:rStyle w:val="PageNumber"/>
            <w:rFonts w:ascii="Arial" w:hAnsi="Arial" w:cs="Arial"/>
            <w:b/>
            <w:bCs/>
            <w:color w:val="6188A5"/>
            <w:sz w:val="20"/>
            <w:szCs w:val="20"/>
          </w:rPr>
          <w:instrText xml:space="preserve"> PAGE </w:instrText>
        </w:r>
        <w:r w:rsidR="00F541D7" w:rsidRPr="00F541D7">
          <w:rPr>
            <w:rStyle w:val="PageNumber"/>
            <w:rFonts w:ascii="Arial" w:hAnsi="Arial" w:cs="Arial"/>
            <w:b/>
            <w:bCs/>
            <w:color w:val="6188A5"/>
            <w:sz w:val="20"/>
            <w:szCs w:val="20"/>
          </w:rPr>
          <w:fldChar w:fldCharType="separate"/>
        </w:r>
        <w:r w:rsidR="002B6CB0">
          <w:rPr>
            <w:rStyle w:val="PageNumber"/>
            <w:rFonts w:ascii="Arial" w:hAnsi="Arial" w:cs="Arial"/>
            <w:b/>
            <w:bCs/>
            <w:noProof/>
            <w:color w:val="6188A5"/>
            <w:sz w:val="20"/>
            <w:szCs w:val="20"/>
          </w:rPr>
          <w:t>4</w:t>
        </w:r>
        <w:r w:rsidR="00F541D7" w:rsidRPr="00F541D7">
          <w:rPr>
            <w:rStyle w:val="PageNumber"/>
            <w:rFonts w:ascii="Arial" w:hAnsi="Arial" w:cs="Arial"/>
            <w:b/>
            <w:bCs/>
            <w:color w:val="6188A5"/>
            <w:sz w:val="20"/>
            <w:szCs w:val="20"/>
          </w:rPr>
          <w:fldChar w:fldCharType="end"/>
        </w:r>
      </w:sdtContent>
    </w:sdt>
    <w:r w:rsidR="00F541D7" w:rsidRPr="00F541D7">
      <w:rPr>
        <w:noProof/>
        <w:color w:val="6188A5"/>
      </w:rPr>
      <w:t xml:space="preserve">  – </w:t>
    </w:r>
    <w:r w:rsidR="00546608">
      <w:rPr>
        <w:noProof/>
        <w:lang w:bidi="ar-SA"/>
      </w:rPr>
      <mc:AlternateContent>
        <mc:Choice Requires="wps">
          <w:drawing>
            <wp:anchor distT="0" distB="0" distL="114300" distR="114300" simplePos="0" relativeHeight="503312456" behindDoc="1" locked="0" layoutInCell="1" allowOverlap="1" wp14:anchorId="3AA95EE1" wp14:editId="0EA9B1BC">
              <wp:simplePos x="0" y="0"/>
              <wp:positionH relativeFrom="page">
                <wp:posOffset>2198370</wp:posOffset>
              </wp:positionH>
              <wp:positionV relativeFrom="page">
                <wp:posOffset>9696450</wp:posOffset>
              </wp:positionV>
              <wp:extent cx="114300" cy="1727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501AC" w14:textId="77777777" w:rsidR="00E473A4" w:rsidRDefault="00E473A4">
                          <w:pPr>
                            <w:pStyle w:val="BodyText"/>
                            <w:spacing w:before="19"/>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95EE1" id="_x0000_t202" coordsize="21600,21600" o:spt="202" path="m,l,21600r21600,l21600,xe">
              <v:stroke joinstyle="miter"/>
              <v:path gradientshapeok="t" o:connecttype="rect"/>
            </v:shapetype>
            <v:shape id="Text Box 2" o:spid="_x0000_s1027" type="#_x0000_t202" style="position:absolute;margin-left:173.1pt;margin-top:763.5pt;width:9pt;height:13.6pt;z-index:-4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i9fxAEAAHkDAAAOAAAAZHJzL2Uyb0RvYy54bWysU9uO0zAQfUfiHyy/06QFsShqugJWi5CW&#10;i7TsBziO3VgkHjPjNilfz9hpurC8IV6ssWd8fM6Z8fZ6GnpxNEgOfC3Xq1IK4zW0zu9r+fDt9sUb&#10;KSgq36oevKnlyZC83j1/th1DZTbQQd8aFAziqRpDLbsYQ1UUpDszKFpBMJ6TFnBQkbe4L1pUI6MP&#10;fbEpy9fFCNgGBG2I+PRmTspdxrfW6PjFWjJR9LVkbjGvmNcmrcVuq6o9qtA5faah/oHFoJznRy9Q&#10;NyoqcUD3F9TgNAKBjSsNQwHWOm2yBlazLp+oue9UMFkLm0PhYhP9P1j9+XgfvqKI0zuYuIFZBIU7&#10;0N+JvSnGQNW5JnlKFaXqZvwELXdTHSLkG5PFIclnQYJh2OnTxV0zRaET9vrVy5IzmlPrq83VJrtf&#10;qGq5HJDiBwODSEEtkZuXwdXxjmIio6qlJL3l4db1fW5g7/844MJ0ksknvjPzODUTVycRDbQnloEw&#10;zwPPLwcd4E8pRp6FWtKPg0IjRf/Rs9lpcJYAl6BZAuU1X61llGIO38d5wA4B3b5j5NlVD2/ZLuuy&#10;lEcWZ57c36zwPItpgH7f56rHH7P7BQAA//8DAFBLAwQUAAYACAAAACEA99w/5uAAAAANAQAADwAA&#10;AGRycy9kb3ducmV2LnhtbExPy07DMBC8I/EP1iJxow5pk6IQp0JFFQfEoYVKPbqxiSPidWS7qfv3&#10;bE9w23lodqZeJTuwSfvQOxTwOMuAaWyd6rET8PW5eXgCFqJEJQeHWsBFB1g1tze1rJQ741ZPu9gx&#10;CsFQSQEmxrHiPLRGWxlmbtRI2rfzVkaCvuPKyzOF24HnWVZyK3ukD0aOem10+7M7WQH79bh5Twcj&#10;P6ZCvb3my+3Ft0mI+7v08gws6hT/zHCtT9WhoU5Hd0IV2CBgvihzspJQ5EtaRZZ5uSDqeKUKunhT&#10;8/8rml8AAAD//wMAUEsBAi0AFAAGAAgAAAAhALaDOJL+AAAA4QEAABMAAAAAAAAAAAAAAAAAAAAA&#10;AFtDb250ZW50X1R5cGVzXS54bWxQSwECLQAUAAYACAAAACEAOP0h/9YAAACUAQAACwAAAAAAAAAA&#10;AAAAAAAvAQAAX3JlbHMvLnJlbHNQSwECLQAUAAYACAAAACEA754vX8QBAAB5AwAADgAAAAAAAAAA&#10;AAAAAAAuAgAAZHJzL2Uyb0RvYy54bWxQSwECLQAUAAYACAAAACEA99w/5uAAAAANAQAADwAAAAAA&#10;AAAAAAAAAAAeBAAAZHJzL2Rvd25yZXYueG1sUEsFBgAAAAAEAAQA8wAAACsFAAAAAA==&#10;" filled="f" stroked="f">
              <v:path arrowok="t"/>
              <v:textbox inset="0,0,0,0">
                <w:txbxContent>
                  <w:p w14:paraId="74A501AC" w14:textId="77777777" w:rsidR="00E473A4" w:rsidRDefault="00E473A4">
                    <w:pPr>
                      <w:pStyle w:val="BodyText"/>
                      <w:spacing w:before="19"/>
                      <w:ind w:left="40"/>
                    </w:pPr>
                  </w:p>
                </w:txbxContent>
              </v:textbox>
              <w10:wrap anchorx="page" anchory="page"/>
            </v:shape>
          </w:pict>
        </mc:Fallback>
      </mc:AlternateContent>
    </w:r>
    <w:r w:rsidR="00546608">
      <w:rPr>
        <w:noProof/>
        <w:lang w:bidi="ar-SA"/>
      </w:rPr>
      <mc:AlternateContent>
        <mc:Choice Requires="wps">
          <w:drawing>
            <wp:anchor distT="0" distB="0" distL="114300" distR="114300" simplePos="0" relativeHeight="503312480" behindDoc="1" locked="0" layoutInCell="1" allowOverlap="1" wp14:anchorId="1F144487" wp14:editId="6795B09A">
              <wp:simplePos x="0" y="0"/>
              <wp:positionH relativeFrom="page">
                <wp:posOffset>2508885</wp:posOffset>
              </wp:positionH>
              <wp:positionV relativeFrom="page">
                <wp:posOffset>9725660</wp:posOffset>
              </wp:positionV>
              <wp:extent cx="1737995" cy="15811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3799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B3664" w14:textId="77777777" w:rsidR="00E473A4" w:rsidRDefault="00E473A4" w:rsidP="00450D7C">
                          <w:pPr>
                            <w:spacing w:before="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44487" id="Text Box 1" o:spid="_x0000_s1028" type="#_x0000_t202" style="position:absolute;margin-left:197.55pt;margin-top:765.8pt;width:136.85pt;height:12.45pt;z-index:-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0b1ywEAAIEDAAAOAAAAZHJzL2Uyb0RvYy54bWysU9tu2zAMfR+wfxD0vjjpkLU14hTbig4D&#10;ugvQ9QNkWYqF2aJGKrGzrx8lx+m2vg17ESiJPDrnkNrcjH0nDgbJga/karGUwngNjfO7Sj5+u3t1&#10;JQVF5RvVgTeVPBqSN9uXLzZDKM0FtNA1BgWDeCqHUMk2xlAWBenW9IoWEIznSwvYq8hb3BUNqoHR&#10;+664WC7fFANgExC0IeLT2+lSbjO+tUbHL9aSiaKrJHOLecW81mktthtV7lCF1ukTDfUPLHrlPD96&#10;hrpVUYk9umdQvdMIBDYuNPQFWOu0yRpYzWr5l5qHVgWTtbA5FM420f+D1Z8PD+Eriji+g5EbmEVQ&#10;uAf9ndibYghUnnKSp1RSyq6HT9BwN9U+Qq4YLfZJPgsSDMNOH8/umjEKnbAvX19eX6+l0Hy3Wl+t&#10;Vutkf6HKuTogxQ8GepGCSiJ3L6Orwz3FKXVOSY95uHNdlzvY+T8OGDOdZPaJ8EQ9jvUoXJNUclES&#10;U0NzZDkI01zwHHPQAv6UYuCZqCT92Cs0UnQfPZueBmgOcA7qOVBec2kloxRT+D5Og7YP6HYtI0/u&#10;enjLtlmXFT2xONHlPmdPTjOZBun3fc56+jnbXwAAAP//AwBQSwMEFAAGAAgAAAAhAK2a6QDiAAAA&#10;DQEAAA8AAABkcnMvZG93bnJldi54bWxMj8FOwzAQRO9I/IO1SNyok1Y2JcSpUFHFAXFooVKPbmzi&#10;iNiObDd1/57tCY478zQ7U6+yHcikQ+y9E1DOCiDatV71rhPw9bl5WAKJSTolB++0gIuOsGpub2pZ&#10;KX92Wz3tUkcwxMVKCjApjRWlsTXayjjzo3bofftgZcIzdFQFecZwO9B5UXBqZe/wg5GjXhvd/uxO&#10;VsB+PW7e88HIj4mpt9f54/YS2izE/V1+eQaSdE5/MFzrY3VosNPRn5yKZBCweGIlomiwRcmBIML5&#10;EtccrxLjDGhT0/8rml8AAAD//wMAUEsBAi0AFAAGAAgAAAAhALaDOJL+AAAA4QEAABMAAAAAAAAA&#10;AAAAAAAAAAAAAFtDb250ZW50X1R5cGVzXS54bWxQSwECLQAUAAYACAAAACEAOP0h/9YAAACUAQAA&#10;CwAAAAAAAAAAAAAAAAAvAQAAX3JlbHMvLnJlbHNQSwECLQAUAAYACAAAACEAyfdG9csBAACBAwAA&#10;DgAAAAAAAAAAAAAAAAAuAgAAZHJzL2Uyb0RvYy54bWxQSwECLQAUAAYACAAAACEArZrpAOIAAAAN&#10;AQAADwAAAAAAAAAAAAAAAAAlBAAAZHJzL2Rvd25yZXYueG1sUEsFBgAAAAAEAAQA8wAAADQFAAAA&#10;AA==&#10;" filled="f" stroked="f">
              <v:path arrowok="t"/>
              <v:textbox inset="0,0,0,0">
                <w:txbxContent>
                  <w:p w14:paraId="5EBB3664" w14:textId="77777777" w:rsidR="00E473A4" w:rsidRDefault="00E473A4" w:rsidP="00450D7C">
                    <w:pPr>
                      <w:spacing w:before="20"/>
                      <w:rPr>
                        <w:sz w:val="18"/>
                      </w:rPr>
                    </w:pPr>
                  </w:p>
                </w:txbxContent>
              </v:textbox>
              <w10:wrap anchorx="page" anchory="page"/>
            </v:shape>
          </w:pict>
        </mc:Fallback>
      </mc:AlternateContent>
    </w:r>
    <w:r w:rsidR="005C24B2">
      <w:rPr>
        <w:rFonts w:ascii="Arial" w:hAnsi="Arial" w:cs="Arial"/>
        <w:color w:val="6188A5"/>
        <w:spacing w:val="32"/>
        <w:sz w:val="20"/>
        <w:szCs w:val="20"/>
      </w:rPr>
      <w:t>EXECUTIVE COMMUICATIONS MANAGER</w:t>
    </w:r>
    <w:r w:rsidR="00A71EBC">
      <w:rPr>
        <w:rFonts w:ascii="Arial" w:hAnsi="Arial" w:cs="Arial"/>
        <w:color w:val="6188A5"/>
        <w:spacing w:val="32"/>
        <w:sz w:val="20"/>
        <w:szCs w:val="20"/>
      </w:rPr>
      <w:t xml:space="preserve"> </w:t>
    </w:r>
    <w:r w:rsidR="00464C0B">
      <w:rPr>
        <w:rFonts w:ascii="Arial" w:hAnsi="Arial" w:cs="Arial"/>
        <w:color w:val="4C748B"/>
        <w:spacing w:val="32"/>
        <w:sz w:val="20"/>
        <w:szCs w:val="20"/>
      </w:rPr>
      <w:t xml:space="preserve">STATEMENT OF DUTIES, </w:t>
    </w:r>
    <w:r w:rsidR="006F7525">
      <w:rPr>
        <w:rFonts w:ascii="Arial" w:hAnsi="Arial" w:cs="Arial"/>
        <w:color w:val="4C748B"/>
        <w:spacing w:val="32"/>
        <w:sz w:val="20"/>
        <w:szCs w:val="20"/>
      </w:rPr>
      <w:t>October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color w:val="FFFFFF" w:themeColor="background1"/>
        <w:sz w:val="20"/>
        <w:szCs w:val="20"/>
      </w:rPr>
      <w:id w:val="622277818"/>
      <w:docPartObj>
        <w:docPartGallery w:val="Page Numbers (Bottom of Page)"/>
        <w:docPartUnique/>
      </w:docPartObj>
    </w:sdtPr>
    <w:sdtContent>
      <w:p w14:paraId="190873C6" w14:textId="69B04627" w:rsidR="00F541D7" w:rsidRPr="00CB3010" w:rsidRDefault="00F541D7" w:rsidP="00B95C51">
        <w:pPr>
          <w:pStyle w:val="Footer"/>
          <w:framePr w:wrap="none" w:vAnchor="text" w:hAnchor="margin" w:y="1"/>
          <w:rPr>
            <w:rStyle w:val="PageNumber"/>
            <w:rFonts w:ascii="Arial" w:hAnsi="Arial" w:cs="Arial"/>
            <w:color w:val="FFFFFF" w:themeColor="background1"/>
            <w:sz w:val="20"/>
            <w:szCs w:val="20"/>
          </w:rPr>
        </w:pPr>
        <w:r w:rsidRPr="00CB3010">
          <w:rPr>
            <w:rStyle w:val="PageNumber"/>
            <w:rFonts w:ascii="Arial" w:hAnsi="Arial" w:cs="Arial"/>
            <w:color w:val="FFFFFF" w:themeColor="background1"/>
            <w:sz w:val="20"/>
            <w:szCs w:val="20"/>
          </w:rPr>
          <w:fldChar w:fldCharType="begin"/>
        </w:r>
        <w:r w:rsidRPr="00CB3010">
          <w:rPr>
            <w:rStyle w:val="PageNumber"/>
            <w:rFonts w:ascii="Arial" w:hAnsi="Arial" w:cs="Arial"/>
            <w:color w:val="FFFFFF" w:themeColor="background1"/>
            <w:sz w:val="20"/>
            <w:szCs w:val="20"/>
          </w:rPr>
          <w:instrText xml:space="preserve"> PAGE </w:instrText>
        </w:r>
        <w:r w:rsidRPr="00CB3010">
          <w:rPr>
            <w:rStyle w:val="PageNumber"/>
            <w:rFonts w:ascii="Arial" w:hAnsi="Arial" w:cs="Arial"/>
            <w:color w:val="FFFFFF" w:themeColor="background1"/>
            <w:sz w:val="20"/>
            <w:szCs w:val="20"/>
          </w:rPr>
          <w:fldChar w:fldCharType="separate"/>
        </w:r>
        <w:r w:rsidR="002B6CB0" w:rsidRPr="00CB3010">
          <w:rPr>
            <w:rStyle w:val="PageNumber"/>
            <w:rFonts w:ascii="Arial" w:hAnsi="Arial" w:cs="Arial"/>
            <w:noProof/>
            <w:color w:val="FFFFFF" w:themeColor="background1"/>
            <w:sz w:val="20"/>
            <w:szCs w:val="20"/>
          </w:rPr>
          <w:t>1</w:t>
        </w:r>
        <w:r w:rsidRPr="00CB3010">
          <w:rPr>
            <w:rStyle w:val="PageNumber"/>
            <w:rFonts w:ascii="Arial" w:hAnsi="Arial" w:cs="Arial"/>
            <w:color w:val="FFFFFF" w:themeColor="background1"/>
            <w:sz w:val="20"/>
            <w:szCs w:val="20"/>
          </w:rPr>
          <w:fldChar w:fldCharType="end"/>
        </w:r>
      </w:p>
    </w:sdtContent>
  </w:sdt>
  <w:p w14:paraId="3431DB2F" w14:textId="1F3B42E1" w:rsidR="00E276CC" w:rsidRDefault="00E276CC" w:rsidP="00F541D7">
    <w:pPr>
      <w:pStyle w:val="Footer"/>
      <w:ind w:firstLine="360"/>
    </w:pPr>
    <w:r>
      <w:rPr>
        <w:noProof/>
        <w:lang w:bidi="ar-SA"/>
      </w:rPr>
      <w:drawing>
        <wp:anchor distT="0" distB="0" distL="114300" distR="114300" simplePos="0" relativeHeight="503314528" behindDoc="1" locked="0" layoutInCell="1" allowOverlap="1" wp14:anchorId="41B8D571" wp14:editId="66BC10B8">
          <wp:simplePos x="0" y="0"/>
          <wp:positionH relativeFrom="column">
            <wp:posOffset>2180971</wp:posOffset>
          </wp:positionH>
          <wp:positionV relativeFrom="paragraph">
            <wp:posOffset>-1219030</wp:posOffset>
          </wp:positionV>
          <wp:extent cx="3461251" cy="782034"/>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61251" cy="78203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98BC8" w14:textId="77777777" w:rsidR="0090552B" w:rsidRDefault="0090552B">
      <w:r>
        <w:separator/>
      </w:r>
    </w:p>
  </w:footnote>
  <w:footnote w:type="continuationSeparator" w:id="0">
    <w:p w14:paraId="051DE01B" w14:textId="77777777" w:rsidR="0090552B" w:rsidRDefault="009055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0989B" w14:textId="7E66C301" w:rsidR="002377A1" w:rsidRDefault="002377A1" w:rsidP="002377A1">
    <w:pPr>
      <w:pStyle w:val="BodyText"/>
      <w:spacing w:line="14" w:lineRule="auto"/>
    </w:pPr>
  </w:p>
  <w:p w14:paraId="5F8B5EE1" w14:textId="35FCBDD4" w:rsidR="002377A1" w:rsidRDefault="002377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EA3AB" w14:textId="27060AAD" w:rsidR="00B37AAD" w:rsidRDefault="00A127F3" w:rsidP="00E276CC">
    <w:pPr>
      <w:pStyle w:val="Header"/>
      <w:ind w:left="-1134" w:right="-1134"/>
    </w:pPr>
    <w:r>
      <w:rPr>
        <w:noProof/>
        <w:lang w:bidi="ar-SA"/>
      </w:rPr>
      <w:drawing>
        <wp:anchor distT="0" distB="0" distL="114300" distR="114300" simplePos="0" relativeHeight="503311431" behindDoc="1" locked="0" layoutInCell="1" allowOverlap="1" wp14:anchorId="2DD443D3" wp14:editId="761B461A">
          <wp:simplePos x="0" y="0"/>
          <wp:positionH relativeFrom="margin">
            <wp:posOffset>-10408871</wp:posOffset>
          </wp:positionH>
          <wp:positionV relativeFrom="paragraph">
            <wp:posOffset>-4858129</wp:posOffset>
          </wp:positionV>
          <wp:extent cx="23329899" cy="15533825"/>
          <wp:effectExtent l="0" t="0" r="698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3329899" cy="155338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98E0588"/>
    <w:lvl w:ilvl="0">
      <w:start w:val="1"/>
      <w:numFmt w:val="decimal"/>
      <w:pStyle w:val="ListNumber"/>
      <w:lvlText w:val="%1."/>
      <w:lvlJc w:val="left"/>
      <w:pPr>
        <w:tabs>
          <w:tab w:val="num" w:pos="360"/>
        </w:tabs>
        <w:ind w:left="360" w:hanging="360"/>
      </w:pPr>
    </w:lvl>
  </w:abstractNum>
  <w:abstractNum w:abstractNumId="1" w15:restartNumberingAfterBreak="0">
    <w:nsid w:val="06C6088A"/>
    <w:multiLevelType w:val="hybridMultilevel"/>
    <w:tmpl w:val="73B69C84"/>
    <w:lvl w:ilvl="0" w:tplc="C6B0EE62">
      <w:start w:val="1"/>
      <w:numFmt w:val="bullet"/>
      <w:lvlText w:val=""/>
      <w:lvlJc w:val="left"/>
      <w:pPr>
        <w:tabs>
          <w:tab w:val="num" w:pos="1440"/>
        </w:tabs>
        <w:ind w:left="1440" w:hanging="360"/>
      </w:pPr>
      <w:rPr>
        <w:rFonts w:ascii="Symbol" w:hAnsi="Symbol" w:hint="default"/>
      </w:rPr>
    </w:lvl>
    <w:lvl w:ilvl="1" w:tplc="0C090003">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7BB4A0C"/>
    <w:multiLevelType w:val="hybridMultilevel"/>
    <w:tmpl w:val="B1D0FFB2"/>
    <w:lvl w:ilvl="0" w:tplc="0C09000F">
      <w:start w:val="1"/>
      <w:numFmt w:val="decimal"/>
      <w:lvlText w:val="%1."/>
      <w:lvlJc w:val="left"/>
      <w:pPr>
        <w:tabs>
          <w:tab w:val="num" w:pos="1440"/>
        </w:tabs>
        <w:ind w:left="1440" w:hanging="360"/>
      </w:pPr>
      <w:rPr>
        <w:rFonts w:hint="default"/>
      </w:rPr>
    </w:lvl>
    <w:lvl w:ilvl="1" w:tplc="0C090003">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A0E7D7A"/>
    <w:multiLevelType w:val="multilevel"/>
    <w:tmpl w:val="0EC88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470B20"/>
    <w:multiLevelType w:val="hybridMultilevel"/>
    <w:tmpl w:val="1C02F6CE"/>
    <w:lvl w:ilvl="0" w:tplc="C6B0EE6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8512BE"/>
    <w:multiLevelType w:val="hybridMultilevel"/>
    <w:tmpl w:val="7EA60DC6"/>
    <w:lvl w:ilvl="0" w:tplc="C6B0EE62">
      <w:start w:val="1"/>
      <w:numFmt w:val="bullet"/>
      <w:lvlText w:val=""/>
      <w:lvlJc w:val="left"/>
      <w:pPr>
        <w:tabs>
          <w:tab w:val="num" w:pos="7732"/>
        </w:tabs>
        <w:ind w:left="7732" w:hanging="360"/>
      </w:pPr>
      <w:rPr>
        <w:rFonts w:ascii="Symbol" w:hAnsi="Symbol" w:hint="default"/>
      </w:rPr>
    </w:lvl>
    <w:lvl w:ilvl="1" w:tplc="0C090003">
      <w:start w:val="1"/>
      <w:numFmt w:val="bullet"/>
      <w:lvlText w:val="o"/>
      <w:lvlJc w:val="left"/>
      <w:pPr>
        <w:tabs>
          <w:tab w:val="num" w:pos="8452"/>
        </w:tabs>
        <w:ind w:left="8452" w:hanging="360"/>
      </w:pPr>
      <w:rPr>
        <w:rFonts w:ascii="Courier New" w:hAnsi="Courier New" w:cs="Courier New" w:hint="default"/>
      </w:rPr>
    </w:lvl>
    <w:lvl w:ilvl="2" w:tplc="0C090005" w:tentative="1">
      <w:start w:val="1"/>
      <w:numFmt w:val="bullet"/>
      <w:lvlText w:val=""/>
      <w:lvlJc w:val="left"/>
      <w:pPr>
        <w:tabs>
          <w:tab w:val="num" w:pos="9172"/>
        </w:tabs>
        <w:ind w:left="9172" w:hanging="360"/>
      </w:pPr>
      <w:rPr>
        <w:rFonts w:ascii="Wingdings" w:hAnsi="Wingdings" w:hint="default"/>
      </w:rPr>
    </w:lvl>
    <w:lvl w:ilvl="3" w:tplc="0C090001" w:tentative="1">
      <w:start w:val="1"/>
      <w:numFmt w:val="bullet"/>
      <w:lvlText w:val=""/>
      <w:lvlJc w:val="left"/>
      <w:pPr>
        <w:tabs>
          <w:tab w:val="num" w:pos="9892"/>
        </w:tabs>
        <w:ind w:left="9892" w:hanging="360"/>
      </w:pPr>
      <w:rPr>
        <w:rFonts w:ascii="Symbol" w:hAnsi="Symbol" w:hint="default"/>
      </w:rPr>
    </w:lvl>
    <w:lvl w:ilvl="4" w:tplc="0C090003" w:tentative="1">
      <w:start w:val="1"/>
      <w:numFmt w:val="bullet"/>
      <w:lvlText w:val="o"/>
      <w:lvlJc w:val="left"/>
      <w:pPr>
        <w:tabs>
          <w:tab w:val="num" w:pos="10612"/>
        </w:tabs>
        <w:ind w:left="10612" w:hanging="360"/>
      </w:pPr>
      <w:rPr>
        <w:rFonts w:ascii="Courier New" w:hAnsi="Courier New" w:cs="Courier New" w:hint="default"/>
      </w:rPr>
    </w:lvl>
    <w:lvl w:ilvl="5" w:tplc="0C090005" w:tentative="1">
      <w:start w:val="1"/>
      <w:numFmt w:val="bullet"/>
      <w:lvlText w:val=""/>
      <w:lvlJc w:val="left"/>
      <w:pPr>
        <w:tabs>
          <w:tab w:val="num" w:pos="11332"/>
        </w:tabs>
        <w:ind w:left="11332" w:hanging="360"/>
      </w:pPr>
      <w:rPr>
        <w:rFonts w:ascii="Wingdings" w:hAnsi="Wingdings" w:hint="default"/>
      </w:rPr>
    </w:lvl>
    <w:lvl w:ilvl="6" w:tplc="0C090001" w:tentative="1">
      <w:start w:val="1"/>
      <w:numFmt w:val="bullet"/>
      <w:lvlText w:val=""/>
      <w:lvlJc w:val="left"/>
      <w:pPr>
        <w:tabs>
          <w:tab w:val="num" w:pos="12052"/>
        </w:tabs>
        <w:ind w:left="12052" w:hanging="360"/>
      </w:pPr>
      <w:rPr>
        <w:rFonts w:ascii="Symbol" w:hAnsi="Symbol" w:hint="default"/>
      </w:rPr>
    </w:lvl>
    <w:lvl w:ilvl="7" w:tplc="0C090003" w:tentative="1">
      <w:start w:val="1"/>
      <w:numFmt w:val="bullet"/>
      <w:lvlText w:val="o"/>
      <w:lvlJc w:val="left"/>
      <w:pPr>
        <w:tabs>
          <w:tab w:val="num" w:pos="12772"/>
        </w:tabs>
        <w:ind w:left="12772" w:hanging="360"/>
      </w:pPr>
      <w:rPr>
        <w:rFonts w:ascii="Courier New" w:hAnsi="Courier New" w:cs="Courier New" w:hint="default"/>
      </w:rPr>
    </w:lvl>
    <w:lvl w:ilvl="8" w:tplc="0C090005" w:tentative="1">
      <w:start w:val="1"/>
      <w:numFmt w:val="bullet"/>
      <w:lvlText w:val=""/>
      <w:lvlJc w:val="left"/>
      <w:pPr>
        <w:tabs>
          <w:tab w:val="num" w:pos="13492"/>
        </w:tabs>
        <w:ind w:left="13492" w:hanging="360"/>
      </w:pPr>
      <w:rPr>
        <w:rFonts w:ascii="Wingdings" w:hAnsi="Wingdings" w:hint="default"/>
      </w:rPr>
    </w:lvl>
  </w:abstractNum>
  <w:abstractNum w:abstractNumId="6" w15:restartNumberingAfterBreak="0">
    <w:nsid w:val="19AF1005"/>
    <w:multiLevelType w:val="hybridMultilevel"/>
    <w:tmpl w:val="9B4644EE"/>
    <w:lvl w:ilvl="0" w:tplc="C6B0EE6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BA6BEB"/>
    <w:multiLevelType w:val="hybridMultilevel"/>
    <w:tmpl w:val="D1EE123E"/>
    <w:lvl w:ilvl="0" w:tplc="329A8E1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A20C78"/>
    <w:multiLevelType w:val="hybridMultilevel"/>
    <w:tmpl w:val="09BCE77A"/>
    <w:lvl w:ilvl="0" w:tplc="C6B0EE6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E460205"/>
    <w:multiLevelType w:val="hybridMultilevel"/>
    <w:tmpl w:val="3C6E92EE"/>
    <w:lvl w:ilvl="0" w:tplc="0C09000F">
      <w:start w:val="1"/>
      <w:numFmt w:val="decimal"/>
      <w:lvlText w:val="%1."/>
      <w:lvlJc w:val="left"/>
      <w:pPr>
        <w:ind w:left="720" w:hanging="360"/>
      </w:p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4E91514"/>
    <w:multiLevelType w:val="hybridMultilevel"/>
    <w:tmpl w:val="85964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D96F5B"/>
    <w:multiLevelType w:val="multilevel"/>
    <w:tmpl w:val="92EE2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92027E"/>
    <w:multiLevelType w:val="multilevel"/>
    <w:tmpl w:val="8A427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22F3987"/>
    <w:multiLevelType w:val="hybridMultilevel"/>
    <w:tmpl w:val="570E4BF6"/>
    <w:lvl w:ilvl="0" w:tplc="0C090001">
      <w:start w:val="1"/>
      <w:numFmt w:val="bullet"/>
      <w:lvlText w:val=""/>
      <w:lvlJc w:val="left"/>
      <w:pPr>
        <w:tabs>
          <w:tab w:val="num" w:pos="7732"/>
        </w:tabs>
        <w:ind w:left="7732" w:hanging="360"/>
      </w:pPr>
      <w:rPr>
        <w:rFonts w:ascii="Symbol" w:hAnsi="Symbol" w:hint="default"/>
      </w:rPr>
    </w:lvl>
    <w:lvl w:ilvl="1" w:tplc="0C090003">
      <w:start w:val="1"/>
      <w:numFmt w:val="bullet"/>
      <w:lvlText w:val="o"/>
      <w:lvlJc w:val="left"/>
      <w:pPr>
        <w:tabs>
          <w:tab w:val="num" w:pos="8452"/>
        </w:tabs>
        <w:ind w:left="8452" w:hanging="360"/>
      </w:pPr>
      <w:rPr>
        <w:rFonts w:ascii="Courier New" w:hAnsi="Courier New" w:cs="Courier New" w:hint="default"/>
      </w:rPr>
    </w:lvl>
    <w:lvl w:ilvl="2" w:tplc="0C090005" w:tentative="1">
      <w:start w:val="1"/>
      <w:numFmt w:val="bullet"/>
      <w:lvlText w:val=""/>
      <w:lvlJc w:val="left"/>
      <w:pPr>
        <w:tabs>
          <w:tab w:val="num" w:pos="9172"/>
        </w:tabs>
        <w:ind w:left="9172" w:hanging="360"/>
      </w:pPr>
      <w:rPr>
        <w:rFonts w:ascii="Wingdings" w:hAnsi="Wingdings" w:hint="default"/>
      </w:rPr>
    </w:lvl>
    <w:lvl w:ilvl="3" w:tplc="0C090001" w:tentative="1">
      <w:start w:val="1"/>
      <w:numFmt w:val="bullet"/>
      <w:lvlText w:val=""/>
      <w:lvlJc w:val="left"/>
      <w:pPr>
        <w:tabs>
          <w:tab w:val="num" w:pos="9892"/>
        </w:tabs>
        <w:ind w:left="9892" w:hanging="360"/>
      </w:pPr>
      <w:rPr>
        <w:rFonts w:ascii="Symbol" w:hAnsi="Symbol" w:hint="default"/>
      </w:rPr>
    </w:lvl>
    <w:lvl w:ilvl="4" w:tplc="0C090003" w:tentative="1">
      <w:start w:val="1"/>
      <w:numFmt w:val="bullet"/>
      <w:lvlText w:val="o"/>
      <w:lvlJc w:val="left"/>
      <w:pPr>
        <w:tabs>
          <w:tab w:val="num" w:pos="10612"/>
        </w:tabs>
        <w:ind w:left="10612" w:hanging="360"/>
      </w:pPr>
      <w:rPr>
        <w:rFonts w:ascii="Courier New" w:hAnsi="Courier New" w:cs="Courier New" w:hint="default"/>
      </w:rPr>
    </w:lvl>
    <w:lvl w:ilvl="5" w:tplc="0C090005" w:tentative="1">
      <w:start w:val="1"/>
      <w:numFmt w:val="bullet"/>
      <w:lvlText w:val=""/>
      <w:lvlJc w:val="left"/>
      <w:pPr>
        <w:tabs>
          <w:tab w:val="num" w:pos="11332"/>
        </w:tabs>
        <w:ind w:left="11332" w:hanging="360"/>
      </w:pPr>
      <w:rPr>
        <w:rFonts w:ascii="Wingdings" w:hAnsi="Wingdings" w:hint="default"/>
      </w:rPr>
    </w:lvl>
    <w:lvl w:ilvl="6" w:tplc="0C090001" w:tentative="1">
      <w:start w:val="1"/>
      <w:numFmt w:val="bullet"/>
      <w:lvlText w:val=""/>
      <w:lvlJc w:val="left"/>
      <w:pPr>
        <w:tabs>
          <w:tab w:val="num" w:pos="12052"/>
        </w:tabs>
        <w:ind w:left="12052" w:hanging="360"/>
      </w:pPr>
      <w:rPr>
        <w:rFonts w:ascii="Symbol" w:hAnsi="Symbol" w:hint="default"/>
      </w:rPr>
    </w:lvl>
    <w:lvl w:ilvl="7" w:tplc="0C090003" w:tentative="1">
      <w:start w:val="1"/>
      <w:numFmt w:val="bullet"/>
      <w:lvlText w:val="o"/>
      <w:lvlJc w:val="left"/>
      <w:pPr>
        <w:tabs>
          <w:tab w:val="num" w:pos="12772"/>
        </w:tabs>
        <w:ind w:left="12772" w:hanging="360"/>
      </w:pPr>
      <w:rPr>
        <w:rFonts w:ascii="Courier New" w:hAnsi="Courier New" w:cs="Courier New" w:hint="default"/>
      </w:rPr>
    </w:lvl>
    <w:lvl w:ilvl="8" w:tplc="0C090005" w:tentative="1">
      <w:start w:val="1"/>
      <w:numFmt w:val="bullet"/>
      <w:lvlText w:val=""/>
      <w:lvlJc w:val="left"/>
      <w:pPr>
        <w:tabs>
          <w:tab w:val="num" w:pos="13492"/>
        </w:tabs>
        <w:ind w:left="13492" w:hanging="360"/>
      </w:pPr>
      <w:rPr>
        <w:rFonts w:ascii="Wingdings" w:hAnsi="Wingdings" w:hint="default"/>
      </w:rPr>
    </w:lvl>
  </w:abstractNum>
  <w:abstractNum w:abstractNumId="14" w15:restartNumberingAfterBreak="0">
    <w:nsid w:val="43986682"/>
    <w:multiLevelType w:val="hybridMultilevel"/>
    <w:tmpl w:val="CD722DBE"/>
    <w:lvl w:ilvl="0" w:tplc="16BC6852">
      <w:numFmt w:val="bullet"/>
      <w:lvlText w:val=""/>
      <w:lvlJc w:val="left"/>
      <w:pPr>
        <w:ind w:left="978" w:hanging="360"/>
      </w:pPr>
      <w:rPr>
        <w:rFonts w:ascii="Symbol" w:eastAsia="Symbol" w:hAnsi="Symbol" w:cs="Symbol" w:hint="default"/>
        <w:w w:val="99"/>
        <w:sz w:val="20"/>
        <w:szCs w:val="20"/>
        <w:lang w:val="en-AU" w:eastAsia="en-AU" w:bidi="en-AU"/>
      </w:rPr>
    </w:lvl>
    <w:lvl w:ilvl="1" w:tplc="7D76ADBE">
      <w:numFmt w:val="bullet"/>
      <w:lvlText w:val=""/>
      <w:lvlJc w:val="left"/>
      <w:pPr>
        <w:ind w:left="1062" w:hanging="356"/>
      </w:pPr>
      <w:rPr>
        <w:rFonts w:ascii="Symbol" w:eastAsia="Symbol" w:hAnsi="Symbol" w:cs="Symbol" w:hint="default"/>
        <w:w w:val="99"/>
        <w:sz w:val="20"/>
        <w:szCs w:val="20"/>
        <w:lang w:val="en-AU" w:eastAsia="en-AU" w:bidi="en-AU"/>
      </w:rPr>
    </w:lvl>
    <w:lvl w:ilvl="2" w:tplc="CFBAD0E0">
      <w:numFmt w:val="bullet"/>
      <w:lvlText w:val=""/>
      <w:lvlJc w:val="left"/>
      <w:pPr>
        <w:ind w:left="1381" w:hanging="567"/>
      </w:pPr>
      <w:rPr>
        <w:rFonts w:ascii="Symbol" w:eastAsia="Symbol" w:hAnsi="Symbol" w:cs="Symbol" w:hint="default"/>
        <w:w w:val="99"/>
        <w:sz w:val="20"/>
        <w:szCs w:val="20"/>
        <w:lang w:val="en-AU" w:eastAsia="en-AU" w:bidi="en-AU"/>
      </w:rPr>
    </w:lvl>
    <w:lvl w:ilvl="3" w:tplc="B1C09BAE">
      <w:numFmt w:val="bullet"/>
      <w:lvlText w:val="•"/>
      <w:lvlJc w:val="left"/>
      <w:pPr>
        <w:ind w:left="2519" w:hanging="567"/>
      </w:pPr>
      <w:rPr>
        <w:rFonts w:hint="default"/>
        <w:lang w:val="en-AU" w:eastAsia="en-AU" w:bidi="en-AU"/>
      </w:rPr>
    </w:lvl>
    <w:lvl w:ilvl="4" w:tplc="E4ECBF10">
      <w:numFmt w:val="bullet"/>
      <w:lvlText w:val="•"/>
      <w:lvlJc w:val="left"/>
      <w:pPr>
        <w:ind w:left="3659" w:hanging="567"/>
      </w:pPr>
      <w:rPr>
        <w:rFonts w:hint="default"/>
        <w:lang w:val="en-AU" w:eastAsia="en-AU" w:bidi="en-AU"/>
      </w:rPr>
    </w:lvl>
    <w:lvl w:ilvl="5" w:tplc="6B82B182">
      <w:numFmt w:val="bullet"/>
      <w:lvlText w:val="•"/>
      <w:lvlJc w:val="left"/>
      <w:pPr>
        <w:ind w:left="4799" w:hanging="567"/>
      </w:pPr>
      <w:rPr>
        <w:rFonts w:hint="default"/>
        <w:lang w:val="en-AU" w:eastAsia="en-AU" w:bidi="en-AU"/>
      </w:rPr>
    </w:lvl>
    <w:lvl w:ilvl="6" w:tplc="4D761044">
      <w:numFmt w:val="bullet"/>
      <w:lvlText w:val="•"/>
      <w:lvlJc w:val="left"/>
      <w:pPr>
        <w:ind w:left="5939" w:hanging="567"/>
      </w:pPr>
      <w:rPr>
        <w:rFonts w:hint="default"/>
        <w:lang w:val="en-AU" w:eastAsia="en-AU" w:bidi="en-AU"/>
      </w:rPr>
    </w:lvl>
    <w:lvl w:ilvl="7" w:tplc="40623DD4">
      <w:numFmt w:val="bullet"/>
      <w:lvlText w:val="•"/>
      <w:lvlJc w:val="left"/>
      <w:pPr>
        <w:ind w:left="7079" w:hanging="567"/>
      </w:pPr>
      <w:rPr>
        <w:rFonts w:hint="default"/>
        <w:lang w:val="en-AU" w:eastAsia="en-AU" w:bidi="en-AU"/>
      </w:rPr>
    </w:lvl>
    <w:lvl w:ilvl="8" w:tplc="70D28F64">
      <w:numFmt w:val="bullet"/>
      <w:lvlText w:val="•"/>
      <w:lvlJc w:val="left"/>
      <w:pPr>
        <w:ind w:left="8219" w:hanging="567"/>
      </w:pPr>
      <w:rPr>
        <w:rFonts w:hint="default"/>
        <w:lang w:val="en-AU" w:eastAsia="en-AU" w:bidi="en-AU"/>
      </w:rPr>
    </w:lvl>
  </w:abstractNum>
  <w:abstractNum w:abstractNumId="15" w15:restartNumberingAfterBreak="0">
    <w:nsid w:val="4A4D3921"/>
    <w:multiLevelType w:val="hybridMultilevel"/>
    <w:tmpl w:val="C08C43D8"/>
    <w:lvl w:ilvl="0" w:tplc="329A8E1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D0034E4"/>
    <w:multiLevelType w:val="hybridMultilevel"/>
    <w:tmpl w:val="8D52FC08"/>
    <w:lvl w:ilvl="0" w:tplc="C6B0EE6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EA567FE"/>
    <w:multiLevelType w:val="hybridMultilevel"/>
    <w:tmpl w:val="7018C7E8"/>
    <w:lvl w:ilvl="0" w:tplc="0C090001">
      <w:start w:val="1"/>
      <w:numFmt w:val="bullet"/>
      <w:lvlText w:val=""/>
      <w:lvlJc w:val="left"/>
      <w:pPr>
        <w:tabs>
          <w:tab w:val="num" w:pos="1440"/>
        </w:tabs>
        <w:ind w:left="1440" w:hanging="360"/>
      </w:pPr>
      <w:rPr>
        <w:rFonts w:ascii="Symbol" w:hAnsi="Symbol" w:hint="default"/>
      </w:rPr>
    </w:lvl>
    <w:lvl w:ilvl="1" w:tplc="0C090003">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579256A3"/>
    <w:multiLevelType w:val="hybridMultilevel"/>
    <w:tmpl w:val="4C2A5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BAD40F2"/>
    <w:multiLevelType w:val="multilevel"/>
    <w:tmpl w:val="6F7A0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7F6A8D"/>
    <w:multiLevelType w:val="hybridMultilevel"/>
    <w:tmpl w:val="C9F679FE"/>
    <w:lvl w:ilvl="0" w:tplc="329A8E1C">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1" w15:restartNumberingAfterBreak="0">
    <w:nsid w:val="5F840864"/>
    <w:multiLevelType w:val="hybridMultilevel"/>
    <w:tmpl w:val="1A881708"/>
    <w:lvl w:ilvl="0" w:tplc="C6B0EE6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45E3750"/>
    <w:multiLevelType w:val="hybridMultilevel"/>
    <w:tmpl w:val="5B32E036"/>
    <w:lvl w:ilvl="0" w:tplc="329A8E1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83751E0"/>
    <w:multiLevelType w:val="hybridMultilevel"/>
    <w:tmpl w:val="5B2C35D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69E375F0"/>
    <w:multiLevelType w:val="hybridMultilevel"/>
    <w:tmpl w:val="89AAB534"/>
    <w:lvl w:ilvl="0" w:tplc="C6B0EE6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BDE7F20"/>
    <w:multiLevelType w:val="hybridMultilevel"/>
    <w:tmpl w:val="8BBE5966"/>
    <w:lvl w:ilvl="0" w:tplc="C6B0EE62">
      <w:start w:val="1"/>
      <w:numFmt w:val="bullet"/>
      <w:lvlText w:val=""/>
      <w:lvlJc w:val="left"/>
      <w:pPr>
        <w:tabs>
          <w:tab w:val="num" w:pos="1637"/>
        </w:tabs>
        <w:ind w:left="1637" w:hanging="360"/>
      </w:pPr>
      <w:rPr>
        <w:rFonts w:ascii="Symbol" w:hAnsi="Symbol" w:hint="default"/>
      </w:rPr>
    </w:lvl>
    <w:lvl w:ilvl="1" w:tplc="0C090003">
      <w:start w:val="1"/>
      <w:numFmt w:val="bullet"/>
      <w:lvlText w:val="o"/>
      <w:lvlJc w:val="left"/>
      <w:pPr>
        <w:tabs>
          <w:tab w:val="num" w:pos="2357"/>
        </w:tabs>
        <w:ind w:left="2357" w:hanging="360"/>
      </w:pPr>
      <w:rPr>
        <w:rFonts w:ascii="Courier New" w:hAnsi="Courier New" w:cs="Courier New" w:hint="default"/>
      </w:rPr>
    </w:lvl>
    <w:lvl w:ilvl="2" w:tplc="0C090005" w:tentative="1">
      <w:start w:val="1"/>
      <w:numFmt w:val="bullet"/>
      <w:lvlText w:val=""/>
      <w:lvlJc w:val="left"/>
      <w:pPr>
        <w:tabs>
          <w:tab w:val="num" w:pos="3077"/>
        </w:tabs>
        <w:ind w:left="3077" w:hanging="360"/>
      </w:pPr>
      <w:rPr>
        <w:rFonts w:ascii="Wingdings" w:hAnsi="Wingdings" w:hint="default"/>
      </w:rPr>
    </w:lvl>
    <w:lvl w:ilvl="3" w:tplc="0C090001" w:tentative="1">
      <w:start w:val="1"/>
      <w:numFmt w:val="bullet"/>
      <w:lvlText w:val=""/>
      <w:lvlJc w:val="left"/>
      <w:pPr>
        <w:tabs>
          <w:tab w:val="num" w:pos="3797"/>
        </w:tabs>
        <w:ind w:left="3797" w:hanging="360"/>
      </w:pPr>
      <w:rPr>
        <w:rFonts w:ascii="Symbol" w:hAnsi="Symbol" w:hint="default"/>
      </w:rPr>
    </w:lvl>
    <w:lvl w:ilvl="4" w:tplc="0C090003" w:tentative="1">
      <w:start w:val="1"/>
      <w:numFmt w:val="bullet"/>
      <w:lvlText w:val="o"/>
      <w:lvlJc w:val="left"/>
      <w:pPr>
        <w:tabs>
          <w:tab w:val="num" w:pos="4517"/>
        </w:tabs>
        <w:ind w:left="4517" w:hanging="360"/>
      </w:pPr>
      <w:rPr>
        <w:rFonts w:ascii="Courier New" w:hAnsi="Courier New" w:cs="Courier New" w:hint="default"/>
      </w:rPr>
    </w:lvl>
    <w:lvl w:ilvl="5" w:tplc="0C090005" w:tentative="1">
      <w:start w:val="1"/>
      <w:numFmt w:val="bullet"/>
      <w:lvlText w:val=""/>
      <w:lvlJc w:val="left"/>
      <w:pPr>
        <w:tabs>
          <w:tab w:val="num" w:pos="5237"/>
        </w:tabs>
        <w:ind w:left="5237" w:hanging="360"/>
      </w:pPr>
      <w:rPr>
        <w:rFonts w:ascii="Wingdings" w:hAnsi="Wingdings" w:hint="default"/>
      </w:rPr>
    </w:lvl>
    <w:lvl w:ilvl="6" w:tplc="0C090001" w:tentative="1">
      <w:start w:val="1"/>
      <w:numFmt w:val="bullet"/>
      <w:lvlText w:val=""/>
      <w:lvlJc w:val="left"/>
      <w:pPr>
        <w:tabs>
          <w:tab w:val="num" w:pos="5957"/>
        </w:tabs>
        <w:ind w:left="5957" w:hanging="360"/>
      </w:pPr>
      <w:rPr>
        <w:rFonts w:ascii="Symbol" w:hAnsi="Symbol" w:hint="default"/>
      </w:rPr>
    </w:lvl>
    <w:lvl w:ilvl="7" w:tplc="0C090003" w:tentative="1">
      <w:start w:val="1"/>
      <w:numFmt w:val="bullet"/>
      <w:lvlText w:val="o"/>
      <w:lvlJc w:val="left"/>
      <w:pPr>
        <w:tabs>
          <w:tab w:val="num" w:pos="6677"/>
        </w:tabs>
        <w:ind w:left="6677" w:hanging="360"/>
      </w:pPr>
      <w:rPr>
        <w:rFonts w:ascii="Courier New" w:hAnsi="Courier New" w:cs="Courier New" w:hint="default"/>
      </w:rPr>
    </w:lvl>
    <w:lvl w:ilvl="8" w:tplc="0C090005" w:tentative="1">
      <w:start w:val="1"/>
      <w:numFmt w:val="bullet"/>
      <w:lvlText w:val=""/>
      <w:lvlJc w:val="left"/>
      <w:pPr>
        <w:tabs>
          <w:tab w:val="num" w:pos="7397"/>
        </w:tabs>
        <w:ind w:left="7397" w:hanging="360"/>
      </w:pPr>
      <w:rPr>
        <w:rFonts w:ascii="Wingdings" w:hAnsi="Wingdings" w:hint="default"/>
      </w:rPr>
    </w:lvl>
  </w:abstractNum>
  <w:abstractNum w:abstractNumId="26" w15:restartNumberingAfterBreak="0">
    <w:nsid w:val="6D437800"/>
    <w:multiLevelType w:val="hybridMultilevel"/>
    <w:tmpl w:val="B1D0FFB2"/>
    <w:lvl w:ilvl="0" w:tplc="0C09000F">
      <w:start w:val="1"/>
      <w:numFmt w:val="decimal"/>
      <w:lvlText w:val="%1."/>
      <w:lvlJc w:val="left"/>
      <w:pPr>
        <w:tabs>
          <w:tab w:val="num" w:pos="1440"/>
        </w:tabs>
        <w:ind w:left="1440" w:hanging="360"/>
      </w:pPr>
      <w:rPr>
        <w:rFonts w:hint="default"/>
      </w:rPr>
    </w:lvl>
    <w:lvl w:ilvl="1" w:tplc="0C090003">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6FCF1CF8"/>
    <w:multiLevelType w:val="hybridMultilevel"/>
    <w:tmpl w:val="19483B50"/>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2E17FB8"/>
    <w:multiLevelType w:val="hybridMultilevel"/>
    <w:tmpl w:val="24EAAE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3AD72D9"/>
    <w:multiLevelType w:val="hybridMultilevel"/>
    <w:tmpl w:val="686A23A8"/>
    <w:lvl w:ilvl="0" w:tplc="C6B0EE62">
      <w:start w:val="1"/>
      <w:numFmt w:val="bullet"/>
      <w:lvlText w:val=""/>
      <w:lvlJc w:val="left"/>
      <w:pPr>
        <w:ind w:left="1797" w:hanging="360"/>
      </w:pPr>
      <w:rPr>
        <w:rFonts w:ascii="Symbol" w:hAnsi="Symbol"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30" w15:restartNumberingAfterBreak="0">
    <w:nsid w:val="75D82DB5"/>
    <w:multiLevelType w:val="hybridMultilevel"/>
    <w:tmpl w:val="47702630"/>
    <w:lvl w:ilvl="0" w:tplc="C6B0EE6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6FB4A40"/>
    <w:multiLevelType w:val="hybridMultilevel"/>
    <w:tmpl w:val="7D8E57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7DE50397"/>
    <w:multiLevelType w:val="hybridMultilevel"/>
    <w:tmpl w:val="B1D0FFB2"/>
    <w:lvl w:ilvl="0" w:tplc="0C09000F">
      <w:start w:val="1"/>
      <w:numFmt w:val="decimal"/>
      <w:lvlText w:val="%1."/>
      <w:lvlJc w:val="left"/>
      <w:pPr>
        <w:tabs>
          <w:tab w:val="num" w:pos="1440"/>
        </w:tabs>
        <w:ind w:left="1440" w:hanging="360"/>
      </w:pPr>
      <w:rPr>
        <w:rFonts w:hint="default"/>
      </w:rPr>
    </w:lvl>
    <w:lvl w:ilvl="1" w:tplc="0C090003">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num w:numId="1" w16cid:durableId="1764493433">
    <w:abstractNumId w:val="14"/>
  </w:num>
  <w:num w:numId="2" w16cid:durableId="431097194">
    <w:abstractNumId w:val="18"/>
  </w:num>
  <w:num w:numId="3" w16cid:durableId="1341153449">
    <w:abstractNumId w:val="28"/>
  </w:num>
  <w:num w:numId="4" w16cid:durableId="1323198310">
    <w:abstractNumId w:val="10"/>
  </w:num>
  <w:num w:numId="5" w16cid:durableId="1147405848">
    <w:abstractNumId w:val="17"/>
  </w:num>
  <w:num w:numId="6" w16cid:durableId="1561597044">
    <w:abstractNumId w:val="0"/>
  </w:num>
  <w:num w:numId="7" w16cid:durableId="1576086893">
    <w:abstractNumId w:val="23"/>
  </w:num>
  <w:num w:numId="8" w16cid:durableId="1468666153">
    <w:abstractNumId w:val="26"/>
  </w:num>
  <w:num w:numId="9" w16cid:durableId="2010137704">
    <w:abstractNumId w:val="2"/>
  </w:num>
  <w:num w:numId="10" w16cid:durableId="1757630242">
    <w:abstractNumId w:val="3"/>
  </w:num>
  <w:num w:numId="11" w16cid:durableId="31921921">
    <w:abstractNumId w:val="11"/>
  </w:num>
  <w:num w:numId="12" w16cid:durableId="2144882354">
    <w:abstractNumId w:val="19"/>
  </w:num>
  <w:num w:numId="13" w16cid:durableId="124154765">
    <w:abstractNumId w:val="0"/>
  </w:num>
  <w:num w:numId="14" w16cid:durableId="1422871995">
    <w:abstractNumId w:val="12"/>
  </w:num>
  <w:num w:numId="15" w16cid:durableId="1888837444">
    <w:abstractNumId w:val="0"/>
  </w:num>
  <w:num w:numId="16" w16cid:durableId="1622612249">
    <w:abstractNumId w:val="32"/>
  </w:num>
  <w:num w:numId="17" w16cid:durableId="828786191">
    <w:abstractNumId w:val="0"/>
  </w:num>
  <w:num w:numId="18" w16cid:durableId="340350444">
    <w:abstractNumId w:val="29"/>
  </w:num>
  <w:num w:numId="19" w16cid:durableId="1491629762">
    <w:abstractNumId w:val="25"/>
  </w:num>
  <w:num w:numId="20" w16cid:durableId="177886752">
    <w:abstractNumId w:val="1"/>
  </w:num>
  <w:num w:numId="21" w16cid:durableId="965967162">
    <w:abstractNumId w:val="0"/>
  </w:num>
  <w:num w:numId="22" w16cid:durableId="949825493">
    <w:abstractNumId w:val="0"/>
  </w:num>
  <w:num w:numId="23" w16cid:durableId="2001107122">
    <w:abstractNumId w:val="0"/>
  </w:num>
  <w:num w:numId="24" w16cid:durableId="24987858">
    <w:abstractNumId w:val="6"/>
  </w:num>
  <w:num w:numId="25" w16cid:durableId="565451909">
    <w:abstractNumId w:val="0"/>
  </w:num>
  <w:num w:numId="26" w16cid:durableId="580680363">
    <w:abstractNumId w:val="0"/>
  </w:num>
  <w:num w:numId="27" w16cid:durableId="282270825">
    <w:abstractNumId w:val="0"/>
  </w:num>
  <w:num w:numId="28" w16cid:durableId="197012453">
    <w:abstractNumId w:val="0"/>
  </w:num>
  <w:num w:numId="29" w16cid:durableId="12541222">
    <w:abstractNumId w:val="13"/>
  </w:num>
  <w:num w:numId="30" w16cid:durableId="210658128">
    <w:abstractNumId w:val="5"/>
  </w:num>
  <w:num w:numId="31" w16cid:durableId="670907857">
    <w:abstractNumId w:val="9"/>
  </w:num>
  <w:num w:numId="32" w16cid:durableId="274870687">
    <w:abstractNumId w:val="24"/>
  </w:num>
  <w:num w:numId="33" w16cid:durableId="1984767703">
    <w:abstractNumId w:val="8"/>
  </w:num>
  <w:num w:numId="34" w16cid:durableId="612709874">
    <w:abstractNumId w:val="16"/>
  </w:num>
  <w:num w:numId="35" w16cid:durableId="1005287033">
    <w:abstractNumId w:val="4"/>
  </w:num>
  <w:num w:numId="36" w16cid:durableId="2122332213">
    <w:abstractNumId w:val="30"/>
  </w:num>
  <w:num w:numId="37" w16cid:durableId="1631671717">
    <w:abstractNumId w:val="21"/>
  </w:num>
  <w:num w:numId="38" w16cid:durableId="1096443711">
    <w:abstractNumId w:val="7"/>
  </w:num>
  <w:num w:numId="39" w16cid:durableId="520823207">
    <w:abstractNumId w:val="31"/>
  </w:num>
  <w:num w:numId="40" w16cid:durableId="17046385">
    <w:abstractNumId w:val="20"/>
  </w:num>
  <w:num w:numId="41" w16cid:durableId="1938059699">
    <w:abstractNumId w:val="27"/>
  </w:num>
  <w:num w:numId="42" w16cid:durableId="1991442670">
    <w:abstractNumId w:val="15"/>
  </w:num>
  <w:num w:numId="43" w16cid:durableId="123076655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3A4"/>
    <w:rsid w:val="00001447"/>
    <w:rsid w:val="00032DF7"/>
    <w:rsid w:val="00040A6A"/>
    <w:rsid w:val="00042B00"/>
    <w:rsid w:val="00053917"/>
    <w:rsid w:val="00055332"/>
    <w:rsid w:val="000776E7"/>
    <w:rsid w:val="000A5860"/>
    <w:rsid w:val="000B1097"/>
    <w:rsid w:val="000C1FB2"/>
    <w:rsid w:val="000D26BB"/>
    <w:rsid w:val="000E65FA"/>
    <w:rsid w:val="000F0EF8"/>
    <w:rsid w:val="000F5200"/>
    <w:rsid w:val="00102D5C"/>
    <w:rsid w:val="00106231"/>
    <w:rsid w:val="00131EBA"/>
    <w:rsid w:val="00132F83"/>
    <w:rsid w:val="0016555A"/>
    <w:rsid w:val="00171D54"/>
    <w:rsid w:val="00176F2F"/>
    <w:rsid w:val="0018064D"/>
    <w:rsid w:val="00197235"/>
    <w:rsid w:val="001B0451"/>
    <w:rsid w:val="001C0F23"/>
    <w:rsid w:val="001D179B"/>
    <w:rsid w:val="001F0686"/>
    <w:rsid w:val="001F78D2"/>
    <w:rsid w:val="0021261D"/>
    <w:rsid w:val="002155A3"/>
    <w:rsid w:val="00232B12"/>
    <w:rsid w:val="00232F06"/>
    <w:rsid w:val="00234FBE"/>
    <w:rsid w:val="002377A1"/>
    <w:rsid w:val="00241C4F"/>
    <w:rsid w:val="00245E3A"/>
    <w:rsid w:val="002504ED"/>
    <w:rsid w:val="002604F3"/>
    <w:rsid w:val="002648DF"/>
    <w:rsid w:val="0027121F"/>
    <w:rsid w:val="00292B0A"/>
    <w:rsid w:val="002A1959"/>
    <w:rsid w:val="002B6CB0"/>
    <w:rsid w:val="002D6D5B"/>
    <w:rsid w:val="002D7189"/>
    <w:rsid w:val="002E1B04"/>
    <w:rsid w:val="002F6703"/>
    <w:rsid w:val="00335BF7"/>
    <w:rsid w:val="00340044"/>
    <w:rsid w:val="00352789"/>
    <w:rsid w:val="00370A5D"/>
    <w:rsid w:val="00391BA2"/>
    <w:rsid w:val="003B27DF"/>
    <w:rsid w:val="003D7854"/>
    <w:rsid w:val="003E125A"/>
    <w:rsid w:val="003F3F1F"/>
    <w:rsid w:val="00431059"/>
    <w:rsid w:val="00433B0B"/>
    <w:rsid w:val="004446C1"/>
    <w:rsid w:val="004464C8"/>
    <w:rsid w:val="00450D7C"/>
    <w:rsid w:val="00451320"/>
    <w:rsid w:val="00451B63"/>
    <w:rsid w:val="00464C0B"/>
    <w:rsid w:val="00466B39"/>
    <w:rsid w:val="004A6F19"/>
    <w:rsid w:val="004B2203"/>
    <w:rsid w:val="004D49AA"/>
    <w:rsid w:val="004E22FC"/>
    <w:rsid w:val="004E3460"/>
    <w:rsid w:val="004E3C51"/>
    <w:rsid w:val="0052486D"/>
    <w:rsid w:val="005257BC"/>
    <w:rsid w:val="0053641E"/>
    <w:rsid w:val="00546608"/>
    <w:rsid w:val="0055177F"/>
    <w:rsid w:val="005607BF"/>
    <w:rsid w:val="00562869"/>
    <w:rsid w:val="00564342"/>
    <w:rsid w:val="00570075"/>
    <w:rsid w:val="005705E7"/>
    <w:rsid w:val="00576192"/>
    <w:rsid w:val="00581598"/>
    <w:rsid w:val="00581B1F"/>
    <w:rsid w:val="005C24B2"/>
    <w:rsid w:val="005C765A"/>
    <w:rsid w:val="005D0273"/>
    <w:rsid w:val="005D6564"/>
    <w:rsid w:val="005E1C29"/>
    <w:rsid w:val="005E4F7E"/>
    <w:rsid w:val="005F303B"/>
    <w:rsid w:val="00603892"/>
    <w:rsid w:val="0061270D"/>
    <w:rsid w:val="00613D77"/>
    <w:rsid w:val="00625DD7"/>
    <w:rsid w:val="00663952"/>
    <w:rsid w:val="0066795B"/>
    <w:rsid w:val="006B5E5C"/>
    <w:rsid w:val="006C3D26"/>
    <w:rsid w:val="006E16F5"/>
    <w:rsid w:val="006F12C4"/>
    <w:rsid w:val="006F2F78"/>
    <w:rsid w:val="006F7525"/>
    <w:rsid w:val="00707CEE"/>
    <w:rsid w:val="007105A5"/>
    <w:rsid w:val="00716E5F"/>
    <w:rsid w:val="007206A7"/>
    <w:rsid w:val="00730C5C"/>
    <w:rsid w:val="0075196F"/>
    <w:rsid w:val="00762185"/>
    <w:rsid w:val="007A30DC"/>
    <w:rsid w:val="007A5FFE"/>
    <w:rsid w:val="007B3FE5"/>
    <w:rsid w:val="007C3DC2"/>
    <w:rsid w:val="007D79E4"/>
    <w:rsid w:val="00804859"/>
    <w:rsid w:val="00805732"/>
    <w:rsid w:val="00813E62"/>
    <w:rsid w:val="00821BC5"/>
    <w:rsid w:val="008279C3"/>
    <w:rsid w:val="008505BB"/>
    <w:rsid w:val="00850BB8"/>
    <w:rsid w:val="00861AB7"/>
    <w:rsid w:val="00874C47"/>
    <w:rsid w:val="00885B04"/>
    <w:rsid w:val="008908F9"/>
    <w:rsid w:val="008A0E33"/>
    <w:rsid w:val="008A16A9"/>
    <w:rsid w:val="008B66EA"/>
    <w:rsid w:val="008C1411"/>
    <w:rsid w:val="008D7846"/>
    <w:rsid w:val="008E712F"/>
    <w:rsid w:val="0090552B"/>
    <w:rsid w:val="009126C5"/>
    <w:rsid w:val="0093293D"/>
    <w:rsid w:val="00951C77"/>
    <w:rsid w:val="0096325E"/>
    <w:rsid w:val="009726AA"/>
    <w:rsid w:val="00972A19"/>
    <w:rsid w:val="0098677F"/>
    <w:rsid w:val="00991870"/>
    <w:rsid w:val="009A62C4"/>
    <w:rsid w:val="009B554F"/>
    <w:rsid w:val="009B61BD"/>
    <w:rsid w:val="009B6F70"/>
    <w:rsid w:val="009C06E7"/>
    <w:rsid w:val="009C4278"/>
    <w:rsid w:val="009E3536"/>
    <w:rsid w:val="009E646D"/>
    <w:rsid w:val="009F44F7"/>
    <w:rsid w:val="00A05D7A"/>
    <w:rsid w:val="00A100C3"/>
    <w:rsid w:val="00A10E9F"/>
    <w:rsid w:val="00A127F3"/>
    <w:rsid w:val="00A35781"/>
    <w:rsid w:val="00A460E3"/>
    <w:rsid w:val="00A52B01"/>
    <w:rsid w:val="00A71EBC"/>
    <w:rsid w:val="00AA33A9"/>
    <w:rsid w:val="00AB698D"/>
    <w:rsid w:val="00AE3216"/>
    <w:rsid w:val="00AE672F"/>
    <w:rsid w:val="00B14096"/>
    <w:rsid w:val="00B215FC"/>
    <w:rsid w:val="00B27969"/>
    <w:rsid w:val="00B3285E"/>
    <w:rsid w:val="00B33BD5"/>
    <w:rsid w:val="00B37AAD"/>
    <w:rsid w:val="00B57D6B"/>
    <w:rsid w:val="00B61D5E"/>
    <w:rsid w:val="00B62E0C"/>
    <w:rsid w:val="00B66E33"/>
    <w:rsid w:val="00B701EC"/>
    <w:rsid w:val="00B903DD"/>
    <w:rsid w:val="00BB5B79"/>
    <w:rsid w:val="00BC377F"/>
    <w:rsid w:val="00BD0B99"/>
    <w:rsid w:val="00BD20C2"/>
    <w:rsid w:val="00BD4C01"/>
    <w:rsid w:val="00BE245F"/>
    <w:rsid w:val="00C02E84"/>
    <w:rsid w:val="00C039FD"/>
    <w:rsid w:val="00C051DD"/>
    <w:rsid w:val="00C14006"/>
    <w:rsid w:val="00C2266B"/>
    <w:rsid w:val="00C233F2"/>
    <w:rsid w:val="00C24CE7"/>
    <w:rsid w:val="00C42E50"/>
    <w:rsid w:val="00C60591"/>
    <w:rsid w:val="00C6205F"/>
    <w:rsid w:val="00C64450"/>
    <w:rsid w:val="00C74513"/>
    <w:rsid w:val="00C878DA"/>
    <w:rsid w:val="00C92F23"/>
    <w:rsid w:val="00C935F3"/>
    <w:rsid w:val="00CB06B2"/>
    <w:rsid w:val="00CB3010"/>
    <w:rsid w:val="00CB74BF"/>
    <w:rsid w:val="00CB7DC8"/>
    <w:rsid w:val="00CC663C"/>
    <w:rsid w:val="00CC7219"/>
    <w:rsid w:val="00CF12FB"/>
    <w:rsid w:val="00CF3A3E"/>
    <w:rsid w:val="00CF3AC7"/>
    <w:rsid w:val="00D2144D"/>
    <w:rsid w:val="00D249A2"/>
    <w:rsid w:val="00D3302D"/>
    <w:rsid w:val="00D566E9"/>
    <w:rsid w:val="00D64274"/>
    <w:rsid w:val="00D64BAE"/>
    <w:rsid w:val="00D756C9"/>
    <w:rsid w:val="00D75F5F"/>
    <w:rsid w:val="00DA5B81"/>
    <w:rsid w:val="00DB1BB1"/>
    <w:rsid w:val="00DD6DFB"/>
    <w:rsid w:val="00DE1A23"/>
    <w:rsid w:val="00E055AF"/>
    <w:rsid w:val="00E10B8C"/>
    <w:rsid w:val="00E157C0"/>
    <w:rsid w:val="00E20B5C"/>
    <w:rsid w:val="00E276CC"/>
    <w:rsid w:val="00E473A4"/>
    <w:rsid w:val="00E63C3B"/>
    <w:rsid w:val="00E75D9D"/>
    <w:rsid w:val="00E87BD1"/>
    <w:rsid w:val="00EA1806"/>
    <w:rsid w:val="00EB0E7E"/>
    <w:rsid w:val="00EC1157"/>
    <w:rsid w:val="00ED2ECC"/>
    <w:rsid w:val="00EE1113"/>
    <w:rsid w:val="00EE4B48"/>
    <w:rsid w:val="00F25AF4"/>
    <w:rsid w:val="00F36C98"/>
    <w:rsid w:val="00F501C6"/>
    <w:rsid w:val="00F541D7"/>
    <w:rsid w:val="00F549BB"/>
    <w:rsid w:val="00F60AC3"/>
    <w:rsid w:val="00F63E66"/>
    <w:rsid w:val="00F70BBC"/>
    <w:rsid w:val="00F87EB4"/>
    <w:rsid w:val="00F9001C"/>
    <w:rsid w:val="00F91165"/>
    <w:rsid w:val="00FA54E0"/>
    <w:rsid w:val="00FC1601"/>
    <w:rsid w:val="00FC782A"/>
    <w:rsid w:val="00FD1A92"/>
    <w:rsid w:val="00FD4E3B"/>
    <w:rsid w:val="00FE4B60"/>
    <w:rsid w:val="00FE7B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4DB282"/>
  <w15:docId w15:val="{87E466B0-08B5-477B-8AFD-5847B65E4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Gill Sans MT" w:eastAsia="Gill Sans MT" w:hAnsi="Gill Sans MT" w:cs="Gill Sans MT"/>
      <w:lang w:val="en-AU" w:eastAsia="en-AU" w:bidi="en-AU"/>
    </w:rPr>
  </w:style>
  <w:style w:type="paragraph" w:styleId="Heading1">
    <w:name w:val="heading 1"/>
    <w:basedOn w:val="Normal"/>
    <w:link w:val="Heading1Char"/>
    <w:uiPriority w:val="9"/>
    <w:qFormat/>
    <w:pPr>
      <w:ind w:left="670"/>
      <w:outlineLvl w:val="0"/>
    </w:pPr>
    <w:rPr>
      <w:sz w:val="26"/>
      <w:szCs w:val="26"/>
    </w:rPr>
  </w:style>
  <w:style w:type="paragraph" w:styleId="Heading2">
    <w:name w:val="heading 2"/>
    <w:basedOn w:val="Normal"/>
    <w:link w:val="Heading2Char"/>
    <w:uiPriority w:val="9"/>
    <w:qFormat/>
    <w:pPr>
      <w:ind w:left="1381" w:hanging="567"/>
      <w:outlineLvl w:val="1"/>
    </w:pPr>
    <w:rPr>
      <w:b/>
      <w:bCs/>
      <w:sz w:val="20"/>
      <w:szCs w:val="20"/>
    </w:rPr>
  </w:style>
  <w:style w:type="paragraph" w:styleId="Heading3">
    <w:name w:val="heading 3"/>
    <w:basedOn w:val="Normal"/>
    <w:next w:val="Normal"/>
    <w:link w:val="Heading3Char"/>
    <w:uiPriority w:val="9"/>
    <w:unhideWhenUsed/>
    <w:qFormat/>
    <w:rsid w:val="00450D7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34"/>
    <w:qFormat/>
    <w:pPr>
      <w:ind w:left="978" w:hanging="360"/>
    </w:pPr>
  </w:style>
  <w:style w:type="paragraph" w:customStyle="1" w:styleId="TableParagraph">
    <w:name w:val="Table Paragraph"/>
    <w:basedOn w:val="Normal"/>
    <w:uiPriority w:val="1"/>
    <w:qFormat/>
  </w:style>
  <w:style w:type="character" w:customStyle="1" w:styleId="Heading3Char">
    <w:name w:val="Heading 3 Char"/>
    <w:basedOn w:val="DefaultParagraphFont"/>
    <w:link w:val="Heading3"/>
    <w:uiPriority w:val="9"/>
    <w:rsid w:val="00450D7C"/>
    <w:rPr>
      <w:rFonts w:asciiTheme="majorHAnsi" w:eastAsiaTheme="majorEastAsia" w:hAnsiTheme="majorHAnsi" w:cstheme="majorBidi"/>
      <w:color w:val="243F60" w:themeColor="accent1" w:themeShade="7F"/>
      <w:sz w:val="24"/>
      <w:szCs w:val="24"/>
      <w:lang w:val="en-AU" w:eastAsia="en-AU" w:bidi="en-AU"/>
    </w:rPr>
  </w:style>
  <w:style w:type="character" w:styleId="CommentReference">
    <w:name w:val="annotation reference"/>
    <w:basedOn w:val="DefaultParagraphFont"/>
    <w:semiHidden/>
    <w:unhideWhenUsed/>
    <w:rsid w:val="00450D7C"/>
    <w:rPr>
      <w:sz w:val="16"/>
      <w:szCs w:val="16"/>
    </w:rPr>
  </w:style>
  <w:style w:type="paragraph" w:styleId="CommentText">
    <w:name w:val="annotation text"/>
    <w:basedOn w:val="Normal"/>
    <w:link w:val="CommentTextChar"/>
    <w:semiHidden/>
    <w:unhideWhenUsed/>
    <w:rsid w:val="00450D7C"/>
    <w:pPr>
      <w:widowControl/>
      <w:autoSpaceDE/>
      <w:autoSpaceDN/>
      <w:spacing w:after="160"/>
    </w:pPr>
    <w:rPr>
      <w:rFonts w:asciiTheme="minorHAnsi" w:eastAsiaTheme="minorHAnsi" w:hAnsiTheme="minorHAnsi" w:cstheme="minorBidi"/>
      <w:sz w:val="20"/>
      <w:szCs w:val="20"/>
      <w:lang w:eastAsia="en-US" w:bidi="ar-SA"/>
    </w:rPr>
  </w:style>
  <w:style w:type="character" w:customStyle="1" w:styleId="CommentTextChar">
    <w:name w:val="Comment Text Char"/>
    <w:basedOn w:val="DefaultParagraphFont"/>
    <w:link w:val="CommentText"/>
    <w:semiHidden/>
    <w:rsid w:val="00450D7C"/>
    <w:rPr>
      <w:sz w:val="20"/>
      <w:szCs w:val="20"/>
      <w:lang w:val="en-AU"/>
    </w:rPr>
  </w:style>
  <w:style w:type="paragraph" w:styleId="BalloonText">
    <w:name w:val="Balloon Text"/>
    <w:basedOn w:val="Normal"/>
    <w:link w:val="BalloonTextChar"/>
    <w:uiPriority w:val="99"/>
    <w:semiHidden/>
    <w:unhideWhenUsed/>
    <w:rsid w:val="00450D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0D7C"/>
    <w:rPr>
      <w:rFonts w:ascii="Segoe UI" w:eastAsia="Gill Sans MT" w:hAnsi="Segoe UI" w:cs="Segoe UI"/>
      <w:sz w:val="18"/>
      <w:szCs w:val="18"/>
      <w:lang w:val="en-AU" w:eastAsia="en-AU" w:bidi="en-AU"/>
    </w:rPr>
  </w:style>
  <w:style w:type="character" w:customStyle="1" w:styleId="Heading1Char">
    <w:name w:val="Heading 1 Char"/>
    <w:basedOn w:val="DefaultParagraphFont"/>
    <w:link w:val="Heading1"/>
    <w:uiPriority w:val="9"/>
    <w:rsid w:val="00450D7C"/>
    <w:rPr>
      <w:rFonts w:ascii="Gill Sans MT" w:eastAsia="Gill Sans MT" w:hAnsi="Gill Sans MT" w:cs="Gill Sans MT"/>
      <w:sz w:val="26"/>
      <w:szCs w:val="26"/>
      <w:lang w:val="en-AU" w:eastAsia="en-AU" w:bidi="en-AU"/>
    </w:rPr>
  </w:style>
  <w:style w:type="character" w:customStyle="1" w:styleId="Heading2Char">
    <w:name w:val="Heading 2 Char"/>
    <w:basedOn w:val="DefaultParagraphFont"/>
    <w:link w:val="Heading2"/>
    <w:uiPriority w:val="9"/>
    <w:rsid w:val="00450D7C"/>
    <w:rPr>
      <w:rFonts w:ascii="Gill Sans MT" w:eastAsia="Gill Sans MT" w:hAnsi="Gill Sans MT" w:cs="Gill Sans MT"/>
      <w:b/>
      <w:bCs/>
      <w:sz w:val="20"/>
      <w:szCs w:val="20"/>
      <w:lang w:val="en-AU" w:eastAsia="en-AU" w:bidi="en-AU"/>
    </w:rPr>
  </w:style>
  <w:style w:type="paragraph" w:styleId="Header">
    <w:name w:val="header"/>
    <w:basedOn w:val="Normal"/>
    <w:link w:val="HeaderChar"/>
    <w:uiPriority w:val="99"/>
    <w:unhideWhenUsed/>
    <w:rsid w:val="00450D7C"/>
    <w:pPr>
      <w:tabs>
        <w:tab w:val="center" w:pos="4513"/>
        <w:tab w:val="right" w:pos="9026"/>
      </w:tabs>
    </w:pPr>
  </w:style>
  <w:style w:type="character" w:customStyle="1" w:styleId="HeaderChar">
    <w:name w:val="Header Char"/>
    <w:basedOn w:val="DefaultParagraphFont"/>
    <w:link w:val="Header"/>
    <w:uiPriority w:val="99"/>
    <w:rsid w:val="00450D7C"/>
    <w:rPr>
      <w:rFonts w:ascii="Gill Sans MT" w:eastAsia="Gill Sans MT" w:hAnsi="Gill Sans MT" w:cs="Gill Sans MT"/>
      <w:lang w:val="en-AU" w:eastAsia="en-AU" w:bidi="en-AU"/>
    </w:rPr>
  </w:style>
  <w:style w:type="paragraph" w:styleId="Footer">
    <w:name w:val="footer"/>
    <w:basedOn w:val="Normal"/>
    <w:link w:val="FooterChar"/>
    <w:uiPriority w:val="99"/>
    <w:unhideWhenUsed/>
    <w:rsid w:val="00450D7C"/>
    <w:pPr>
      <w:tabs>
        <w:tab w:val="center" w:pos="4513"/>
        <w:tab w:val="right" w:pos="9026"/>
      </w:tabs>
    </w:pPr>
  </w:style>
  <w:style w:type="character" w:customStyle="1" w:styleId="FooterChar">
    <w:name w:val="Footer Char"/>
    <w:basedOn w:val="DefaultParagraphFont"/>
    <w:link w:val="Footer"/>
    <w:uiPriority w:val="99"/>
    <w:rsid w:val="00450D7C"/>
    <w:rPr>
      <w:rFonts w:ascii="Gill Sans MT" w:eastAsia="Gill Sans MT" w:hAnsi="Gill Sans MT" w:cs="Gill Sans MT"/>
      <w:lang w:val="en-AU" w:eastAsia="en-AU" w:bidi="en-AU"/>
    </w:rPr>
  </w:style>
  <w:style w:type="paragraph" w:styleId="CommentSubject">
    <w:name w:val="annotation subject"/>
    <w:basedOn w:val="CommentText"/>
    <w:next w:val="CommentText"/>
    <w:link w:val="CommentSubjectChar"/>
    <w:uiPriority w:val="99"/>
    <w:semiHidden/>
    <w:unhideWhenUsed/>
    <w:rsid w:val="00581B1F"/>
    <w:pPr>
      <w:widowControl w:val="0"/>
      <w:autoSpaceDE w:val="0"/>
      <w:autoSpaceDN w:val="0"/>
      <w:spacing w:after="0"/>
    </w:pPr>
    <w:rPr>
      <w:rFonts w:ascii="Gill Sans MT" w:eastAsia="Gill Sans MT" w:hAnsi="Gill Sans MT" w:cs="Gill Sans MT"/>
      <w:b/>
      <w:bCs/>
      <w:lang w:eastAsia="en-AU" w:bidi="en-AU"/>
    </w:rPr>
  </w:style>
  <w:style w:type="character" w:customStyle="1" w:styleId="CommentSubjectChar">
    <w:name w:val="Comment Subject Char"/>
    <w:basedOn w:val="CommentTextChar"/>
    <w:link w:val="CommentSubject"/>
    <w:uiPriority w:val="99"/>
    <w:semiHidden/>
    <w:rsid w:val="00581B1F"/>
    <w:rPr>
      <w:rFonts w:ascii="Gill Sans MT" w:eastAsia="Gill Sans MT" w:hAnsi="Gill Sans MT" w:cs="Gill Sans MT"/>
      <w:b/>
      <w:bCs/>
      <w:sz w:val="20"/>
      <w:szCs w:val="20"/>
      <w:lang w:val="en-AU" w:eastAsia="en-AU" w:bidi="en-AU"/>
    </w:rPr>
  </w:style>
  <w:style w:type="paragraph" w:styleId="PlainText">
    <w:name w:val="Plain Text"/>
    <w:basedOn w:val="Normal"/>
    <w:link w:val="PlainTextChar"/>
    <w:rsid w:val="003B27DF"/>
    <w:pPr>
      <w:widowControl/>
      <w:autoSpaceDE/>
      <w:autoSpaceDN/>
    </w:pPr>
    <w:rPr>
      <w:rFonts w:ascii="Courier New" w:eastAsia="Times New Roman" w:hAnsi="Courier New" w:cs="Courier New"/>
      <w:sz w:val="20"/>
      <w:szCs w:val="20"/>
      <w:lang w:val="de-DE" w:eastAsia="de-DE" w:bidi="ar-SA"/>
    </w:rPr>
  </w:style>
  <w:style w:type="character" w:customStyle="1" w:styleId="PlainTextChar">
    <w:name w:val="Plain Text Char"/>
    <w:basedOn w:val="DefaultParagraphFont"/>
    <w:link w:val="PlainText"/>
    <w:rsid w:val="003B27DF"/>
    <w:rPr>
      <w:rFonts w:ascii="Courier New" w:eastAsia="Times New Roman" w:hAnsi="Courier New" w:cs="Courier New"/>
      <w:sz w:val="20"/>
      <w:szCs w:val="20"/>
      <w:lang w:val="de-DE" w:eastAsia="de-DE"/>
    </w:rPr>
  </w:style>
  <w:style w:type="paragraph" w:styleId="ListNumber">
    <w:name w:val="List Number"/>
    <w:basedOn w:val="Normal"/>
    <w:qFormat/>
    <w:rsid w:val="003B27DF"/>
    <w:pPr>
      <w:widowControl/>
      <w:numPr>
        <w:numId w:val="6"/>
      </w:numPr>
      <w:autoSpaceDE/>
      <w:autoSpaceDN/>
      <w:spacing w:after="60"/>
    </w:pPr>
    <w:rPr>
      <w:rFonts w:eastAsia="Times New Roman" w:cs="Times New Roman"/>
      <w:sz w:val="24"/>
      <w:szCs w:val="24"/>
      <w:lang w:eastAsia="en-US" w:bidi="ar-SA"/>
    </w:rPr>
  </w:style>
  <w:style w:type="character" w:styleId="PageNumber">
    <w:name w:val="page number"/>
    <w:basedOn w:val="DefaultParagraphFont"/>
    <w:uiPriority w:val="99"/>
    <w:semiHidden/>
    <w:unhideWhenUsed/>
    <w:rsid w:val="00F541D7"/>
  </w:style>
  <w:style w:type="paragraph" w:styleId="NormalWeb">
    <w:name w:val="Normal (Web)"/>
    <w:basedOn w:val="Normal"/>
    <w:uiPriority w:val="99"/>
    <w:semiHidden/>
    <w:unhideWhenUsed/>
    <w:rsid w:val="005C765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NoSpacing">
    <w:name w:val="No Spacing"/>
    <w:uiPriority w:val="1"/>
    <w:qFormat/>
    <w:rsid w:val="002F6703"/>
    <w:pPr>
      <w:widowControl/>
      <w:tabs>
        <w:tab w:val="left" w:pos="2835"/>
      </w:tabs>
      <w:autoSpaceDE/>
      <w:autoSpaceDN/>
    </w:pPr>
    <w:rPr>
      <w:rFonts w:ascii="Gill Sans MT" w:hAnsi="Gill Sans MT"/>
      <w:sz w:val="24"/>
      <w:lang w:val="en-AU"/>
    </w:rPr>
  </w:style>
  <w:style w:type="paragraph" w:styleId="Revision">
    <w:name w:val="Revision"/>
    <w:hidden/>
    <w:uiPriority w:val="99"/>
    <w:semiHidden/>
    <w:rsid w:val="009C4278"/>
    <w:pPr>
      <w:widowControl/>
      <w:autoSpaceDE/>
      <w:autoSpaceDN/>
    </w:pPr>
    <w:rPr>
      <w:rFonts w:ascii="Gill Sans MT" w:eastAsia="Gill Sans MT" w:hAnsi="Gill Sans MT" w:cs="Gill Sans MT"/>
      <w:lang w:val="en-AU" w:eastAsia="en-AU" w:bidi="en-AU"/>
    </w:rPr>
  </w:style>
  <w:style w:type="character" w:customStyle="1" w:styleId="BodyTextChar">
    <w:name w:val="Body Text Char"/>
    <w:basedOn w:val="DefaultParagraphFont"/>
    <w:link w:val="BodyText"/>
    <w:uiPriority w:val="1"/>
    <w:rsid w:val="006F7525"/>
    <w:rPr>
      <w:rFonts w:ascii="Gill Sans MT" w:eastAsia="Gill Sans MT" w:hAnsi="Gill Sans MT" w:cs="Gill Sans MT"/>
      <w:sz w:val="20"/>
      <w:szCs w:val="20"/>
      <w:lang w:val="en-AU" w:eastAsia="en-AU" w:bidi="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614192">
      <w:bodyDiv w:val="1"/>
      <w:marLeft w:val="0"/>
      <w:marRight w:val="0"/>
      <w:marTop w:val="0"/>
      <w:marBottom w:val="0"/>
      <w:divBdr>
        <w:top w:val="none" w:sz="0" w:space="0" w:color="auto"/>
        <w:left w:val="none" w:sz="0" w:space="0" w:color="auto"/>
        <w:bottom w:val="none" w:sz="0" w:space="0" w:color="auto"/>
        <w:right w:val="none" w:sz="0" w:space="0" w:color="auto"/>
      </w:divBdr>
    </w:div>
    <w:div w:id="267272390">
      <w:bodyDiv w:val="1"/>
      <w:marLeft w:val="0"/>
      <w:marRight w:val="0"/>
      <w:marTop w:val="0"/>
      <w:marBottom w:val="0"/>
      <w:divBdr>
        <w:top w:val="none" w:sz="0" w:space="0" w:color="auto"/>
        <w:left w:val="none" w:sz="0" w:space="0" w:color="auto"/>
        <w:bottom w:val="none" w:sz="0" w:space="0" w:color="auto"/>
        <w:right w:val="none" w:sz="0" w:space="0" w:color="auto"/>
      </w:divBdr>
    </w:div>
    <w:div w:id="422923229">
      <w:bodyDiv w:val="1"/>
      <w:marLeft w:val="0"/>
      <w:marRight w:val="0"/>
      <w:marTop w:val="0"/>
      <w:marBottom w:val="0"/>
      <w:divBdr>
        <w:top w:val="none" w:sz="0" w:space="0" w:color="auto"/>
        <w:left w:val="none" w:sz="0" w:space="0" w:color="auto"/>
        <w:bottom w:val="none" w:sz="0" w:space="0" w:color="auto"/>
        <w:right w:val="none" w:sz="0" w:space="0" w:color="auto"/>
      </w:divBdr>
    </w:div>
    <w:div w:id="639917416">
      <w:bodyDiv w:val="1"/>
      <w:marLeft w:val="0"/>
      <w:marRight w:val="0"/>
      <w:marTop w:val="0"/>
      <w:marBottom w:val="0"/>
      <w:divBdr>
        <w:top w:val="none" w:sz="0" w:space="0" w:color="auto"/>
        <w:left w:val="none" w:sz="0" w:space="0" w:color="auto"/>
        <w:bottom w:val="none" w:sz="0" w:space="0" w:color="auto"/>
        <w:right w:val="none" w:sz="0" w:space="0" w:color="auto"/>
      </w:divBdr>
    </w:div>
    <w:div w:id="720372731">
      <w:bodyDiv w:val="1"/>
      <w:marLeft w:val="0"/>
      <w:marRight w:val="0"/>
      <w:marTop w:val="0"/>
      <w:marBottom w:val="0"/>
      <w:divBdr>
        <w:top w:val="none" w:sz="0" w:space="0" w:color="auto"/>
        <w:left w:val="none" w:sz="0" w:space="0" w:color="auto"/>
        <w:bottom w:val="none" w:sz="0" w:space="0" w:color="auto"/>
        <w:right w:val="none" w:sz="0" w:space="0" w:color="auto"/>
      </w:divBdr>
    </w:div>
    <w:div w:id="755246683">
      <w:bodyDiv w:val="1"/>
      <w:marLeft w:val="0"/>
      <w:marRight w:val="0"/>
      <w:marTop w:val="0"/>
      <w:marBottom w:val="0"/>
      <w:divBdr>
        <w:top w:val="none" w:sz="0" w:space="0" w:color="auto"/>
        <w:left w:val="none" w:sz="0" w:space="0" w:color="auto"/>
        <w:bottom w:val="none" w:sz="0" w:space="0" w:color="auto"/>
        <w:right w:val="none" w:sz="0" w:space="0" w:color="auto"/>
      </w:divBdr>
    </w:div>
    <w:div w:id="1041367074">
      <w:bodyDiv w:val="1"/>
      <w:marLeft w:val="0"/>
      <w:marRight w:val="0"/>
      <w:marTop w:val="0"/>
      <w:marBottom w:val="0"/>
      <w:divBdr>
        <w:top w:val="none" w:sz="0" w:space="0" w:color="auto"/>
        <w:left w:val="none" w:sz="0" w:space="0" w:color="auto"/>
        <w:bottom w:val="none" w:sz="0" w:space="0" w:color="auto"/>
        <w:right w:val="none" w:sz="0" w:space="0" w:color="auto"/>
      </w:divBdr>
    </w:div>
    <w:div w:id="10708806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dpac.tas.gov.au/divisions/ssmo" TargetMode="Externa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9F6C3B-A07C-4827-8859-0B7F86A4A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Pages>
  <Words>1378</Words>
  <Characters>8135</Characters>
  <Application>Microsoft Office Word</Application>
  <DocSecurity>0</DocSecurity>
  <Lines>159</Lines>
  <Paragraphs>89</Paragraphs>
  <ScaleCrop>false</ScaleCrop>
  <HeadingPairs>
    <vt:vector size="2" baseType="variant">
      <vt:variant>
        <vt:lpstr>Title</vt:lpstr>
      </vt:variant>
      <vt:variant>
        <vt:i4>1</vt:i4>
      </vt:variant>
    </vt:vector>
  </HeadingPairs>
  <TitlesOfParts>
    <vt:vector size="1" baseType="lpstr">
      <vt:lpstr>A4 Word Template_Portrait_.docx</vt:lpstr>
    </vt:vector>
  </TitlesOfParts>
  <Company>Department of State Growth</Company>
  <LinksUpToDate>false</LinksUpToDate>
  <CharactersWithSpaces>9424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Word Template_Portrait_.docx</dc:title>
  <dc:creator>Sarajayne Lada</dc:creator>
  <cp:lastModifiedBy>Johnson, Erin</cp:lastModifiedBy>
  <cp:revision>3</cp:revision>
  <cp:lastPrinted>2024-10-13T23:42:00Z</cp:lastPrinted>
  <dcterms:created xsi:type="dcterms:W3CDTF">2024-10-13T23:41:00Z</dcterms:created>
  <dcterms:modified xsi:type="dcterms:W3CDTF">2024-10-14T23:20:00Z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2017-05-12T00:00:00Z</vt:filetime>
  </property>
  <property fmtid="{D5CDD505-2E9C-101B-9397-08002B2CF9AE}" pid="3" name="Creator">
    <vt:lpwstr>Microsoft® Word 2013</vt:lpwstr>
  </property>
  <property fmtid="{D5CDD505-2E9C-101B-9397-08002B2CF9AE}" pid="4" name="LastSaved">
    <vt:filetime>2017-11-16T00:00:00Z</vt:filetime>
  </property>
</Properties>
</file>