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F0A6" w14:textId="1E62A2D4" w:rsidR="00845111" w:rsidRDefault="00182FFC" w:rsidP="00845111">
      <w:pPr>
        <w:pStyle w:val="Heading1"/>
      </w:pPr>
      <w:r>
        <w:t>Community Corrections</w:t>
      </w:r>
    </w:p>
    <w:p w14:paraId="3EEECCD9" w14:textId="3BF62DAE" w:rsidR="00845111" w:rsidRDefault="00182FFC" w:rsidP="00FE28E6">
      <w:pPr>
        <w:pStyle w:val="Heading2centre"/>
      </w:pPr>
      <w:r>
        <w:t>Monitoring Officer</w:t>
      </w:r>
      <w:r w:rsidR="000906F1">
        <w:t xml:space="preserve"> </w:t>
      </w:r>
      <w:r w:rsidR="008F5218" w:rsidRPr="008F31D4">
        <w:t>–</w:t>
      </w:r>
      <w:r w:rsidR="000906F1">
        <w:t xml:space="preserve"> </w:t>
      </w:r>
      <w:r w:rsidR="00845111" w:rsidRPr="008F31D4">
        <w:t xml:space="preserve">Statement of Duties </w:t>
      </w:r>
    </w:p>
    <w:p w14:paraId="6A3571AD" w14:textId="77777777" w:rsidR="00E83CD7" w:rsidRDefault="00E83CD7" w:rsidP="00E83CD7">
      <w:pPr>
        <w:pStyle w:val="Heading3"/>
      </w:pPr>
      <w:r w:rsidRPr="00F71D29">
        <w:t>Objective</w:t>
      </w:r>
    </w:p>
    <w:p w14:paraId="6DD828F6" w14:textId="5E120F3C" w:rsidR="00182FFC" w:rsidRPr="00182FFC" w:rsidRDefault="00182FFC" w:rsidP="00182FFC">
      <w:pPr>
        <w:pStyle w:val="Heading3"/>
        <w:jc w:val="both"/>
        <w:rPr>
          <w:b w:val="0"/>
          <w:bCs w:val="0"/>
          <w:color w:val="auto"/>
        </w:rPr>
      </w:pPr>
      <w:r w:rsidRPr="00182FFC">
        <w:rPr>
          <w:b w:val="0"/>
          <w:bCs w:val="0"/>
          <w:color w:val="auto"/>
        </w:rPr>
        <w:t xml:space="preserve">The Monitoring Officer provides monitoring services of all offenders subject to Electronic Monitoring. They are accountable to the </w:t>
      </w:r>
      <w:r w:rsidR="00684003">
        <w:rPr>
          <w:b w:val="0"/>
          <w:bCs w:val="0"/>
          <w:color w:val="auto"/>
        </w:rPr>
        <w:t>Manager</w:t>
      </w:r>
      <w:r w:rsidRPr="00182FFC">
        <w:rPr>
          <w:b w:val="0"/>
          <w:bCs w:val="0"/>
          <w:color w:val="auto"/>
        </w:rPr>
        <w:t>, Monitoring and Compliance Unit for all alerts, investigations and necessary follow-ups associated with those offenders.</w:t>
      </w:r>
    </w:p>
    <w:p w14:paraId="47E1149B" w14:textId="77777777" w:rsidR="00182FFC" w:rsidRPr="00182FFC" w:rsidRDefault="00182FFC" w:rsidP="00182FFC"/>
    <w:p w14:paraId="66B5370A" w14:textId="77777777" w:rsidR="00E83CD7" w:rsidRPr="00F71D29" w:rsidRDefault="00E83CD7" w:rsidP="00E83CD7">
      <w:pPr>
        <w:pStyle w:val="Heading3"/>
      </w:pPr>
      <w:r w:rsidRPr="00F71D29">
        <w:t>Duties</w:t>
      </w:r>
    </w:p>
    <w:p w14:paraId="3F7151E2" w14:textId="77777777" w:rsidR="00182FFC" w:rsidRPr="00182FFC" w:rsidRDefault="00182FFC" w:rsidP="00182FFC">
      <w:pPr>
        <w:numPr>
          <w:ilvl w:val="0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>Ensure that the conditions associated with Electronic Monitoring are observed in compliance with the requirements of the relevant order and legislation</w:t>
      </w:r>
    </w:p>
    <w:p w14:paraId="795F2D8E" w14:textId="77777777" w:rsidR="00182FFC" w:rsidRPr="00182FFC" w:rsidRDefault="00182FFC" w:rsidP="00182FFC">
      <w:pPr>
        <w:numPr>
          <w:ilvl w:val="0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>Monitor alerts for all offenders that are monitored electronically including;</w:t>
      </w:r>
    </w:p>
    <w:p w14:paraId="53639459" w14:textId="77777777" w:rsidR="00182FFC" w:rsidRPr="00182FFC" w:rsidRDefault="00182FFC" w:rsidP="00182FFC">
      <w:pPr>
        <w:numPr>
          <w:ilvl w:val="1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>Undertake initial assessment of the nature of the alert</w:t>
      </w:r>
    </w:p>
    <w:p w14:paraId="2E3F0C99" w14:textId="77777777" w:rsidR="00182FFC" w:rsidRPr="00182FFC" w:rsidRDefault="00182FFC" w:rsidP="00182FFC">
      <w:pPr>
        <w:numPr>
          <w:ilvl w:val="1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>Respond within established guidelines</w:t>
      </w:r>
    </w:p>
    <w:p w14:paraId="43D3237F" w14:textId="77777777" w:rsidR="00182FFC" w:rsidRPr="00182FFC" w:rsidRDefault="00182FFC" w:rsidP="00182FFC">
      <w:pPr>
        <w:numPr>
          <w:ilvl w:val="1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>Record details of all intervention undertaken</w:t>
      </w:r>
    </w:p>
    <w:p w14:paraId="160597C8" w14:textId="77777777" w:rsidR="00182FFC" w:rsidRPr="00182FFC" w:rsidRDefault="00182FFC" w:rsidP="00182FFC">
      <w:pPr>
        <w:numPr>
          <w:ilvl w:val="1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 xml:space="preserve">Notifying the assigned case manager of any action undertaken on the follow-up of an alert </w:t>
      </w:r>
    </w:p>
    <w:p w14:paraId="6F9C828F" w14:textId="77777777" w:rsidR="00182FFC" w:rsidRPr="00182FFC" w:rsidRDefault="00182FFC" w:rsidP="00182FFC">
      <w:pPr>
        <w:numPr>
          <w:ilvl w:val="0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>Investigate any home detention offender related issues and undertake necessary follow up actions as per defined guidelines</w:t>
      </w:r>
    </w:p>
    <w:p w14:paraId="62499CE9" w14:textId="77777777" w:rsidR="00182FFC" w:rsidRPr="00182FFC" w:rsidRDefault="00182FFC" w:rsidP="00182FFC">
      <w:pPr>
        <w:numPr>
          <w:ilvl w:val="0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>Liaise with the Supervisor for any significant offender related issues and undertake any necessary follow up action</w:t>
      </w:r>
    </w:p>
    <w:p w14:paraId="3D158550" w14:textId="77777777" w:rsidR="00182FFC" w:rsidRPr="00182FFC" w:rsidRDefault="00182FFC" w:rsidP="00182FFC">
      <w:pPr>
        <w:numPr>
          <w:ilvl w:val="0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>Update electronic systems with case notes and contacts which may have occurred during the shift</w:t>
      </w:r>
    </w:p>
    <w:p w14:paraId="7DA832C3" w14:textId="77777777" w:rsidR="00182FFC" w:rsidRPr="00182FFC" w:rsidRDefault="00182FFC" w:rsidP="00182FFC">
      <w:pPr>
        <w:numPr>
          <w:ilvl w:val="0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>Providing detailed information to case managers of offender activities and alerts</w:t>
      </w:r>
    </w:p>
    <w:p w14:paraId="38B067D7" w14:textId="77777777" w:rsidR="00182FFC" w:rsidRPr="00182FFC" w:rsidRDefault="00182FFC" w:rsidP="00182FFC">
      <w:pPr>
        <w:numPr>
          <w:ilvl w:val="0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>Report all breaches of conditions</w:t>
      </w:r>
    </w:p>
    <w:p w14:paraId="628C6677" w14:textId="77777777" w:rsidR="00182FFC" w:rsidRPr="00182FFC" w:rsidRDefault="00182FFC" w:rsidP="00182FFC">
      <w:pPr>
        <w:numPr>
          <w:ilvl w:val="0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>Liaise with offenders and both internal and external stakeholders in a manner that is compassionate, respectful and professional whilst maintaining appropriate boundaries with integrity</w:t>
      </w:r>
    </w:p>
    <w:p w14:paraId="3F43C862" w14:textId="77777777" w:rsidR="00182FFC" w:rsidRPr="00182FFC" w:rsidRDefault="00182FFC" w:rsidP="00182FFC">
      <w:pPr>
        <w:numPr>
          <w:ilvl w:val="0"/>
          <w:numId w:val="32"/>
        </w:numPr>
        <w:spacing w:after="0"/>
        <w:jc w:val="both"/>
        <w:rPr>
          <w:rFonts w:cs="Arial"/>
          <w:szCs w:val="22"/>
        </w:rPr>
      </w:pPr>
      <w:r w:rsidRPr="00182FFC">
        <w:rPr>
          <w:rFonts w:cs="Arial"/>
          <w:szCs w:val="22"/>
        </w:rPr>
        <w:t xml:space="preserve">Where required provide data, reports and information to support continuous improvement and high quality outcomes. </w:t>
      </w:r>
    </w:p>
    <w:p w14:paraId="266B39AF" w14:textId="77777777" w:rsidR="00182FFC" w:rsidRPr="00182FFC" w:rsidRDefault="00182FFC" w:rsidP="00182FFC">
      <w:pPr>
        <w:numPr>
          <w:ilvl w:val="0"/>
          <w:numId w:val="32"/>
        </w:numPr>
        <w:spacing w:after="0"/>
        <w:jc w:val="both"/>
        <w:rPr>
          <w:sz w:val="28"/>
        </w:rPr>
      </w:pPr>
      <w:r w:rsidRPr="00182FFC">
        <w:rPr>
          <w:szCs w:val="22"/>
        </w:rPr>
        <w:t>Contribute to the development of the program by critically reflecting and reviewing procedures and practices and suggesting ideas and solutions to achieve best practice.</w:t>
      </w:r>
    </w:p>
    <w:p w14:paraId="0A73B4D8" w14:textId="77777777" w:rsidR="00E83CD7" w:rsidRPr="00182FFC" w:rsidRDefault="00E83CD7" w:rsidP="00552981">
      <w:pPr>
        <w:pStyle w:val="ListBullet"/>
        <w:numPr>
          <w:ilvl w:val="0"/>
          <w:numId w:val="0"/>
        </w:numPr>
        <w:ind w:left="641"/>
      </w:pPr>
    </w:p>
    <w:p w14:paraId="13ED7978" w14:textId="77777777" w:rsidR="00E83CD7" w:rsidRPr="0027445A" w:rsidRDefault="00E83CD7" w:rsidP="00E83CD7">
      <w:pPr>
        <w:pStyle w:val="Heading3"/>
      </w:pPr>
      <w:r w:rsidRPr="0027445A">
        <w:t>Level of responsibility</w:t>
      </w:r>
    </w:p>
    <w:p w14:paraId="41F1E960" w14:textId="77777777" w:rsidR="00182FFC" w:rsidRDefault="00182FFC" w:rsidP="00552981">
      <w:pPr>
        <w:pStyle w:val="ListBullet"/>
      </w:pPr>
      <w:r>
        <w:t xml:space="preserve">The Monitoring Officer operates within a well-established policy and procedural framework which includes protocols for escalation of issues to their shift Supervisor. </w:t>
      </w:r>
    </w:p>
    <w:p w14:paraId="4239EFAC" w14:textId="77777777" w:rsidR="003F0C85" w:rsidRPr="00C330D9" w:rsidRDefault="003F0C85" w:rsidP="00552981">
      <w:pPr>
        <w:pStyle w:val="ListBullet"/>
      </w:pPr>
      <w:r w:rsidRPr="00182FFC">
        <w:t xml:space="preserve">Conduct </w:t>
      </w:r>
      <w:r w:rsidRPr="00C330D9">
        <w:t>your work in a safe manner such that it does not put yourself or others at risk.</w:t>
      </w:r>
    </w:p>
    <w:p w14:paraId="43AC83CF" w14:textId="77777777" w:rsidR="003F0C85" w:rsidRPr="003F0C85" w:rsidRDefault="003F0C85" w:rsidP="00552981">
      <w:pPr>
        <w:pStyle w:val="ListBullet"/>
      </w:pPr>
      <w:r w:rsidRPr="00C330D9">
        <w:lastRenderedPageBreak/>
        <w:t>Comply with any reasonable instruction contained in WHS policies,</w:t>
      </w:r>
      <w:r>
        <w:t xml:space="preserve"> procedures and </w:t>
      </w:r>
      <w:r w:rsidRPr="00C330D9">
        <w:t>instructions and report hazards, near misses and incidents to your supervisors.</w:t>
      </w:r>
    </w:p>
    <w:p w14:paraId="4C496C5F" w14:textId="77777777" w:rsidR="003F0C85" w:rsidRDefault="003F0C85" w:rsidP="00552981">
      <w:pPr>
        <w:pStyle w:val="ListBullet"/>
      </w:pPr>
      <w:r>
        <w:t xml:space="preserve">You are responsible for upholding the values of Integrity, Respect, Accountability and actively contributing to make our workplaces Inclusive and Collaborative. </w:t>
      </w:r>
    </w:p>
    <w:p w14:paraId="37CF5FFD" w14:textId="77777777" w:rsidR="00E83CD7" w:rsidRDefault="00E83CD7" w:rsidP="00552981">
      <w:pPr>
        <w:pStyle w:val="ListBullet"/>
        <w:numPr>
          <w:ilvl w:val="0"/>
          <w:numId w:val="0"/>
        </w:numPr>
        <w:ind w:left="641"/>
      </w:pPr>
    </w:p>
    <w:p w14:paraId="29A240D5" w14:textId="77777777" w:rsidR="00E83CD7" w:rsidRDefault="00E83CD7" w:rsidP="00E83CD7">
      <w:pPr>
        <w:pStyle w:val="Heading3"/>
      </w:pPr>
      <w:r w:rsidRPr="00B0084B">
        <w:t>Direction and supervision received</w:t>
      </w:r>
    </w:p>
    <w:p w14:paraId="326918A5" w14:textId="18F689E7" w:rsidR="00182FFC" w:rsidRPr="0076549A" w:rsidRDefault="00182FFC" w:rsidP="00552981">
      <w:pPr>
        <w:pStyle w:val="ListBullet"/>
      </w:pPr>
      <w:r w:rsidRPr="0076549A">
        <w:t xml:space="preserve">The Monitoring Officer operates under general supervision from their shift Supervisor and is expected to exercise judgement and </w:t>
      </w:r>
      <w:r w:rsidR="00BB2868">
        <w:t>initiative</w:t>
      </w:r>
      <w:r w:rsidRPr="0076549A">
        <w:t xml:space="preserve"> consistent with the possession of sound knowledge in this field of work. </w:t>
      </w:r>
    </w:p>
    <w:p w14:paraId="04E34FE8" w14:textId="5C965FEA" w:rsidR="00182FFC" w:rsidRPr="0076549A" w:rsidRDefault="00182FFC" w:rsidP="00552981">
      <w:pPr>
        <w:pStyle w:val="ListBullet"/>
      </w:pPr>
      <w:r w:rsidRPr="0076549A">
        <w:t>Overall supervis</w:t>
      </w:r>
      <w:r>
        <w:t>ion</w:t>
      </w:r>
      <w:r w:rsidRPr="0076549A">
        <w:t xml:space="preserve"> is provided by the </w:t>
      </w:r>
      <w:r w:rsidR="00684003">
        <w:t>Manager</w:t>
      </w:r>
      <w:r w:rsidRPr="0076549A">
        <w:t xml:space="preserve">, Monitoring and Compliance Unit. </w:t>
      </w:r>
    </w:p>
    <w:p w14:paraId="55FF2C43" w14:textId="77777777" w:rsidR="003F0C85" w:rsidRPr="00EE50F8" w:rsidRDefault="003F0C85" w:rsidP="00552981">
      <w:pPr>
        <w:pStyle w:val="ListBullet"/>
        <w:numPr>
          <w:ilvl w:val="0"/>
          <w:numId w:val="0"/>
        </w:numPr>
      </w:pPr>
    </w:p>
    <w:p w14:paraId="3951DD55" w14:textId="77777777" w:rsidR="00E83CD7" w:rsidRPr="0027445A" w:rsidRDefault="00E83CD7" w:rsidP="000906F1">
      <w:pPr>
        <w:pStyle w:val="Heading3"/>
      </w:pPr>
      <w:r w:rsidRPr="0027445A">
        <w:t>Selection criteria</w:t>
      </w:r>
    </w:p>
    <w:p w14:paraId="43DFD0D6" w14:textId="77777777" w:rsidR="00182FFC" w:rsidRPr="00182FFC" w:rsidRDefault="00182FFC" w:rsidP="00182FFC">
      <w:pPr>
        <w:pStyle w:val="ListNumber"/>
        <w:jc w:val="both"/>
      </w:pPr>
      <w:r w:rsidRPr="00182FFC">
        <w:t xml:space="preserve">A sound understanding of the role of Home Detention and Electronic Monitoring or the ability to acquire knowledge within a reasonable timeframe. </w:t>
      </w:r>
    </w:p>
    <w:p w14:paraId="7C5B6C98" w14:textId="77777777" w:rsidR="00182FFC" w:rsidRPr="00182FFC" w:rsidRDefault="00182FFC" w:rsidP="00182FFC">
      <w:pPr>
        <w:pStyle w:val="ListNumber"/>
        <w:jc w:val="both"/>
      </w:pPr>
      <w:r w:rsidRPr="00182FFC">
        <w:t>Demonstrated ability to work effectively within a multi-functional team, contributing positively to team operations and working relationships.</w:t>
      </w:r>
    </w:p>
    <w:p w14:paraId="5A61EEAA" w14:textId="77777777" w:rsidR="00182FFC" w:rsidRPr="00182FFC" w:rsidRDefault="00182FFC" w:rsidP="00182FFC">
      <w:pPr>
        <w:pStyle w:val="ListNumber"/>
        <w:jc w:val="both"/>
      </w:pPr>
      <w:r w:rsidRPr="00182FFC">
        <w:t xml:space="preserve">Demonstrated ability to communicate effectively and negotiate constructively with a wide range of people. </w:t>
      </w:r>
    </w:p>
    <w:p w14:paraId="7A0DDBE0" w14:textId="77777777" w:rsidR="00182FFC" w:rsidRPr="00182FFC" w:rsidRDefault="00182FFC" w:rsidP="00182FFC">
      <w:pPr>
        <w:pStyle w:val="ListNumber"/>
        <w:jc w:val="both"/>
      </w:pPr>
      <w:r w:rsidRPr="00182FFC">
        <w:t xml:space="preserve">Proven ability to prioritise tasks and schedule work in an organised and planned manner including the ability to work under pressure to strict timelines both independently and as a member of a team completing a diverse range of tasks. </w:t>
      </w:r>
    </w:p>
    <w:p w14:paraId="00B924B4" w14:textId="77777777" w:rsidR="00182FFC" w:rsidRPr="00182FFC" w:rsidRDefault="00182FFC" w:rsidP="00182FFC">
      <w:pPr>
        <w:pStyle w:val="ListNumber"/>
        <w:jc w:val="both"/>
      </w:pPr>
      <w:r w:rsidRPr="00182FFC">
        <w:t xml:space="preserve">Proven ability to reason logically and practically during a high pressure situation and respond appropriately according to defined protocols. </w:t>
      </w:r>
    </w:p>
    <w:p w14:paraId="5CE05925" w14:textId="5B1F6C59" w:rsidR="007F562D" w:rsidRPr="00182FFC" w:rsidRDefault="00182FFC" w:rsidP="00182FFC">
      <w:pPr>
        <w:pStyle w:val="ListNumber"/>
        <w:jc w:val="both"/>
      </w:pPr>
      <w:r w:rsidRPr="00182FFC">
        <w:t xml:space="preserve">Demonstrated skills and experience in using computer technology including proficiency in monitoring systems, database applications, word documents, spreadsheets and emails. </w:t>
      </w:r>
    </w:p>
    <w:p w14:paraId="25C8C6DF" w14:textId="77777777" w:rsidR="00E83CD7" w:rsidRDefault="00E83CD7" w:rsidP="00E83CD7">
      <w:pPr>
        <w:pStyle w:val="ListNumber"/>
        <w:numPr>
          <w:ilvl w:val="0"/>
          <w:numId w:val="0"/>
        </w:numPr>
      </w:pPr>
    </w:p>
    <w:p w14:paraId="2282181A" w14:textId="77777777" w:rsidR="00E83CD7" w:rsidRDefault="00E83CD7" w:rsidP="00E83CD7">
      <w:pPr>
        <w:pStyle w:val="Heading3"/>
      </w:pPr>
      <w:r w:rsidRPr="0027445A">
        <w:t>Essentia</w:t>
      </w:r>
      <w:r>
        <w:t>l requirements</w:t>
      </w:r>
      <w:r w:rsidR="000906F1">
        <w:t xml:space="preserve"> </w:t>
      </w:r>
    </w:p>
    <w:p w14:paraId="58177263" w14:textId="1D4A542E" w:rsidR="008E188B" w:rsidRPr="00FE28E6" w:rsidRDefault="000F7A53" w:rsidP="00552981">
      <w:pPr>
        <w:pStyle w:val="ListBullet"/>
      </w:pPr>
      <w:r>
        <w:t>Nil</w:t>
      </w:r>
    </w:p>
    <w:p w14:paraId="780DC111" w14:textId="77777777" w:rsidR="00E83CD7" w:rsidRDefault="00E83CD7" w:rsidP="00E83CD7">
      <w:pPr>
        <w:pStyle w:val="Heading3"/>
      </w:pPr>
      <w:r w:rsidRPr="0027445A">
        <w:t>Desirable</w:t>
      </w:r>
      <w:r>
        <w:t xml:space="preserve"> requirements</w:t>
      </w:r>
      <w:r w:rsidR="000906F1">
        <w:t xml:space="preserve"> </w:t>
      </w:r>
    </w:p>
    <w:p w14:paraId="42B4B178" w14:textId="22EED0D1" w:rsidR="00E83CD7" w:rsidRDefault="00E83CD7" w:rsidP="00552981">
      <w:pPr>
        <w:pStyle w:val="ListBullet"/>
      </w:pPr>
      <w:r w:rsidRPr="00A479BA">
        <w:t>Nil</w:t>
      </w:r>
    </w:p>
    <w:p w14:paraId="3ECD9780" w14:textId="77777777" w:rsidR="008E188B" w:rsidRPr="008D2EF6" w:rsidRDefault="008E188B" w:rsidP="00552981">
      <w:pPr>
        <w:pStyle w:val="ListBullet"/>
        <w:numPr>
          <w:ilvl w:val="0"/>
          <w:numId w:val="0"/>
        </w:numPr>
        <w:ind w:left="720"/>
      </w:pPr>
    </w:p>
    <w:p w14:paraId="29093205" w14:textId="375CD320" w:rsidR="00E83CD7" w:rsidRPr="000906F1" w:rsidRDefault="00E83CD7" w:rsidP="000906F1">
      <w:pPr>
        <w:pStyle w:val="Heading3"/>
      </w:pPr>
      <w:r w:rsidRPr="000906F1">
        <w:t xml:space="preserve">Pre-employment Checks </w:t>
      </w:r>
    </w:p>
    <w:p w14:paraId="60D0B318" w14:textId="77777777" w:rsidR="00E83CD7" w:rsidRPr="00A479BA" w:rsidRDefault="00E83CD7" w:rsidP="00E83CD7">
      <w:pPr>
        <w:spacing w:before="45" w:after="45"/>
        <w:jc w:val="both"/>
        <w:rPr>
          <w:rFonts w:cs="Arial"/>
          <w:szCs w:val="22"/>
        </w:rPr>
      </w:pPr>
      <w:r w:rsidRPr="00A479BA">
        <w:rPr>
          <w:rFonts w:cs="Arial"/>
          <w:szCs w:val="22"/>
        </w:rPr>
        <w:t xml:space="preserve">The Head of State Service has determined that the person nominated for this vacancy is to satisfy a pre-employment check before taking up the appointment, promotion or transfer. </w:t>
      </w:r>
    </w:p>
    <w:p w14:paraId="41739249" w14:textId="77777777" w:rsidR="00E83CD7" w:rsidRPr="00A479BA" w:rsidRDefault="00E83CD7" w:rsidP="00E83CD7">
      <w:pPr>
        <w:spacing w:before="45" w:after="45"/>
        <w:jc w:val="both"/>
        <w:rPr>
          <w:rFonts w:cs="Arial"/>
          <w:szCs w:val="22"/>
        </w:rPr>
      </w:pPr>
      <w:r w:rsidRPr="00A479BA">
        <w:rPr>
          <w:rFonts w:cs="Arial"/>
          <w:szCs w:val="22"/>
        </w:rPr>
        <w:t>The following checks are to be conducted:</w:t>
      </w:r>
    </w:p>
    <w:p w14:paraId="09BFC9F2" w14:textId="77777777" w:rsidR="00E83CD7" w:rsidRPr="00A479BA" w:rsidRDefault="00E83CD7" w:rsidP="00E83CD7">
      <w:pPr>
        <w:pStyle w:val="ListNumber"/>
        <w:numPr>
          <w:ilvl w:val="0"/>
          <w:numId w:val="12"/>
        </w:numPr>
      </w:pPr>
      <w:r w:rsidRPr="00A479BA">
        <w:t>Pre-employment checks</w:t>
      </w:r>
    </w:p>
    <w:p w14:paraId="1DB31113" w14:textId="77777777" w:rsidR="00E83CD7" w:rsidRPr="00A479BA" w:rsidRDefault="00E83CD7" w:rsidP="00E83CD7">
      <w:pPr>
        <w:pStyle w:val="ListBullet2"/>
      </w:pPr>
      <w:r w:rsidRPr="00A479BA">
        <w:t>Arson and fire setting</w:t>
      </w:r>
    </w:p>
    <w:p w14:paraId="79A2B64E" w14:textId="77777777" w:rsidR="00E83CD7" w:rsidRPr="00A479BA" w:rsidRDefault="00E83CD7" w:rsidP="00E83CD7">
      <w:pPr>
        <w:pStyle w:val="ListBullet2"/>
      </w:pPr>
      <w:r w:rsidRPr="00A479BA">
        <w:t>Violent crimes and crimes against the person</w:t>
      </w:r>
    </w:p>
    <w:p w14:paraId="7238B536" w14:textId="77777777" w:rsidR="00E83CD7" w:rsidRPr="00A479BA" w:rsidRDefault="00E83CD7" w:rsidP="00E83CD7">
      <w:pPr>
        <w:pStyle w:val="ListBullet2"/>
      </w:pPr>
      <w:r w:rsidRPr="00A479BA">
        <w:lastRenderedPageBreak/>
        <w:t>Sex-related offences</w:t>
      </w:r>
    </w:p>
    <w:p w14:paraId="048CC198" w14:textId="77777777" w:rsidR="00E83CD7" w:rsidRPr="00A479BA" w:rsidRDefault="00E83CD7" w:rsidP="00E83CD7">
      <w:pPr>
        <w:pStyle w:val="ListBullet2"/>
      </w:pPr>
      <w:r w:rsidRPr="00A479BA">
        <w:t>Drug and alcohol related offences</w:t>
      </w:r>
    </w:p>
    <w:p w14:paraId="26EBAA21" w14:textId="77777777" w:rsidR="00E83CD7" w:rsidRPr="00A479BA" w:rsidRDefault="00E83CD7" w:rsidP="00E83CD7">
      <w:pPr>
        <w:pStyle w:val="ListBullet2"/>
      </w:pPr>
      <w:r w:rsidRPr="00A479BA">
        <w:t>Crimes involving dishonesty</w:t>
      </w:r>
    </w:p>
    <w:p w14:paraId="39EA7986" w14:textId="77777777" w:rsidR="00E83CD7" w:rsidRPr="00A479BA" w:rsidRDefault="00E83CD7" w:rsidP="00E83CD7">
      <w:pPr>
        <w:pStyle w:val="ListBullet2"/>
      </w:pPr>
      <w:r w:rsidRPr="00A479BA">
        <w:t>Crimes involving deception</w:t>
      </w:r>
    </w:p>
    <w:p w14:paraId="7344D2BB" w14:textId="77777777" w:rsidR="00E83CD7" w:rsidRPr="00A479BA" w:rsidRDefault="00E83CD7" w:rsidP="00E83CD7">
      <w:pPr>
        <w:pStyle w:val="ListBullet2"/>
      </w:pPr>
      <w:r w:rsidRPr="00A479BA">
        <w:t>Making false declarations</w:t>
      </w:r>
    </w:p>
    <w:p w14:paraId="325553F5" w14:textId="77777777" w:rsidR="00E83CD7" w:rsidRPr="00A479BA" w:rsidRDefault="00E83CD7" w:rsidP="00E83CD7">
      <w:pPr>
        <w:pStyle w:val="ListBullet2"/>
      </w:pPr>
      <w:r w:rsidRPr="00A479BA">
        <w:t>Malicious damage and destruction to property</w:t>
      </w:r>
    </w:p>
    <w:p w14:paraId="0E82B9F2" w14:textId="77777777" w:rsidR="00E83CD7" w:rsidRPr="00A479BA" w:rsidRDefault="00E83CD7" w:rsidP="00E83CD7">
      <w:pPr>
        <w:pStyle w:val="ListBullet2"/>
      </w:pPr>
      <w:r w:rsidRPr="00A479BA">
        <w:t>Serious traffic offences</w:t>
      </w:r>
    </w:p>
    <w:p w14:paraId="48242785" w14:textId="77777777" w:rsidR="00E83CD7" w:rsidRPr="00A479BA" w:rsidRDefault="00E83CD7" w:rsidP="00E83CD7">
      <w:pPr>
        <w:pStyle w:val="ListBullet2"/>
      </w:pPr>
      <w:r w:rsidRPr="00A479BA">
        <w:t>Crimes against public order or relating to the Administration of Law and Justice</w:t>
      </w:r>
    </w:p>
    <w:p w14:paraId="2E0CF268" w14:textId="77777777" w:rsidR="00E83CD7" w:rsidRPr="00A479BA" w:rsidRDefault="00E83CD7" w:rsidP="00E83CD7">
      <w:pPr>
        <w:pStyle w:val="ListBullet2"/>
      </w:pPr>
      <w:r w:rsidRPr="00A479BA">
        <w:t>Crimes against Executive or the Legislative Power</w:t>
      </w:r>
    </w:p>
    <w:p w14:paraId="41BC587F" w14:textId="77777777" w:rsidR="00E83CD7" w:rsidRPr="00A479BA" w:rsidRDefault="00E83CD7" w:rsidP="00E83CD7">
      <w:pPr>
        <w:pStyle w:val="ListBullet2"/>
      </w:pPr>
      <w:r w:rsidRPr="00A479BA">
        <w:t>Crimes involving Conspiracy</w:t>
      </w:r>
    </w:p>
    <w:p w14:paraId="719BDC5F" w14:textId="77777777" w:rsidR="00E83CD7" w:rsidRPr="00A479BA" w:rsidRDefault="00E83CD7" w:rsidP="00E83CD7">
      <w:pPr>
        <w:pStyle w:val="ListNumber"/>
      </w:pPr>
      <w:r w:rsidRPr="00A479BA">
        <w:t>Disciplinary action in previous employment.</w:t>
      </w:r>
    </w:p>
    <w:p w14:paraId="0362195C" w14:textId="44026718" w:rsidR="00E83CD7" w:rsidRDefault="00E83CD7" w:rsidP="00E83CD7">
      <w:pPr>
        <w:pStyle w:val="ListNumber"/>
      </w:pPr>
      <w:r w:rsidRPr="00A479BA">
        <w:t>Identification check.</w:t>
      </w:r>
    </w:p>
    <w:p w14:paraId="2B39D0E6" w14:textId="76E1A08A" w:rsidR="00182FFC" w:rsidRDefault="00182FFC" w:rsidP="00182FFC">
      <w:pPr>
        <w:pStyle w:val="ListNumber"/>
        <w:numPr>
          <w:ilvl w:val="0"/>
          <w:numId w:val="0"/>
        </w:numPr>
        <w:ind w:left="641" w:hanging="357"/>
      </w:pPr>
    </w:p>
    <w:p w14:paraId="48D8B682" w14:textId="695A599A" w:rsidR="00182FFC" w:rsidRPr="00A479BA" w:rsidRDefault="00182FFC" w:rsidP="00552981">
      <w:pPr>
        <w:pStyle w:val="ListBullet"/>
        <w:numPr>
          <w:ilvl w:val="0"/>
          <w:numId w:val="0"/>
        </w:numPr>
        <w:ind w:left="360"/>
      </w:pPr>
      <w:r w:rsidRPr="0035435B">
        <w:t xml:space="preserve">Applicants may be required to undergo psychological and aptitude testing as part of the selection </w:t>
      </w:r>
      <w:r>
        <w:t>process</w:t>
      </w:r>
    </w:p>
    <w:p w14:paraId="657380D0" w14:textId="6CBBDD85" w:rsidR="00E83CD7" w:rsidRDefault="00E83CD7" w:rsidP="00E83CD7">
      <w:pPr>
        <w:pStyle w:val="ListNumber"/>
        <w:numPr>
          <w:ilvl w:val="0"/>
          <w:numId w:val="0"/>
        </w:numPr>
      </w:pPr>
    </w:p>
    <w:p w14:paraId="7E2E2AED" w14:textId="77777777" w:rsidR="003665CD" w:rsidRPr="00402FBA" w:rsidRDefault="003665CD" w:rsidP="00E83CD7">
      <w:pPr>
        <w:pStyle w:val="ListNumber"/>
        <w:numPr>
          <w:ilvl w:val="0"/>
          <w:numId w:val="0"/>
        </w:numPr>
      </w:pPr>
    </w:p>
    <w:p w14:paraId="1B2193B7" w14:textId="77777777" w:rsidR="00E83CD7" w:rsidRDefault="000906F1" w:rsidP="000906F1">
      <w:pPr>
        <w:pStyle w:val="Heading3"/>
      </w:pPr>
      <w:r>
        <w:t>Position Summary</w:t>
      </w:r>
    </w:p>
    <w:tbl>
      <w:tblPr>
        <w:tblW w:w="9404" w:type="dxa"/>
        <w:tblBorders>
          <w:insideH w:val="single" w:sz="4" w:space="0" w:color="FFFFFF"/>
          <w:insideV w:val="single" w:sz="4" w:space="0" w:color="FFFFFF"/>
        </w:tblBorders>
        <w:shd w:val="clear" w:color="auto" w:fill="EEECE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19"/>
        <w:gridCol w:w="6085"/>
      </w:tblGrid>
      <w:tr w:rsidR="00182FFC" w:rsidRPr="00005DBB" w14:paraId="4BE22557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722C9963" w14:textId="77777777" w:rsidR="00182FFC" w:rsidRPr="00B9618A" w:rsidRDefault="00182FFC" w:rsidP="00182FFC">
            <w:pPr>
              <w:pStyle w:val="Heading3table"/>
            </w:pPr>
            <w:r w:rsidRPr="00B9618A">
              <w:t>Title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24EDEA34" w14:textId="7002943A" w:rsidR="00182FFC" w:rsidRPr="00005DBB" w:rsidRDefault="00182FFC" w:rsidP="00182FFC">
            <w:pPr>
              <w:pStyle w:val="Normaltable"/>
            </w:pPr>
            <w:r>
              <w:t>Monitoring Officer</w:t>
            </w:r>
          </w:p>
        </w:tc>
      </w:tr>
      <w:tr w:rsidR="00182FFC" w:rsidRPr="00005DBB" w14:paraId="457B1CCE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3DBF5844" w14:textId="77777777" w:rsidR="00182FFC" w:rsidRPr="00B9618A" w:rsidRDefault="00182FFC" w:rsidP="00182FFC">
            <w:pPr>
              <w:pStyle w:val="Heading3table"/>
            </w:pPr>
            <w:r w:rsidRPr="00B9618A">
              <w:t>Number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3BEE2CD9" w14:textId="1CB1CA81" w:rsidR="00182FFC" w:rsidRPr="00005DBB" w:rsidRDefault="003665CD" w:rsidP="00182FFC">
            <w:pPr>
              <w:pStyle w:val="Normaltable"/>
            </w:pPr>
            <w:r>
              <w:t>Generic</w:t>
            </w:r>
          </w:p>
        </w:tc>
      </w:tr>
      <w:tr w:rsidR="00182FFC" w:rsidRPr="00005DBB" w14:paraId="4D5C2EC6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1F0CEC2C" w14:textId="77777777" w:rsidR="00182FFC" w:rsidRPr="00B9618A" w:rsidRDefault="00182FFC" w:rsidP="00182FFC">
            <w:pPr>
              <w:pStyle w:val="Heading3table"/>
            </w:pPr>
            <w:r w:rsidRPr="00B9618A">
              <w:t>Award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6F1809E5" w14:textId="6F4C72F7" w:rsidR="00182FFC" w:rsidRPr="00005DBB" w:rsidRDefault="00182FFC" w:rsidP="00182FFC">
            <w:pPr>
              <w:pStyle w:val="Normaltable"/>
            </w:pPr>
            <w:r>
              <w:t>Tasmanian State Service Award</w:t>
            </w:r>
          </w:p>
        </w:tc>
      </w:tr>
      <w:tr w:rsidR="00182FFC" w:rsidRPr="00005DBB" w14:paraId="36C2D7CF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647B2F41" w14:textId="77777777" w:rsidR="00182FFC" w:rsidRPr="00B9618A" w:rsidRDefault="00182FFC" w:rsidP="00182FFC">
            <w:pPr>
              <w:pStyle w:val="Heading3table"/>
            </w:pPr>
            <w:r w:rsidRPr="00B9618A">
              <w:t>Classification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2F890171" w14:textId="62E35EDF" w:rsidR="00182FFC" w:rsidRPr="00005DBB" w:rsidRDefault="00182FFC" w:rsidP="00182FFC">
            <w:pPr>
              <w:pStyle w:val="Normaltable"/>
            </w:pPr>
            <w:r>
              <w:t>General Stream Band 3</w:t>
            </w:r>
          </w:p>
        </w:tc>
      </w:tr>
      <w:tr w:rsidR="00182FFC" w:rsidRPr="00005DBB" w14:paraId="4D875102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6BDDFC95" w14:textId="77777777" w:rsidR="00182FFC" w:rsidRPr="00B9618A" w:rsidRDefault="00182FFC" w:rsidP="00182FFC">
            <w:pPr>
              <w:pStyle w:val="Heading3table"/>
            </w:pPr>
            <w:r>
              <w:t>Division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15E025F2" w14:textId="12929850" w:rsidR="00182FFC" w:rsidRPr="00005DBB" w:rsidRDefault="008E188B" w:rsidP="00182FFC">
            <w:pPr>
              <w:pStyle w:val="Normaltable"/>
            </w:pPr>
            <w:r>
              <w:t>Corrective Services</w:t>
            </w:r>
          </w:p>
        </w:tc>
      </w:tr>
      <w:tr w:rsidR="00182FFC" w:rsidRPr="00005DBB" w14:paraId="57DCAB15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5B3B94B0" w14:textId="77777777" w:rsidR="00182FFC" w:rsidRPr="00B9618A" w:rsidRDefault="00182FFC" w:rsidP="00182FFC">
            <w:pPr>
              <w:pStyle w:val="Heading3table"/>
            </w:pPr>
            <w:r w:rsidRPr="00B9618A">
              <w:t>Full Time Equivalent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0589E2BC" w14:textId="417FFF30" w:rsidR="00182FFC" w:rsidRPr="00005DBB" w:rsidRDefault="00AB50F1" w:rsidP="00182FFC">
            <w:pPr>
              <w:pStyle w:val="Normaltable"/>
            </w:pPr>
            <w:r>
              <w:t>1.0</w:t>
            </w:r>
          </w:p>
        </w:tc>
      </w:tr>
      <w:tr w:rsidR="00182FFC" w:rsidRPr="00005DBB" w14:paraId="6F6DF9D6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479C1879" w14:textId="77777777" w:rsidR="00182FFC" w:rsidRPr="00B9618A" w:rsidRDefault="00182FFC" w:rsidP="00182FFC">
            <w:pPr>
              <w:pStyle w:val="Heading3table"/>
            </w:pPr>
            <w:r>
              <w:t>Output Group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4D2013C4" w14:textId="081FF44C" w:rsidR="00182FFC" w:rsidRPr="00005DBB" w:rsidRDefault="00182FFC" w:rsidP="00182FFC">
            <w:pPr>
              <w:pStyle w:val="Normaltable"/>
            </w:pPr>
            <w:r>
              <w:t>Community Corrections</w:t>
            </w:r>
          </w:p>
        </w:tc>
      </w:tr>
      <w:tr w:rsidR="00182FFC" w:rsidRPr="00005DBB" w14:paraId="5CDF6195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691683B8" w14:textId="77777777" w:rsidR="00182FFC" w:rsidRPr="00B9618A" w:rsidRDefault="00182FFC" w:rsidP="00182FFC">
            <w:pPr>
              <w:pStyle w:val="Heading3table"/>
            </w:pPr>
            <w:r w:rsidRPr="00B9618A">
              <w:t>Branch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26CEFAA5" w14:textId="4CEBBF21" w:rsidR="00182FFC" w:rsidRPr="00005DBB" w:rsidRDefault="00182FFC" w:rsidP="00182FFC">
            <w:pPr>
              <w:pStyle w:val="Normaltable"/>
            </w:pPr>
            <w:r>
              <w:t>Monitoring &amp; Compliance Unit</w:t>
            </w:r>
          </w:p>
        </w:tc>
      </w:tr>
      <w:tr w:rsidR="00182FFC" w:rsidRPr="00005DBB" w14:paraId="339F5E12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00AF759D" w14:textId="77777777" w:rsidR="00182FFC" w:rsidRPr="00B9618A" w:rsidRDefault="00182FFC" w:rsidP="00182FFC">
            <w:pPr>
              <w:pStyle w:val="Heading3table"/>
            </w:pPr>
            <w:r w:rsidRPr="00B9618A">
              <w:t>Supervisor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559B3F26" w14:textId="3A0292F7" w:rsidR="00182FFC" w:rsidRPr="00EE50F8" w:rsidRDefault="0050169E" w:rsidP="00182FFC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Supervisor</w:t>
            </w:r>
          </w:p>
        </w:tc>
      </w:tr>
      <w:tr w:rsidR="00182FFC" w:rsidRPr="00005DBB" w14:paraId="0FAE8296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03E89AB4" w14:textId="77777777" w:rsidR="00182FFC" w:rsidRPr="00B9618A" w:rsidRDefault="00182FFC" w:rsidP="00182FFC">
            <w:pPr>
              <w:pStyle w:val="Heading3table"/>
            </w:pPr>
            <w:r w:rsidRPr="00B9618A">
              <w:t>Direct Reports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0B359037" w14:textId="0A4E053F" w:rsidR="00182FFC" w:rsidRPr="00EE50F8" w:rsidRDefault="00182FFC" w:rsidP="00182FFC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182FFC" w:rsidRPr="00005DBB" w14:paraId="5F7BBE5E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34D47F6C" w14:textId="77777777" w:rsidR="00182FFC" w:rsidRPr="00B9618A" w:rsidRDefault="00182FFC" w:rsidP="00182FFC">
            <w:pPr>
              <w:pStyle w:val="Heading3table"/>
            </w:pPr>
            <w:r w:rsidRPr="00B9618A">
              <w:t>Location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5598FA47" w14:textId="6E2BFDFA" w:rsidR="00182FFC" w:rsidRPr="00EE50F8" w:rsidRDefault="00182FFC" w:rsidP="00182FFC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Hobart</w:t>
            </w:r>
          </w:p>
        </w:tc>
      </w:tr>
      <w:tr w:rsidR="00182FFC" w:rsidRPr="00005DBB" w14:paraId="69F22350" w14:textId="77777777" w:rsidTr="00182FFC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294312E9" w14:textId="77777777" w:rsidR="00182FFC" w:rsidRPr="00B9618A" w:rsidRDefault="00182FFC" w:rsidP="00182FFC">
            <w:pPr>
              <w:pStyle w:val="Heading3table"/>
            </w:pPr>
            <w:r w:rsidRPr="00B9618A">
              <w:t>Position category and funding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1E2B6605" w14:textId="28BB5396" w:rsidR="00182FFC" w:rsidRPr="00995F4A" w:rsidRDefault="00182FFC" w:rsidP="00182FFC">
            <w:pPr>
              <w:pStyle w:val="Normaltable"/>
            </w:pPr>
            <w:r w:rsidRPr="00490048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737</w:t>
            </w:r>
          </w:p>
        </w:tc>
      </w:tr>
    </w:tbl>
    <w:p w14:paraId="09419FD0" w14:textId="77777777" w:rsidR="00B00073" w:rsidRPr="00B00073" w:rsidRDefault="00B00073" w:rsidP="00B00073"/>
    <w:p w14:paraId="359CA9AF" w14:textId="77777777" w:rsidR="00C552B9" w:rsidRPr="00FE28E6" w:rsidRDefault="00C552B9" w:rsidP="00552981">
      <w:pPr>
        <w:pStyle w:val="ListBullet"/>
        <w:numPr>
          <w:ilvl w:val="0"/>
          <w:numId w:val="0"/>
        </w:numPr>
      </w:pPr>
      <w:r w:rsidRPr="00FE28E6">
        <w:tab/>
      </w:r>
      <w:r w:rsidRPr="00FE28E6">
        <w:tab/>
      </w:r>
    </w:p>
    <w:sectPr w:rsidR="00C552B9" w:rsidRPr="00FE28E6" w:rsidSect="00C27F0D">
      <w:footerReference w:type="default" r:id="rId7"/>
      <w:headerReference w:type="first" r:id="rId8"/>
      <w:footerReference w:type="first" r:id="rId9"/>
      <w:pgSz w:w="12240" w:h="15840" w:code="1"/>
      <w:pgMar w:top="1440" w:right="1418" w:bottom="144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6F60" w14:textId="77777777" w:rsidR="00D46359" w:rsidRDefault="00D46359" w:rsidP="00967FD5">
      <w:r>
        <w:separator/>
      </w:r>
    </w:p>
  </w:endnote>
  <w:endnote w:type="continuationSeparator" w:id="0">
    <w:p w14:paraId="3EF1193E" w14:textId="77777777" w:rsidR="00D46359" w:rsidRDefault="00D46359" w:rsidP="009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655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51AA4" w14:textId="497CB665" w:rsidR="00C27F0D" w:rsidRDefault="00C27F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8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1BF61F" w14:textId="77777777" w:rsidR="00C27F0D" w:rsidRDefault="00C27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96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70B01" w14:textId="77777777" w:rsidR="00061E20" w:rsidRDefault="00061E20" w:rsidP="00061E20">
        <w:pPr>
          <w:pStyle w:val="Footer"/>
        </w:pPr>
      </w:p>
      <w:p w14:paraId="59CE123C" w14:textId="78508529" w:rsidR="00C27F0D" w:rsidRDefault="00061E20">
        <w:pPr>
          <w:pStyle w:val="Footer"/>
        </w:pPr>
        <w:r w:rsidRPr="00FD6807">
          <w:rPr>
            <w:i/>
          </w:rPr>
          <w:t xml:space="preserve">Last reviewed: </w:t>
        </w:r>
        <w:r w:rsidR="000042F0">
          <w:rPr>
            <w:i/>
          </w:rPr>
          <w:t>November 2022</w:t>
        </w:r>
        <w:r>
          <w:tab/>
        </w:r>
        <w:r>
          <w:tab/>
        </w:r>
        <w:r>
          <w:tab/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AECB" w14:textId="77777777" w:rsidR="00D46359" w:rsidRDefault="00D46359" w:rsidP="00967FD5">
      <w:r>
        <w:separator/>
      </w:r>
    </w:p>
  </w:footnote>
  <w:footnote w:type="continuationSeparator" w:id="0">
    <w:p w14:paraId="05E267EA" w14:textId="77777777" w:rsidR="00D46359" w:rsidRDefault="00D46359" w:rsidP="009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0B80" w14:textId="77777777" w:rsidR="00B00073" w:rsidRPr="00FE28E6" w:rsidRDefault="002C1A04" w:rsidP="00FE28E6">
    <w:pPr>
      <w:pStyle w:val="Title"/>
      <w:rPr>
        <w:sz w:val="48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4276B1F" wp14:editId="474543E0">
          <wp:simplePos x="0" y="0"/>
          <wp:positionH relativeFrom="column">
            <wp:posOffset>5105400</wp:posOffset>
          </wp:positionH>
          <wp:positionV relativeFrom="paragraph">
            <wp:posOffset>-231140</wp:posOffset>
          </wp:positionV>
          <wp:extent cx="904240" cy="904240"/>
          <wp:effectExtent l="0" t="0" r="0" b="0"/>
          <wp:wrapSquare wrapText="bothSides"/>
          <wp:docPr id="1" name="Picture 2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title="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073" w:rsidRPr="008F31D4">
      <w:rPr>
        <w:sz w:val="48"/>
      </w:rPr>
      <w:t>Department of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B105F7A"/>
    <w:lvl w:ilvl="0">
      <w:start w:val="1"/>
      <w:numFmt w:val="bullet"/>
      <w:pStyle w:val="ListBullet2"/>
      <w:lvlText w:val=""/>
      <w:lvlJc w:val="left"/>
      <w:pPr>
        <w:ind w:left="81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FFFFFF88"/>
    <w:multiLevelType w:val="singleLevel"/>
    <w:tmpl w:val="DEA86B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1408B"/>
    <w:multiLevelType w:val="hybridMultilevel"/>
    <w:tmpl w:val="972844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1EE0"/>
    <w:multiLevelType w:val="hybridMultilevel"/>
    <w:tmpl w:val="4516EFCC"/>
    <w:lvl w:ilvl="0" w:tplc="D466C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9336A"/>
    <w:multiLevelType w:val="hybridMultilevel"/>
    <w:tmpl w:val="66286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5E74"/>
    <w:multiLevelType w:val="hybridMultilevel"/>
    <w:tmpl w:val="8F86A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963AC"/>
    <w:multiLevelType w:val="hybridMultilevel"/>
    <w:tmpl w:val="020E1CEC"/>
    <w:lvl w:ilvl="0" w:tplc="73145FD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A3C73"/>
    <w:multiLevelType w:val="hybridMultilevel"/>
    <w:tmpl w:val="93361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32D40"/>
    <w:multiLevelType w:val="hybridMultilevel"/>
    <w:tmpl w:val="30126E8C"/>
    <w:lvl w:ilvl="0" w:tplc="547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37C79"/>
    <w:multiLevelType w:val="hybridMultilevel"/>
    <w:tmpl w:val="01FEF0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336FDB"/>
    <w:multiLevelType w:val="multilevel"/>
    <w:tmpl w:val="C63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F2809"/>
    <w:multiLevelType w:val="hybridMultilevel"/>
    <w:tmpl w:val="46360C6E"/>
    <w:lvl w:ilvl="0" w:tplc="1BD05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07D7"/>
    <w:multiLevelType w:val="hybridMultilevel"/>
    <w:tmpl w:val="AAD676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E7E55"/>
    <w:multiLevelType w:val="hybridMultilevel"/>
    <w:tmpl w:val="84C88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A7043"/>
    <w:multiLevelType w:val="hybridMultilevel"/>
    <w:tmpl w:val="1F542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427F9"/>
    <w:multiLevelType w:val="hybridMultilevel"/>
    <w:tmpl w:val="45287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B0347"/>
    <w:multiLevelType w:val="hybridMultilevel"/>
    <w:tmpl w:val="126E4B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9807E9"/>
    <w:multiLevelType w:val="hybridMultilevel"/>
    <w:tmpl w:val="1C9A9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8A416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C719B"/>
    <w:multiLevelType w:val="hybridMultilevel"/>
    <w:tmpl w:val="2DF6C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24A55"/>
    <w:multiLevelType w:val="hybridMultilevel"/>
    <w:tmpl w:val="C122E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64CAC"/>
    <w:multiLevelType w:val="hybridMultilevel"/>
    <w:tmpl w:val="550C05DE"/>
    <w:lvl w:ilvl="0" w:tplc="6CC06E7A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316323"/>
    <w:multiLevelType w:val="hybridMultilevel"/>
    <w:tmpl w:val="C75ED6E0"/>
    <w:lvl w:ilvl="0" w:tplc="7BE21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F20F91"/>
    <w:multiLevelType w:val="multilevel"/>
    <w:tmpl w:val="D1D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FA3705"/>
    <w:multiLevelType w:val="hybridMultilevel"/>
    <w:tmpl w:val="D40A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31D6F"/>
    <w:multiLevelType w:val="hybridMultilevel"/>
    <w:tmpl w:val="BDE0E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624C1"/>
    <w:multiLevelType w:val="multilevel"/>
    <w:tmpl w:val="61F0A204"/>
    <w:lvl w:ilvl="0">
      <w:start w:val="1"/>
      <w:numFmt w:val="decimal"/>
      <w:pStyle w:val="HeadingLevel1-Bulleted"/>
      <w:lvlText w:val="%1."/>
      <w:lvlJc w:val="left"/>
      <w:pPr>
        <w:tabs>
          <w:tab w:val="num" w:pos="-14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A873F0B"/>
    <w:multiLevelType w:val="hybridMultilevel"/>
    <w:tmpl w:val="8A4E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1359A"/>
    <w:multiLevelType w:val="hybridMultilevel"/>
    <w:tmpl w:val="7826B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A72E7"/>
    <w:multiLevelType w:val="hybridMultilevel"/>
    <w:tmpl w:val="CC7C4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305F6"/>
    <w:multiLevelType w:val="hybridMultilevel"/>
    <w:tmpl w:val="D006F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039C6"/>
    <w:multiLevelType w:val="hybridMultilevel"/>
    <w:tmpl w:val="3214AB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15642"/>
    <w:multiLevelType w:val="hybridMultilevel"/>
    <w:tmpl w:val="C6622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B36D0"/>
    <w:multiLevelType w:val="hybridMultilevel"/>
    <w:tmpl w:val="32F68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C5AED"/>
    <w:multiLevelType w:val="hybridMultilevel"/>
    <w:tmpl w:val="FFEEF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1271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982783">
    <w:abstractNumId w:val="12"/>
  </w:num>
  <w:num w:numId="3" w16cid:durableId="171653996">
    <w:abstractNumId w:val="4"/>
  </w:num>
  <w:num w:numId="4" w16cid:durableId="909651685">
    <w:abstractNumId w:val="15"/>
  </w:num>
  <w:num w:numId="5" w16cid:durableId="936210382">
    <w:abstractNumId w:val="22"/>
  </w:num>
  <w:num w:numId="6" w16cid:durableId="1379550223">
    <w:abstractNumId w:val="10"/>
  </w:num>
  <w:num w:numId="7" w16cid:durableId="88745161">
    <w:abstractNumId w:val="2"/>
  </w:num>
  <w:num w:numId="8" w16cid:durableId="1300376558">
    <w:abstractNumId w:val="7"/>
  </w:num>
  <w:num w:numId="9" w16cid:durableId="1570069636">
    <w:abstractNumId w:val="33"/>
  </w:num>
  <w:num w:numId="10" w16cid:durableId="1443498176">
    <w:abstractNumId w:val="11"/>
  </w:num>
  <w:num w:numId="11" w16cid:durableId="526254563">
    <w:abstractNumId w:val="1"/>
  </w:num>
  <w:num w:numId="12" w16cid:durableId="1616257292">
    <w:abstractNumId w:val="1"/>
    <w:lvlOverride w:ilvl="0">
      <w:startOverride w:val="1"/>
    </w:lvlOverride>
  </w:num>
  <w:num w:numId="13" w16cid:durableId="362823084">
    <w:abstractNumId w:val="0"/>
  </w:num>
  <w:num w:numId="14" w16cid:durableId="1509713584">
    <w:abstractNumId w:val="3"/>
  </w:num>
  <w:num w:numId="15" w16cid:durableId="1126703752">
    <w:abstractNumId w:val="31"/>
  </w:num>
  <w:num w:numId="16" w16cid:durableId="253125495">
    <w:abstractNumId w:val="17"/>
  </w:num>
  <w:num w:numId="17" w16cid:durableId="1174149341">
    <w:abstractNumId w:val="23"/>
  </w:num>
  <w:num w:numId="18" w16cid:durableId="1741293176">
    <w:abstractNumId w:val="16"/>
  </w:num>
  <w:num w:numId="19" w16cid:durableId="1101876345">
    <w:abstractNumId w:val="24"/>
  </w:num>
  <w:num w:numId="20" w16cid:durableId="797602839">
    <w:abstractNumId w:val="9"/>
  </w:num>
  <w:num w:numId="21" w16cid:durableId="810294532">
    <w:abstractNumId w:val="19"/>
  </w:num>
  <w:num w:numId="22" w16cid:durableId="2036885731">
    <w:abstractNumId w:val="11"/>
  </w:num>
  <w:num w:numId="23" w16cid:durableId="1645617402">
    <w:abstractNumId w:val="11"/>
  </w:num>
  <w:num w:numId="24" w16cid:durableId="330717371">
    <w:abstractNumId w:val="5"/>
  </w:num>
  <w:num w:numId="25" w16cid:durableId="1597903095">
    <w:abstractNumId w:val="32"/>
  </w:num>
  <w:num w:numId="26" w16cid:durableId="1697848750">
    <w:abstractNumId w:val="11"/>
  </w:num>
  <w:num w:numId="27" w16cid:durableId="1503665129">
    <w:abstractNumId w:val="26"/>
  </w:num>
  <w:num w:numId="28" w16cid:durableId="865211655">
    <w:abstractNumId w:val="28"/>
  </w:num>
  <w:num w:numId="29" w16cid:durableId="2006660187">
    <w:abstractNumId w:val="29"/>
  </w:num>
  <w:num w:numId="30" w16cid:durableId="451477850">
    <w:abstractNumId w:val="18"/>
  </w:num>
  <w:num w:numId="31" w16cid:durableId="151408027">
    <w:abstractNumId w:val="27"/>
  </w:num>
  <w:num w:numId="32" w16cid:durableId="1701971468">
    <w:abstractNumId w:val="14"/>
  </w:num>
  <w:num w:numId="33" w16cid:durableId="1386835677">
    <w:abstractNumId w:val="30"/>
  </w:num>
  <w:num w:numId="34" w16cid:durableId="1299147414">
    <w:abstractNumId w:val="11"/>
  </w:num>
  <w:num w:numId="35" w16cid:durableId="1753089676">
    <w:abstractNumId w:val="13"/>
  </w:num>
  <w:num w:numId="36" w16cid:durableId="910504040">
    <w:abstractNumId w:val="21"/>
  </w:num>
  <w:num w:numId="37" w16cid:durableId="1064643109">
    <w:abstractNumId w:val="8"/>
  </w:num>
  <w:num w:numId="38" w16cid:durableId="1584756467">
    <w:abstractNumId w:val="6"/>
  </w:num>
  <w:num w:numId="39" w16cid:durableId="177216191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F8"/>
    <w:rsid w:val="00003D77"/>
    <w:rsid w:val="000042F0"/>
    <w:rsid w:val="00005DBB"/>
    <w:rsid w:val="000121AD"/>
    <w:rsid w:val="00015F7D"/>
    <w:rsid w:val="00017C34"/>
    <w:rsid w:val="0003475E"/>
    <w:rsid w:val="0004019C"/>
    <w:rsid w:val="00041301"/>
    <w:rsid w:val="0004749E"/>
    <w:rsid w:val="00051AFF"/>
    <w:rsid w:val="00061E20"/>
    <w:rsid w:val="000632C1"/>
    <w:rsid w:val="0008538F"/>
    <w:rsid w:val="000906F1"/>
    <w:rsid w:val="0009181C"/>
    <w:rsid w:val="000A6575"/>
    <w:rsid w:val="000A7409"/>
    <w:rsid w:val="000C2C19"/>
    <w:rsid w:val="000C692A"/>
    <w:rsid w:val="000D7975"/>
    <w:rsid w:val="000E2D8E"/>
    <w:rsid w:val="000F67FE"/>
    <w:rsid w:val="000F68B3"/>
    <w:rsid w:val="000F7A53"/>
    <w:rsid w:val="0010212D"/>
    <w:rsid w:val="001135BD"/>
    <w:rsid w:val="00120113"/>
    <w:rsid w:val="00125630"/>
    <w:rsid w:val="00126FA6"/>
    <w:rsid w:val="00127277"/>
    <w:rsid w:val="00140A16"/>
    <w:rsid w:val="0014230F"/>
    <w:rsid w:val="001431C7"/>
    <w:rsid w:val="00144CDE"/>
    <w:rsid w:val="001559CA"/>
    <w:rsid w:val="00163C77"/>
    <w:rsid w:val="00182FFC"/>
    <w:rsid w:val="00187E83"/>
    <w:rsid w:val="00193E41"/>
    <w:rsid w:val="00196C94"/>
    <w:rsid w:val="001A4936"/>
    <w:rsid w:val="001A7157"/>
    <w:rsid w:val="001B5873"/>
    <w:rsid w:val="001B6E2B"/>
    <w:rsid w:val="001C1B9D"/>
    <w:rsid w:val="001D6BD0"/>
    <w:rsid w:val="001F675E"/>
    <w:rsid w:val="0021092C"/>
    <w:rsid w:val="00213D4D"/>
    <w:rsid w:val="002151FF"/>
    <w:rsid w:val="002256BD"/>
    <w:rsid w:val="0022755B"/>
    <w:rsid w:val="00244469"/>
    <w:rsid w:val="00245E5C"/>
    <w:rsid w:val="00265A3A"/>
    <w:rsid w:val="0027445A"/>
    <w:rsid w:val="00294618"/>
    <w:rsid w:val="002A6B4A"/>
    <w:rsid w:val="002A7C61"/>
    <w:rsid w:val="002B2E31"/>
    <w:rsid w:val="002C1A04"/>
    <w:rsid w:val="002C3039"/>
    <w:rsid w:val="002C4692"/>
    <w:rsid w:val="002D407E"/>
    <w:rsid w:val="002D5028"/>
    <w:rsid w:val="002E3E66"/>
    <w:rsid w:val="002E4A24"/>
    <w:rsid w:val="002F15F9"/>
    <w:rsid w:val="002F1F99"/>
    <w:rsid w:val="002F3211"/>
    <w:rsid w:val="002F4097"/>
    <w:rsid w:val="00310A5F"/>
    <w:rsid w:val="00311490"/>
    <w:rsid w:val="00324B25"/>
    <w:rsid w:val="00326331"/>
    <w:rsid w:val="003323B3"/>
    <w:rsid w:val="00332D36"/>
    <w:rsid w:val="00341C22"/>
    <w:rsid w:val="00347B75"/>
    <w:rsid w:val="003538F1"/>
    <w:rsid w:val="00360A68"/>
    <w:rsid w:val="003622E6"/>
    <w:rsid w:val="003665CD"/>
    <w:rsid w:val="003830BC"/>
    <w:rsid w:val="003928FD"/>
    <w:rsid w:val="003B2635"/>
    <w:rsid w:val="003B6598"/>
    <w:rsid w:val="003C5A60"/>
    <w:rsid w:val="003E1131"/>
    <w:rsid w:val="003E6A4C"/>
    <w:rsid w:val="003F0C85"/>
    <w:rsid w:val="00405E01"/>
    <w:rsid w:val="00412D43"/>
    <w:rsid w:val="0041545D"/>
    <w:rsid w:val="004340E0"/>
    <w:rsid w:val="0043463F"/>
    <w:rsid w:val="00436854"/>
    <w:rsid w:val="004407DE"/>
    <w:rsid w:val="004433C5"/>
    <w:rsid w:val="00452B98"/>
    <w:rsid w:val="00454A11"/>
    <w:rsid w:val="004643AB"/>
    <w:rsid w:val="00465817"/>
    <w:rsid w:val="004679A4"/>
    <w:rsid w:val="00477450"/>
    <w:rsid w:val="00486189"/>
    <w:rsid w:val="004914FC"/>
    <w:rsid w:val="004B17BC"/>
    <w:rsid w:val="004B5862"/>
    <w:rsid w:val="004C04C4"/>
    <w:rsid w:val="004C53F9"/>
    <w:rsid w:val="004D1E0B"/>
    <w:rsid w:val="004D3D8E"/>
    <w:rsid w:val="004D5BED"/>
    <w:rsid w:val="004E5113"/>
    <w:rsid w:val="004E56C4"/>
    <w:rsid w:val="004F1D33"/>
    <w:rsid w:val="004F22C7"/>
    <w:rsid w:val="004F3DB1"/>
    <w:rsid w:val="0050169E"/>
    <w:rsid w:val="00502E37"/>
    <w:rsid w:val="00531939"/>
    <w:rsid w:val="00550727"/>
    <w:rsid w:val="00552981"/>
    <w:rsid w:val="0056348A"/>
    <w:rsid w:val="00563BE1"/>
    <w:rsid w:val="00575B7B"/>
    <w:rsid w:val="00583ABE"/>
    <w:rsid w:val="005944D3"/>
    <w:rsid w:val="00594C69"/>
    <w:rsid w:val="005A238A"/>
    <w:rsid w:val="005C0339"/>
    <w:rsid w:val="005C0CA8"/>
    <w:rsid w:val="005D23C9"/>
    <w:rsid w:val="005E0EAE"/>
    <w:rsid w:val="005E20F0"/>
    <w:rsid w:val="005F4D61"/>
    <w:rsid w:val="00602173"/>
    <w:rsid w:val="0060566C"/>
    <w:rsid w:val="00606194"/>
    <w:rsid w:val="0062591F"/>
    <w:rsid w:val="006363F9"/>
    <w:rsid w:val="0065087F"/>
    <w:rsid w:val="00661ED6"/>
    <w:rsid w:val="00665AA3"/>
    <w:rsid w:val="00667011"/>
    <w:rsid w:val="00684003"/>
    <w:rsid w:val="0068448E"/>
    <w:rsid w:val="00687229"/>
    <w:rsid w:val="00691584"/>
    <w:rsid w:val="00692A60"/>
    <w:rsid w:val="00695079"/>
    <w:rsid w:val="006957A7"/>
    <w:rsid w:val="00695A5A"/>
    <w:rsid w:val="0069720C"/>
    <w:rsid w:val="006A2217"/>
    <w:rsid w:val="006B0170"/>
    <w:rsid w:val="006C03D0"/>
    <w:rsid w:val="006C48FE"/>
    <w:rsid w:val="00702C19"/>
    <w:rsid w:val="00706584"/>
    <w:rsid w:val="0071386E"/>
    <w:rsid w:val="00713D61"/>
    <w:rsid w:val="00715D89"/>
    <w:rsid w:val="00715DC5"/>
    <w:rsid w:val="00717D05"/>
    <w:rsid w:val="0073751A"/>
    <w:rsid w:val="00746D48"/>
    <w:rsid w:val="007552D7"/>
    <w:rsid w:val="007569BB"/>
    <w:rsid w:val="00764E72"/>
    <w:rsid w:val="00774BDE"/>
    <w:rsid w:val="007918C6"/>
    <w:rsid w:val="007A5E64"/>
    <w:rsid w:val="007A7803"/>
    <w:rsid w:val="007A7B49"/>
    <w:rsid w:val="007B2563"/>
    <w:rsid w:val="007B6E69"/>
    <w:rsid w:val="007C3C3D"/>
    <w:rsid w:val="007C501D"/>
    <w:rsid w:val="007E648B"/>
    <w:rsid w:val="007F0308"/>
    <w:rsid w:val="007F09F5"/>
    <w:rsid w:val="007F562D"/>
    <w:rsid w:val="00801E37"/>
    <w:rsid w:val="008245D7"/>
    <w:rsid w:val="00844B35"/>
    <w:rsid w:val="00845111"/>
    <w:rsid w:val="0085017A"/>
    <w:rsid w:val="00853388"/>
    <w:rsid w:val="00855A64"/>
    <w:rsid w:val="00861FB8"/>
    <w:rsid w:val="008702FF"/>
    <w:rsid w:val="00872A19"/>
    <w:rsid w:val="008815BE"/>
    <w:rsid w:val="00884962"/>
    <w:rsid w:val="00886390"/>
    <w:rsid w:val="008A4EC3"/>
    <w:rsid w:val="008A52B9"/>
    <w:rsid w:val="008A6815"/>
    <w:rsid w:val="008A6BF4"/>
    <w:rsid w:val="008A7B85"/>
    <w:rsid w:val="008B33DF"/>
    <w:rsid w:val="008B3B21"/>
    <w:rsid w:val="008B58FC"/>
    <w:rsid w:val="008C04AE"/>
    <w:rsid w:val="008D0532"/>
    <w:rsid w:val="008D0775"/>
    <w:rsid w:val="008D1D17"/>
    <w:rsid w:val="008D2EF6"/>
    <w:rsid w:val="008E188B"/>
    <w:rsid w:val="008F31D4"/>
    <w:rsid w:val="008F5218"/>
    <w:rsid w:val="008F6267"/>
    <w:rsid w:val="008F7214"/>
    <w:rsid w:val="008F7B20"/>
    <w:rsid w:val="00901C4C"/>
    <w:rsid w:val="0092433D"/>
    <w:rsid w:val="009327DC"/>
    <w:rsid w:val="0094004A"/>
    <w:rsid w:val="00940B9F"/>
    <w:rsid w:val="0095272E"/>
    <w:rsid w:val="00955B00"/>
    <w:rsid w:val="00967FD5"/>
    <w:rsid w:val="009777D7"/>
    <w:rsid w:val="00981FE7"/>
    <w:rsid w:val="00990A35"/>
    <w:rsid w:val="00991902"/>
    <w:rsid w:val="00994038"/>
    <w:rsid w:val="00995F4A"/>
    <w:rsid w:val="00996CC1"/>
    <w:rsid w:val="009972A0"/>
    <w:rsid w:val="009A30BF"/>
    <w:rsid w:val="009B10FA"/>
    <w:rsid w:val="009C0260"/>
    <w:rsid w:val="009C1035"/>
    <w:rsid w:val="009C1513"/>
    <w:rsid w:val="009C4D51"/>
    <w:rsid w:val="009C6FD4"/>
    <w:rsid w:val="009D014B"/>
    <w:rsid w:val="009E3338"/>
    <w:rsid w:val="009F580A"/>
    <w:rsid w:val="00A02BAB"/>
    <w:rsid w:val="00A073AC"/>
    <w:rsid w:val="00A15F69"/>
    <w:rsid w:val="00A17CE2"/>
    <w:rsid w:val="00A258AC"/>
    <w:rsid w:val="00A27FB6"/>
    <w:rsid w:val="00A36C0A"/>
    <w:rsid w:val="00A41007"/>
    <w:rsid w:val="00A43EEC"/>
    <w:rsid w:val="00A469CE"/>
    <w:rsid w:val="00A479BA"/>
    <w:rsid w:val="00A51F9A"/>
    <w:rsid w:val="00A54015"/>
    <w:rsid w:val="00A652E5"/>
    <w:rsid w:val="00A66EF0"/>
    <w:rsid w:val="00A7595F"/>
    <w:rsid w:val="00A95163"/>
    <w:rsid w:val="00AA233B"/>
    <w:rsid w:val="00AB50F1"/>
    <w:rsid w:val="00AE157E"/>
    <w:rsid w:val="00AE1CB9"/>
    <w:rsid w:val="00AE6D3E"/>
    <w:rsid w:val="00AF08FC"/>
    <w:rsid w:val="00AF7116"/>
    <w:rsid w:val="00AF7C7B"/>
    <w:rsid w:val="00B00073"/>
    <w:rsid w:val="00B00371"/>
    <w:rsid w:val="00B0084B"/>
    <w:rsid w:val="00B13153"/>
    <w:rsid w:val="00B16C90"/>
    <w:rsid w:val="00B2128A"/>
    <w:rsid w:val="00B21737"/>
    <w:rsid w:val="00B238C9"/>
    <w:rsid w:val="00B35943"/>
    <w:rsid w:val="00B4067E"/>
    <w:rsid w:val="00B424CF"/>
    <w:rsid w:val="00B435DB"/>
    <w:rsid w:val="00B46063"/>
    <w:rsid w:val="00B5464B"/>
    <w:rsid w:val="00B56D26"/>
    <w:rsid w:val="00B61F33"/>
    <w:rsid w:val="00B64442"/>
    <w:rsid w:val="00B65B42"/>
    <w:rsid w:val="00B738C8"/>
    <w:rsid w:val="00B74436"/>
    <w:rsid w:val="00B76A4B"/>
    <w:rsid w:val="00B82324"/>
    <w:rsid w:val="00B83334"/>
    <w:rsid w:val="00B902DA"/>
    <w:rsid w:val="00B939D8"/>
    <w:rsid w:val="00B9618A"/>
    <w:rsid w:val="00B96D95"/>
    <w:rsid w:val="00BA667D"/>
    <w:rsid w:val="00BB2868"/>
    <w:rsid w:val="00BD55F7"/>
    <w:rsid w:val="00BE4CC1"/>
    <w:rsid w:val="00BE4D5D"/>
    <w:rsid w:val="00BF1EB1"/>
    <w:rsid w:val="00C02C0F"/>
    <w:rsid w:val="00C03968"/>
    <w:rsid w:val="00C050DE"/>
    <w:rsid w:val="00C06B65"/>
    <w:rsid w:val="00C1235D"/>
    <w:rsid w:val="00C20338"/>
    <w:rsid w:val="00C2260D"/>
    <w:rsid w:val="00C26012"/>
    <w:rsid w:val="00C26183"/>
    <w:rsid w:val="00C27F0D"/>
    <w:rsid w:val="00C322B8"/>
    <w:rsid w:val="00C552B9"/>
    <w:rsid w:val="00C6569E"/>
    <w:rsid w:val="00C77598"/>
    <w:rsid w:val="00C775EF"/>
    <w:rsid w:val="00C8151A"/>
    <w:rsid w:val="00CC53A9"/>
    <w:rsid w:val="00CD40EF"/>
    <w:rsid w:val="00CD7CB6"/>
    <w:rsid w:val="00CE3850"/>
    <w:rsid w:val="00CF4934"/>
    <w:rsid w:val="00CF4EBE"/>
    <w:rsid w:val="00D0101A"/>
    <w:rsid w:val="00D02494"/>
    <w:rsid w:val="00D054A7"/>
    <w:rsid w:val="00D154DA"/>
    <w:rsid w:val="00D174FB"/>
    <w:rsid w:val="00D2185C"/>
    <w:rsid w:val="00D3462E"/>
    <w:rsid w:val="00D3723A"/>
    <w:rsid w:val="00D46359"/>
    <w:rsid w:val="00D46AB4"/>
    <w:rsid w:val="00D611B3"/>
    <w:rsid w:val="00D63027"/>
    <w:rsid w:val="00D74338"/>
    <w:rsid w:val="00D92758"/>
    <w:rsid w:val="00DA0031"/>
    <w:rsid w:val="00DC1ECF"/>
    <w:rsid w:val="00DC42AD"/>
    <w:rsid w:val="00DC50E9"/>
    <w:rsid w:val="00DC7037"/>
    <w:rsid w:val="00DC71E3"/>
    <w:rsid w:val="00DD3AF1"/>
    <w:rsid w:val="00DD4878"/>
    <w:rsid w:val="00DD53BD"/>
    <w:rsid w:val="00DE2ADC"/>
    <w:rsid w:val="00DE6F38"/>
    <w:rsid w:val="00DE7219"/>
    <w:rsid w:val="00DF514D"/>
    <w:rsid w:val="00E23844"/>
    <w:rsid w:val="00E25048"/>
    <w:rsid w:val="00E33B95"/>
    <w:rsid w:val="00E67E15"/>
    <w:rsid w:val="00E70003"/>
    <w:rsid w:val="00E83CD7"/>
    <w:rsid w:val="00E85FF0"/>
    <w:rsid w:val="00E86A27"/>
    <w:rsid w:val="00E86F28"/>
    <w:rsid w:val="00E9114D"/>
    <w:rsid w:val="00E929FA"/>
    <w:rsid w:val="00E932D1"/>
    <w:rsid w:val="00ED1F4B"/>
    <w:rsid w:val="00EE50F8"/>
    <w:rsid w:val="00EE5CEA"/>
    <w:rsid w:val="00F06334"/>
    <w:rsid w:val="00F12CF8"/>
    <w:rsid w:val="00F1787A"/>
    <w:rsid w:val="00F31DB6"/>
    <w:rsid w:val="00F345E2"/>
    <w:rsid w:val="00F34A62"/>
    <w:rsid w:val="00F37011"/>
    <w:rsid w:val="00F417D5"/>
    <w:rsid w:val="00F531EA"/>
    <w:rsid w:val="00F62020"/>
    <w:rsid w:val="00F66A74"/>
    <w:rsid w:val="00F71D29"/>
    <w:rsid w:val="00F82E7A"/>
    <w:rsid w:val="00F84AC9"/>
    <w:rsid w:val="00F85060"/>
    <w:rsid w:val="00F9045E"/>
    <w:rsid w:val="00FA26B3"/>
    <w:rsid w:val="00FA5ACF"/>
    <w:rsid w:val="00FB787C"/>
    <w:rsid w:val="00FC32AB"/>
    <w:rsid w:val="00FD1423"/>
    <w:rsid w:val="00FD6807"/>
    <w:rsid w:val="00FD6D8D"/>
    <w:rsid w:val="00FE28E6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4E5DB8E"/>
  <w15:chartTrackingRefBased/>
  <w15:docId w15:val="{CB1589FF-0F72-4DF2-B12A-A5EF16C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45A"/>
    <w:pPr>
      <w:spacing w:after="120"/>
    </w:pPr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5111"/>
    <w:pPr>
      <w:keepNext/>
      <w:spacing w:before="120" w:after="360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8A6BF4"/>
    <w:pPr>
      <w:keepNext/>
      <w:spacing w:before="240"/>
      <w:outlineLvl w:val="1"/>
    </w:pPr>
    <w:rPr>
      <w:rFonts w:cs="Arial"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71D29"/>
    <w:pPr>
      <w:keepNext/>
      <w:keepLines/>
      <w:spacing w:before="1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unhideWhenUsed/>
    <w:qFormat/>
    <w:rsid w:val="0027445A"/>
    <w:pPr>
      <w:keepNext/>
      <w:keepLines/>
      <w:spacing w:before="200"/>
      <w:outlineLvl w:val="3"/>
    </w:pPr>
    <w:rPr>
      <w:b/>
      <w:bCs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28E6"/>
    <w:pPr>
      <w:spacing w:before="240" w:after="360"/>
    </w:pPr>
    <w:rPr>
      <w:sz w:val="4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pacing w:val="3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275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755B"/>
    <w:pPr>
      <w:tabs>
        <w:tab w:val="center" w:pos="4153"/>
        <w:tab w:val="right" w:pos="8306"/>
      </w:tabs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3B2635"/>
    <w:pPr>
      <w:ind w:left="720"/>
    </w:pPr>
  </w:style>
  <w:style w:type="paragraph" w:customStyle="1" w:styleId="Default">
    <w:name w:val="Default"/>
    <w:rsid w:val="000E2D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5087F"/>
    <w:pPr>
      <w:spacing w:line="480" w:lineRule="auto"/>
    </w:pPr>
  </w:style>
  <w:style w:type="character" w:customStyle="1" w:styleId="BodyText2Char">
    <w:name w:val="Body Text 2 Char"/>
    <w:link w:val="BodyText2"/>
    <w:rsid w:val="0065087F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8D0775"/>
    <w:rPr>
      <w:rFonts w:ascii="Arial" w:hAnsi="Arial" w:cs="Arial"/>
      <w:sz w:val="18"/>
      <w:szCs w:val="24"/>
      <w:lang w:eastAsia="en-US"/>
    </w:rPr>
  </w:style>
  <w:style w:type="paragraph" w:customStyle="1" w:styleId="HeadingLevel1-Bulleted">
    <w:name w:val="Heading Level 1 - Bulleted"/>
    <w:rsid w:val="002F1F99"/>
    <w:pPr>
      <w:numPr>
        <w:numId w:val="1"/>
      </w:numPr>
      <w:spacing w:before="360" w:after="120"/>
    </w:pPr>
    <w:rPr>
      <w:rFonts w:ascii="Arial" w:hAnsi="Arial"/>
      <w:b/>
      <w:color w:val="889838"/>
      <w:sz w:val="24"/>
      <w:szCs w:val="24"/>
      <w:lang w:eastAsia="en-US"/>
    </w:rPr>
  </w:style>
  <w:style w:type="paragraph" w:styleId="ListBullet">
    <w:name w:val="List Bullet"/>
    <w:basedOn w:val="Normal"/>
    <w:autoRedefine/>
    <w:qFormat/>
    <w:rsid w:val="00552981"/>
    <w:pPr>
      <w:numPr>
        <w:numId w:val="39"/>
      </w:numPr>
      <w:spacing w:after="60"/>
      <w:ind w:left="709" w:hanging="425"/>
    </w:pPr>
    <w:rPr>
      <w:rFonts w:cs="Arial"/>
      <w:szCs w:val="22"/>
    </w:rPr>
  </w:style>
  <w:style w:type="paragraph" w:styleId="List">
    <w:name w:val="List"/>
    <w:basedOn w:val="Normal"/>
    <w:rsid w:val="00120113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Cs w:val="20"/>
      <w:lang w:val="en-GB"/>
    </w:rPr>
  </w:style>
  <w:style w:type="paragraph" w:customStyle="1" w:styleId="Duties">
    <w:name w:val="Duties"/>
    <w:basedOn w:val="BodyText2"/>
    <w:autoRedefine/>
    <w:rsid w:val="00294618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OmniPage1">
    <w:name w:val="OmniPage #1"/>
    <w:basedOn w:val="Normal"/>
    <w:rsid w:val="00764E72"/>
    <w:pPr>
      <w:tabs>
        <w:tab w:val="right" w:pos="3576"/>
      </w:tabs>
      <w:overflowPunct w:val="0"/>
      <w:autoSpaceDE w:val="0"/>
      <w:autoSpaceDN w:val="0"/>
      <w:adjustRightInd w:val="0"/>
      <w:spacing w:line="274" w:lineRule="exact"/>
      <w:ind w:left="50" w:right="50"/>
      <w:textAlignment w:val="baseline"/>
    </w:pPr>
    <w:rPr>
      <w:rFonts w:ascii="Arial" w:hAnsi="Arial"/>
      <w:noProof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0084B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B0084B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6348A"/>
    <w:pPr>
      <w:ind w:left="283"/>
    </w:pPr>
  </w:style>
  <w:style w:type="character" w:customStyle="1" w:styleId="BodyTextIndentChar">
    <w:name w:val="Body Text Indent Char"/>
    <w:link w:val="BodyTextIndent"/>
    <w:rsid w:val="0056348A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D0532"/>
    <w:rPr>
      <w:sz w:val="16"/>
      <w:szCs w:val="16"/>
    </w:rPr>
  </w:style>
  <w:style w:type="character" w:customStyle="1" w:styleId="BodyText3Char">
    <w:name w:val="Body Text 3 Char"/>
    <w:link w:val="BodyText3"/>
    <w:rsid w:val="008D0532"/>
    <w:rPr>
      <w:sz w:val="16"/>
      <w:szCs w:val="16"/>
      <w:lang w:eastAsia="en-US"/>
    </w:rPr>
  </w:style>
  <w:style w:type="paragraph" w:customStyle="1" w:styleId="Heading2centre">
    <w:name w:val="Heading 2+centre"/>
    <w:basedOn w:val="Heading2"/>
    <w:qFormat/>
    <w:rsid w:val="00FE28E6"/>
    <w:pPr>
      <w:jc w:val="center"/>
    </w:pPr>
  </w:style>
  <w:style w:type="character" w:customStyle="1" w:styleId="Heading3Char">
    <w:name w:val="Heading 3 Char"/>
    <w:link w:val="Heading3"/>
    <w:rsid w:val="00F71D29"/>
    <w:rPr>
      <w:rFonts w:ascii="Gill Sans MT" w:eastAsia="Times New Roman" w:hAnsi="Gill Sans MT" w:cs="Times New Roman"/>
      <w:b/>
      <w:bCs/>
      <w:color w:val="1F497D"/>
      <w:sz w:val="24"/>
      <w:szCs w:val="24"/>
      <w:lang w:eastAsia="en-US"/>
    </w:rPr>
  </w:style>
  <w:style w:type="table" w:styleId="TableGrid">
    <w:name w:val="Table Grid"/>
    <w:basedOn w:val="TableNormal"/>
    <w:rsid w:val="000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table">
    <w:name w:val="Heading 3+table"/>
    <w:basedOn w:val="Heading3"/>
    <w:qFormat/>
    <w:rsid w:val="00005DBB"/>
    <w:pPr>
      <w:spacing w:before="60" w:after="60"/>
    </w:pPr>
    <w:rPr>
      <w:sz w:val="22"/>
    </w:rPr>
  </w:style>
  <w:style w:type="paragraph" w:customStyle="1" w:styleId="Normaltable">
    <w:name w:val="Normal+table"/>
    <w:basedOn w:val="Normal"/>
    <w:qFormat/>
    <w:rsid w:val="009777D7"/>
    <w:pPr>
      <w:spacing w:before="60" w:after="60"/>
    </w:pPr>
    <w:rPr>
      <w:sz w:val="22"/>
    </w:rPr>
  </w:style>
  <w:style w:type="character" w:customStyle="1" w:styleId="Heading4Char">
    <w:name w:val="Heading 4 Char"/>
    <w:link w:val="Heading4"/>
    <w:rsid w:val="0027445A"/>
    <w:rPr>
      <w:rFonts w:ascii="Gill Sans MT" w:eastAsia="Times New Roman" w:hAnsi="Gill Sans MT" w:cs="Times New Roman"/>
      <w:b/>
      <w:bCs/>
      <w:iCs/>
      <w:color w:val="4F81BD"/>
      <w:sz w:val="24"/>
      <w:szCs w:val="24"/>
      <w:lang w:eastAsia="en-US"/>
    </w:rPr>
  </w:style>
  <w:style w:type="paragraph" w:styleId="ListNumber">
    <w:name w:val="List Number"/>
    <w:basedOn w:val="Normal"/>
    <w:qFormat/>
    <w:rsid w:val="0027445A"/>
    <w:pPr>
      <w:numPr>
        <w:numId w:val="11"/>
      </w:numPr>
      <w:spacing w:after="60"/>
      <w:ind w:left="641" w:hanging="357"/>
    </w:pPr>
  </w:style>
  <w:style w:type="paragraph" w:styleId="ListBullet2">
    <w:name w:val="List Bullet 2"/>
    <w:basedOn w:val="Normal"/>
    <w:qFormat/>
    <w:rsid w:val="00CE3850"/>
    <w:pPr>
      <w:numPr>
        <w:numId w:val="13"/>
      </w:numPr>
      <w:tabs>
        <w:tab w:val="left" w:pos="1208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7F0D"/>
    <w:rPr>
      <w:rFonts w:ascii="Gill Sans MT" w:hAnsi="Gill Sans MT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27F0D"/>
    <w:rPr>
      <w:rFonts w:ascii="Gill Sans MT" w:hAnsi="Gill Sans MT"/>
      <w:sz w:val="40"/>
      <w:lang w:eastAsia="en-US"/>
    </w:rPr>
  </w:style>
  <w:style w:type="character" w:styleId="CommentReference">
    <w:name w:val="annotation reference"/>
    <w:basedOn w:val="DefaultParagraphFont"/>
    <w:rsid w:val="002A6B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6B4A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B4A"/>
    <w:rPr>
      <w:rFonts w:ascii="Gill Sans MT" w:hAnsi="Gill Sans MT"/>
      <w:b/>
      <w:bCs/>
      <w:lang w:eastAsia="en-US"/>
    </w:rPr>
  </w:style>
  <w:style w:type="paragraph" w:styleId="BalloonText">
    <w:name w:val="Balloon Text"/>
    <w:basedOn w:val="Normal"/>
    <w:link w:val="BalloonTextChar"/>
    <w:rsid w:val="002A6B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B4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8B58FC"/>
    <w:rPr>
      <w:rFonts w:ascii="Gill Sans MT" w:hAnsi="Gill Sans MT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8B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DOJIR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Katharine Olechowski</dc:creator>
  <cp:keywords/>
  <cp:lastModifiedBy>Davis, Lisa</cp:lastModifiedBy>
  <cp:revision>4</cp:revision>
  <cp:lastPrinted>2022-11-23T02:47:00Z</cp:lastPrinted>
  <dcterms:created xsi:type="dcterms:W3CDTF">2023-05-29T08:52:00Z</dcterms:created>
  <dcterms:modified xsi:type="dcterms:W3CDTF">2024-02-13T23:01:00Z</dcterms:modified>
</cp:coreProperties>
</file>