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EB61C" w14:textId="77777777" w:rsidR="005D5969" w:rsidRPr="00F37C8E" w:rsidRDefault="005D5969" w:rsidP="00F37C8E">
      <w:pPr>
        <w:pStyle w:val="Heading1"/>
        <w:spacing w:line="240" w:lineRule="auto"/>
        <w:rPr>
          <w:b/>
          <w:sz w:val="28"/>
        </w:rPr>
      </w:pPr>
      <w:bookmarkStart w:id="0" w:name="_GoBack"/>
      <w:bookmarkEnd w:id="0"/>
      <w:r w:rsidRPr="00F37C8E">
        <w:rPr>
          <w:b/>
          <w:sz w:val="28"/>
        </w:rPr>
        <w:t>Department of Primary Industries, Parks, Water and Environment</w:t>
      </w:r>
    </w:p>
    <w:p w14:paraId="500EB61D" w14:textId="49512914" w:rsidR="005D5969" w:rsidRPr="00421E16" w:rsidRDefault="00E27ED8" w:rsidP="00F37C8E">
      <w:pPr>
        <w:pStyle w:val="Heading1"/>
        <w:spacing w:before="240" w:line="240" w:lineRule="auto"/>
        <w:jc w:val="center"/>
        <w:rPr>
          <w:b/>
          <w:sz w:val="24"/>
          <w:szCs w:val="24"/>
        </w:rPr>
      </w:pPr>
      <w:r>
        <w:rPr>
          <w:b/>
          <w:szCs w:val="40"/>
        </w:rPr>
        <w:t>Noise Specialist</w:t>
      </w:r>
    </w:p>
    <w:p w14:paraId="500EB61E" w14:textId="77777777" w:rsidR="005D5969" w:rsidRPr="00F37C8E" w:rsidRDefault="005D5969" w:rsidP="00F37C8E">
      <w:pPr>
        <w:pStyle w:val="Heading1"/>
        <w:spacing w:line="240" w:lineRule="auto"/>
        <w:jc w:val="center"/>
        <w:rPr>
          <w:rFonts w:cs="Arial"/>
          <w:sz w:val="32"/>
          <w:szCs w:val="32"/>
        </w:rPr>
      </w:pPr>
      <w:r w:rsidRPr="00F37C8E">
        <w:rPr>
          <w:rFonts w:cs="Arial"/>
          <w:noProof/>
          <w:sz w:val="32"/>
          <w:szCs w:val="32"/>
        </w:rPr>
        <w:t>Statement of Duties</w:t>
      </w:r>
    </w:p>
    <w:p w14:paraId="500EB61F" w14:textId="77777777" w:rsidR="007F73E6" w:rsidRPr="00F37C8E" w:rsidRDefault="007F73E6" w:rsidP="00F37C8E">
      <w:pPr>
        <w:pBdr>
          <w:bottom w:val="single" w:sz="4" w:space="1" w:color="auto"/>
        </w:pBdr>
        <w:spacing w:before="0" w:line="240" w:lineRule="auto"/>
      </w:pPr>
    </w:p>
    <w:p w14:paraId="500EB620" w14:textId="436CFD10" w:rsidR="009D522C" w:rsidRPr="00F37C8E" w:rsidRDefault="009D522C" w:rsidP="00F37C8E">
      <w:pPr>
        <w:tabs>
          <w:tab w:val="clear" w:pos="2835"/>
          <w:tab w:val="left" w:pos="3261"/>
        </w:tabs>
        <w:spacing w:line="240" w:lineRule="auto"/>
      </w:pPr>
      <w:r w:rsidRPr="00F37C8E">
        <w:rPr>
          <w:rStyle w:val="Heading3Char"/>
        </w:rPr>
        <w:t>Position number:</w:t>
      </w:r>
      <w:r w:rsidRPr="00F37C8E">
        <w:tab/>
      </w:r>
      <w:r w:rsidR="00DF08C1">
        <w:t>708403</w:t>
      </w:r>
    </w:p>
    <w:p w14:paraId="500EB621" w14:textId="53586923" w:rsidR="009D522C" w:rsidRPr="00F37C8E" w:rsidRDefault="009D522C" w:rsidP="00F37C8E">
      <w:pPr>
        <w:tabs>
          <w:tab w:val="clear" w:pos="2835"/>
          <w:tab w:val="left" w:pos="3261"/>
        </w:tabs>
        <w:spacing w:line="240" w:lineRule="auto"/>
      </w:pPr>
      <w:r w:rsidRPr="00F37C8E">
        <w:rPr>
          <w:rStyle w:val="Heading3Char"/>
        </w:rPr>
        <w:t>Award/Agreement:</w:t>
      </w:r>
      <w:r w:rsidRPr="00F37C8E">
        <w:tab/>
      </w:r>
      <w:r w:rsidR="000B7681" w:rsidRPr="00F37C8E">
        <w:rPr>
          <w:rFonts w:cs="Arial"/>
        </w:rPr>
        <w:t>Tasmanian State Service Award</w:t>
      </w:r>
    </w:p>
    <w:p w14:paraId="500EB622" w14:textId="4C2D6267" w:rsidR="009D522C" w:rsidRPr="00F37C8E" w:rsidRDefault="009D522C" w:rsidP="00F37C8E">
      <w:pPr>
        <w:tabs>
          <w:tab w:val="clear" w:pos="2835"/>
          <w:tab w:val="left" w:pos="3261"/>
        </w:tabs>
        <w:spacing w:line="240" w:lineRule="auto"/>
      </w:pPr>
      <w:r w:rsidRPr="00F37C8E">
        <w:rPr>
          <w:rStyle w:val="Heading3Char"/>
        </w:rPr>
        <w:t>Classification level:</w:t>
      </w:r>
      <w:r w:rsidR="00421E16">
        <w:tab/>
      </w:r>
      <w:r w:rsidR="00421E16">
        <w:rPr>
          <w:rFonts w:cs="Arial"/>
        </w:rPr>
        <w:t>Professional Stream, Band 3</w:t>
      </w:r>
    </w:p>
    <w:p w14:paraId="500EB623" w14:textId="4DC201AF" w:rsidR="009D522C" w:rsidRPr="00E27ED8" w:rsidRDefault="009D522C" w:rsidP="00F37C8E">
      <w:pPr>
        <w:tabs>
          <w:tab w:val="clear" w:pos="2835"/>
          <w:tab w:val="left" w:pos="3261"/>
        </w:tabs>
        <w:spacing w:line="240" w:lineRule="auto"/>
      </w:pPr>
      <w:r w:rsidRPr="00F37C8E">
        <w:rPr>
          <w:rStyle w:val="Heading3Char"/>
        </w:rPr>
        <w:t>Division/branch/section:</w:t>
      </w:r>
      <w:r w:rsidRPr="00F37C8E">
        <w:rPr>
          <w:rStyle w:val="Heading3Char"/>
        </w:rPr>
        <w:tab/>
      </w:r>
      <w:r w:rsidR="00E27ED8">
        <w:rPr>
          <w:rStyle w:val="Heading3Char"/>
          <w:b w:val="0"/>
        </w:rPr>
        <w:t>EPA Tasmania / Scientific and Technical</w:t>
      </w:r>
    </w:p>
    <w:p w14:paraId="500EB624" w14:textId="0CC9D5CA" w:rsidR="009D522C" w:rsidRPr="00F37C8E" w:rsidRDefault="00D627F0" w:rsidP="00F37C8E">
      <w:pPr>
        <w:tabs>
          <w:tab w:val="clear" w:pos="2835"/>
          <w:tab w:val="left" w:pos="3261"/>
        </w:tabs>
        <w:spacing w:line="240" w:lineRule="auto"/>
      </w:pPr>
      <w:r w:rsidRPr="00F37C8E">
        <w:rPr>
          <w:rStyle w:val="Heading3Char"/>
        </w:rPr>
        <w:t>F</w:t>
      </w:r>
      <w:r w:rsidR="009D522C" w:rsidRPr="00F37C8E">
        <w:rPr>
          <w:rStyle w:val="Heading3Char"/>
        </w:rPr>
        <w:t>ull Time Equivalent (FTE):</w:t>
      </w:r>
      <w:r w:rsidR="009D522C" w:rsidRPr="00F37C8E">
        <w:tab/>
      </w:r>
      <w:r w:rsidR="00E27ED8">
        <w:t xml:space="preserve">1.0 FTE </w:t>
      </w:r>
      <w:r w:rsidR="00A11DE2">
        <w:t>(min</w:t>
      </w:r>
      <w:r w:rsidR="00E27ED8">
        <w:t>imum</w:t>
      </w:r>
      <w:r w:rsidR="00A11DE2">
        <w:t xml:space="preserve"> 0.8 FTE</w:t>
      </w:r>
      <w:r w:rsidR="00FB7E40">
        <w:t>, by negotiation</w:t>
      </w:r>
      <w:r w:rsidR="00A11DE2">
        <w:t>)</w:t>
      </w:r>
    </w:p>
    <w:p w14:paraId="500EB625" w14:textId="6B64A7A0" w:rsidR="009D522C" w:rsidRPr="00F37C8E" w:rsidRDefault="009D522C" w:rsidP="00F37C8E">
      <w:pPr>
        <w:tabs>
          <w:tab w:val="clear" w:pos="2835"/>
          <w:tab w:val="left" w:pos="3261"/>
        </w:tabs>
        <w:spacing w:line="240" w:lineRule="auto"/>
      </w:pPr>
      <w:r w:rsidRPr="00F37C8E">
        <w:rPr>
          <w:rStyle w:val="Heading3Char"/>
        </w:rPr>
        <w:t>Location:</w:t>
      </w:r>
      <w:r w:rsidR="00421E16">
        <w:tab/>
      </w:r>
      <w:r w:rsidR="00C87F6A">
        <w:t>Statewide</w:t>
      </w:r>
    </w:p>
    <w:p w14:paraId="500EB626" w14:textId="63B74BE6" w:rsidR="009D522C" w:rsidRPr="00F37C8E" w:rsidRDefault="009D522C" w:rsidP="00F37C8E">
      <w:pPr>
        <w:tabs>
          <w:tab w:val="clear" w:pos="2835"/>
          <w:tab w:val="left" w:pos="3261"/>
        </w:tabs>
        <w:spacing w:line="240" w:lineRule="auto"/>
      </w:pPr>
      <w:r w:rsidRPr="00F37C8E">
        <w:rPr>
          <w:rStyle w:val="Heading3Char"/>
        </w:rPr>
        <w:t>Employment status:</w:t>
      </w:r>
      <w:r w:rsidRPr="00F37C8E">
        <w:tab/>
      </w:r>
      <w:r w:rsidR="00E27ED8">
        <w:t>Permanent</w:t>
      </w:r>
    </w:p>
    <w:p w14:paraId="500EB627" w14:textId="609737D1" w:rsidR="009D522C" w:rsidRPr="00F37C8E" w:rsidRDefault="009D522C" w:rsidP="00F37C8E">
      <w:pPr>
        <w:tabs>
          <w:tab w:val="clear" w:pos="2835"/>
          <w:tab w:val="left" w:pos="3261"/>
        </w:tabs>
        <w:spacing w:line="240" w:lineRule="auto"/>
      </w:pPr>
      <w:r w:rsidRPr="00F37C8E">
        <w:rPr>
          <w:rStyle w:val="Heading3Char"/>
        </w:rPr>
        <w:t>Ordinary hours per week:</w:t>
      </w:r>
      <w:r w:rsidR="003951E9" w:rsidRPr="00F37C8E">
        <w:rPr>
          <w:rStyle w:val="Heading3Char"/>
        </w:rPr>
        <w:tab/>
      </w:r>
      <w:r w:rsidR="00F720AA" w:rsidRPr="00F37C8E">
        <w:t>36.</w:t>
      </w:r>
      <w:r w:rsidR="00E27ED8">
        <w:t>75 hours (minimum 29.40 hours</w:t>
      </w:r>
      <w:r w:rsidR="00FB7E40">
        <w:t>, by negotiation</w:t>
      </w:r>
      <w:r w:rsidR="00E27ED8">
        <w:t>)</w:t>
      </w:r>
    </w:p>
    <w:p w14:paraId="500EB628" w14:textId="02933693" w:rsidR="009D522C" w:rsidRPr="00F37C8E" w:rsidRDefault="009D522C" w:rsidP="00F37C8E">
      <w:pPr>
        <w:tabs>
          <w:tab w:val="clear" w:pos="2835"/>
          <w:tab w:val="left" w:pos="3261"/>
        </w:tabs>
        <w:spacing w:line="240" w:lineRule="auto"/>
      </w:pPr>
      <w:r w:rsidRPr="00F37C8E">
        <w:rPr>
          <w:rStyle w:val="Heading3Char"/>
        </w:rPr>
        <w:t>Supervisor:</w:t>
      </w:r>
      <w:r w:rsidRPr="00F37C8E">
        <w:tab/>
      </w:r>
      <w:r w:rsidR="00E27ED8">
        <w:t>Manager (Scientific and Technical)</w:t>
      </w:r>
    </w:p>
    <w:p w14:paraId="500EB629" w14:textId="77777777" w:rsidR="00A27736" w:rsidRPr="00F37C8E" w:rsidRDefault="00A27736" w:rsidP="00F37C8E">
      <w:pPr>
        <w:pStyle w:val="Heading3"/>
        <w:pBdr>
          <w:top w:val="single" w:sz="4" w:space="1" w:color="auto"/>
        </w:pBdr>
        <w:spacing w:before="0" w:after="0" w:line="240" w:lineRule="auto"/>
        <w:jc w:val="both"/>
        <w:rPr>
          <w:b w:val="0"/>
          <w:sz w:val="22"/>
        </w:rPr>
      </w:pPr>
    </w:p>
    <w:p w14:paraId="500EB62A" w14:textId="77777777" w:rsidR="00CD42F8" w:rsidRPr="00F37C8E" w:rsidRDefault="00CD42F8" w:rsidP="00F37C8E">
      <w:pPr>
        <w:tabs>
          <w:tab w:val="left" w:pos="2977"/>
          <w:tab w:val="left" w:pos="3686"/>
          <w:tab w:val="left" w:pos="5103"/>
          <w:tab w:val="left" w:pos="5812"/>
          <w:tab w:val="left" w:pos="7088"/>
        </w:tabs>
        <w:spacing w:before="0" w:line="240" w:lineRule="auto"/>
        <w:jc w:val="both"/>
        <w:rPr>
          <w:rFonts w:cs="Arial"/>
          <w:b/>
          <w:szCs w:val="24"/>
        </w:rPr>
      </w:pPr>
      <w:r w:rsidRPr="00F37C8E">
        <w:rPr>
          <w:rFonts w:cs="Arial"/>
          <w:b/>
          <w:szCs w:val="24"/>
        </w:rPr>
        <w:t>Position Objective</w:t>
      </w:r>
    </w:p>
    <w:p w14:paraId="1075F6FB" w14:textId="360A07E3" w:rsidR="00BD21B0" w:rsidRDefault="00E82B5C" w:rsidP="00692576">
      <w:pPr>
        <w:pStyle w:val="NormalWeb"/>
        <w:spacing w:before="0" w:beforeAutospacing="0" w:after="240" w:afterAutospacing="0"/>
        <w:jc w:val="both"/>
        <w:rPr>
          <w:rFonts w:ascii="Gill Sans MT" w:hAnsi="Gill Sans MT"/>
        </w:rPr>
      </w:pPr>
      <w:r>
        <w:rPr>
          <w:rFonts w:ascii="Gill Sans MT" w:hAnsi="Gill Sans MT" w:cs="Arial"/>
        </w:rPr>
        <w:t>The purpose of the role is to</w:t>
      </w:r>
      <w:r w:rsidR="00BD21B0">
        <w:rPr>
          <w:rFonts w:ascii="Gill Sans MT" w:hAnsi="Gill Sans MT" w:cs="Arial"/>
        </w:rPr>
        <w:t xml:space="preserve"> </w:t>
      </w:r>
      <w:r w:rsidR="00692576">
        <w:rPr>
          <w:rFonts w:ascii="Gill Sans MT" w:hAnsi="Gill Sans MT" w:cs="Arial"/>
        </w:rPr>
        <w:t>p</w:t>
      </w:r>
      <w:r w:rsidR="00692576" w:rsidRPr="00692576">
        <w:rPr>
          <w:rFonts w:ascii="Gill Sans MT" w:hAnsi="Gill Sans MT" w:cs="Arial"/>
        </w:rPr>
        <w:t xml:space="preserve">rovide </w:t>
      </w:r>
      <w:r w:rsidR="00BD21B0">
        <w:rPr>
          <w:rFonts w:ascii="Gill Sans MT" w:hAnsi="Gill Sans MT" w:cs="Arial"/>
        </w:rPr>
        <w:t xml:space="preserve">expert </w:t>
      </w:r>
      <w:r w:rsidR="00692576" w:rsidRPr="00692576">
        <w:rPr>
          <w:rFonts w:ascii="Gill Sans MT" w:hAnsi="Gill Sans MT" w:cs="Arial"/>
        </w:rPr>
        <w:t>scientific advice on matters relating to noise</w:t>
      </w:r>
      <w:r w:rsidR="00B67983">
        <w:rPr>
          <w:rFonts w:ascii="Gill Sans MT" w:hAnsi="Gill Sans MT" w:cs="Arial"/>
        </w:rPr>
        <w:t xml:space="preserve"> and vibration</w:t>
      </w:r>
      <w:r w:rsidR="00BD21B0" w:rsidRPr="00EB0AAB">
        <w:rPr>
          <w:rFonts w:ascii="Gill Sans MT" w:hAnsi="Gill Sans MT"/>
        </w:rPr>
        <w:t xml:space="preserve"> </w:t>
      </w:r>
      <w:r w:rsidR="00BD21B0">
        <w:rPr>
          <w:rFonts w:ascii="Gill Sans MT" w:hAnsi="Gill Sans MT"/>
        </w:rPr>
        <w:t xml:space="preserve">consistent with the </w:t>
      </w:r>
      <w:r w:rsidR="00BD21B0" w:rsidRPr="00692576">
        <w:rPr>
          <w:rFonts w:ascii="Gill Sans MT" w:hAnsi="Gill Sans MT" w:cs="Arial"/>
        </w:rPr>
        <w:t>objective, principles and requirement</w:t>
      </w:r>
      <w:r w:rsidR="00BD21B0">
        <w:rPr>
          <w:rFonts w:ascii="Gill Sans MT" w:hAnsi="Gill Sans MT" w:cs="Arial"/>
        </w:rPr>
        <w:t>s of</w:t>
      </w:r>
      <w:r w:rsidR="00BD21B0" w:rsidRPr="00EB0AAB">
        <w:rPr>
          <w:rFonts w:ascii="Gill Sans MT" w:hAnsi="Gill Sans MT"/>
        </w:rPr>
        <w:t xml:space="preserve"> the </w:t>
      </w:r>
      <w:r w:rsidR="00BD21B0" w:rsidRPr="00EB0AAB">
        <w:rPr>
          <w:rFonts w:ascii="Gill Sans MT" w:hAnsi="Gill Sans MT"/>
          <w:i/>
          <w:iCs/>
        </w:rPr>
        <w:t>Environmental Management and Pollution Control Act 1994</w:t>
      </w:r>
      <w:r w:rsidR="00BD21B0" w:rsidRPr="00EB0AAB">
        <w:rPr>
          <w:rFonts w:ascii="Gill Sans MT" w:hAnsi="Gill Sans MT"/>
        </w:rPr>
        <w:t>, related State legislation and policies, various National programs and initiatives, and best practice environmental management</w:t>
      </w:r>
      <w:r w:rsidR="00BD21B0">
        <w:rPr>
          <w:rFonts w:ascii="Gill Sans MT" w:hAnsi="Gill Sans MT"/>
        </w:rPr>
        <w:t>.</w:t>
      </w:r>
    </w:p>
    <w:p w14:paraId="500EB62D" w14:textId="77777777" w:rsidR="00CD42F8" w:rsidRPr="00F37C8E" w:rsidRDefault="00CD42F8" w:rsidP="00F37C8E">
      <w:pPr>
        <w:tabs>
          <w:tab w:val="left" w:pos="2977"/>
          <w:tab w:val="left" w:pos="3686"/>
          <w:tab w:val="left" w:pos="5103"/>
          <w:tab w:val="left" w:pos="5812"/>
          <w:tab w:val="left" w:pos="7088"/>
        </w:tabs>
        <w:spacing w:before="240" w:line="240" w:lineRule="auto"/>
        <w:jc w:val="both"/>
        <w:rPr>
          <w:rFonts w:cs="Arial"/>
          <w:b/>
          <w:szCs w:val="24"/>
        </w:rPr>
      </w:pPr>
      <w:r w:rsidRPr="00F37C8E">
        <w:rPr>
          <w:rFonts w:cs="Arial"/>
          <w:b/>
          <w:szCs w:val="24"/>
        </w:rPr>
        <w:t>Major Duties</w:t>
      </w:r>
    </w:p>
    <w:p w14:paraId="26D61582" w14:textId="77777777" w:rsidR="007234BB" w:rsidRPr="00FB7E40" w:rsidRDefault="00E82B5C" w:rsidP="00FB7E40">
      <w:pPr>
        <w:numPr>
          <w:ilvl w:val="0"/>
          <w:numId w:val="5"/>
        </w:numPr>
        <w:tabs>
          <w:tab w:val="clear" w:pos="2835"/>
        </w:tabs>
        <w:autoSpaceDE w:val="0"/>
        <w:autoSpaceDN w:val="0"/>
        <w:adjustRightInd w:val="0"/>
        <w:spacing w:line="240" w:lineRule="auto"/>
        <w:jc w:val="both"/>
        <w:rPr>
          <w:rFonts w:cs="Arial"/>
          <w:bCs/>
          <w:color w:val="000000"/>
          <w:szCs w:val="24"/>
        </w:rPr>
      </w:pPr>
      <w:r w:rsidRPr="00FB7E40">
        <w:rPr>
          <w:rFonts w:cs="Arial"/>
          <w:bCs/>
          <w:color w:val="000000"/>
          <w:szCs w:val="24"/>
        </w:rPr>
        <w:t xml:space="preserve">Provide </w:t>
      </w:r>
      <w:r w:rsidR="00BD21B0" w:rsidRPr="00FB7E40">
        <w:rPr>
          <w:rFonts w:cs="Arial"/>
          <w:bCs/>
          <w:color w:val="000000"/>
          <w:szCs w:val="24"/>
        </w:rPr>
        <w:t xml:space="preserve">expert scientific and policy advice on matters relating to noise and vibration measurement, control and management to staff within EPA Tasmania, the Director, the EPA Board, and other State Government agencies. </w:t>
      </w:r>
    </w:p>
    <w:p w14:paraId="5B3EA46C" w14:textId="480FB855" w:rsidR="00E82B5C" w:rsidRPr="00FB7E40" w:rsidRDefault="007234BB" w:rsidP="00FB7E40">
      <w:pPr>
        <w:numPr>
          <w:ilvl w:val="0"/>
          <w:numId w:val="5"/>
        </w:numPr>
        <w:tabs>
          <w:tab w:val="clear" w:pos="2835"/>
        </w:tabs>
        <w:autoSpaceDE w:val="0"/>
        <w:autoSpaceDN w:val="0"/>
        <w:adjustRightInd w:val="0"/>
        <w:spacing w:line="240" w:lineRule="auto"/>
        <w:jc w:val="both"/>
        <w:rPr>
          <w:rFonts w:cs="Arial"/>
          <w:bCs/>
          <w:color w:val="000000"/>
          <w:szCs w:val="24"/>
        </w:rPr>
      </w:pPr>
      <w:r w:rsidRPr="00FB7E40">
        <w:rPr>
          <w:rFonts w:cs="Arial"/>
          <w:bCs/>
          <w:color w:val="000000"/>
          <w:szCs w:val="24"/>
        </w:rPr>
        <w:t xml:space="preserve">Provide advice on noise and vibration matters in relation to Level 2 </w:t>
      </w:r>
      <w:r w:rsidR="00E40062">
        <w:rPr>
          <w:rFonts w:cs="Arial"/>
          <w:bCs/>
          <w:color w:val="000000"/>
          <w:szCs w:val="24"/>
        </w:rPr>
        <w:t xml:space="preserve">industrial </w:t>
      </w:r>
      <w:r w:rsidRPr="00FB7E40">
        <w:rPr>
          <w:rFonts w:cs="Arial"/>
          <w:bCs/>
          <w:color w:val="000000"/>
          <w:szCs w:val="24"/>
        </w:rPr>
        <w:t xml:space="preserve">activities and complex issues to </w:t>
      </w:r>
      <w:r w:rsidR="00BD21B0" w:rsidRPr="00FB7E40">
        <w:rPr>
          <w:rFonts w:cs="Arial"/>
          <w:bCs/>
          <w:color w:val="000000"/>
          <w:szCs w:val="24"/>
        </w:rPr>
        <w:t>Local Government, industry and the community</w:t>
      </w:r>
      <w:r w:rsidRPr="00FB7E40">
        <w:rPr>
          <w:rFonts w:cs="Arial"/>
          <w:bCs/>
          <w:color w:val="000000"/>
          <w:szCs w:val="24"/>
        </w:rPr>
        <w:t>.</w:t>
      </w:r>
    </w:p>
    <w:p w14:paraId="0D36A7F1" w14:textId="480B9AFA" w:rsidR="00E82B5C" w:rsidRPr="00FB7E40" w:rsidRDefault="00E82B5C" w:rsidP="00FB7E40">
      <w:pPr>
        <w:numPr>
          <w:ilvl w:val="0"/>
          <w:numId w:val="5"/>
        </w:numPr>
        <w:tabs>
          <w:tab w:val="clear" w:pos="2835"/>
        </w:tabs>
        <w:autoSpaceDE w:val="0"/>
        <w:autoSpaceDN w:val="0"/>
        <w:adjustRightInd w:val="0"/>
        <w:spacing w:line="240" w:lineRule="auto"/>
        <w:jc w:val="both"/>
        <w:rPr>
          <w:rFonts w:cs="Arial"/>
          <w:bCs/>
          <w:color w:val="000000"/>
          <w:szCs w:val="24"/>
        </w:rPr>
      </w:pPr>
      <w:r w:rsidRPr="00FB7E40">
        <w:rPr>
          <w:rFonts w:cs="Arial"/>
          <w:bCs/>
          <w:color w:val="000000"/>
          <w:szCs w:val="24"/>
        </w:rPr>
        <w:t xml:space="preserve">Represent the Division </w:t>
      </w:r>
      <w:r w:rsidR="007234BB" w:rsidRPr="00FB7E40">
        <w:rPr>
          <w:rFonts w:cs="Arial"/>
          <w:bCs/>
          <w:color w:val="000000"/>
          <w:szCs w:val="24"/>
        </w:rPr>
        <w:t xml:space="preserve">on noise and vibration matters </w:t>
      </w:r>
      <w:r w:rsidRPr="00FB7E40">
        <w:rPr>
          <w:rFonts w:cs="Arial"/>
          <w:bCs/>
          <w:color w:val="000000"/>
          <w:szCs w:val="24"/>
        </w:rPr>
        <w:t xml:space="preserve">as required </w:t>
      </w:r>
      <w:r w:rsidR="00F03F0E" w:rsidRPr="00FB7E40">
        <w:rPr>
          <w:rFonts w:cs="Arial"/>
          <w:bCs/>
          <w:color w:val="000000"/>
          <w:szCs w:val="24"/>
        </w:rPr>
        <w:t xml:space="preserve">and </w:t>
      </w:r>
      <w:r w:rsidRPr="00FB7E40">
        <w:rPr>
          <w:rFonts w:cs="Arial"/>
          <w:bCs/>
          <w:color w:val="000000"/>
          <w:szCs w:val="24"/>
        </w:rPr>
        <w:t>maintain a knowledge and understanding of interstate and international standards and guidelines.</w:t>
      </w:r>
    </w:p>
    <w:p w14:paraId="04D580D3" w14:textId="60C74D59" w:rsidR="00E82B5C" w:rsidRPr="00FB7E40" w:rsidRDefault="00E82B5C" w:rsidP="00FB7E40">
      <w:pPr>
        <w:numPr>
          <w:ilvl w:val="0"/>
          <w:numId w:val="5"/>
        </w:numPr>
        <w:tabs>
          <w:tab w:val="clear" w:pos="2835"/>
        </w:tabs>
        <w:autoSpaceDE w:val="0"/>
        <w:autoSpaceDN w:val="0"/>
        <w:adjustRightInd w:val="0"/>
        <w:spacing w:line="240" w:lineRule="auto"/>
        <w:jc w:val="both"/>
        <w:rPr>
          <w:rFonts w:cs="Arial"/>
          <w:bCs/>
          <w:color w:val="000000"/>
          <w:szCs w:val="24"/>
        </w:rPr>
      </w:pPr>
      <w:r w:rsidRPr="00FB7E40">
        <w:rPr>
          <w:rFonts w:cs="Arial"/>
          <w:bCs/>
          <w:color w:val="000000"/>
          <w:szCs w:val="24"/>
        </w:rPr>
        <w:t xml:space="preserve">Develop and coordinate </w:t>
      </w:r>
      <w:r w:rsidR="007234BB" w:rsidRPr="00FB7E40">
        <w:rPr>
          <w:rFonts w:cs="Arial"/>
          <w:bCs/>
          <w:color w:val="000000"/>
          <w:szCs w:val="24"/>
        </w:rPr>
        <w:t xml:space="preserve">scientific </w:t>
      </w:r>
      <w:r w:rsidRPr="00FB7E40">
        <w:rPr>
          <w:rFonts w:cs="Arial"/>
          <w:bCs/>
          <w:color w:val="000000"/>
          <w:szCs w:val="24"/>
        </w:rPr>
        <w:t xml:space="preserve">studies and establish procedures and provide project management, data interpretation and reporting.  </w:t>
      </w:r>
    </w:p>
    <w:p w14:paraId="7BD7925E" w14:textId="235F04F6" w:rsidR="00E82B5C" w:rsidRPr="00FB7E40" w:rsidRDefault="00E82B5C" w:rsidP="00FB7E40">
      <w:pPr>
        <w:numPr>
          <w:ilvl w:val="0"/>
          <w:numId w:val="5"/>
        </w:numPr>
        <w:tabs>
          <w:tab w:val="clear" w:pos="2835"/>
        </w:tabs>
        <w:autoSpaceDE w:val="0"/>
        <w:autoSpaceDN w:val="0"/>
        <w:adjustRightInd w:val="0"/>
        <w:spacing w:line="240" w:lineRule="auto"/>
        <w:jc w:val="both"/>
        <w:rPr>
          <w:rFonts w:cs="Arial"/>
          <w:bCs/>
          <w:color w:val="000000"/>
          <w:szCs w:val="24"/>
        </w:rPr>
      </w:pPr>
      <w:r w:rsidRPr="00FB7E40">
        <w:rPr>
          <w:rFonts w:cs="Arial"/>
          <w:bCs/>
          <w:color w:val="000000"/>
          <w:szCs w:val="24"/>
        </w:rPr>
        <w:t xml:space="preserve">Prepare high quality scientific reports </w:t>
      </w:r>
      <w:r w:rsidR="00C87F6A" w:rsidRPr="00FB7E40">
        <w:rPr>
          <w:rFonts w:cs="Arial"/>
          <w:bCs/>
          <w:color w:val="000000"/>
          <w:szCs w:val="24"/>
        </w:rPr>
        <w:t xml:space="preserve">of </w:t>
      </w:r>
      <w:r w:rsidR="007234BB" w:rsidRPr="00FB7E40">
        <w:rPr>
          <w:rFonts w:cs="Arial"/>
          <w:bCs/>
          <w:color w:val="000000"/>
          <w:szCs w:val="24"/>
        </w:rPr>
        <w:t>i</w:t>
      </w:r>
      <w:r w:rsidRPr="00FB7E40">
        <w:rPr>
          <w:rFonts w:cs="Arial"/>
          <w:bCs/>
          <w:color w:val="000000"/>
          <w:szCs w:val="24"/>
        </w:rPr>
        <w:t>nvestigations undertaken and review and assess the scientific merit of externally prepared reports as required.</w:t>
      </w:r>
    </w:p>
    <w:p w14:paraId="266AC715" w14:textId="3778D3E5" w:rsidR="00F03F0E" w:rsidRPr="00FB7E40" w:rsidRDefault="007234BB" w:rsidP="00FB7E40">
      <w:pPr>
        <w:numPr>
          <w:ilvl w:val="0"/>
          <w:numId w:val="5"/>
        </w:numPr>
        <w:tabs>
          <w:tab w:val="clear" w:pos="2835"/>
        </w:tabs>
        <w:autoSpaceDE w:val="0"/>
        <w:autoSpaceDN w:val="0"/>
        <w:adjustRightInd w:val="0"/>
        <w:spacing w:line="240" w:lineRule="auto"/>
        <w:jc w:val="both"/>
        <w:rPr>
          <w:rFonts w:cs="Arial"/>
          <w:bCs/>
          <w:color w:val="000000"/>
          <w:szCs w:val="24"/>
        </w:rPr>
      </w:pPr>
      <w:r w:rsidRPr="00FB7E40">
        <w:rPr>
          <w:rFonts w:cs="Arial"/>
          <w:bCs/>
          <w:color w:val="000000"/>
          <w:szCs w:val="24"/>
        </w:rPr>
        <w:t>M</w:t>
      </w:r>
      <w:r w:rsidR="00F03F0E" w:rsidRPr="00FB7E40">
        <w:rPr>
          <w:rFonts w:cs="Arial"/>
          <w:bCs/>
          <w:color w:val="000000"/>
          <w:szCs w:val="24"/>
        </w:rPr>
        <w:t xml:space="preserve">anage and coordinate the </w:t>
      </w:r>
      <w:r w:rsidRPr="00FB7E40">
        <w:rPr>
          <w:rFonts w:cs="Arial"/>
          <w:bCs/>
          <w:color w:val="000000"/>
          <w:szCs w:val="24"/>
        </w:rPr>
        <w:t>maintenance, calibration and deployment of scientific equipment</w:t>
      </w:r>
      <w:r w:rsidR="00F03F0E" w:rsidRPr="00FB7E40">
        <w:rPr>
          <w:rFonts w:cs="Arial"/>
          <w:bCs/>
          <w:color w:val="000000"/>
          <w:szCs w:val="24"/>
        </w:rPr>
        <w:t>.</w:t>
      </w:r>
    </w:p>
    <w:p w14:paraId="500EB633" w14:textId="77777777" w:rsidR="00642E5D" w:rsidRPr="00FB7E40" w:rsidRDefault="00CD42F8" w:rsidP="00FB7E40">
      <w:pPr>
        <w:numPr>
          <w:ilvl w:val="0"/>
          <w:numId w:val="5"/>
        </w:numPr>
        <w:tabs>
          <w:tab w:val="clear" w:pos="2835"/>
        </w:tabs>
        <w:autoSpaceDE w:val="0"/>
        <w:autoSpaceDN w:val="0"/>
        <w:adjustRightInd w:val="0"/>
        <w:spacing w:line="240" w:lineRule="auto"/>
        <w:jc w:val="both"/>
        <w:rPr>
          <w:rFonts w:cs="Arial"/>
          <w:bCs/>
          <w:color w:val="000000"/>
          <w:szCs w:val="24"/>
        </w:rPr>
      </w:pPr>
      <w:r w:rsidRPr="00FB7E40">
        <w:rPr>
          <w:rFonts w:cs="Arial"/>
          <w:bCs/>
          <w:color w:val="000000"/>
          <w:szCs w:val="24"/>
        </w:rPr>
        <w:t>Perform any other assigned duties at the classification level that are within the employee’s competence and training.</w:t>
      </w:r>
    </w:p>
    <w:p w14:paraId="500EB634" w14:textId="77777777" w:rsidR="007456E9" w:rsidRDefault="007456E9" w:rsidP="00F37C8E">
      <w:pPr>
        <w:tabs>
          <w:tab w:val="left" w:pos="2977"/>
          <w:tab w:val="left" w:pos="3686"/>
          <w:tab w:val="left" w:pos="5103"/>
          <w:tab w:val="left" w:pos="5812"/>
          <w:tab w:val="left" w:pos="7088"/>
        </w:tabs>
        <w:spacing w:line="240" w:lineRule="auto"/>
        <w:jc w:val="both"/>
        <w:rPr>
          <w:rFonts w:cs="Arial"/>
          <w:b/>
          <w:szCs w:val="24"/>
        </w:rPr>
      </w:pPr>
    </w:p>
    <w:p w14:paraId="7A29D570" w14:textId="77777777" w:rsidR="007234BB" w:rsidRDefault="007234BB" w:rsidP="00F37C8E">
      <w:pPr>
        <w:tabs>
          <w:tab w:val="left" w:pos="2977"/>
          <w:tab w:val="left" w:pos="3686"/>
          <w:tab w:val="left" w:pos="5103"/>
          <w:tab w:val="left" w:pos="5812"/>
          <w:tab w:val="left" w:pos="7088"/>
        </w:tabs>
        <w:spacing w:line="240" w:lineRule="auto"/>
        <w:jc w:val="both"/>
        <w:rPr>
          <w:rFonts w:cs="Arial"/>
          <w:b/>
          <w:szCs w:val="24"/>
        </w:rPr>
      </w:pPr>
    </w:p>
    <w:p w14:paraId="16546C36" w14:textId="77777777" w:rsidR="007234BB" w:rsidRDefault="007234BB" w:rsidP="00F37C8E">
      <w:pPr>
        <w:tabs>
          <w:tab w:val="left" w:pos="2977"/>
          <w:tab w:val="left" w:pos="3686"/>
          <w:tab w:val="left" w:pos="5103"/>
          <w:tab w:val="left" w:pos="5812"/>
          <w:tab w:val="left" w:pos="7088"/>
        </w:tabs>
        <w:spacing w:line="240" w:lineRule="auto"/>
        <w:jc w:val="both"/>
        <w:rPr>
          <w:rFonts w:cs="Arial"/>
          <w:b/>
          <w:szCs w:val="24"/>
        </w:rPr>
      </w:pPr>
    </w:p>
    <w:p w14:paraId="500EB636" w14:textId="31EE197C" w:rsidR="007456E9" w:rsidRDefault="00EF3A11" w:rsidP="00F37C8E">
      <w:pPr>
        <w:tabs>
          <w:tab w:val="left" w:pos="2977"/>
          <w:tab w:val="left" w:pos="3686"/>
          <w:tab w:val="left" w:pos="5103"/>
          <w:tab w:val="left" w:pos="5812"/>
          <w:tab w:val="left" w:pos="7088"/>
        </w:tabs>
        <w:spacing w:line="240" w:lineRule="auto"/>
        <w:jc w:val="both"/>
        <w:rPr>
          <w:rFonts w:cs="Arial"/>
          <w:b/>
          <w:szCs w:val="24"/>
        </w:rPr>
      </w:pPr>
      <w:r w:rsidRPr="00F37C8E">
        <w:rPr>
          <w:rFonts w:cs="Arial"/>
          <w:b/>
          <w:szCs w:val="24"/>
        </w:rPr>
        <w:lastRenderedPageBreak/>
        <w:t>Classification Band Advanced Assessment Point</w:t>
      </w:r>
    </w:p>
    <w:p w14:paraId="500EB637" w14:textId="77777777" w:rsidR="00EF3A11" w:rsidRPr="007456E9" w:rsidRDefault="00EF3A11" w:rsidP="00421E16">
      <w:pPr>
        <w:tabs>
          <w:tab w:val="left" w:pos="2977"/>
          <w:tab w:val="left" w:pos="3686"/>
          <w:tab w:val="left" w:pos="5103"/>
          <w:tab w:val="left" w:pos="5812"/>
          <w:tab w:val="left" w:pos="7088"/>
        </w:tabs>
        <w:spacing w:after="240" w:line="240" w:lineRule="auto"/>
        <w:jc w:val="both"/>
        <w:rPr>
          <w:rFonts w:cs="Arial"/>
          <w:b/>
          <w:szCs w:val="24"/>
        </w:rPr>
      </w:pPr>
      <w:r w:rsidRPr="00F37C8E">
        <w:rPr>
          <w:rFonts w:cs="Arial"/>
          <w:szCs w:val="24"/>
        </w:rPr>
        <w:t>The classification of this position under the Tasmanian State Service Award provides the opportunity for its current occupant to advance from Range 1 to Range 2 within the same Band. Performance requirements at the upper end of the band are expected to be more challenging and assessment criteria are expected to be more rigorous than those that apply to normal salary progression. Employees are to have served at least six months at their current salary level prior to the salary movement and are assessed as meeting the performance criteria of their Performance Plan to at least a satisfactory level.</w:t>
      </w:r>
    </w:p>
    <w:p w14:paraId="500EB638" w14:textId="77777777" w:rsidR="00CD42F8" w:rsidRPr="00F37C8E" w:rsidRDefault="00642E5D" w:rsidP="00F37C8E">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F37C8E">
        <w:rPr>
          <w:rFonts w:cs="Arial"/>
          <w:b/>
          <w:szCs w:val="24"/>
        </w:rPr>
        <w:t xml:space="preserve"> </w:t>
      </w:r>
      <w:r w:rsidR="00CD42F8" w:rsidRPr="00F37C8E">
        <w:rPr>
          <w:rFonts w:cs="Arial"/>
          <w:b/>
          <w:szCs w:val="24"/>
        </w:rPr>
        <w:t>Responsibility, Dec</w:t>
      </w:r>
      <w:r w:rsidR="002533F2" w:rsidRPr="00F37C8E">
        <w:rPr>
          <w:rFonts w:cs="Arial"/>
          <w:b/>
          <w:szCs w:val="24"/>
        </w:rPr>
        <w:t>ision-Making and Direction Recei</w:t>
      </w:r>
      <w:r w:rsidR="00CD42F8" w:rsidRPr="00F37C8E">
        <w:rPr>
          <w:rFonts w:cs="Arial"/>
          <w:b/>
          <w:szCs w:val="24"/>
        </w:rPr>
        <w:t>ved</w:t>
      </w:r>
    </w:p>
    <w:p w14:paraId="500EB63A" w14:textId="639EEE84" w:rsidR="00CD42F8" w:rsidRPr="00F37C8E" w:rsidRDefault="00CD42F8" w:rsidP="00F37C8E">
      <w:pPr>
        <w:spacing w:before="60" w:line="240" w:lineRule="auto"/>
        <w:jc w:val="both"/>
        <w:rPr>
          <w:rFonts w:cs="Arial"/>
          <w:szCs w:val="24"/>
        </w:rPr>
      </w:pPr>
      <w:r w:rsidRPr="00F37C8E">
        <w:rPr>
          <w:rFonts w:cs="Arial"/>
          <w:szCs w:val="24"/>
        </w:rPr>
        <w:t>The occupant of the position is responsible</w:t>
      </w:r>
      <w:r w:rsidR="00421E16">
        <w:rPr>
          <w:rFonts w:cs="Arial"/>
          <w:szCs w:val="24"/>
        </w:rPr>
        <w:t>, as a professional specialist,</w:t>
      </w:r>
      <w:r w:rsidRPr="00F37C8E">
        <w:rPr>
          <w:rFonts w:cs="Arial"/>
          <w:szCs w:val="24"/>
        </w:rPr>
        <w:t xml:space="preserve"> for:</w:t>
      </w:r>
    </w:p>
    <w:p w14:paraId="500EB63B" w14:textId="06FB9708" w:rsidR="00EF3A11" w:rsidRPr="00F37C8E" w:rsidRDefault="00EF3A11" w:rsidP="00F37C8E">
      <w:pPr>
        <w:numPr>
          <w:ilvl w:val="0"/>
          <w:numId w:val="2"/>
        </w:numPr>
        <w:tabs>
          <w:tab w:val="clear" w:pos="2835"/>
        </w:tabs>
        <w:autoSpaceDE w:val="0"/>
        <w:autoSpaceDN w:val="0"/>
        <w:adjustRightInd w:val="0"/>
        <w:spacing w:line="240" w:lineRule="auto"/>
        <w:jc w:val="both"/>
        <w:rPr>
          <w:rFonts w:cs="Arial"/>
          <w:bCs/>
          <w:color w:val="000000"/>
          <w:szCs w:val="24"/>
        </w:rPr>
      </w:pPr>
      <w:r w:rsidRPr="00F37C8E">
        <w:rPr>
          <w:rFonts w:cs="Arial"/>
          <w:bCs/>
          <w:color w:val="000000"/>
          <w:szCs w:val="24"/>
        </w:rPr>
        <w:t xml:space="preserve">efficient and effective service delivery including </w:t>
      </w:r>
      <w:r w:rsidR="007234BB">
        <w:rPr>
          <w:rFonts w:cs="Arial"/>
          <w:bCs/>
          <w:color w:val="000000"/>
          <w:szCs w:val="24"/>
        </w:rPr>
        <w:t>optimising</w:t>
      </w:r>
      <w:r w:rsidRPr="00F37C8E">
        <w:rPr>
          <w:rFonts w:cs="Arial"/>
          <w:bCs/>
          <w:color w:val="000000"/>
          <w:szCs w:val="24"/>
        </w:rPr>
        <w:t xml:space="preserve"> use of resources and maintaining and/or modifying policy, administrative processes and research projects.  This includes planning future activities, negotiating for appropriate resources and determining measures for </w:t>
      </w:r>
      <w:proofErr w:type="gramStart"/>
      <w:r w:rsidRPr="00F37C8E">
        <w:rPr>
          <w:rFonts w:cs="Arial"/>
          <w:bCs/>
          <w:color w:val="000000"/>
          <w:szCs w:val="24"/>
        </w:rPr>
        <w:t>accountability;</w:t>
      </w:r>
      <w:proofErr w:type="gramEnd"/>
    </w:p>
    <w:p w14:paraId="500EB63C" w14:textId="17391814" w:rsidR="00EF3A11" w:rsidRPr="00BD21B0" w:rsidRDefault="00EF3A11" w:rsidP="00F37C8E">
      <w:pPr>
        <w:numPr>
          <w:ilvl w:val="0"/>
          <w:numId w:val="2"/>
        </w:numPr>
        <w:tabs>
          <w:tab w:val="clear" w:pos="2835"/>
        </w:tabs>
        <w:autoSpaceDE w:val="0"/>
        <w:autoSpaceDN w:val="0"/>
        <w:adjustRightInd w:val="0"/>
        <w:spacing w:line="240" w:lineRule="auto"/>
        <w:jc w:val="both"/>
        <w:rPr>
          <w:rFonts w:cs="Arial"/>
          <w:bCs/>
          <w:color w:val="000000"/>
          <w:szCs w:val="24"/>
        </w:rPr>
      </w:pPr>
      <w:r w:rsidRPr="00BD21B0">
        <w:rPr>
          <w:rFonts w:cs="Arial"/>
          <w:bCs/>
          <w:color w:val="000000"/>
          <w:szCs w:val="24"/>
        </w:rPr>
        <w:t xml:space="preserve">for mentoring and role-modelling less qualified or less experienced </w:t>
      </w:r>
      <w:r w:rsidR="00EB392F" w:rsidRPr="00BD21B0">
        <w:rPr>
          <w:rFonts w:cs="Arial"/>
          <w:bCs/>
          <w:color w:val="000000"/>
          <w:szCs w:val="24"/>
        </w:rPr>
        <w:t xml:space="preserve">Divisional </w:t>
      </w:r>
      <w:proofErr w:type="gramStart"/>
      <w:r w:rsidRPr="00BD21B0">
        <w:rPr>
          <w:rFonts w:cs="Arial"/>
          <w:bCs/>
          <w:color w:val="000000"/>
          <w:szCs w:val="24"/>
        </w:rPr>
        <w:t>staff;</w:t>
      </w:r>
      <w:proofErr w:type="gramEnd"/>
    </w:p>
    <w:p w14:paraId="500EB63D" w14:textId="7E9234E7" w:rsidR="00EF3A11" w:rsidRPr="00F37C8E" w:rsidRDefault="00421E16" w:rsidP="00F37C8E">
      <w:pPr>
        <w:numPr>
          <w:ilvl w:val="0"/>
          <w:numId w:val="2"/>
        </w:numPr>
        <w:tabs>
          <w:tab w:val="clear" w:pos="2835"/>
        </w:tabs>
        <w:autoSpaceDE w:val="0"/>
        <w:autoSpaceDN w:val="0"/>
        <w:adjustRightInd w:val="0"/>
        <w:spacing w:line="240" w:lineRule="auto"/>
        <w:jc w:val="both"/>
        <w:rPr>
          <w:rFonts w:cs="Arial"/>
          <w:bCs/>
          <w:color w:val="000000"/>
          <w:szCs w:val="24"/>
        </w:rPr>
      </w:pPr>
      <w:r>
        <w:rPr>
          <w:rFonts w:cs="Arial"/>
          <w:bCs/>
          <w:color w:val="000000"/>
          <w:szCs w:val="24"/>
        </w:rPr>
        <w:t>remaining</w:t>
      </w:r>
      <w:r w:rsidR="00EF3A11" w:rsidRPr="00F37C8E">
        <w:rPr>
          <w:rFonts w:cs="Arial"/>
          <w:bCs/>
          <w:color w:val="000000"/>
          <w:szCs w:val="24"/>
        </w:rPr>
        <w:t xml:space="preserve"> abreast of contemporary developments in the discipline or field and related subject </w:t>
      </w:r>
      <w:proofErr w:type="gramStart"/>
      <w:r w:rsidR="00EF3A11" w:rsidRPr="00F37C8E">
        <w:rPr>
          <w:rFonts w:cs="Arial"/>
          <w:bCs/>
          <w:color w:val="000000"/>
          <w:szCs w:val="24"/>
        </w:rPr>
        <w:t>matter;</w:t>
      </w:r>
      <w:proofErr w:type="gramEnd"/>
    </w:p>
    <w:p w14:paraId="500EB63E" w14:textId="7B947EA4" w:rsidR="00EF3A11" w:rsidRPr="00F37C8E" w:rsidRDefault="00EF3A11" w:rsidP="00F37C8E">
      <w:pPr>
        <w:numPr>
          <w:ilvl w:val="0"/>
          <w:numId w:val="2"/>
        </w:numPr>
        <w:tabs>
          <w:tab w:val="clear" w:pos="2835"/>
        </w:tabs>
        <w:autoSpaceDE w:val="0"/>
        <w:autoSpaceDN w:val="0"/>
        <w:adjustRightInd w:val="0"/>
        <w:spacing w:line="240" w:lineRule="auto"/>
        <w:jc w:val="both"/>
        <w:rPr>
          <w:rFonts w:cs="Arial"/>
          <w:bCs/>
          <w:color w:val="000000"/>
          <w:szCs w:val="24"/>
        </w:rPr>
      </w:pPr>
      <w:r w:rsidRPr="00F37C8E">
        <w:rPr>
          <w:rFonts w:cs="Arial"/>
          <w:bCs/>
          <w:color w:val="000000"/>
          <w:szCs w:val="24"/>
        </w:rPr>
        <w:t xml:space="preserve">the development of strategy, policy or program implementation especially </w:t>
      </w:r>
      <w:proofErr w:type="gramStart"/>
      <w:r w:rsidRPr="00F37C8E">
        <w:rPr>
          <w:rFonts w:cs="Arial"/>
          <w:bCs/>
          <w:color w:val="000000"/>
          <w:szCs w:val="24"/>
        </w:rPr>
        <w:t>with</w:t>
      </w:r>
      <w:r w:rsidR="00421E16">
        <w:rPr>
          <w:rFonts w:cs="Arial"/>
          <w:bCs/>
          <w:color w:val="000000"/>
          <w:szCs w:val="24"/>
        </w:rPr>
        <w:t xml:space="preserve"> regard to</w:t>
      </w:r>
      <w:proofErr w:type="gramEnd"/>
      <w:r w:rsidR="00421E16">
        <w:rPr>
          <w:rFonts w:cs="Arial"/>
          <w:bCs/>
          <w:color w:val="000000"/>
          <w:szCs w:val="24"/>
        </w:rPr>
        <w:t xml:space="preserve"> new developments; with responsibility </w:t>
      </w:r>
      <w:r w:rsidR="00421E16" w:rsidRPr="00F37C8E">
        <w:rPr>
          <w:rFonts w:cs="Arial"/>
          <w:bCs/>
          <w:color w:val="000000"/>
          <w:szCs w:val="24"/>
        </w:rPr>
        <w:t>shared with relevant specialists and executive management</w:t>
      </w:r>
      <w:r w:rsidR="00421E16">
        <w:rPr>
          <w:rFonts w:cs="Arial"/>
          <w:bCs/>
          <w:color w:val="000000"/>
          <w:szCs w:val="24"/>
        </w:rPr>
        <w:t>; and</w:t>
      </w:r>
    </w:p>
    <w:p w14:paraId="500EB63F" w14:textId="0C7ACC8E" w:rsidR="00CD42F8" w:rsidRPr="00F37C8E" w:rsidRDefault="00CD42F8" w:rsidP="00F37C8E">
      <w:pPr>
        <w:pStyle w:val="ListParagraph"/>
        <w:numPr>
          <w:ilvl w:val="0"/>
          <w:numId w:val="2"/>
        </w:numPr>
        <w:spacing w:line="240" w:lineRule="auto"/>
        <w:jc w:val="both"/>
        <w:rPr>
          <w:rFonts w:cs="Arial"/>
          <w:bCs/>
          <w:color w:val="000000"/>
          <w:szCs w:val="24"/>
        </w:rPr>
      </w:pPr>
      <w:r w:rsidRPr="00F37C8E">
        <w:rPr>
          <w:rFonts w:cs="Arial"/>
          <w:bCs/>
          <w:color w:val="000000"/>
          <w:szCs w:val="24"/>
        </w:rPr>
        <w:t>for ensuring a safe working environment by complying with relevant Work Health and Safety (WHS) legislation, codes of practice and policies, procedures and guidelines issued under the Department’s WHS Management System</w:t>
      </w:r>
      <w:r w:rsidR="00AA03F2">
        <w:rPr>
          <w:rFonts w:cs="Arial"/>
          <w:bCs/>
          <w:color w:val="000000"/>
          <w:szCs w:val="24"/>
        </w:rPr>
        <w:t>,</w:t>
      </w:r>
      <w:r w:rsidR="00EF3A11" w:rsidRPr="00F37C8E">
        <w:rPr>
          <w:rFonts w:cs="Arial"/>
          <w:bCs/>
          <w:color w:val="000000"/>
          <w:szCs w:val="24"/>
        </w:rPr>
        <w:t xml:space="preserve"> and for promoting the principles of managing diversity.</w:t>
      </w:r>
    </w:p>
    <w:p w14:paraId="500EB640" w14:textId="1D0AD36F" w:rsidR="00CD42F8" w:rsidRPr="00F37C8E" w:rsidRDefault="00CD42F8" w:rsidP="001D73E1">
      <w:pPr>
        <w:widowControl w:val="0"/>
        <w:spacing w:before="240" w:line="240" w:lineRule="auto"/>
        <w:jc w:val="both"/>
        <w:rPr>
          <w:color w:val="000000"/>
          <w:szCs w:val="24"/>
        </w:rPr>
      </w:pPr>
      <w:r w:rsidRPr="00F37C8E">
        <w:rPr>
          <w:color w:val="000000"/>
          <w:szCs w:val="24"/>
        </w:rPr>
        <w:t>The decision making and direction received in relation to the role are</w:t>
      </w:r>
      <w:r w:rsidR="00421E16">
        <w:rPr>
          <w:color w:val="000000"/>
          <w:szCs w:val="24"/>
        </w:rPr>
        <w:t xml:space="preserve"> </w:t>
      </w:r>
      <w:r w:rsidR="001D73E1">
        <w:rPr>
          <w:color w:val="000000"/>
          <w:szCs w:val="24"/>
        </w:rPr>
        <w:t>that the occupant</w:t>
      </w:r>
      <w:r w:rsidRPr="00F37C8E">
        <w:rPr>
          <w:color w:val="000000"/>
          <w:szCs w:val="24"/>
        </w:rPr>
        <w:t>:</w:t>
      </w:r>
    </w:p>
    <w:p w14:paraId="500EB641" w14:textId="7CDDC07B" w:rsidR="00EF3A11" w:rsidRPr="00F37C8E" w:rsidRDefault="00EF3A11" w:rsidP="001D73E1">
      <w:pPr>
        <w:pStyle w:val="ListParagraph"/>
        <w:widowControl w:val="0"/>
        <w:numPr>
          <w:ilvl w:val="0"/>
          <w:numId w:val="6"/>
        </w:numPr>
        <w:spacing w:line="240" w:lineRule="auto"/>
        <w:ind w:left="357" w:hanging="357"/>
        <w:contextualSpacing w:val="0"/>
        <w:jc w:val="both"/>
        <w:rPr>
          <w:color w:val="000000"/>
          <w:szCs w:val="24"/>
        </w:rPr>
      </w:pPr>
      <w:r w:rsidRPr="00F37C8E">
        <w:rPr>
          <w:color w:val="000000"/>
          <w:szCs w:val="24"/>
        </w:rPr>
        <w:t>operates with considerable autonomy and is required to provide leadership regarding the design, development and operation of function activities.  Guidance and instruction may on occasion be received on the implementation of highly technically complex modification that provide solutions consistent with policy, regulatory and/or technologica</w:t>
      </w:r>
      <w:r w:rsidR="00030252">
        <w:rPr>
          <w:color w:val="000000"/>
          <w:szCs w:val="24"/>
        </w:rPr>
        <w:t>l requirements and developments; and</w:t>
      </w:r>
    </w:p>
    <w:p w14:paraId="500EB642" w14:textId="06938B09" w:rsidR="00EF3A11" w:rsidRPr="00F37C8E" w:rsidRDefault="00421E16" w:rsidP="001D73E1">
      <w:pPr>
        <w:pStyle w:val="ListParagraph"/>
        <w:widowControl w:val="0"/>
        <w:numPr>
          <w:ilvl w:val="0"/>
          <w:numId w:val="6"/>
        </w:numPr>
        <w:spacing w:line="240" w:lineRule="auto"/>
        <w:ind w:left="357" w:hanging="357"/>
        <w:contextualSpacing w:val="0"/>
        <w:jc w:val="both"/>
        <w:rPr>
          <w:color w:val="000000"/>
          <w:szCs w:val="24"/>
        </w:rPr>
      </w:pPr>
      <w:r>
        <w:rPr>
          <w:color w:val="000000"/>
          <w:szCs w:val="24"/>
        </w:rPr>
        <w:t>d</w:t>
      </w:r>
      <w:r w:rsidR="00EF3A11" w:rsidRPr="00F37C8E">
        <w:rPr>
          <w:color w:val="000000"/>
          <w:szCs w:val="24"/>
        </w:rPr>
        <w:t>efines core program and service delivery issues to develop options and recommendations for operational change and/or for new research projects.</w:t>
      </w:r>
    </w:p>
    <w:p w14:paraId="263CAFD0" w14:textId="77777777" w:rsidR="00EA4021" w:rsidRDefault="00EA4021" w:rsidP="00EA4021">
      <w:pPr>
        <w:tabs>
          <w:tab w:val="clear" w:pos="2835"/>
        </w:tabs>
        <w:spacing w:before="0" w:after="200"/>
        <w:rPr>
          <w:rFonts w:cs="Arial"/>
          <w:b/>
          <w:szCs w:val="24"/>
        </w:rPr>
      </w:pPr>
    </w:p>
    <w:p w14:paraId="500EB644" w14:textId="48D1732F" w:rsidR="00CD42F8" w:rsidRPr="00F37C8E" w:rsidRDefault="00CD42F8" w:rsidP="00EA4021">
      <w:pPr>
        <w:tabs>
          <w:tab w:val="clear" w:pos="2835"/>
        </w:tabs>
        <w:spacing w:before="0" w:after="200"/>
        <w:rPr>
          <w:rFonts w:cs="Arial"/>
          <w:b/>
          <w:szCs w:val="24"/>
        </w:rPr>
      </w:pPr>
      <w:r w:rsidRPr="00F37C8E">
        <w:rPr>
          <w:rFonts w:cs="Arial"/>
          <w:b/>
          <w:szCs w:val="24"/>
        </w:rPr>
        <w:t>Knowledge, Skills and Experience (Selection Criteria)</w:t>
      </w:r>
    </w:p>
    <w:p w14:paraId="500EB645" w14:textId="77777777" w:rsidR="00CD42F8" w:rsidRPr="00F37C8E" w:rsidRDefault="00CD42F8" w:rsidP="00F37C8E">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F37C8E">
        <w:rPr>
          <w:rFonts w:cs="Arial"/>
          <w:b/>
          <w:szCs w:val="24"/>
        </w:rPr>
        <w:t>(in relation to the Major Duties)</w:t>
      </w:r>
    </w:p>
    <w:p w14:paraId="7FAA2672" w14:textId="5109B1B7" w:rsidR="00EA4021" w:rsidRDefault="00C71013" w:rsidP="00C71013">
      <w:pPr>
        <w:pStyle w:val="ListParagraph"/>
        <w:widowControl w:val="0"/>
        <w:numPr>
          <w:ilvl w:val="0"/>
          <w:numId w:val="6"/>
        </w:numPr>
        <w:spacing w:line="240" w:lineRule="auto"/>
        <w:ind w:left="357" w:hanging="357"/>
        <w:contextualSpacing w:val="0"/>
        <w:jc w:val="both"/>
        <w:rPr>
          <w:color w:val="000000"/>
          <w:szCs w:val="24"/>
        </w:rPr>
      </w:pPr>
      <w:r w:rsidRPr="00C71013">
        <w:rPr>
          <w:color w:val="000000"/>
          <w:szCs w:val="24"/>
        </w:rPr>
        <w:t>Extensive professional experience, to analyse and to interpret the findings of noise</w:t>
      </w:r>
      <w:r>
        <w:rPr>
          <w:color w:val="000000"/>
          <w:szCs w:val="24"/>
        </w:rPr>
        <w:t xml:space="preserve"> and vibration</w:t>
      </w:r>
      <w:r w:rsidRPr="00C71013">
        <w:rPr>
          <w:color w:val="000000"/>
          <w:szCs w:val="24"/>
        </w:rPr>
        <w:t xml:space="preserve"> studies, investigations and monitoring within the framework of state legislation and state policies, and together with high level knowledge to enable the provision of detailed advice to support the assessment</w:t>
      </w:r>
      <w:r>
        <w:rPr>
          <w:color w:val="000000"/>
          <w:szCs w:val="24"/>
        </w:rPr>
        <w:t xml:space="preserve"> and regulation</w:t>
      </w:r>
      <w:r w:rsidRPr="00C71013">
        <w:rPr>
          <w:color w:val="000000"/>
          <w:szCs w:val="24"/>
        </w:rPr>
        <w:t xml:space="preserve"> of noise issues relating to industr</w:t>
      </w:r>
      <w:r>
        <w:rPr>
          <w:color w:val="000000"/>
          <w:szCs w:val="24"/>
        </w:rPr>
        <w:t>y</w:t>
      </w:r>
      <w:r w:rsidR="00FB7E40">
        <w:rPr>
          <w:color w:val="000000"/>
          <w:szCs w:val="24"/>
        </w:rPr>
        <w:t>.</w:t>
      </w:r>
    </w:p>
    <w:p w14:paraId="7BF39963" w14:textId="77777777" w:rsidR="00EA4021" w:rsidRDefault="00EA4021">
      <w:pPr>
        <w:tabs>
          <w:tab w:val="clear" w:pos="2835"/>
        </w:tabs>
        <w:spacing w:before="0" w:after="200"/>
        <w:rPr>
          <w:color w:val="000000"/>
          <w:szCs w:val="24"/>
        </w:rPr>
      </w:pPr>
      <w:r>
        <w:rPr>
          <w:color w:val="000000"/>
          <w:szCs w:val="24"/>
        </w:rPr>
        <w:br w:type="page"/>
      </w:r>
    </w:p>
    <w:p w14:paraId="6246CBEA" w14:textId="77777777" w:rsidR="00C71013" w:rsidRDefault="00C71013" w:rsidP="00EA4021">
      <w:pPr>
        <w:pStyle w:val="ListParagraph"/>
        <w:widowControl w:val="0"/>
        <w:spacing w:line="240" w:lineRule="auto"/>
        <w:ind w:left="357"/>
        <w:contextualSpacing w:val="0"/>
        <w:jc w:val="both"/>
        <w:rPr>
          <w:color w:val="000000"/>
          <w:szCs w:val="24"/>
        </w:rPr>
      </w:pPr>
    </w:p>
    <w:p w14:paraId="1E6CFB9A" w14:textId="60232AB6" w:rsidR="00C71013" w:rsidRDefault="008905EC" w:rsidP="00C71013">
      <w:pPr>
        <w:pStyle w:val="ListParagraph"/>
        <w:widowControl w:val="0"/>
        <w:numPr>
          <w:ilvl w:val="0"/>
          <w:numId w:val="6"/>
        </w:numPr>
        <w:spacing w:line="240" w:lineRule="auto"/>
        <w:ind w:left="357" w:hanging="357"/>
        <w:contextualSpacing w:val="0"/>
        <w:jc w:val="both"/>
        <w:rPr>
          <w:color w:val="000000"/>
          <w:szCs w:val="24"/>
        </w:rPr>
      </w:pPr>
      <w:r>
        <w:rPr>
          <w:color w:val="000000"/>
          <w:szCs w:val="24"/>
        </w:rPr>
        <w:t>High level specialised expertise and e</w:t>
      </w:r>
      <w:r w:rsidR="00C71013" w:rsidRPr="00C71013">
        <w:rPr>
          <w:color w:val="000000"/>
          <w:szCs w:val="24"/>
        </w:rPr>
        <w:t xml:space="preserve">xtensive professional experience in the environmental management field with an emphasis on matters relating to noise </w:t>
      </w:r>
      <w:r w:rsidR="00C71013">
        <w:rPr>
          <w:color w:val="000000"/>
          <w:szCs w:val="24"/>
        </w:rPr>
        <w:t xml:space="preserve">and vibration </w:t>
      </w:r>
      <w:r w:rsidR="00C71013" w:rsidRPr="00C71013">
        <w:rPr>
          <w:color w:val="000000"/>
          <w:szCs w:val="24"/>
        </w:rPr>
        <w:t xml:space="preserve">together with ability and experience in the development, implementation and interpretation of </w:t>
      </w:r>
      <w:r w:rsidR="00C71013">
        <w:rPr>
          <w:color w:val="000000"/>
          <w:szCs w:val="24"/>
        </w:rPr>
        <w:t xml:space="preserve">scientific </w:t>
      </w:r>
      <w:r w:rsidR="00C71013" w:rsidRPr="00C71013">
        <w:rPr>
          <w:color w:val="000000"/>
          <w:szCs w:val="24"/>
        </w:rPr>
        <w:t>studies, investigations and monitoring programs, including quality control and quality assurance aspects.</w:t>
      </w:r>
    </w:p>
    <w:p w14:paraId="500EB64A" w14:textId="5FA25013" w:rsidR="001C2B29" w:rsidRPr="001C2B29" w:rsidRDefault="00EF3A11" w:rsidP="00421E16">
      <w:pPr>
        <w:pStyle w:val="ListParagraph"/>
        <w:numPr>
          <w:ilvl w:val="0"/>
          <w:numId w:val="7"/>
        </w:numPr>
        <w:tabs>
          <w:tab w:val="left" w:pos="2977"/>
          <w:tab w:val="left" w:pos="3686"/>
          <w:tab w:val="left" w:pos="5103"/>
          <w:tab w:val="left" w:pos="5812"/>
          <w:tab w:val="left" w:pos="7088"/>
        </w:tabs>
        <w:spacing w:line="240" w:lineRule="auto"/>
        <w:ind w:left="357" w:hanging="357"/>
        <w:contextualSpacing w:val="0"/>
        <w:jc w:val="both"/>
        <w:rPr>
          <w:rFonts w:cs="Arial"/>
          <w:color w:val="0070C0"/>
          <w:szCs w:val="24"/>
        </w:rPr>
      </w:pPr>
      <w:r w:rsidRPr="001C2B29">
        <w:rPr>
          <w:szCs w:val="24"/>
        </w:rPr>
        <w:t>The ability to communicate and provide authoritative advice on complex matters to non-specialists, high level liaison, presentation and conflict resolution skills and the capacity to represent the Department.</w:t>
      </w:r>
    </w:p>
    <w:p w14:paraId="500EB64B" w14:textId="70E6D1E0" w:rsidR="001C2B29" w:rsidRPr="001C2B29" w:rsidRDefault="00EF3A11" w:rsidP="00421E16">
      <w:pPr>
        <w:pStyle w:val="ListParagraph"/>
        <w:numPr>
          <w:ilvl w:val="0"/>
          <w:numId w:val="7"/>
        </w:numPr>
        <w:tabs>
          <w:tab w:val="left" w:pos="2977"/>
          <w:tab w:val="left" w:pos="3686"/>
          <w:tab w:val="left" w:pos="5103"/>
          <w:tab w:val="left" w:pos="5812"/>
          <w:tab w:val="left" w:pos="7088"/>
        </w:tabs>
        <w:spacing w:line="240" w:lineRule="auto"/>
        <w:ind w:left="357" w:hanging="357"/>
        <w:contextualSpacing w:val="0"/>
        <w:jc w:val="both"/>
        <w:rPr>
          <w:rFonts w:cs="Arial"/>
          <w:color w:val="0070C0"/>
          <w:szCs w:val="24"/>
        </w:rPr>
      </w:pPr>
      <w:r w:rsidRPr="001C2B29">
        <w:rPr>
          <w:szCs w:val="24"/>
        </w:rPr>
        <w:t xml:space="preserve">Highly developed conceptual and reasoning skills to research, investigate, analyse, evaluate and integrate relevant solutions from related disciplines or fields in the area of activity.  Flexibility, creativity and innovation associated with research, investigative, analytical and appraisal skills. </w:t>
      </w:r>
    </w:p>
    <w:p w14:paraId="500EB64C" w14:textId="620E6A92" w:rsidR="00EF3A11" w:rsidRPr="001C2B29" w:rsidRDefault="00EF3A11" w:rsidP="00421E16">
      <w:pPr>
        <w:pStyle w:val="ListParagraph"/>
        <w:numPr>
          <w:ilvl w:val="0"/>
          <w:numId w:val="7"/>
        </w:numPr>
        <w:tabs>
          <w:tab w:val="left" w:pos="2977"/>
          <w:tab w:val="left" w:pos="3686"/>
          <w:tab w:val="left" w:pos="5103"/>
          <w:tab w:val="left" w:pos="5812"/>
          <w:tab w:val="left" w:pos="7088"/>
        </w:tabs>
        <w:spacing w:after="240" w:line="240" w:lineRule="auto"/>
        <w:ind w:left="357" w:hanging="357"/>
        <w:contextualSpacing w:val="0"/>
        <w:jc w:val="both"/>
        <w:rPr>
          <w:rFonts w:cs="Arial"/>
          <w:color w:val="0070C0"/>
          <w:szCs w:val="24"/>
        </w:rPr>
      </w:pPr>
      <w:r w:rsidRPr="001C2B29">
        <w:rPr>
          <w:szCs w:val="24"/>
        </w:rPr>
        <w:t>Demonstrated capacity to plan, organise, schedule and deliver, own outputs and those of a team, within set timeframes to achieve results particularly in a changing environment; project management experience with a knowledge and understanding of contemporary project management practices.</w:t>
      </w:r>
    </w:p>
    <w:p w14:paraId="500EB64D" w14:textId="77777777" w:rsidR="00CD42F8" w:rsidRPr="00F37C8E" w:rsidRDefault="00CD42F8" w:rsidP="00C71013">
      <w:pPr>
        <w:pStyle w:val="Headinglevel2"/>
        <w:spacing w:before="0" w:line="240" w:lineRule="auto"/>
        <w:jc w:val="both"/>
        <w:rPr>
          <w:rFonts w:cs="Arial"/>
          <w:b w:val="0"/>
        </w:rPr>
      </w:pPr>
      <w:r w:rsidRPr="00C71013">
        <w:rPr>
          <w:rFonts w:ascii="Gill Sans MT" w:hAnsi="Gill Sans MT" w:cs="Arial"/>
          <w:color w:val="auto"/>
          <w:sz w:val="24"/>
        </w:rPr>
        <w:t>Essential Requirements</w:t>
      </w:r>
    </w:p>
    <w:p w14:paraId="500EB64F" w14:textId="5E1B47F7" w:rsidR="00F37C8E" w:rsidRDefault="00F37C8E" w:rsidP="00421E16">
      <w:pPr>
        <w:pStyle w:val="Headinglevel2"/>
        <w:spacing w:before="0" w:after="240" w:line="240" w:lineRule="auto"/>
        <w:jc w:val="both"/>
        <w:rPr>
          <w:rFonts w:ascii="Gill Sans MT" w:hAnsi="Gill Sans MT" w:cs="Arial"/>
          <w:b w:val="0"/>
          <w:color w:val="auto"/>
          <w:sz w:val="24"/>
        </w:rPr>
      </w:pPr>
      <w:r w:rsidRPr="00F37C8E">
        <w:rPr>
          <w:rFonts w:ascii="Gill Sans MT" w:hAnsi="Gill Sans MT" w:cs="Arial"/>
          <w:b w:val="0"/>
          <w:color w:val="auto"/>
          <w:sz w:val="24"/>
        </w:rPr>
        <w:t xml:space="preserve">A Degree in </w:t>
      </w:r>
      <w:r w:rsidR="00AB6CAA">
        <w:rPr>
          <w:rFonts w:ascii="Gill Sans MT" w:hAnsi="Gill Sans MT" w:cs="Arial"/>
          <w:b w:val="0"/>
          <w:color w:val="auto"/>
          <w:sz w:val="24"/>
        </w:rPr>
        <w:t>Science</w:t>
      </w:r>
      <w:r w:rsidRPr="00F37C8E">
        <w:rPr>
          <w:rFonts w:ascii="Gill Sans MT" w:hAnsi="Gill Sans MT" w:cs="Arial"/>
          <w:b w:val="0"/>
          <w:color w:val="auto"/>
          <w:sz w:val="24"/>
        </w:rPr>
        <w:t>, relevant to the professional duties to b</w:t>
      </w:r>
      <w:r w:rsidR="00AB6CAA">
        <w:rPr>
          <w:rFonts w:ascii="Gill Sans MT" w:hAnsi="Gill Sans MT" w:cs="Arial"/>
          <w:b w:val="0"/>
          <w:color w:val="auto"/>
          <w:sz w:val="24"/>
        </w:rPr>
        <w:t>e undertaken, as provided by a U</w:t>
      </w:r>
      <w:r w:rsidRPr="00F37C8E">
        <w:rPr>
          <w:rFonts w:ascii="Gill Sans MT" w:hAnsi="Gill Sans MT" w:cs="Arial"/>
          <w:b w:val="0"/>
          <w:color w:val="auto"/>
          <w:sz w:val="24"/>
        </w:rPr>
        <w:t>niversity.</w:t>
      </w:r>
    </w:p>
    <w:p w14:paraId="0971A6FF" w14:textId="2ECF3DDF" w:rsidR="00AB6CAA" w:rsidRDefault="00C87F6A" w:rsidP="00421E16">
      <w:pPr>
        <w:pStyle w:val="Headinglevel2"/>
        <w:spacing w:before="0" w:after="240" w:line="240" w:lineRule="auto"/>
        <w:jc w:val="both"/>
        <w:rPr>
          <w:rFonts w:ascii="Gill Sans MT" w:hAnsi="Gill Sans MT" w:cs="Arial"/>
          <w:b w:val="0"/>
          <w:color w:val="auto"/>
          <w:sz w:val="24"/>
        </w:rPr>
      </w:pPr>
      <w:r>
        <w:rPr>
          <w:rFonts w:ascii="Gill Sans MT" w:hAnsi="Gill Sans MT" w:cs="Arial"/>
          <w:b w:val="0"/>
          <w:color w:val="auto"/>
          <w:sz w:val="24"/>
        </w:rPr>
        <w:t>Eligible for m</w:t>
      </w:r>
      <w:r w:rsidR="00AB6CAA">
        <w:rPr>
          <w:rFonts w:ascii="Gill Sans MT" w:hAnsi="Gill Sans MT" w:cs="Arial"/>
          <w:b w:val="0"/>
          <w:color w:val="auto"/>
          <w:sz w:val="24"/>
        </w:rPr>
        <w:t>embership of the Australian Acoustical Society at grade MAAS.</w:t>
      </w:r>
    </w:p>
    <w:p w14:paraId="500EB650" w14:textId="77777777" w:rsidR="00CD42F8" w:rsidRPr="00F37C8E" w:rsidRDefault="00CD42F8" w:rsidP="00F37C8E">
      <w:pPr>
        <w:pStyle w:val="Headinglevel2"/>
        <w:spacing w:before="0" w:line="240" w:lineRule="auto"/>
        <w:jc w:val="both"/>
        <w:rPr>
          <w:rFonts w:ascii="Gill Sans MT" w:hAnsi="Gill Sans MT" w:cs="Arial"/>
          <w:b w:val="0"/>
          <w:color w:val="auto"/>
          <w:sz w:val="24"/>
        </w:rPr>
      </w:pPr>
      <w:r w:rsidRPr="00F37C8E">
        <w:rPr>
          <w:rFonts w:ascii="Gill Sans MT" w:hAnsi="Gill Sans MT" w:cs="Arial"/>
          <w:color w:val="auto"/>
          <w:sz w:val="24"/>
        </w:rPr>
        <w:t>Desirable Qualifications and Requirements</w:t>
      </w:r>
    </w:p>
    <w:p w14:paraId="4EA8992A" w14:textId="77777777" w:rsidR="00E82B5C" w:rsidRPr="00F37C8E" w:rsidRDefault="00E82B5C" w:rsidP="00E82B5C">
      <w:pPr>
        <w:pStyle w:val="Headinglevel2"/>
        <w:spacing w:before="0" w:after="240" w:line="240" w:lineRule="auto"/>
        <w:jc w:val="both"/>
        <w:rPr>
          <w:rFonts w:ascii="Gill Sans MT" w:hAnsi="Gill Sans MT" w:cs="Arial"/>
          <w:b w:val="0"/>
          <w:color w:val="auto"/>
          <w:sz w:val="24"/>
        </w:rPr>
      </w:pPr>
      <w:r>
        <w:rPr>
          <w:rFonts w:ascii="Gill Sans MT" w:hAnsi="Gill Sans MT" w:cs="Arial"/>
          <w:b w:val="0"/>
          <w:color w:val="auto"/>
          <w:sz w:val="24"/>
        </w:rPr>
        <w:t>A current motor vehicle Driver’s Licence.</w:t>
      </w:r>
    </w:p>
    <w:p w14:paraId="500EB652" w14:textId="77777777" w:rsidR="000A687B" w:rsidRPr="00F37C8E" w:rsidRDefault="000A687B" w:rsidP="00F37C8E">
      <w:pPr>
        <w:spacing w:line="240" w:lineRule="auto"/>
        <w:jc w:val="both"/>
        <w:rPr>
          <w:b/>
          <w:szCs w:val="24"/>
        </w:rPr>
      </w:pPr>
      <w:r w:rsidRPr="00F37C8E">
        <w:rPr>
          <w:b/>
          <w:szCs w:val="24"/>
        </w:rPr>
        <w:t>Department’s Role</w:t>
      </w:r>
    </w:p>
    <w:p w14:paraId="500EB653" w14:textId="77777777" w:rsidR="000A687B" w:rsidRPr="00F37C8E" w:rsidRDefault="000A687B" w:rsidP="00F37C8E">
      <w:pPr>
        <w:spacing w:line="240" w:lineRule="auto"/>
        <w:jc w:val="both"/>
        <w:rPr>
          <w:rFonts w:cs="Arial"/>
          <w:color w:val="000000"/>
          <w:szCs w:val="24"/>
        </w:rPr>
      </w:pPr>
      <w:r w:rsidRPr="00F37C8E">
        <w:rPr>
          <w:rFonts w:cs="Arial"/>
          <w:color w:val="000000"/>
          <w:szCs w:val="24"/>
        </w:rPr>
        <w:t xml:space="preserve">The </w:t>
      </w:r>
      <w:r w:rsidRPr="00F37C8E">
        <w:rPr>
          <w:rFonts w:cs="Arial"/>
          <w:b/>
          <w:color w:val="000000"/>
          <w:szCs w:val="24"/>
        </w:rPr>
        <w:t>Department of Primary Industries, Parks, Water and Environment</w:t>
      </w:r>
      <w:r w:rsidRPr="00F37C8E">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5CC56C7F" w14:textId="77777777" w:rsidR="00EA4021" w:rsidRDefault="00EA4021" w:rsidP="00F37C8E">
      <w:pPr>
        <w:autoSpaceDE w:val="0"/>
        <w:autoSpaceDN w:val="0"/>
        <w:adjustRightInd w:val="0"/>
        <w:spacing w:after="240" w:line="240" w:lineRule="auto"/>
        <w:jc w:val="both"/>
        <w:rPr>
          <w:rFonts w:cs="Arial"/>
          <w:color w:val="000000"/>
          <w:szCs w:val="24"/>
        </w:rPr>
      </w:pPr>
    </w:p>
    <w:p w14:paraId="500EB654" w14:textId="644C4379" w:rsidR="000A687B" w:rsidRPr="00F37C8E" w:rsidRDefault="000A687B" w:rsidP="00F37C8E">
      <w:pPr>
        <w:autoSpaceDE w:val="0"/>
        <w:autoSpaceDN w:val="0"/>
        <w:adjustRightInd w:val="0"/>
        <w:spacing w:after="240" w:line="240" w:lineRule="auto"/>
        <w:jc w:val="both"/>
        <w:rPr>
          <w:rFonts w:cs="Arial"/>
          <w:color w:val="000000"/>
          <w:szCs w:val="24"/>
        </w:rPr>
      </w:pPr>
      <w:r w:rsidRPr="00F37C8E">
        <w:rPr>
          <w:rFonts w:cs="Arial"/>
          <w:color w:val="000000"/>
          <w:szCs w:val="24"/>
        </w:rPr>
        <w:t xml:space="preserve">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w:t>
      </w:r>
      <w:proofErr w:type="gramStart"/>
      <w:r w:rsidRPr="00F37C8E">
        <w:rPr>
          <w:rFonts w:cs="Arial"/>
          <w:color w:val="000000"/>
          <w:szCs w:val="24"/>
        </w:rPr>
        <w:t>In regard to</w:t>
      </w:r>
      <w:proofErr w:type="gramEnd"/>
      <w:r w:rsidRPr="00F37C8E">
        <w:rPr>
          <w:rFonts w:cs="Arial"/>
          <w:color w:val="000000"/>
          <w:szCs w:val="24"/>
        </w:rPr>
        <w:t xml:space="preserve"> those types of emergency prevention, preparedness and response activities are core business of this agency and potentially may involve all staff in some way.</w:t>
      </w:r>
    </w:p>
    <w:p w14:paraId="5D6F0B8B" w14:textId="77777777" w:rsidR="00EA4021" w:rsidRDefault="00EA4021">
      <w:pPr>
        <w:tabs>
          <w:tab w:val="clear" w:pos="2835"/>
        </w:tabs>
        <w:spacing w:before="0" w:after="200"/>
        <w:rPr>
          <w:rFonts w:cs="Arial"/>
          <w:color w:val="000000"/>
          <w:szCs w:val="24"/>
        </w:rPr>
      </w:pPr>
      <w:r>
        <w:rPr>
          <w:rFonts w:cs="Arial"/>
          <w:color w:val="000000"/>
          <w:szCs w:val="24"/>
        </w:rPr>
        <w:br w:type="page"/>
      </w:r>
    </w:p>
    <w:p w14:paraId="500EB655" w14:textId="1CE0216D" w:rsidR="000A687B" w:rsidRPr="00F37C8E" w:rsidRDefault="000A687B" w:rsidP="00F37C8E">
      <w:pPr>
        <w:spacing w:line="240" w:lineRule="auto"/>
        <w:jc w:val="both"/>
        <w:rPr>
          <w:rFonts w:cs="Arial"/>
          <w:color w:val="000000"/>
          <w:szCs w:val="24"/>
        </w:rPr>
      </w:pPr>
      <w:r w:rsidRPr="00F37C8E">
        <w:rPr>
          <w:rFonts w:cs="Arial"/>
          <w:color w:val="000000"/>
          <w:szCs w:val="24"/>
        </w:rPr>
        <w:lastRenderedPageBreak/>
        <w:t xml:space="preserve">The Department’s website at </w:t>
      </w:r>
      <w:hyperlink r:id="rId11" w:history="1">
        <w:r w:rsidRPr="00F37C8E">
          <w:rPr>
            <w:rStyle w:val="Hyperlink"/>
            <w:rFonts w:cs="Arial"/>
            <w:szCs w:val="24"/>
          </w:rPr>
          <w:t>www.dpipwe.tas.gov.au</w:t>
        </w:r>
      </w:hyperlink>
      <w:r w:rsidRPr="00F37C8E">
        <w:rPr>
          <w:rFonts w:cs="Arial"/>
          <w:color w:val="000000"/>
          <w:szCs w:val="24"/>
        </w:rPr>
        <w:t xml:space="preserve"> provides more information.</w:t>
      </w:r>
    </w:p>
    <w:p w14:paraId="0CCC544F" w14:textId="77777777" w:rsidR="00E82B5C" w:rsidRPr="00F04148" w:rsidRDefault="00E82B5C" w:rsidP="00E82B5C">
      <w:pPr>
        <w:spacing w:line="240" w:lineRule="auto"/>
        <w:jc w:val="both"/>
        <w:rPr>
          <w:rFonts w:cs="Arial"/>
          <w:color w:val="000000"/>
          <w:szCs w:val="24"/>
        </w:rPr>
      </w:pPr>
      <w:r w:rsidRPr="00F04148">
        <w:rPr>
          <w:rFonts w:cs="Arial"/>
          <w:color w:val="000000"/>
          <w:szCs w:val="24"/>
        </w:rPr>
        <w:t xml:space="preserve">The role of </w:t>
      </w:r>
      <w:r w:rsidRPr="00781854">
        <w:rPr>
          <w:rFonts w:cs="Arial"/>
          <w:b/>
          <w:bCs/>
          <w:color w:val="000000"/>
          <w:szCs w:val="24"/>
        </w:rPr>
        <w:t>EPA Tasmania</w:t>
      </w:r>
      <w:r w:rsidRPr="00F04148">
        <w:rPr>
          <w:rFonts w:cs="Arial"/>
          <w:color w:val="000000"/>
          <w:szCs w:val="24"/>
        </w:rPr>
        <w:t xml:space="preserve"> is to provide best practice environmental management in Tasmania through the development, implementation and maintenance of high quality and contemporary legislation and policy framework for sustainable environmental management.</w:t>
      </w:r>
    </w:p>
    <w:p w14:paraId="15CB1958" w14:textId="77777777" w:rsidR="00E82B5C" w:rsidRPr="00F04148" w:rsidRDefault="00E82B5C" w:rsidP="00E82B5C">
      <w:pPr>
        <w:spacing w:line="240" w:lineRule="auto"/>
        <w:jc w:val="both"/>
        <w:rPr>
          <w:rFonts w:cs="Arial"/>
          <w:color w:val="000000"/>
          <w:szCs w:val="24"/>
        </w:rPr>
      </w:pPr>
      <w:r w:rsidRPr="00F04148">
        <w:rPr>
          <w:rFonts w:cs="Arial"/>
          <w:color w:val="000000"/>
          <w:szCs w:val="24"/>
        </w:rPr>
        <w:t xml:space="preserve">The work of </w:t>
      </w:r>
      <w:r w:rsidRPr="00781854">
        <w:rPr>
          <w:rFonts w:cs="Arial"/>
          <w:color w:val="000000"/>
          <w:szCs w:val="24"/>
        </w:rPr>
        <w:t>EPA Tasmania</w:t>
      </w:r>
      <w:r w:rsidRPr="00F04148">
        <w:rPr>
          <w:rFonts w:cs="Arial"/>
          <w:color w:val="000000"/>
          <w:szCs w:val="24"/>
        </w:rPr>
        <w:t xml:space="preserve"> includes:</w:t>
      </w:r>
    </w:p>
    <w:p w14:paraId="2B97F2C0" w14:textId="77777777" w:rsidR="00E82B5C" w:rsidRPr="00781854" w:rsidRDefault="00E82B5C" w:rsidP="00E82B5C">
      <w:pPr>
        <w:pStyle w:val="ListParagraph"/>
        <w:numPr>
          <w:ilvl w:val="0"/>
          <w:numId w:val="5"/>
        </w:numPr>
        <w:spacing w:line="240" w:lineRule="auto"/>
        <w:ind w:left="357" w:hanging="357"/>
        <w:contextualSpacing w:val="0"/>
        <w:jc w:val="both"/>
        <w:rPr>
          <w:bCs/>
          <w:szCs w:val="24"/>
        </w:rPr>
      </w:pPr>
      <w:r w:rsidRPr="00781854">
        <w:rPr>
          <w:bCs/>
          <w:szCs w:val="24"/>
        </w:rPr>
        <w:t xml:space="preserve">developing high quality and contemporary policies and strategies for the protection of the </w:t>
      </w:r>
      <w:proofErr w:type="gramStart"/>
      <w:r w:rsidRPr="00781854">
        <w:rPr>
          <w:bCs/>
          <w:szCs w:val="24"/>
        </w:rPr>
        <w:t>environment;</w:t>
      </w:r>
      <w:proofErr w:type="gramEnd"/>
    </w:p>
    <w:p w14:paraId="7F4888E9" w14:textId="77777777" w:rsidR="00E82B5C" w:rsidRPr="00781854" w:rsidRDefault="00E82B5C" w:rsidP="00E82B5C">
      <w:pPr>
        <w:pStyle w:val="ListParagraph"/>
        <w:numPr>
          <w:ilvl w:val="0"/>
          <w:numId w:val="5"/>
        </w:numPr>
        <w:spacing w:line="240" w:lineRule="auto"/>
        <w:ind w:left="357" w:hanging="357"/>
        <w:contextualSpacing w:val="0"/>
        <w:jc w:val="both"/>
        <w:rPr>
          <w:bCs/>
          <w:szCs w:val="24"/>
        </w:rPr>
      </w:pPr>
      <w:r w:rsidRPr="00781854">
        <w:rPr>
          <w:bCs/>
          <w:szCs w:val="24"/>
        </w:rPr>
        <w:t xml:space="preserve">ensuring development proposals meet appropriate environmental guidelines and </w:t>
      </w:r>
      <w:proofErr w:type="gramStart"/>
      <w:r w:rsidRPr="00781854">
        <w:rPr>
          <w:bCs/>
          <w:szCs w:val="24"/>
        </w:rPr>
        <w:t>standards;</w:t>
      </w:r>
      <w:proofErr w:type="gramEnd"/>
    </w:p>
    <w:p w14:paraId="1CB958B2" w14:textId="77777777" w:rsidR="00E82B5C" w:rsidRPr="00781854" w:rsidRDefault="00E82B5C" w:rsidP="00E82B5C">
      <w:pPr>
        <w:pStyle w:val="ListParagraph"/>
        <w:numPr>
          <w:ilvl w:val="0"/>
          <w:numId w:val="5"/>
        </w:numPr>
        <w:spacing w:line="240" w:lineRule="auto"/>
        <w:ind w:left="357" w:hanging="357"/>
        <w:contextualSpacing w:val="0"/>
        <w:jc w:val="both"/>
        <w:rPr>
          <w:bCs/>
          <w:szCs w:val="24"/>
        </w:rPr>
      </w:pPr>
      <w:r w:rsidRPr="00781854">
        <w:rPr>
          <w:bCs/>
          <w:szCs w:val="24"/>
        </w:rPr>
        <w:t xml:space="preserve">regulating environmental impacts of major industrial and municipal </w:t>
      </w:r>
      <w:proofErr w:type="gramStart"/>
      <w:r w:rsidRPr="00781854">
        <w:rPr>
          <w:bCs/>
          <w:szCs w:val="24"/>
        </w:rPr>
        <w:t>activities;</w:t>
      </w:r>
      <w:proofErr w:type="gramEnd"/>
    </w:p>
    <w:p w14:paraId="0D8C567F" w14:textId="77777777" w:rsidR="00E82B5C" w:rsidRPr="00781854" w:rsidRDefault="00E82B5C" w:rsidP="00E82B5C">
      <w:pPr>
        <w:pStyle w:val="ListParagraph"/>
        <w:numPr>
          <w:ilvl w:val="0"/>
          <w:numId w:val="5"/>
        </w:numPr>
        <w:spacing w:line="240" w:lineRule="auto"/>
        <w:ind w:left="357" w:hanging="357"/>
        <w:contextualSpacing w:val="0"/>
        <w:jc w:val="both"/>
        <w:rPr>
          <w:bCs/>
          <w:szCs w:val="24"/>
        </w:rPr>
      </w:pPr>
      <w:r w:rsidRPr="00781854">
        <w:rPr>
          <w:bCs/>
          <w:szCs w:val="24"/>
        </w:rPr>
        <w:t xml:space="preserve">monitoring environmental performance and environmental </w:t>
      </w:r>
      <w:proofErr w:type="gramStart"/>
      <w:r w:rsidRPr="00781854">
        <w:rPr>
          <w:bCs/>
          <w:szCs w:val="24"/>
        </w:rPr>
        <w:t>quality;</w:t>
      </w:r>
      <w:proofErr w:type="gramEnd"/>
    </w:p>
    <w:p w14:paraId="5BDEF198" w14:textId="77777777" w:rsidR="00E82B5C" w:rsidRPr="00781854" w:rsidRDefault="00E82B5C" w:rsidP="00E82B5C">
      <w:pPr>
        <w:pStyle w:val="ListParagraph"/>
        <w:numPr>
          <w:ilvl w:val="0"/>
          <w:numId w:val="5"/>
        </w:numPr>
        <w:spacing w:line="240" w:lineRule="auto"/>
        <w:ind w:left="357" w:hanging="357"/>
        <w:contextualSpacing w:val="0"/>
        <w:jc w:val="both"/>
        <w:rPr>
          <w:bCs/>
          <w:szCs w:val="24"/>
        </w:rPr>
      </w:pPr>
      <w:r w:rsidRPr="00781854">
        <w:rPr>
          <w:bCs/>
          <w:szCs w:val="24"/>
        </w:rPr>
        <w:t>providing a range of scientific and analytical services.</w:t>
      </w:r>
    </w:p>
    <w:p w14:paraId="500EB658" w14:textId="77777777" w:rsidR="00DD1205" w:rsidRPr="00F37C8E" w:rsidRDefault="00DD1205" w:rsidP="00F37C8E">
      <w:pPr>
        <w:pStyle w:val="Heading1"/>
        <w:spacing w:before="240" w:after="120" w:line="240" w:lineRule="auto"/>
        <w:jc w:val="both"/>
        <w:rPr>
          <w:rFonts w:cs="Arial"/>
          <w:b/>
          <w:sz w:val="24"/>
          <w:szCs w:val="24"/>
        </w:rPr>
      </w:pPr>
      <w:r w:rsidRPr="00F37C8E">
        <w:rPr>
          <w:rFonts w:cs="Arial"/>
          <w:b/>
          <w:sz w:val="24"/>
          <w:szCs w:val="24"/>
        </w:rPr>
        <w:t>Working Environment</w:t>
      </w:r>
    </w:p>
    <w:p w14:paraId="500EB659" w14:textId="77777777" w:rsidR="00DD1205" w:rsidRPr="00F37C8E" w:rsidRDefault="00DD1205" w:rsidP="00421E16">
      <w:pPr>
        <w:pStyle w:val="Heading1"/>
        <w:spacing w:after="120" w:line="240" w:lineRule="auto"/>
        <w:jc w:val="both"/>
        <w:rPr>
          <w:rFonts w:cs="Arial"/>
          <w:sz w:val="24"/>
          <w:szCs w:val="24"/>
          <w:lang w:val="en-GB"/>
        </w:rPr>
      </w:pPr>
      <w:bookmarkStart w:id="1" w:name="OLE_LINK1"/>
      <w:r w:rsidRPr="00F37C8E">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FC0E6C2" w14:textId="0C9E003C" w:rsidR="00421E16" w:rsidRPr="00421E16" w:rsidRDefault="00421E16" w:rsidP="00421E16">
      <w:pPr>
        <w:pStyle w:val="Heading1"/>
        <w:jc w:val="both"/>
        <w:rPr>
          <w:rFonts w:ascii="Calibri Light" w:eastAsia="Times New Roman" w:hAnsi="Calibri Light"/>
          <w:sz w:val="24"/>
          <w:szCs w:val="24"/>
          <w:lang w:val="en-GB"/>
        </w:rPr>
      </w:pPr>
      <w:r w:rsidRPr="00421E16">
        <w:rPr>
          <w:rFonts w:eastAsia="Times New Roman"/>
          <w:sz w:val="24"/>
          <w:szCs w:val="24"/>
        </w:rPr>
        <w:t>DPIPWE has a culture of zero tolerance towards violence, includin</w:t>
      </w:r>
      <w:r>
        <w:rPr>
          <w:rFonts w:eastAsia="Times New Roman"/>
          <w:sz w:val="24"/>
          <w:szCs w:val="24"/>
        </w:rPr>
        <w:t xml:space="preserve">g any form of family violence. </w:t>
      </w:r>
      <w:r w:rsidRPr="00421E16">
        <w:rPr>
          <w:rFonts w:eastAsia="Times New Roman"/>
          <w:sz w:val="24"/>
          <w:szCs w:val="24"/>
        </w:rPr>
        <w:t>We will take an active role to support employees and their families by providing a workplace environment that promotes their safety and provides the flexibility to support employees to live free from violence.</w:t>
      </w:r>
    </w:p>
    <w:p w14:paraId="500EB65A" w14:textId="77777777" w:rsidR="00DD1205" w:rsidRPr="00F37C8E" w:rsidRDefault="00DD1205" w:rsidP="00F37C8E">
      <w:pPr>
        <w:pStyle w:val="Heading1"/>
        <w:spacing w:before="120" w:after="120" w:line="240" w:lineRule="auto"/>
        <w:jc w:val="both"/>
        <w:rPr>
          <w:rFonts w:eastAsia="Calibri" w:cs="Arial"/>
          <w:color w:val="000000"/>
          <w:sz w:val="24"/>
          <w:szCs w:val="24"/>
        </w:rPr>
      </w:pPr>
      <w:r w:rsidRPr="00F37C8E">
        <w:rPr>
          <w:rFonts w:eastAsia="Calibri" w:cs="Arial"/>
          <w:color w:val="000000"/>
          <w:sz w:val="24"/>
          <w:szCs w:val="24"/>
        </w:rPr>
        <w:t>There is a strong emphasis on building leadership capacity throughout DPIPWE.</w:t>
      </w:r>
    </w:p>
    <w:p w14:paraId="500EB65B" w14:textId="77777777" w:rsidR="00DD1205" w:rsidRPr="00F37C8E" w:rsidRDefault="00DD1205" w:rsidP="00F37C8E">
      <w:pPr>
        <w:pStyle w:val="Heading1"/>
        <w:spacing w:line="240" w:lineRule="auto"/>
        <w:jc w:val="both"/>
        <w:rPr>
          <w:rFonts w:cs="Arial"/>
          <w:sz w:val="24"/>
          <w:szCs w:val="24"/>
          <w:lang w:val="en-GB"/>
        </w:rPr>
      </w:pPr>
      <w:r w:rsidRPr="00F37C8E">
        <w:rPr>
          <w:rFonts w:cs="Arial"/>
          <w:sz w:val="24"/>
          <w:szCs w:val="24"/>
          <w:lang w:val="en-GB"/>
        </w:rPr>
        <w:t xml:space="preserve">The expected behaviours and performance of the Department’s employees and managers are enshrined in the </w:t>
      </w:r>
      <w:r w:rsidRPr="00F37C8E">
        <w:rPr>
          <w:rFonts w:cs="Arial"/>
          <w:i/>
          <w:sz w:val="24"/>
          <w:szCs w:val="24"/>
          <w:lang w:val="en-GB"/>
        </w:rPr>
        <w:t>State Service Act 2000</w:t>
      </w:r>
      <w:r w:rsidRPr="00F37C8E">
        <w:rPr>
          <w:rFonts w:cs="Arial"/>
          <w:sz w:val="24"/>
          <w:szCs w:val="24"/>
          <w:lang w:val="en-GB"/>
        </w:rPr>
        <w:t xml:space="preserve"> through the State Service Principles and Code of Conduct. These can be located at </w:t>
      </w:r>
      <w:hyperlink r:id="rId12" w:history="1">
        <w:r w:rsidRPr="00F37C8E">
          <w:rPr>
            <w:rStyle w:val="Hyperlink"/>
            <w:rFonts w:cs="Arial"/>
            <w:sz w:val="24"/>
            <w:szCs w:val="24"/>
          </w:rPr>
          <w:t>www.dpac.tas.gov.au/divisions/ssmo</w:t>
        </w:r>
      </w:hyperlink>
      <w:r w:rsidRPr="00F37C8E">
        <w:rPr>
          <w:rFonts w:cs="Arial"/>
          <w:sz w:val="24"/>
          <w:szCs w:val="24"/>
        </w:rPr>
        <w:t>.</w:t>
      </w:r>
    </w:p>
    <w:p w14:paraId="500EB65C" w14:textId="77777777" w:rsidR="00DD1205" w:rsidRPr="00F37C8E" w:rsidRDefault="00DD1205" w:rsidP="00F37C8E">
      <w:pPr>
        <w:spacing w:before="240" w:line="240" w:lineRule="auto"/>
        <w:ind w:right="-1"/>
        <w:jc w:val="both"/>
        <w:rPr>
          <w:rFonts w:cs="Arial"/>
          <w:b/>
          <w:szCs w:val="24"/>
        </w:rPr>
      </w:pPr>
      <w:r w:rsidRPr="00F37C8E">
        <w:rPr>
          <w:rFonts w:cs="Arial"/>
          <w:b/>
          <w:szCs w:val="24"/>
        </w:rPr>
        <w:t>Special Employment Conditions</w:t>
      </w:r>
    </w:p>
    <w:bookmarkEnd w:id="1"/>
    <w:p w14:paraId="500EB65F" w14:textId="02971127" w:rsidR="00DD1205" w:rsidRDefault="00DD1205" w:rsidP="00E82B5C">
      <w:pPr>
        <w:pStyle w:val="Heading1"/>
        <w:spacing w:before="120" w:after="120" w:line="240" w:lineRule="auto"/>
        <w:jc w:val="both"/>
        <w:rPr>
          <w:rFonts w:eastAsia="Calibri" w:cs="Arial"/>
          <w:color w:val="000000"/>
          <w:sz w:val="24"/>
          <w:szCs w:val="24"/>
        </w:rPr>
      </w:pPr>
      <w:r w:rsidRPr="00E82B5C">
        <w:rPr>
          <w:rFonts w:eastAsia="Calibri" w:cs="Arial"/>
          <w:color w:val="000000"/>
          <w:sz w:val="24"/>
          <w:szCs w:val="24"/>
        </w:rPr>
        <w:t>Some intrastate travel may be required.</w:t>
      </w:r>
    </w:p>
    <w:p w14:paraId="7879A502" w14:textId="77777777" w:rsidR="008905EC" w:rsidRPr="00E40062" w:rsidRDefault="008905EC" w:rsidP="00E40062"/>
    <w:p w14:paraId="500EB660" w14:textId="77777777" w:rsidR="00185BDA" w:rsidRPr="00F37C8E" w:rsidRDefault="00185BDA" w:rsidP="00F37C8E">
      <w:pPr>
        <w:pBdr>
          <w:top w:val="single" w:sz="4" w:space="1" w:color="auto"/>
        </w:pBdr>
        <w:spacing w:before="0" w:after="0" w:line="240" w:lineRule="auto"/>
        <w:jc w:val="both"/>
        <w:rPr>
          <w:szCs w:val="24"/>
        </w:rPr>
      </w:pPr>
    </w:p>
    <w:p w14:paraId="500EB661" w14:textId="6C744BFC" w:rsidR="001E7B7E" w:rsidRPr="00F37C8E" w:rsidRDefault="00CC6B72" w:rsidP="00F37C8E">
      <w:pPr>
        <w:tabs>
          <w:tab w:val="clear" w:pos="2835"/>
        </w:tabs>
        <w:spacing w:before="0" w:line="240" w:lineRule="auto"/>
        <w:jc w:val="both"/>
        <w:rPr>
          <w:szCs w:val="24"/>
        </w:rPr>
      </w:pPr>
      <w:r w:rsidRPr="00F37C8E">
        <w:rPr>
          <w:rStyle w:val="Heading3Char"/>
          <w:szCs w:val="24"/>
        </w:rPr>
        <w:t>Approved by</w:t>
      </w:r>
      <w:r w:rsidR="001E7B7E" w:rsidRPr="00F37C8E">
        <w:rPr>
          <w:rStyle w:val="Heading3Char"/>
          <w:szCs w:val="24"/>
        </w:rPr>
        <w:t>:</w:t>
      </w:r>
      <w:r w:rsidR="00DE517B" w:rsidRPr="00F37C8E">
        <w:rPr>
          <w:szCs w:val="24"/>
        </w:rPr>
        <w:tab/>
      </w:r>
      <w:r w:rsidR="00DF08C1" w:rsidRPr="00AB624C">
        <w:rPr>
          <w:noProof/>
          <w:lang w:eastAsia="en-AU"/>
        </w:rPr>
        <w:drawing>
          <wp:inline distT="0" distB="0" distL="0" distR="0" wp14:anchorId="20C05BFD" wp14:editId="008BBEC1">
            <wp:extent cx="1123665" cy="586105"/>
            <wp:effectExtent l="0" t="0" r="635" b="4445"/>
            <wp:docPr id="4" name="Picture 4" descr="C:\Users\lmcconnon\AppData\Local\Microsoft\Windows\INetCache\Content.Outlook\2KGVG3JY\RPinto_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connon\AppData\Local\Microsoft\Windows\INetCache\Content.Outlook\2KGVG3JY\RPinto_E-signa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6329" cy="587494"/>
                    </a:xfrm>
                    <a:prstGeom prst="rect">
                      <a:avLst/>
                    </a:prstGeom>
                    <a:noFill/>
                    <a:ln>
                      <a:noFill/>
                    </a:ln>
                  </pic:spPr>
                </pic:pic>
              </a:graphicData>
            </a:graphic>
          </wp:inline>
        </w:drawing>
      </w:r>
      <w:r w:rsidR="00DE517B" w:rsidRPr="00F37C8E">
        <w:rPr>
          <w:szCs w:val="24"/>
        </w:rPr>
        <w:tab/>
      </w:r>
      <w:r w:rsidR="00DE517B" w:rsidRPr="00F37C8E">
        <w:rPr>
          <w:szCs w:val="24"/>
        </w:rPr>
        <w:tab/>
      </w:r>
      <w:r w:rsidR="001E7B7E" w:rsidRPr="00F37C8E">
        <w:rPr>
          <w:rStyle w:val="Heading3Char"/>
          <w:szCs w:val="24"/>
        </w:rPr>
        <w:t xml:space="preserve">Date: </w:t>
      </w:r>
      <w:r w:rsidR="00DF08C1">
        <w:rPr>
          <w:szCs w:val="24"/>
        </w:rPr>
        <w:t>16 September 2020</w:t>
      </w:r>
    </w:p>
    <w:sectPr w:rsidR="001E7B7E" w:rsidRPr="00F37C8E" w:rsidSect="00DF08C1">
      <w:headerReference w:type="even" r:id="rId14"/>
      <w:headerReference w:type="default" r:id="rId15"/>
      <w:footerReference w:type="even" r:id="rId16"/>
      <w:footerReference w:type="default" r:id="rId17"/>
      <w:headerReference w:type="first" r:id="rId18"/>
      <w:footerReference w:type="first" r:id="rId19"/>
      <w:pgSz w:w="11906" w:h="16838"/>
      <w:pgMar w:top="130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9CDA2" w14:textId="77777777" w:rsidR="00127318" w:rsidRDefault="00127318" w:rsidP="00BC49A5">
      <w:r>
        <w:separator/>
      </w:r>
    </w:p>
  </w:endnote>
  <w:endnote w:type="continuationSeparator" w:id="0">
    <w:p w14:paraId="68F9ADDC" w14:textId="77777777" w:rsidR="00127318" w:rsidRDefault="00127318"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671B" w14:textId="77777777" w:rsidR="006720D3" w:rsidRDefault="00672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500EB667" w14:textId="733A5B02"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6A5897">
          <w:rPr>
            <w:noProof/>
          </w:rPr>
          <w:t>3</w:t>
        </w:r>
        <w:r w:rsidR="007F73E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B668"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7216" behindDoc="0" locked="0" layoutInCell="1" allowOverlap="1" wp14:anchorId="500EB669" wp14:editId="500EB66A">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1C00F06"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0ADEFkb2JlX0NNAAL/7gAOQWRvYmUAZIAAAAAB/9sAhAAMCAgICQgMCQkMEQsKCxEV&#10;DwwMDxUYExMVExMYEQwMDAwMDBEMDAwMDAwMDAwMDAwMDAwMDAwMDAwMDAwMDAwMAQ0LCw0ODRAO&#10;DhAUDg4OFBQODg4OFBEMDAwMDBERDAwMDAwMEQwMDAwMDAwMDAwMDAwMDAwMDAwMDAwMDAwMDAz/&#10;wAARCAA6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kAAAAAAAAAAAAKdmVjdG9yRGF0YWJv&#10;b2wBAAAAAFBnUHNlbnVtAAAAAFBnUHMAAAAAUGdQQwAAAABMZWZ0VW50RiNSbHQAAAAAAAAAAAAA&#10;AABUb3AgVW50RiNSbHQAAAAAAAAAAAAAAABTY2wgVW50RiNQcmNAWQAAAAAAADhCSU0D7QAAAAAA&#10;EABkAAAAAQACAGQ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EcAAAAAUmdodGxvbmcAAADF&#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wXAAAAAQAAAKAAAAA6AAAB4AAAbMAAABv7ABgAAf/Y/+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L/7gAOQWRvYmUAZIAAAAAB/9sAhAAMCAgI&#10;CQgMCQkMEQsKCxEVDwwMDxUYExMVExMYEQwMDAwMDBEMDAwMDAwMDAwMDAwMDAwMDAwMDAwMDAwM&#10;DAwMAQ0LCw0ODRAODhAUDg4OFBQODg4OFBEMDAwMDBERDAwMDAwMEQwMDAwMDAwMDAwMDAwMDAwM&#10;DAwMDAwMDAwMDAz/wAARCAA6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PffDBAAAA2gAAAA8AAABkcnMvZG93bnJldi54bWxEj92KwjAUhO+FfYdwFrzTtEVUukaRhQWv&#10;BH8e4NCcbavNSUhSrT79ZkHwcpiZb5jVZjCduJEPrWUF+TQDQVxZ3XKt4Hz6mSxBhIissbNMCh4U&#10;YLP+GK2w1PbOB7odYy0ShEOJCpoYXSllqBoyGKbWESfv13qDMUlfS+3xnuCmk0WWzaXBltNCg46+&#10;G6qux94ouCz2+6o4OD3khev7/HmZdf6p1Phz2H6BiDTEd/jV3mkFBfxfSTdAr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PffDBAAAA2gAAAA8AAAAAAAAAAAAAAAAAnwIA&#10;AGRycy9kb3ducmV2LnhtbFBLBQYAAAAABAAEAPcAAACNAwAAAAA=&#10;">
                <v:imagedata r:id="rId3" o:title="Base Wave"/>
                <v:path arrowok="t"/>
              </v:shape>
              <v:shape id="Picture 3" o:spid="_x0000_s1028" type="#_x0000_t75" style="position:absolute;left:53056;top:2126;width:13184;height:4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4JyXCAAAA2gAAAA8AAABkcnMvZG93bnJldi54bWxEj1FrwkAQhN8L/Q/HFvpWL21Fa+opraXg&#10;m6j9AWtuTYK53XB3mthf7wmCj8PMfMNM571r1Il8qIUNvA4yUMSF2JpLA3/b35cPUCEiW2yEycCZ&#10;Asxnjw9TzK10vKbTJpYqQTjkaKCKsc21DkVFDsNAWuLk7cU7jEn6UluPXYK7Rr9l2Ug7rDktVNjS&#10;oqLisDk6A2F3Xgz9cbLu5OfQrL738r8cizHPT/3XJ6hIfbyHb+2lNfAO1yvpBujZ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eCclwgAAANoAAAAPAAAAAAAAAAAAAAAAAJ8C&#10;AABkcnMvZG93bnJldi54bWxQSwUGAAAAAAQABAD3AAAAjgMAAAAA&#10;">
                <v:imagedata r:id="rId4" o:title="100079 Tas Gov_no tag_rgb_hor"/>
                <v:path arrowok="t"/>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8C6F8" w14:textId="77777777" w:rsidR="00127318" w:rsidRDefault="00127318" w:rsidP="00BC49A5">
      <w:r>
        <w:separator/>
      </w:r>
    </w:p>
  </w:footnote>
  <w:footnote w:type="continuationSeparator" w:id="0">
    <w:p w14:paraId="53AEC3AC" w14:textId="77777777" w:rsidR="00127318" w:rsidRDefault="00127318"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1F32" w14:textId="77777777" w:rsidR="006720D3" w:rsidRDefault="00672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B666" w14:textId="5A51A212" w:rsidR="00EB220A" w:rsidRPr="00EB220A" w:rsidRDefault="00EB220A" w:rsidP="000436F6">
    <w:pPr>
      <w:pStyle w:val="Header"/>
      <w:spacing w:after="240"/>
    </w:pPr>
    <w:r>
      <w:t xml:space="preserve">Statement of Duties: </w:t>
    </w:r>
    <w:r w:rsidR="00692576">
      <w:t>Noise Specialist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F8D49" w14:textId="3B287253" w:rsidR="00836E6A" w:rsidRDefault="00836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4B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E25870"/>
    <w:multiLevelType w:val="hybridMultilevel"/>
    <w:tmpl w:val="D894558C"/>
    <w:lvl w:ilvl="0" w:tplc="557E1320">
      <w:start w:val="1"/>
      <w:numFmt w:val="bullet"/>
      <w:lvlText w:val=""/>
      <w:lvlJc w:val="left"/>
      <w:pPr>
        <w:ind w:left="360" w:hanging="360"/>
      </w:pPr>
      <w:rPr>
        <w:rFonts w:ascii="Symbol" w:hAnsi="Symbol" w:hint="default"/>
        <w:strike/>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501B78"/>
    <w:multiLevelType w:val="hybridMultilevel"/>
    <w:tmpl w:val="13D65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D595F98"/>
    <w:multiLevelType w:val="hybridMultilevel"/>
    <w:tmpl w:val="286C17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2E66CD9"/>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5"/>
  </w:num>
  <w:num w:numId="4">
    <w:abstractNumId w:val="2"/>
  </w:num>
  <w:num w:numId="5">
    <w:abstractNumId w:val="3"/>
  </w:num>
  <w:num w:numId="6">
    <w:abstractNumId w:val="7"/>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567"/>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15AEF"/>
    <w:rsid w:val="00030252"/>
    <w:rsid w:val="000436F6"/>
    <w:rsid w:val="00085651"/>
    <w:rsid w:val="000A687B"/>
    <w:rsid w:val="000B7681"/>
    <w:rsid w:val="001165AA"/>
    <w:rsid w:val="00127318"/>
    <w:rsid w:val="0016305A"/>
    <w:rsid w:val="00185BDA"/>
    <w:rsid w:val="00193FA9"/>
    <w:rsid w:val="001947A1"/>
    <w:rsid w:val="001963E4"/>
    <w:rsid w:val="001C06F8"/>
    <w:rsid w:val="001C2B29"/>
    <w:rsid w:val="001D73E1"/>
    <w:rsid w:val="001E7B7E"/>
    <w:rsid w:val="00204218"/>
    <w:rsid w:val="002533F2"/>
    <w:rsid w:val="00263E12"/>
    <w:rsid w:val="002849DA"/>
    <w:rsid w:val="00287BE7"/>
    <w:rsid w:val="002A584C"/>
    <w:rsid w:val="002B40B3"/>
    <w:rsid w:val="003058D6"/>
    <w:rsid w:val="00331842"/>
    <w:rsid w:val="003420FF"/>
    <w:rsid w:val="00371F59"/>
    <w:rsid w:val="00391075"/>
    <w:rsid w:val="003951E9"/>
    <w:rsid w:val="003A573F"/>
    <w:rsid w:val="003C5DE2"/>
    <w:rsid w:val="003F442E"/>
    <w:rsid w:val="003F7D4A"/>
    <w:rsid w:val="00411FA3"/>
    <w:rsid w:val="00417933"/>
    <w:rsid w:val="00421E16"/>
    <w:rsid w:val="00486C56"/>
    <w:rsid w:val="00490402"/>
    <w:rsid w:val="004F2DAF"/>
    <w:rsid w:val="00517A63"/>
    <w:rsid w:val="00525D27"/>
    <w:rsid w:val="00542542"/>
    <w:rsid w:val="00547824"/>
    <w:rsid w:val="005601E2"/>
    <w:rsid w:val="0056749C"/>
    <w:rsid w:val="005D5969"/>
    <w:rsid w:val="00600395"/>
    <w:rsid w:val="00642E5D"/>
    <w:rsid w:val="006720D3"/>
    <w:rsid w:val="00692576"/>
    <w:rsid w:val="006A5897"/>
    <w:rsid w:val="006F2AF5"/>
    <w:rsid w:val="00707F58"/>
    <w:rsid w:val="00710239"/>
    <w:rsid w:val="007234BB"/>
    <w:rsid w:val="007428A4"/>
    <w:rsid w:val="007456E9"/>
    <w:rsid w:val="007B3969"/>
    <w:rsid w:val="007C2B83"/>
    <w:rsid w:val="007F73E6"/>
    <w:rsid w:val="00836E6A"/>
    <w:rsid w:val="008732A5"/>
    <w:rsid w:val="008905EC"/>
    <w:rsid w:val="008F1AEF"/>
    <w:rsid w:val="008F3009"/>
    <w:rsid w:val="0093612C"/>
    <w:rsid w:val="0096738A"/>
    <w:rsid w:val="00997371"/>
    <w:rsid w:val="009A65F9"/>
    <w:rsid w:val="009B4518"/>
    <w:rsid w:val="009D522C"/>
    <w:rsid w:val="00A11DE2"/>
    <w:rsid w:val="00A27736"/>
    <w:rsid w:val="00A44F84"/>
    <w:rsid w:val="00A83370"/>
    <w:rsid w:val="00A85760"/>
    <w:rsid w:val="00AA03F2"/>
    <w:rsid w:val="00AB6CAA"/>
    <w:rsid w:val="00AC6312"/>
    <w:rsid w:val="00B232E2"/>
    <w:rsid w:val="00B6253B"/>
    <w:rsid w:val="00B67983"/>
    <w:rsid w:val="00BB79E6"/>
    <w:rsid w:val="00BC421D"/>
    <w:rsid w:val="00BC49A5"/>
    <w:rsid w:val="00BD21B0"/>
    <w:rsid w:val="00BD238B"/>
    <w:rsid w:val="00BE0907"/>
    <w:rsid w:val="00BF28DD"/>
    <w:rsid w:val="00C66357"/>
    <w:rsid w:val="00C71013"/>
    <w:rsid w:val="00C87F6A"/>
    <w:rsid w:val="00C96242"/>
    <w:rsid w:val="00CC6B72"/>
    <w:rsid w:val="00CD42F8"/>
    <w:rsid w:val="00CD76F9"/>
    <w:rsid w:val="00D0096D"/>
    <w:rsid w:val="00D627F0"/>
    <w:rsid w:val="00DB02C9"/>
    <w:rsid w:val="00DC464D"/>
    <w:rsid w:val="00DD1205"/>
    <w:rsid w:val="00DE517B"/>
    <w:rsid w:val="00DF08C1"/>
    <w:rsid w:val="00DF0BB8"/>
    <w:rsid w:val="00E27ED8"/>
    <w:rsid w:val="00E3049F"/>
    <w:rsid w:val="00E40062"/>
    <w:rsid w:val="00E42668"/>
    <w:rsid w:val="00E537CB"/>
    <w:rsid w:val="00E82B5C"/>
    <w:rsid w:val="00E96058"/>
    <w:rsid w:val="00EA4021"/>
    <w:rsid w:val="00EB220A"/>
    <w:rsid w:val="00EB392F"/>
    <w:rsid w:val="00EF3A11"/>
    <w:rsid w:val="00F03F0E"/>
    <w:rsid w:val="00F2463C"/>
    <w:rsid w:val="00F37C8E"/>
    <w:rsid w:val="00F720AA"/>
    <w:rsid w:val="00F821D2"/>
    <w:rsid w:val="00FB7E40"/>
    <w:rsid w:val="00FD7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00EB61C"/>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styleId="BalloonText">
    <w:name w:val="Balloon Text"/>
    <w:basedOn w:val="Normal"/>
    <w:link w:val="BalloonTextChar"/>
    <w:uiPriority w:val="99"/>
    <w:semiHidden/>
    <w:unhideWhenUsed/>
    <w:rsid w:val="00C87F6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F6A"/>
    <w:rPr>
      <w:rFonts w:ascii="Segoe UI" w:hAnsi="Segoe UI" w:cs="Segoe UI"/>
      <w:sz w:val="18"/>
      <w:szCs w:val="18"/>
    </w:rPr>
  </w:style>
  <w:style w:type="character" w:styleId="CommentReference">
    <w:name w:val="annotation reference"/>
    <w:basedOn w:val="DefaultParagraphFont"/>
    <w:uiPriority w:val="99"/>
    <w:semiHidden/>
    <w:unhideWhenUsed/>
    <w:rsid w:val="00FB7E40"/>
    <w:rPr>
      <w:sz w:val="16"/>
      <w:szCs w:val="16"/>
    </w:rPr>
  </w:style>
  <w:style w:type="paragraph" w:styleId="CommentText">
    <w:name w:val="annotation text"/>
    <w:basedOn w:val="Normal"/>
    <w:link w:val="CommentTextChar"/>
    <w:uiPriority w:val="99"/>
    <w:semiHidden/>
    <w:unhideWhenUsed/>
    <w:rsid w:val="00FB7E40"/>
    <w:pPr>
      <w:spacing w:line="240" w:lineRule="auto"/>
    </w:pPr>
    <w:rPr>
      <w:sz w:val="20"/>
      <w:szCs w:val="20"/>
    </w:rPr>
  </w:style>
  <w:style w:type="character" w:customStyle="1" w:styleId="CommentTextChar">
    <w:name w:val="Comment Text Char"/>
    <w:basedOn w:val="DefaultParagraphFont"/>
    <w:link w:val="CommentText"/>
    <w:uiPriority w:val="99"/>
    <w:semiHidden/>
    <w:rsid w:val="00FB7E40"/>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FB7E40"/>
    <w:rPr>
      <w:b/>
      <w:bCs/>
    </w:rPr>
  </w:style>
  <w:style w:type="character" w:customStyle="1" w:styleId="CommentSubjectChar">
    <w:name w:val="Comment Subject Char"/>
    <w:basedOn w:val="CommentTextChar"/>
    <w:link w:val="CommentSubject"/>
    <w:uiPriority w:val="99"/>
    <w:semiHidden/>
    <w:rsid w:val="00FB7E40"/>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C02D0F5B60354A9C523B995933E3BE" ma:contentTypeVersion="4" ma:contentTypeDescription="Create a new document." ma:contentTypeScope="" ma:versionID="9bc98807ed57403e2bd9e34bf3b88c24">
  <xsd:schema xmlns:xsd="http://www.w3.org/2001/XMLSchema" xmlns:xs="http://www.w3.org/2001/XMLSchema" xmlns:p="http://schemas.microsoft.com/office/2006/metadata/properties" xmlns:ns3="f61ab6cb-5a4e-4ea8-8051-d4cb574504df" targetNamespace="http://schemas.microsoft.com/office/2006/metadata/properties" ma:root="true" ma:fieldsID="3eac675d7fc57ef51441c95d7cc1ea02" ns3:_="">
    <xsd:import namespace="f61ab6cb-5a4e-4ea8-8051-d4cb574504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ab6cb-5a4e-4ea8-8051-d4cb57450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BF65-2093-42E4-B566-FB63054C5F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3DA555-8CB3-4243-9F1C-EA230175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ab6cb-5a4e-4ea8-8051-d4cb57450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8E1FA-D1AB-4428-855E-77EF78FADC4D}">
  <ds:schemaRefs>
    <ds:schemaRef ds:uri="http://schemas.microsoft.com/sharepoint/v3/contenttype/forms"/>
  </ds:schemaRefs>
</ds:datastoreItem>
</file>

<file path=customXml/itemProps4.xml><?xml version="1.0" encoding="utf-8"?>
<ds:datastoreItem xmlns:ds="http://schemas.openxmlformats.org/officeDocument/2006/customXml" ds:itemID="{57A87E32-CE00-4EFE-86F9-C2CF592B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5A839D0A.dotm</Template>
  <TotalTime>7</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SoD Template - Professional Stream Band 3 Specialist</vt:lpstr>
    </vt:vector>
  </TitlesOfParts>
  <Company>Department of Premier and Cabinet</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Professional Stream Band 3 Specialist</dc:title>
  <dc:creator>Molhuysen, Jodi</dc:creator>
  <cp:lastModifiedBy>Kilpatrick, Moya</cp:lastModifiedBy>
  <cp:revision>2</cp:revision>
  <cp:lastPrinted>2020-10-12T03:16:00Z</cp:lastPrinted>
  <dcterms:created xsi:type="dcterms:W3CDTF">2020-10-12T03:52:00Z</dcterms:created>
  <dcterms:modified xsi:type="dcterms:W3CDTF">2020-10-12T03:52:00Z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0x010100A6C02D0F5B60354A9C523B995933E3BE</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