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4DB2742D" wp14:editId="32CC71A1">
                <wp:simplePos x="0" y="0"/>
                <wp:positionH relativeFrom="margin">
                  <wp:posOffset>-419100</wp:posOffset>
                </wp:positionH>
                <wp:positionV relativeFrom="page">
                  <wp:posOffset>1123950</wp:posOffset>
                </wp:positionV>
                <wp:extent cx="6162675" cy="182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28800"/>
                        </a:xfrm>
                        <a:prstGeom prst="rect">
                          <a:avLst/>
                        </a:prstGeom>
                        <a:noFill/>
                        <a:ln w="9525">
                          <a:noFill/>
                          <a:miter lim="800000"/>
                          <a:headEnd/>
                          <a:tailEnd/>
                        </a:ln>
                      </wps:spPr>
                      <wps:txbx>
                        <w:txbxContent>
                          <w:p w:rsidR="008A604A" w:rsidRPr="008A604A" w:rsidRDefault="00E768C0" w:rsidP="008A604A">
                            <w:pPr>
                              <w:rPr>
                                <w:rFonts w:ascii="Arial Bold" w:hAnsi="Arial Bold"/>
                                <w:b/>
                                <w:caps/>
                                <w:color w:val="FFFFFF" w:themeColor="background1"/>
                                <w:sz w:val="40"/>
                                <w:szCs w:val="40"/>
                              </w:rPr>
                            </w:pPr>
                            <w:r w:rsidRPr="00E768C0">
                              <w:rPr>
                                <w:rFonts w:ascii="Arial Bold" w:hAnsi="Arial Bold"/>
                                <w:b/>
                                <w:caps/>
                                <w:color w:val="FFFFFF" w:themeColor="background1"/>
                                <w:sz w:val="40"/>
                                <w:szCs w:val="40"/>
                              </w:rPr>
                              <w:t>AOD Counselling and Assessment worker</w:t>
                            </w:r>
                            <w:r>
                              <w:rPr>
                                <w:rFonts w:ascii="Arial Bold" w:hAnsi="Arial Bold"/>
                                <w:b/>
                                <w:caps/>
                                <w:color w:val="FFFFFF" w:themeColor="background1"/>
                                <w:sz w:val="40"/>
                                <w:szCs w:val="40"/>
                              </w:rPr>
                              <w:t xml:space="preserve"> </w:t>
                            </w:r>
                            <w:r w:rsidR="008A604A" w:rsidRPr="008A604A">
                              <w:rPr>
                                <w:rFonts w:ascii="Arial Bold" w:hAnsi="Arial Bold"/>
                                <w:b/>
                                <w:caps/>
                                <w:color w:val="FFFFFF" w:themeColor="background1"/>
                                <w:sz w:val="40"/>
                                <w:szCs w:val="40"/>
                              </w:rPr>
                              <w:t>POSITION DESCRIPTION</w:t>
                            </w:r>
                          </w:p>
                          <w:p w:rsidR="00BE179D" w:rsidRDefault="00BE179D" w:rsidP="008A604A">
                            <w:pPr>
                              <w:rPr>
                                <w:rFonts w:ascii="Arial Bold" w:hAnsi="Arial Bold"/>
                                <w:b/>
                                <w:caps/>
                                <w:color w:val="FFFFFF" w:themeColor="background1"/>
                                <w:sz w:val="36"/>
                                <w:szCs w:val="36"/>
                              </w:rPr>
                            </w:pPr>
                            <w:r w:rsidRPr="00BE179D">
                              <w:rPr>
                                <w:rFonts w:ascii="Arial Bold" w:hAnsi="Arial Bold"/>
                                <w:b/>
                                <w:caps/>
                                <w:color w:val="FFFFFF" w:themeColor="background1"/>
                                <w:sz w:val="36"/>
                                <w:szCs w:val="36"/>
                              </w:rPr>
                              <w:t xml:space="preserve">ALCOHOL AND OTHER DRUG PROGRAM </w:t>
                            </w:r>
                          </w:p>
                          <w:p w:rsidR="008A604A" w:rsidRPr="008A604A" w:rsidRDefault="008747B2"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Southern</w:t>
                            </w:r>
                            <w:r w:rsidR="008A604A" w:rsidRPr="008A604A">
                              <w:rPr>
                                <w:rFonts w:ascii="Arial Bold" w:hAnsi="Arial Bold"/>
                                <w:b/>
                                <w:caps/>
                                <w:color w:val="FFFFFF" w:themeColor="background1"/>
                                <w:sz w:val="36"/>
                                <w:szCs w:val="36"/>
                              </w:rPr>
                              <w:t xml:space="preserve"> Region </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2742D" id="_x0000_t202" coordsize="21600,21600" o:spt="202" path="m,l,21600r21600,l21600,xe">
                <v:stroke joinstyle="miter"/>
                <v:path gradientshapeok="t" o:connecttype="rect"/>
              </v:shapetype>
              <v:shape id="Text Box 2" o:spid="_x0000_s1026" type="#_x0000_t202" style="position:absolute;margin-left:-33pt;margin-top:88.5pt;width:485.25pt;height:2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gXDAIAAPU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" filled="f" stroked="f">
                <v:textbox>
                  <w:txbxContent>
                    <w:p w:rsidR="008A604A" w:rsidRPr="008A604A" w:rsidRDefault="00E768C0" w:rsidP="008A604A">
                      <w:pPr>
                        <w:rPr>
                          <w:rFonts w:ascii="Arial Bold" w:hAnsi="Arial Bold"/>
                          <w:b/>
                          <w:caps/>
                          <w:color w:val="FFFFFF" w:themeColor="background1"/>
                          <w:sz w:val="40"/>
                          <w:szCs w:val="40"/>
                        </w:rPr>
                      </w:pPr>
                      <w:r w:rsidRPr="00E768C0">
                        <w:rPr>
                          <w:rFonts w:ascii="Arial Bold" w:hAnsi="Arial Bold"/>
                          <w:b/>
                          <w:caps/>
                          <w:color w:val="FFFFFF" w:themeColor="background1"/>
                          <w:sz w:val="40"/>
                          <w:szCs w:val="40"/>
                        </w:rPr>
                        <w:t>AOD Counselling and Assessment worker</w:t>
                      </w:r>
                      <w:r>
                        <w:rPr>
                          <w:rFonts w:ascii="Arial Bold" w:hAnsi="Arial Bold"/>
                          <w:b/>
                          <w:caps/>
                          <w:color w:val="FFFFFF" w:themeColor="background1"/>
                          <w:sz w:val="40"/>
                          <w:szCs w:val="40"/>
                        </w:rPr>
                        <w:t xml:space="preserve"> </w:t>
                      </w:r>
                      <w:r w:rsidR="008A604A" w:rsidRPr="008A604A">
                        <w:rPr>
                          <w:rFonts w:ascii="Arial Bold" w:hAnsi="Arial Bold"/>
                          <w:b/>
                          <w:caps/>
                          <w:color w:val="FFFFFF" w:themeColor="background1"/>
                          <w:sz w:val="40"/>
                          <w:szCs w:val="40"/>
                        </w:rPr>
                        <w:t>POSITION DESCRIPTION</w:t>
                      </w:r>
                    </w:p>
                    <w:p w:rsidR="00BE179D" w:rsidRDefault="00BE179D" w:rsidP="008A604A">
                      <w:pPr>
                        <w:rPr>
                          <w:rFonts w:ascii="Arial Bold" w:hAnsi="Arial Bold"/>
                          <w:b/>
                          <w:caps/>
                          <w:color w:val="FFFFFF" w:themeColor="background1"/>
                          <w:sz w:val="36"/>
                          <w:szCs w:val="36"/>
                        </w:rPr>
                      </w:pPr>
                      <w:r w:rsidRPr="00BE179D">
                        <w:rPr>
                          <w:rFonts w:ascii="Arial Bold" w:hAnsi="Arial Bold"/>
                          <w:b/>
                          <w:caps/>
                          <w:color w:val="FFFFFF" w:themeColor="background1"/>
                          <w:sz w:val="36"/>
                          <w:szCs w:val="36"/>
                        </w:rPr>
                        <w:t xml:space="preserve">ALCOHOL AND OTHER DRUG PROGRAM </w:t>
                      </w:r>
                    </w:p>
                    <w:p w:rsidR="008A604A" w:rsidRPr="008A604A" w:rsidRDefault="008747B2"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Southern</w:t>
                      </w:r>
                      <w:r w:rsidR="008A604A" w:rsidRPr="008A604A">
                        <w:rPr>
                          <w:rFonts w:ascii="Arial Bold" w:hAnsi="Arial Bold"/>
                          <w:b/>
                          <w:caps/>
                          <w:color w:val="FFFFFF" w:themeColor="background1"/>
                          <w:sz w:val="36"/>
                          <w:szCs w:val="36"/>
                        </w:rPr>
                        <w:t xml:space="preserve"> Region </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4DB2742F" wp14:editId="4DB27430">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293B46" w:rsidRPr="00100FC1" w:rsidRDefault="00293B46" w:rsidP="00293B4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rsidR="00293B46" w:rsidRDefault="00293B46" w:rsidP="00293B46">
                            <w:pPr>
                              <w:rPr>
                                <w:sz w:val="28"/>
                                <w:szCs w:val="28"/>
                              </w:rPr>
                            </w:pPr>
                            <w:r w:rsidRPr="00100FC1">
                              <w:rPr>
                                <w:sz w:val="28"/>
                                <w:szCs w:val="28"/>
                              </w:rPr>
                              <w:t>We strive to create an environment where employees feel valued and rewarded.</w:t>
                            </w:r>
                          </w:p>
                          <w:p w:rsidR="00293B46" w:rsidRPr="00100FC1" w:rsidRDefault="00293B46" w:rsidP="00293B4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rsidR="00293B46" w:rsidRPr="00100FC1" w:rsidRDefault="00293B46" w:rsidP="00293B4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742F"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293B46" w:rsidRPr="00100FC1" w:rsidRDefault="00293B46" w:rsidP="00293B4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rsidR="00293B46" w:rsidRDefault="00293B46" w:rsidP="00293B46">
                      <w:pPr>
                        <w:rPr>
                          <w:sz w:val="28"/>
                          <w:szCs w:val="28"/>
                        </w:rPr>
                      </w:pPr>
                      <w:r w:rsidRPr="00100FC1">
                        <w:rPr>
                          <w:sz w:val="28"/>
                          <w:szCs w:val="28"/>
                        </w:rPr>
                        <w:t>We strive to create an environment where employees feel valued and rewarded.</w:t>
                      </w:r>
                    </w:p>
                    <w:p w:rsidR="00293B46" w:rsidRPr="00100FC1" w:rsidRDefault="00293B46" w:rsidP="00293B4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rsidR="00293B46" w:rsidRPr="00100FC1" w:rsidRDefault="00293B46" w:rsidP="00293B4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rsidR="00220F16" w:rsidRPr="006B32A0" w:rsidRDefault="00220F16" w:rsidP="006B32A0">
                      <w:pPr>
                        <w:rPr>
                          <w:sz w:val="28"/>
                          <w:szCs w:val="28"/>
                        </w:rPr>
                      </w:pP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59535B" w:rsidRDefault="0059535B" w:rsidP="0059535B">
            <w:pPr>
              <w:pStyle w:val="Default"/>
            </w:pPr>
            <w:r>
              <w:rPr>
                <w:sz w:val="22"/>
                <w:szCs w:val="22"/>
              </w:rPr>
              <w:t xml:space="preserve">Alcohol and Other Drugs, Family Reunification Clinician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D54402" w:rsidRDefault="00FA7E48" w:rsidP="008A604A">
            <w:pPr>
              <w:rPr>
                <w:sz w:val="22"/>
                <w:szCs w:val="22"/>
              </w:rPr>
            </w:pPr>
            <w:r>
              <w:rPr>
                <w:sz w:val="22"/>
                <w:szCs w:val="22"/>
              </w:rPr>
              <w:t xml:space="preserve">Alcohol and Other Drugs </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D54402" w:rsidRDefault="00205B40" w:rsidP="00205B40">
            <w:pPr>
              <w:spacing w:before="120" w:after="120"/>
              <w:ind w:left="35" w:hanging="35"/>
              <w:jc w:val="both"/>
              <w:rPr>
                <w:rFonts w:eastAsia="Times New Roman" w:cs="Times New Roman"/>
                <w:b/>
                <w:sz w:val="22"/>
                <w:szCs w:val="22"/>
                <w:lang w:eastAsia="en-AU"/>
              </w:rPr>
            </w:pPr>
            <w:r w:rsidRPr="00D54402">
              <w:rPr>
                <w:rFonts w:eastAsia="Times New Roman"/>
                <w:color w:val="000000"/>
                <w:sz w:val="22"/>
                <w:szCs w:val="22"/>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EE4A4F" w:rsidRPr="00D54402">
                  <w:rPr>
                    <w:rFonts w:eastAsia="Times New Roman" w:cs="Times New Roman"/>
                    <w:sz w:val="22"/>
                    <w:szCs w:val="22"/>
                    <w:lang w:eastAsia="en-AU"/>
                  </w:rPr>
                  <w:t>Level 6 (Social Worker Class 3)</w:t>
                </w:r>
              </w:sdtContent>
            </w:sdt>
          </w:p>
          <w:p w:rsidR="00205B40" w:rsidRPr="00D54402" w:rsidRDefault="00205B40" w:rsidP="008A604A">
            <w:pPr>
              <w:spacing w:before="120" w:after="120"/>
              <w:jc w:val="both"/>
              <w:rPr>
                <w:rFonts w:eastAsia="Times New Roman"/>
                <w:sz w:val="22"/>
                <w:szCs w:val="22"/>
                <w:lang w:eastAsia="en-AU"/>
              </w:rPr>
            </w:pPr>
            <w:r w:rsidRPr="00D54402">
              <w:rPr>
                <w:rFonts w:eastAsia="Times New Roman"/>
                <w:sz w:val="22"/>
                <w:szCs w:val="22"/>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p w:rsidR="0059535B" w:rsidRPr="0059535B" w:rsidRDefault="00293B46" w:rsidP="0059535B">
            <w:pPr>
              <w:tabs>
                <w:tab w:val="left" w:pos="1476"/>
              </w:tabs>
              <w:spacing w:before="120" w:after="120" w:line="259" w:lineRule="auto"/>
              <w:jc w:val="both"/>
              <w:rPr>
                <w:rFonts w:eastAsia="Times New Roman"/>
                <w:sz w:val="22"/>
                <w:szCs w:val="22"/>
                <w:lang w:val="en-US" w:eastAsia="en-AU"/>
              </w:rPr>
            </w:p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r w:rsidR="00603410">
                  <w:rPr>
                    <w:rFonts w:eastAsia="Times New Roman"/>
                    <w:lang w:eastAsia="en-AU"/>
                  </w:rPr>
                  <w:t>Part Time</w:t>
                </w:r>
              </w:sdtContent>
            </w:sdt>
            <w:r>
              <w:rPr>
                <w:rFonts w:eastAsia="Times New Roman"/>
                <w:sz w:val="22"/>
                <w:szCs w:val="22"/>
                <w:lang w:eastAsia="en-AU"/>
              </w:rPr>
              <w:t xml:space="preserve"> 0.8 – 0.9 FTE</w:t>
            </w:r>
          </w:p>
          <w:p w:rsidR="008A604A" w:rsidRPr="0059535B" w:rsidRDefault="008A604A" w:rsidP="0059535B">
            <w:pPr>
              <w:pStyle w:val="Default"/>
              <w:jc w:val="both"/>
              <w:rPr>
                <w:sz w:val="20"/>
                <w:szCs w:val="20"/>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D54402" w:rsidRDefault="0059535B" w:rsidP="008A604A">
            <w:pPr>
              <w:rPr>
                <w:sz w:val="22"/>
                <w:szCs w:val="22"/>
              </w:rPr>
            </w:pPr>
            <w:r>
              <w:rPr>
                <w:sz w:val="22"/>
                <w:szCs w:val="22"/>
              </w:rPr>
              <w:t>34.2</w:t>
            </w:r>
            <w:r w:rsidR="008A604A" w:rsidRPr="00D54402">
              <w:rPr>
                <w:sz w:val="22"/>
                <w:szCs w:val="22"/>
              </w:rPr>
              <w:t xml:space="preserve"> hours per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D54402" w:rsidRDefault="00420903" w:rsidP="008A604A">
                <w:pPr>
                  <w:rPr>
                    <w:sz w:val="22"/>
                    <w:szCs w:val="22"/>
                    <w:lang w:val="en-US"/>
                  </w:rPr>
                </w:pPr>
                <w:r>
                  <w:t>Ongoing</w:t>
                </w:r>
              </w:p>
            </w:sdtContent>
          </w:sdt>
          <w:p w:rsidR="008A604A" w:rsidRPr="00D54402" w:rsidRDefault="008A604A" w:rsidP="008A604A">
            <w:pPr>
              <w:rPr>
                <w:sz w:val="22"/>
                <w:szCs w:val="22"/>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D54402" w:rsidRDefault="008A604A" w:rsidP="008A604A">
            <w:pPr>
              <w:rPr>
                <w:sz w:val="22"/>
                <w:szCs w:val="22"/>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D54402" w:rsidRDefault="00FA7E48" w:rsidP="00420903">
            <w:pPr>
              <w:rPr>
                <w:sz w:val="22"/>
                <w:szCs w:val="22"/>
              </w:rPr>
            </w:pPr>
            <w:r>
              <w:rPr>
                <w:sz w:val="22"/>
                <w:szCs w:val="22"/>
              </w:rPr>
              <w:t xml:space="preserve">Southern Region – Frankston </w:t>
            </w:r>
            <w:r w:rsidR="00EE4A4F" w:rsidRPr="00D54402">
              <w:rPr>
                <w:sz w:val="22"/>
                <w:szCs w:val="22"/>
              </w:rPr>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D54402" w:rsidRDefault="006D18F0" w:rsidP="00603410">
            <w:pPr>
              <w:rPr>
                <w:sz w:val="22"/>
                <w:szCs w:val="22"/>
              </w:rPr>
            </w:pPr>
            <w:r w:rsidRPr="006D18F0">
              <w:rPr>
                <w:sz w:val="22"/>
                <w:szCs w:val="22"/>
              </w:rPr>
              <w:t xml:space="preserve">This position reports directly to the AOD Team </w:t>
            </w:r>
            <w:r w:rsidR="00603410">
              <w:rPr>
                <w:sz w:val="22"/>
                <w:szCs w:val="22"/>
              </w:rPr>
              <w:t>Leader</w:t>
            </w:r>
            <w:r w:rsidRPr="006D18F0">
              <w:rPr>
                <w:sz w:val="22"/>
                <w:szCs w:val="22"/>
              </w:rPr>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4-01T00:00:00Z">
                <w:dateFormat w:val="MMMM yyyy"/>
                <w:lid w:val="en-AU"/>
                <w:storeMappedDataAs w:val="dateTime"/>
                <w:calendar w:val="gregorian"/>
              </w:date>
            </w:sdtPr>
            <w:sdtEndPr/>
            <w:sdtContent>
              <w:p w:rsidR="008A604A" w:rsidRPr="00D54402" w:rsidRDefault="00293B46" w:rsidP="008A604A">
                <w:pPr>
                  <w:spacing w:before="120" w:after="120"/>
                  <w:jc w:val="both"/>
                  <w:rPr>
                    <w:rFonts w:eastAsia="Times New Roman" w:cs="Times New Roman"/>
                    <w:b/>
                    <w:sz w:val="22"/>
                    <w:szCs w:val="22"/>
                    <w:lang w:val="en-US" w:eastAsia="en-AU"/>
                  </w:rPr>
                </w:pPr>
                <w:r>
                  <w:rPr>
                    <w:rFonts w:eastAsia="Times New Roman" w:cs="Times New Roman"/>
                    <w:lang w:eastAsia="en-AU"/>
                  </w:rPr>
                  <w:t>April 2022</w:t>
                </w:r>
              </w:p>
            </w:sdtContent>
          </w:sdt>
          <w:p w:rsidR="008A604A" w:rsidRPr="00D54402" w:rsidRDefault="008A604A" w:rsidP="008A604A">
            <w:pPr>
              <w:rPr>
                <w:sz w:val="22"/>
                <w:szCs w:val="22"/>
              </w:rPr>
            </w:pPr>
          </w:p>
        </w:tc>
      </w:tr>
    </w:tbl>
    <w:p w:rsidR="00386E9B" w:rsidRPr="00E863C1" w:rsidRDefault="00386E9B" w:rsidP="008F7F3E"/>
    <w:p w:rsidR="0028037E" w:rsidRDefault="0028037E" w:rsidP="006B32A0"/>
    <w:p w:rsidR="0028037E" w:rsidRDefault="0028037E" w:rsidP="006B32A0"/>
    <w:p w:rsidR="00386E9B" w:rsidRDefault="00386E9B" w:rsidP="006B32A0"/>
    <w:p w:rsidR="00386E9B" w:rsidRPr="00361E1E" w:rsidRDefault="00177E46" w:rsidP="006B32A0">
      <w:pPr>
        <w:rPr>
          <w:b/>
          <w:sz w:val="32"/>
          <w:szCs w:val="32"/>
        </w:rPr>
      </w:pPr>
      <w:r>
        <w:rPr>
          <w:b/>
          <w:sz w:val="32"/>
          <w:szCs w:val="32"/>
        </w:rPr>
        <w:t>Overview of program</w:t>
      </w:r>
    </w:p>
    <w:p w:rsidR="00FA7E48" w:rsidRDefault="00FA7E48" w:rsidP="00EE4A4F">
      <w:pPr>
        <w:spacing w:before="120" w:after="120" w:line="240" w:lineRule="auto"/>
        <w:jc w:val="both"/>
        <w:rPr>
          <w:rFonts w:eastAsia="Times New Roman" w:cs="Times New Roman"/>
          <w:lang w:eastAsia="en-AU"/>
        </w:rPr>
      </w:pPr>
      <w:r>
        <w:t xml:space="preserve">Anglicare Victoria </w:t>
      </w:r>
      <w:r w:rsidR="00DB725F">
        <w:t>are</w:t>
      </w:r>
      <w:r>
        <w:t xml:space="preserve"> partnered with the TaskForce Community Agency and Windana to provide high quality Alcohol and Other Drug services including Assessment, Counselling, Care &amp; Recovery Coordination and Non Residential Withdrawal Services across the Frankston and the Mornington Peninsula.</w:t>
      </w:r>
    </w:p>
    <w:p w:rsidR="00160013" w:rsidRDefault="00160013" w:rsidP="00160013">
      <w:pPr>
        <w:spacing w:before="120" w:after="120" w:line="240" w:lineRule="auto"/>
        <w:jc w:val="both"/>
        <w:rPr>
          <w:rFonts w:eastAsia="Times New Roman" w:cs="Times New Roman"/>
          <w:lang w:eastAsia="en-AU"/>
        </w:rPr>
      </w:pPr>
    </w:p>
    <w:p w:rsidR="00160013" w:rsidRPr="009950A5" w:rsidRDefault="00160013" w:rsidP="00160013">
      <w:pPr>
        <w:spacing w:before="120" w:after="120" w:line="240" w:lineRule="auto"/>
        <w:jc w:val="both"/>
        <w:rPr>
          <w:rFonts w:eastAsia="Times New Roman" w:cs="Times New Roman"/>
          <w:lang w:eastAsia="en-AU"/>
        </w:rPr>
      </w:pPr>
      <w:r w:rsidRPr="009950A5">
        <w:rPr>
          <w:rFonts w:eastAsia="Times New Roman" w:cs="Times New Roman"/>
          <w:lang w:eastAsia="en-AU"/>
        </w:rPr>
        <w:t>The Family Reunification Program provides counselling, consultancy and continuing care to:</w:t>
      </w:r>
    </w:p>
    <w:p w:rsidR="00160013" w:rsidRPr="009950A5" w:rsidRDefault="00160013" w:rsidP="00160013">
      <w:pPr>
        <w:spacing w:before="120" w:after="120" w:line="240" w:lineRule="auto"/>
        <w:jc w:val="both"/>
        <w:rPr>
          <w:rFonts w:eastAsia="Times New Roman" w:cs="Times New Roman"/>
          <w:lang w:eastAsia="en-AU"/>
        </w:rPr>
      </w:pPr>
      <w:r w:rsidRPr="009950A5">
        <w:rPr>
          <w:rFonts w:eastAsia="Times New Roman" w:cs="Times New Roman"/>
          <w:lang w:eastAsia="en-AU"/>
        </w:rPr>
        <w:t>•</w:t>
      </w:r>
      <w:r w:rsidRPr="009950A5">
        <w:rPr>
          <w:rFonts w:eastAsia="Times New Roman" w:cs="Times New Roman"/>
          <w:lang w:eastAsia="en-AU"/>
        </w:rPr>
        <w:tab/>
        <w:t>Parents whose children are subject to Family Reunification Order.</w:t>
      </w:r>
    </w:p>
    <w:p w:rsidR="00160013" w:rsidRPr="009950A5" w:rsidRDefault="00160013" w:rsidP="00160013">
      <w:pPr>
        <w:spacing w:before="120" w:after="120" w:line="240" w:lineRule="auto"/>
        <w:jc w:val="both"/>
        <w:rPr>
          <w:rFonts w:eastAsia="Times New Roman" w:cs="Times New Roman"/>
          <w:lang w:eastAsia="en-AU"/>
        </w:rPr>
      </w:pPr>
      <w:r w:rsidRPr="009950A5">
        <w:rPr>
          <w:rFonts w:eastAsia="Times New Roman" w:cs="Times New Roman"/>
          <w:lang w:eastAsia="en-AU"/>
        </w:rPr>
        <w:t>•</w:t>
      </w:r>
      <w:r w:rsidRPr="009950A5">
        <w:rPr>
          <w:rFonts w:eastAsia="Times New Roman" w:cs="Times New Roman"/>
          <w:lang w:eastAsia="en-AU"/>
        </w:rPr>
        <w:tab/>
        <w:t>Children who are impacted by the Family Reunification process.</w:t>
      </w:r>
    </w:p>
    <w:p w:rsidR="00160013" w:rsidRPr="009950A5" w:rsidRDefault="00160013" w:rsidP="00160013">
      <w:pPr>
        <w:spacing w:before="120" w:after="120" w:line="240" w:lineRule="auto"/>
        <w:jc w:val="both"/>
        <w:rPr>
          <w:rFonts w:eastAsia="Times New Roman" w:cs="Times New Roman"/>
          <w:lang w:eastAsia="en-AU"/>
        </w:rPr>
      </w:pPr>
      <w:r w:rsidRPr="009950A5">
        <w:rPr>
          <w:rFonts w:eastAsia="Times New Roman" w:cs="Times New Roman"/>
          <w:lang w:eastAsia="en-AU"/>
        </w:rPr>
        <w:t>•</w:t>
      </w:r>
      <w:r w:rsidRPr="009950A5">
        <w:rPr>
          <w:rFonts w:eastAsia="Times New Roman" w:cs="Times New Roman"/>
          <w:lang w:eastAsia="en-AU"/>
        </w:rPr>
        <w:tab/>
        <w:t>Work in collaboration with Child Protection from a shared care approach.</w:t>
      </w:r>
    </w:p>
    <w:p w:rsidR="008A604A" w:rsidRPr="00160013" w:rsidRDefault="00160013" w:rsidP="00160013">
      <w:pPr>
        <w:spacing w:before="120" w:after="120" w:line="240" w:lineRule="auto"/>
        <w:ind w:left="709" w:hanging="709"/>
        <w:jc w:val="both"/>
        <w:rPr>
          <w:rFonts w:eastAsia="Times New Roman" w:cs="Times New Roman"/>
          <w:lang w:eastAsia="en-AU"/>
        </w:rPr>
      </w:pPr>
      <w:r w:rsidRPr="009950A5">
        <w:rPr>
          <w:rFonts w:eastAsia="Times New Roman" w:cs="Times New Roman"/>
          <w:lang w:eastAsia="en-AU"/>
        </w:rPr>
        <w:t>•</w:t>
      </w:r>
      <w:r w:rsidRPr="009950A5">
        <w:rPr>
          <w:rFonts w:eastAsia="Times New Roman" w:cs="Times New Roman"/>
          <w:lang w:eastAsia="en-AU"/>
        </w:rPr>
        <w:tab/>
        <w:t>Assessment and ongoing treatment for parents, their children and family members from a Family Therapy model.</w:t>
      </w:r>
    </w:p>
    <w:p w:rsidR="00160013" w:rsidRDefault="00160013" w:rsidP="00386E9B">
      <w:pPr>
        <w:pStyle w:val="Default"/>
        <w:rPr>
          <w:b/>
          <w:color w:val="auto"/>
          <w:sz w:val="32"/>
          <w:szCs w:val="32"/>
        </w:rPr>
      </w:pPr>
    </w:p>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6D18F0" w:rsidRDefault="006D18F0" w:rsidP="00386E9B">
      <w:pPr>
        <w:pStyle w:val="Default"/>
        <w:rPr>
          <w:b/>
          <w:color w:val="auto"/>
          <w:sz w:val="32"/>
          <w:szCs w:val="3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004C2086">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F24EE7" w:rsidRPr="00160013" w:rsidRDefault="00160013" w:rsidP="00160013">
            <w:pPr>
              <w:pStyle w:val="Default"/>
            </w:pPr>
            <w:r>
              <w:rPr>
                <w:sz w:val="22"/>
                <w:szCs w:val="22"/>
              </w:rPr>
              <w:t xml:space="preserve">Reduce alcohol and drug (AOD) use related harms to individuals and their families, working towards goals of Family Reunification for children and their carers </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160013" w:rsidRDefault="00160013" w:rsidP="00160013">
            <w:pPr>
              <w:pStyle w:val="Default"/>
            </w:pPr>
            <w:r>
              <w:rPr>
                <w:sz w:val="22"/>
                <w:szCs w:val="22"/>
              </w:rPr>
              <w:t xml:space="preserve">Increase individuals capacity to effectively manage the problems they are experiencing associated with AOD. </w:t>
            </w:r>
          </w:p>
        </w:tc>
      </w:tr>
      <w:tr w:rsidR="006D18F0" w:rsidRPr="001E5751" w:rsidTr="004C2086">
        <w:tc>
          <w:tcPr>
            <w:tcW w:w="846" w:type="dxa"/>
            <w:shd w:val="clear" w:color="auto" w:fill="A097C3"/>
          </w:tcPr>
          <w:p w:rsidR="006D18F0" w:rsidRPr="00361E1E" w:rsidRDefault="006D18F0" w:rsidP="006D18F0">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D18F0" w:rsidRPr="00160013" w:rsidRDefault="00160013" w:rsidP="00160013">
            <w:pPr>
              <w:pStyle w:val="Default"/>
            </w:pPr>
            <w:r>
              <w:rPr>
                <w:sz w:val="22"/>
                <w:szCs w:val="22"/>
              </w:rPr>
              <w:t xml:space="preserve">Improve health, well-being and family relationship outcomes for consumers with substance use issues. </w:t>
            </w:r>
          </w:p>
        </w:tc>
      </w:tr>
      <w:tr w:rsidR="006D18F0" w:rsidRPr="001E5751" w:rsidTr="004C2086">
        <w:tc>
          <w:tcPr>
            <w:tcW w:w="846" w:type="dxa"/>
            <w:shd w:val="clear" w:color="auto" w:fill="A097C3"/>
          </w:tcPr>
          <w:p w:rsidR="006D18F0" w:rsidRPr="00361E1E" w:rsidRDefault="006D18F0" w:rsidP="006D18F0">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D18F0" w:rsidRPr="00160013" w:rsidRDefault="00160013" w:rsidP="00160013">
            <w:pPr>
              <w:pStyle w:val="Default"/>
            </w:pPr>
            <w:r>
              <w:rPr>
                <w:sz w:val="22"/>
                <w:szCs w:val="22"/>
              </w:rPr>
              <w:t xml:space="preserve">Assist in the provision of skills to prevent relapse and support the acquisition of knowledge, skills and motivation to initiate change and retain it over the long term. </w:t>
            </w:r>
          </w:p>
        </w:tc>
      </w:tr>
      <w:tr w:rsidR="006D18F0" w:rsidRPr="001E5751" w:rsidTr="004C2086">
        <w:tc>
          <w:tcPr>
            <w:tcW w:w="846" w:type="dxa"/>
            <w:shd w:val="clear" w:color="auto" w:fill="A097C3"/>
          </w:tcPr>
          <w:p w:rsidR="006D18F0" w:rsidRPr="00361E1E" w:rsidRDefault="006D18F0" w:rsidP="006D18F0">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D18F0" w:rsidRPr="00160013" w:rsidRDefault="00160013" w:rsidP="00160013">
            <w:pPr>
              <w:pStyle w:val="Default"/>
            </w:pPr>
            <w:r>
              <w:rPr>
                <w:sz w:val="22"/>
                <w:szCs w:val="22"/>
              </w:rPr>
              <w:t xml:space="preserve">Respond appropriately to co-morbidity of substance problems and mental health problems. </w:t>
            </w:r>
          </w:p>
        </w:tc>
      </w:tr>
      <w:tr w:rsidR="00160013" w:rsidRPr="001E5751" w:rsidTr="004C2086">
        <w:tc>
          <w:tcPr>
            <w:tcW w:w="846" w:type="dxa"/>
            <w:shd w:val="clear" w:color="auto" w:fill="A097C3"/>
          </w:tcPr>
          <w:p w:rsidR="00160013" w:rsidRPr="00361E1E" w:rsidRDefault="00160013" w:rsidP="006D18F0">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160013" w:rsidRPr="00160013" w:rsidRDefault="00160013" w:rsidP="00160013">
            <w:pPr>
              <w:pStyle w:val="Default"/>
            </w:pPr>
            <w:r>
              <w:rPr>
                <w:sz w:val="22"/>
                <w:szCs w:val="22"/>
              </w:rPr>
              <w:t xml:space="preserve">Providing responsive, integrated and coordinated care to consumers of AOD services </w:t>
            </w:r>
          </w:p>
        </w:tc>
      </w:tr>
    </w:tbl>
    <w:p w:rsidR="0028037E" w:rsidRDefault="0028037E" w:rsidP="008A604A">
      <w:r>
        <w:br w:type="page"/>
      </w:r>
    </w:p>
    <w:p w:rsidR="00A82496" w:rsidRDefault="00293B46" w:rsidP="006B32A0"/>
    <w:p w:rsidR="00386E9B" w:rsidRDefault="00386E9B" w:rsidP="006B32A0"/>
    <w:p w:rsidR="00160013" w:rsidRDefault="00160013" w:rsidP="006B32A0"/>
    <w:p w:rsidR="00386E9B" w:rsidRPr="00361E1E" w:rsidRDefault="00386E9B" w:rsidP="006B32A0">
      <w:pPr>
        <w:rPr>
          <w:b/>
          <w:sz w:val="32"/>
          <w:szCs w:val="32"/>
        </w:rPr>
      </w:pPr>
      <w:r w:rsidRPr="00361E1E">
        <w:rPr>
          <w:b/>
          <w:sz w:val="32"/>
          <w:szCs w:val="32"/>
        </w:rPr>
        <w:t xml:space="preserve">Key responsibilities </w:t>
      </w:r>
    </w:p>
    <w:p w:rsidR="00F24EE7" w:rsidRDefault="00F24EE7"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160013" w:rsidRDefault="00160013" w:rsidP="00160013">
            <w:pPr>
              <w:pStyle w:val="Default"/>
              <w:rPr>
                <w:sz w:val="22"/>
                <w:szCs w:val="22"/>
              </w:rPr>
            </w:pPr>
            <w:r w:rsidRPr="00160013">
              <w:rPr>
                <w:sz w:val="22"/>
                <w:szCs w:val="22"/>
              </w:rPr>
              <w:t xml:space="preserve">Providing high quality engagement, assessment, treatment and care and recovery support services to individuals and their families, through evidence-based, therapeutic counselling and group work.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160013" w:rsidRDefault="00160013" w:rsidP="00160013">
            <w:pPr>
              <w:pStyle w:val="Default"/>
              <w:rPr>
                <w:sz w:val="22"/>
                <w:szCs w:val="22"/>
              </w:rPr>
            </w:pPr>
            <w:r w:rsidRPr="00160013">
              <w:rPr>
                <w:sz w:val="22"/>
                <w:szCs w:val="22"/>
              </w:rPr>
              <w:t xml:space="preserve">Assess the needs and identify any risks to vulnerable children, working with their parents and families to develop safety plans and work collaboratively with Child Protection on the Family Reunification Plan.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160013" w:rsidRDefault="00160013" w:rsidP="00160013">
            <w:pPr>
              <w:pStyle w:val="Default"/>
              <w:rPr>
                <w:sz w:val="22"/>
                <w:szCs w:val="22"/>
              </w:rPr>
            </w:pPr>
            <w:r w:rsidRPr="00160013">
              <w:rPr>
                <w:sz w:val="22"/>
                <w:szCs w:val="22"/>
              </w:rPr>
              <w:t xml:space="preserve">Provide care and recovery coordination for clients, including by outreach where required and contribute effectively to the clinical review process, including presenting assessments and making recommendations for appropriate treatment.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160013" w:rsidRDefault="00160013" w:rsidP="00160013">
            <w:pPr>
              <w:pStyle w:val="Default"/>
              <w:rPr>
                <w:sz w:val="22"/>
                <w:szCs w:val="22"/>
              </w:rPr>
            </w:pPr>
            <w:r w:rsidRPr="00160013">
              <w:rPr>
                <w:sz w:val="22"/>
                <w:szCs w:val="22"/>
              </w:rPr>
              <w:t xml:space="preserve">Developing treatment plans and provide effective AOD counselling interventions to meet the individual needs of clients and their families, including those with complex needs, incorporating the Best Interests principles for children.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160013" w:rsidRDefault="00160013" w:rsidP="00160013">
            <w:pPr>
              <w:pStyle w:val="Default"/>
              <w:rPr>
                <w:sz w:val="22"/>
                <w:szCs w:val="22"/>
              </w:rPr>
            </w:pPr>
            <w:r w:rsidRPr="00160013">
              <w:rPr>
                <w:sz w:val="22"/>
                <w:szCs w:val="22"/>
              </w:rPr>
              <w:t xml:space="preserve">Develop strong community and sector connections to support improved coordination of supports, service planning, delivery and review.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160013" w:rsidRDefault="00160013" w:rsidP="00160013">
            <w:pPr>
              <w:pStyle w:val="Default"/>
              <w:rPr>
                <w:sz w:val="22"/>
                <w:szCs w:val="22"/>
              </w:rPr>
            </w:pPr>
            <w:r w:rsidRPr="00160013">
              <w:rPr>
                <w:sz w:val="22"/>
                <w:szCs w:val="22"/>
              </w:rPr>
              <w:t xml:space="preserve">Build on and maintain referral and feedback pathways with local General Practitioners, Mental Health Services, Residential Detoxification and Rehabilitation Services and other Health, Welfare and AOD providers. </w:t>
            </w:r>
          </w:p>
        </w:tc>
      </w:tr>
      <w:tr w:rsidR="00160013" w:rsidRPr="001E5751" w:rsidTr="00361E1E">
        <w:tc>
          <w:tcPr>
            <w:tcW w:w="846" w:type="dxa"/>
            <w:shd w:val="clear" w:color="auto" w:fill="A097C3"/>
          </w:tcPr>
          <w:p w:rsidR="00160013" w:rsidRPr="00361E1E" w:rsidRDefault="00160013"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160013" w:rsidRPr="00160013" w:rsidRDefault="00160013" w:rsidP="00160013">
            <w:pPr>
              <w:pStyle w:val="Default"/>
              <w:rPr>
                <w:sz w:val="22"/>
                <w:szCs w:val="22"/>
              </w:rPr>
            </w:pPr>
            <w:r w:rsidRPr="00160013">
              <w:rPr>
                <w:sz w:val="22"/>
                <w:szCs w:val="22"/>
              </w:rPr>
              <w:t xml:space="preserve">Maintain high quality case records, reports and data recording as per program requirements. </w:t>
            </w:r>
          </w:p>
        </w:tc>
      </w:tr>
      <w:tr w:rsidR="001E4B7A" w:rsidRPr="001E5751" w:rsidTr="00361E1E">
        <w:tc>
          <w:tcPr>
            <w:tcW w:w="846" w:type="dxa"/>
            <w:shd w:val="clear" w:color="auto" w:fill="A097C3"/>
          </w:tcPr>
          <w:p w:rsidR="001E4B7A" w:rsidRPr="00361E1E" w:rsidRDefault="001E4B7A"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1E4B7A" w:rsidRPr="00160013" w:rsidRDefault="00A61EF3" w:rsidP="00FA7E48">
            <w:pPr>
              <w:rPr>
                <w:sz w:val="22"/>
                <w:szCs w:val="22"/>
              </w:rPr>
            </w:pPr>
            <w:r w:rsidRPr="00160013">
              <w:rPr>
                <w:sz w:val="22"/>
                <w:szCs w:val="22"/>
              </w:rPr>
              <w:t xml:space="preserve">To make a commitment to and actively participate in regular supervision with the Team </w:t>
            </w:r>
            <w:r w:rsidR="00FA7E48" w:rsidRPr="00160013">
              <w:rPr>
                <w:sz w:val="22"/>
                <w:szCs w:val="22"/>
              </w:rPr>
              <w:t>Leader</w:t>
            </w:r>
            <w:r w:rsidRPr="00160013">
              <w:rPr>
                <w:sz w:val="22"/>
                <w:szCs w:val="22"/>
              </w:rPr>
              <w:t xml:space="preserve"> as required by the Anglicare Victoria supervision policy.</w:t>
            </w:r>
          </w:p>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A61EF3" w:rsidRPr="00A93EFB" w:rsidTr="00AF2D76">
        <w:tc>
          <w:tcPr>
            <w:tcW w:w="2263" w:type="dxa"/>
            <w:vMerge w:val="restart"/>
            <w:shd w:val="clear" w:color="auto" w:fill="auto"/>
          </w:tcPr>
          <w:p w:rsidR="00A61EF3" w:rsidRDefault="00A61EF3" w:rsidP="00AF2D76">
            <w:pPr>
              <w:ind w:left="170"/>
              <w:rPr>
                <w:b/>
                <w:color w:val="FFFFFF" w:themeColor="background1"/>
              </w:rPr>
            </w:pPr>
          </w:p>
          <w:p w:rsidR="00A61EF3" w:rsidRDefault="00A61EF3" w:rsidP="00AF2D76">
            <w:pPr>
              <w:ind w:left="170"/>
              <w:rPr>
                <w:b/>
                <w:color w:val="FFFFFF" w:themeColor="background1"/>
              </w:rPr>
            </w:pPr>
          </w:p>
          <w:p w:rsidR="00A61EF3" w:rsidRDefault="00A61EF3" w:rsidP="00AF2D76">
            <w:pPr>
              <w:ind w:left="170"/>
              <w:rPr>
                <w:b/>
                <w:color w:val="FFFFFF" w:themeColor="background1"/>
              </w:rPr>
            </w:pPr>
          </w:p>
          <w:p w:rsidR="00A61EF3" w:rsidRDefault="00A61EF3" w:rsidP="00AF2D76">
            <w:pPr>
              <w:ind w:left="170"/>
              <w:rPr>
                <w:b/>
                <w:color w:val="FFFFFF" w:themeColor="background1"/>
              </w:rPr>
            </w:pPr>
          </w:p>
          <w:p w:rsidR="00A61EF3" w:rsidRDefault="00A61EF3" w:rsidP="00AF2D76">
            <w:pPr>
              <w:ind w:left="170"/>
              <w:rPr>
                <w:b/>
                <w:color w:val="FFFFFF" w:themeColor="background1"/>
              </w:rPr>
            </w:pPr>
          </w:p>
          <w:p w:rsidR="00A61EF3" w:rsidRDefault="00A61EF3" w:rsidP="00AF2D76">
            <w:pPr>
              <w:ind w:left="170"/>
              <w:rPr>
                <w:b/>
                <w:color w:val="FFFFFF" w:themeColor="background1"/>
              </w:rPr>
            </w:pPr>
          </w:p>
          <w:p w:rsidR="00A61EF3" w:rsidRDefault="00A61EF3" w:rsidP="00AF2D76">
            <w:pPr>
              <w:ind w:left="170"/>
              <w:rPr>
                <w:b/>
                <w:color w:val="FFFFFF" w:themeColor="background1"/>
              </w:rPr>
            </w:pPr>
          </w:p>
          <w:p w:rsidR="00A61EF3" w:rsidRDefault="00A61EF3" w:rsidP="00AF2D76">
            <w:pPr>
              <w:ind w:left="170"/>
              <w:rPr>
                <w:b/>
                <w:color w:val="FFFFFF" w:themeColor="background1"/>
              </w:rPr>
            </w:pPr>
          </w:p>
          <w:p w:rsidR="00A61EF3" w:rsidRPr="00A93EFB" w:rsidRDefault="00A61EF3" w:rsidP="00AF2D76">
            <w:pPr>
              <w:ind w:left="170"/>
              <w:rPr>
                <w:b/>
                <w:color w:val="FFFFFF" w:themeColor="background1"/>
              </w:rPr>
            </w:pPr>
          </w:p>
          <w:p w:rsidR="00A61EF3" w:rsidRPr="00A93EFB" w:rsidRDefault="00A61EF3" w:rsidP="00AF2D76">
            <w:pPr>
              <w:ind w:left="170"/>
              <w:rPr>
                <w:b/>
                <w:color w:val="FFFFFF" w:themeColor="background1"/>
              </w:rPr>
            </w:pPr>
            <w:r w:rsidRPr="00A93EFB">
              <w:rPr>
                <w:noProof/>
                <w:lang w:eastAsia="en-AU"/>
              </w:rPr>
              <w:drawing>
                <wp:inline distT="0" distB="0" distL="0" distR="0" wp14:anchorId="684DFC68" wp14:editId="12D91BFE">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61EF3" w:rsidRPr="00A93EFB" w:rsidRDefault="00A61EF3" w:rsidP="00AF2D76">
            <w:pPr>
              <w:ind w:left="170"/>
              <w:rPr>
                <w:b/>
                <w:color w:val="FFFFFF" w:themeColor="background1"/>
              </w:rPr>
            </w:pPr>
          </w:p>
          <w:p w:rsidR="00A61EF3" w:rsidRPr="00A93EFB" w:rsidRDefault="00A61EF3" w:rsidP="00AF2D76">
            <w:pPr>
              <w:ind w:left="170"/>
              <w:rPr>
                <w:b/>
                <w:color w:val="FFFFFF" w:themeColor="background1"/>
              </w:rPr>
            </w:pPr>
          </w:p>
        </w:tc>
        <w:tc>
          <w:tcPr>
            <w:tcW w:w="7088" w:type="dxa"/>
            <w:shd w:val="clear" w:color="auto" w:fill="D9E2F3" w:themeFill="accent5" w:themeFillTint="33"/>
          </w:tcPr>
          <w:p w:rsidR="00A61EF3" w:rsidRPr="00160013" w:rsidRDefault="00A61EF3" w:rsidP="00AF2D76">
            <w:pPr>
              <w:pStyle w:val="ListParagraph"/>
              <w:numPr>
                <w:ilvl w:val="0"/>
                <w:numId w:val="16"/>
              </w:numPr>
              <w:rPr>
                <w:sz w:val="22"/>
                <w:szCs w:val="22"/>
              </w:rPr>
            </w:pPr>
            <w:r w:rsidRPr="00160013">
              <w:rPr>
                <w:sz w:val="22"/>
                <w:szCs w:val="22"/>
              </w:rPr>
              <w:t>Tertiary qualifications in a relevant discipline (Psychology, Social Work, Social Science, Counselling) and specifically a minimum of a Cert IV in AOD or Post Graduate Certificate in AOD, including Dual Diagnosis competencies or a minimum 2 years in the AOD sector.</w:t>
            </w:r>
          </w:p>
        </w:tc>
      </w:tr>
      <w:tr w:rsidR="00A61EF3" w:rsidRPr="00A93EFB" w:rsidTr="00AF2D76">
        <w:tc>
          <w:tcPr>
            <w:tcW w:w="2263" w:type="dxa"/>
            <w:vMerge/>
            <w:shd w:val="clear" w:color="auto" w:fill="auto"/>
          </w:tcPr>
          <w:p w:rsidR="00A61EF3" w:rsidRPr="00A93EFB" w:rsidRDefault="00A61EF3" w:rsidP="00AF2D76">
            <w:pPr>
              <w:ind w:left="170"/>
              <w:rPr>
                <w:b/>
                <w:color w:val="FFFFFF" w:themeColor="background1"/>
              </w:rPr>
            </w:pPr>
          </w:p>
        </w:tc>
        <w:tc>
          <w:tcPr>
            <w:tcW w:w="7088" w:type="dxa"/>
            <w:shd w:val="clear" w:color="auto" w:fill="D9E2F3" w:themeFill="accent5" w:themeFillTint="33"/>
          </w:tcPr>
          <w:p w:rsidR="00A61EF3" w:rsidRPr="00160013" w:rsidRDefault="00A61EF3" w:rsidP="00AF2D76">
            <w:pPr>
              <w:pStyle w:val="ListParagraph"/>
              <w:numPr>
                <w:ilvl w:val="0"/>
                <w:numId w:val="16"/>
              </w:numPr>
              <w:rPr>
                <w:sz w:val="22"/>
                <w:szCs w:val="22"/>
              </w:rPr>
            </w:pPr>
            <w:r w:rsidRPr="00160013">
              <w:rPr>
                <w:sz w:val="22"/>
                <w:szCs w:val="22"/>
              </w:rPr>
              <w:t>Highly developed knowledge, experience and practice in models of contemporary counselling approaches in the alcohol and drug field.</w:t>
            </w:r>
          </w:p>
        </w:tc>
      </w:tr>
      <w:tr w:rsidR="00A61EF3" w:rsidRPr="00A93EFB" w:rsidTr="00AF2D76">
        <w:tc>
          <w:tcPr>
            <w:tcW w:w="2263" w:type="dxa"/>
            <w:vMerge/>
            <w:shd w:val="clear" w:color="auto" w:fill="auto"/>
          </w:tcPr>
          <w:p w:rsidR="00A61EF3" w:rsidRPr="00A93EFB" w:rsidRDefault="00A61EF3" w:rsidP="00AF2D76">
            <w:pPr>
              <w:ind w:left="170"/>
              <w:rPr>
                <w:b/>
                <w:color w:val="FFFFFF" w:themeColor="background1"/>
              </w:rPr>
            </w:pPr>
          </w:p>
        </w:tc>
        <w:tc>
          <w:tcPr>
            <w:tcW w:w="7088" w:type="dxa"/>
            <w:shd w:val="clear" w:color="auto" w:fill="D9E2F3" w:themeFill="accent5" w:themeFillTint="33"/>
          </w:tcPr>
          <w:p w:rsidR="00160013" w:rsidRPr="00160013" w:rsidRDefault="00160013" w:rsidP="00160013">
            <w:pPr>
              <w:pStyle w:val="Default"/>
              <w:rPr>
                <w:color w:val="auto"/>
                <w:sz w:val="22"/>
                <w:szCs w:val="22"/>
              </w:rPr>
            </w:pPr>
          </w:p>
          <w:p w:rsidR="00A61EF3" w:rsidRPr="00160013" w:rsidRDefault="00160013" w:rsidP="00160013">
            <w:pPr>
              <w:pStyle w:val="Default"/>
              <w:numPr>
                <w:ilvl w:val="0"/>
                <w:numId w:val="16"/>
              </w:numPr>
              <w:rPr>
                <w:sz w:val="22"/>
                <w:szCs w:val="22"/>
              </w:rPr>
            </w:pPr>
            <w:r w:rsidRPr="00160013">
              <w:rPr>
                <w:sz w:val="22"/>
                <w:szCs w:val="22"/>
              </w:rPr>
              <w:t xml:space="preserve">Experience in working with children and families and complex clients, including undertaking assessment, counselling, care coordination, development of Individual Treatment Plans and discharge planning. </w:t>
            </w:r>
          </w:p>
        </w:tc>
      </w:tr>
      <w:tr w:rsidR="00A61EF3" w:rsidRPr="00A93EFB" w:rsidTr="00AF2D76">
        <w:tc>
          <w:tcPr>
            <w:tcW w:w="2263" w:type="dxa"/>
            <w:vMerge/>
            <w:shd w:val="clear" w:color="auto" w:fill="auto"/>
          </w:tcPr>
          <w:p w:rsidR="00A61EF3" w:rsidRPr="00A93EFB" w:rsidRDefault="00A61EF3" w:rsidP="00AF2D76">
            <w:pPr>
              <w:ind w:left="170"/>
              <w:rPr>
                <w:b/>
                <w:color w:val="FFFFFF" w:themeColor="background1"/>
              </w:rPr>
            </w:pPr>
          </w:p>
        </w:tc>
        <w:tc>
          <w:tcPr>
            <w:tcW w:w="7088" w:type="dxa"/>
            <w:shd w:val="clear" w:color="auto" w:fill="D9E2F3" w:themeFill="accent5" w:themeFillTint="33"/>
          </w:tcPr>
          <w:p w:rsidR="00160013" w:rsidRPr="00160013" w:rsidRDefault="00160013" w:rsidP="00160013">
            <w:pPr>
              <w:pStyle w:val="Default"/>
              <w:rPr>
                <w:color w:val="auto"/>
                <w:sz w:val="22"/>
                <w:szCs w:val="22"/>
              </w:rPr>
            </w:pPr>
          </w:p>
          <w:p w:rsidR="00A61EF3" w:rsidRPr="00160013" w:rsidRDefault="00160013" w:rsidP="00160013">
            <w:pPr>
              <w:pStyle w:val="Default"/>
              <w:numPr>
                <w:ilvl w:val="0"/>
                <w:numId w:val="16"/>
              </w:numPr>
              <w:rPr>
                <w:sz w:val="22"/>
                <w:szCs w:val="22"/>
              </w:rPr>
            </w:pPr>
            <w:r w:rsidRPr="00160013">
              <w:rPr>
                <w:sz w:val="22"/>
                <w:szCs w:val="22"/>
              </w:rPr>
              <w:t xml:space="preserve">Highly developed communication and conflict resolution skills and the capacity to develop collaborative and productive working relationships with internal and external service providers and stakeholders. </w:t>
            </w:r>
          </w:p>
        </w:tc>
      </w:tr>
      <w:tr w:rsidR="00A61EF3" w:rsidRPr="00A93EFB" w:rsidTr="00AF2D76">
        <w:tc>
          <w:tcPr>
            <w:tcW w:w="2263" w:type="dxa"/>
            <w:vMerge/>
            <w:shd w:val="clear" w:color="auto" w:fill="auto"/>
          </w:tcPr>
          <w:p w:rsidR="00A61EF3" w:rsidRPr="00A93EFB" w:rsidRDefault="00A61EF3" w:rsidP="00AF2D76">
            <w:pPr>
              <w:ind w:left="170"/>
              <w:rPr>
                <w:b/>
                <w:color w:val="FFFFFF" w:themeColor="background1"/>
              </w:rPr>
            </w:pPr>
          </w:p>
        </w:tc>
        <w:tc>
          <w:tcPr>
            <w:tcW w:w="7088" w:type="dxa"/>
            <w:shd w:val="clear" w:color="auto" w:fill="D9E2F3" w:themeFill="accent5" w:themeFillTint="33"/>
          </w:tcPr>
          <w:p w:rsidR="00A61EF3" w:rsidRPr="00160013" w:rsidRDefault="00A61EF3" w:rsidP="00AF2D76">
            <w:pPr>
              <w:pStyle w:val="ListParagraph"/>
              <w:numPr>
                <w:ilvl w:val="0"/>
                <w:numId w:val="16"/>
              </w:numPr>
              <w:rPr>
                <w:sz w:val="22"/>
                <w:szCs w:val="22"/>
              </w:rPr>
            </w:pPr>
            <w:r w:rsidRPr="00160013">
              <w:rPr>
                <w:sz w:val="22"/>
                <w:szCs w:val="22"/>
              </w:rPr>
              <w:t xml:space="preserve">Good computer, organisational and time management skills and the ability to be self-directed, whist working within a team. </w:t>
            </w:r>
          </w:p>
        </w:tc>
      </w:tr>
    </w:tbl>
    <w:p w:rsidR="001E5751" w:rsidRDefault="001E5751" w:rsidP="006B32A0">
      <w:r>
        <w:br w:type="page"/>
      </w:r>
    </w:p>
    <w:p w:rsidR="001E5751" w:rsidRDefault="001E5751" w:rsidP="006B32A0"/>
    <w:p w:rsidR="001E5751" w:rsidRDefault="001E5751" w:rsidP="006B32A0"/>
    <w:p w:rsidR="001E5751" w:rsidRDefault="001E5751" w:rsidP="006B32A0"/>
    <w:p w:rsidR="001E5751" w:rsidRDefault="001E5751" w:rsidP="006B32A0"/>
    <w:p w:rsidR="00293B46" w:rsidRDefault="00293B46" w:rsidP="00293B46">
      <w:pPr>
        <w:rPr>
          <w:b/>
          <w:sz w:val="32"/>
        </w:rPr>
      </w:pPr>
      <w:r w:rsidRPr="00115336">
        <w:rPr>
          <w:b/>
          <w:sz w:val="32"/>
        </w:rPr>
        <w:t>Child Safety</w:t>
      </w:r>
    </w:p>
    <w:p w:rsidR="00293B46" w:rsidRDefault="00293B46" w:rsidP="00293B46">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293B46" w:rsidRDefault="00293B46" w:rsidP="00293B46"/>
    <w:p w:rsidR="00293B46" w:rsidRPr="00E745DE" w:rsidRDefault="00293B46" w:rsidP="00293B46">
      <w:pPr>
        <w:spacing w:before="120" w:after="120" w:line="240" w:lineRule="auto"/>
        <w:jc w:val="both"/>
        <w:rPr>
          <w:b/>
          <w:sz w:val="32"/>
          <w:szCs w:val="32"/>
        </w:rPr>
      </w:pPr>
      <w:r>
        <w:rPr>
          <w:b/>
          <w:sz w:val="32"/>
          <w:szCs w:val="32"/>
        </w:rPr>
        <w:t>Occupational Health &amp; S</w:t>
      </w:r>
      <w:r w:rsidRPr="00E745DE">
        <w:rPr>
          <w:b/>
          <w:sz w:val="32"/>
          <w:szCs w:val="32"/>
        </w:rPr>
        <w:t>afety (</w:t>
      </w:r>
      <w:r>
        <w:rPr>
          <w:b/>
          <w:sz w:val="32"/>
          <w:szCs w:val="32"/>
        </w:rPr>
        <w:t>OHS</w:t>
      </w:r>
      <w:r w:rsidRPr="00E745DE">
        <w:rPr>
          <w:b/>
          <w:sz w:val="32"/>
          <w:szCs w:val="32"/>
        </w:rPr>
        <w:t>)</w:t>
      </w:r>
    </w:p>
    <w:p w:rsidR="00293B46" w:rsidRPr="00E745DE" w:rsidRDefault="00293B46" w:rsidP="00293B46">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293B46" w:rsidRPr="00E745DE" w:rsidRDefault="00293B46" w:rsidP="00293B46">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293B46" w:rsidRPr="00E745DE" w:rsidRDefault="00293B46" w:rsidP="00293B46">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rsidR="00293B46" w:rsidRPr="00E745DE" w:rsidRDefault="00293B46" w:rsidP="00293B46">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293B46" w:rsidRPr="00E745DE" w:rsidRDefault="00293B46" w:rsidP="00293B46">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p>
    <w:p w:rsidR="00293B46" w:rsidRPr="00E745DE" w:rsidRDefault="00293B46" w:rsidP="00293B46">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293B46" w:rsidRPr="00E745DE" w:rsidRDefault="00293B46" w:rsidP="00293B46">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rsidR="00293B46" w:rsidRPr="00E745DE" w:rsidRDefault="00293B46" w:rsidP="00293B46">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rsidR="00293B46" w:rsidRPr="00E745DE" w:rsidRDefault="00293B46" w:rsidP="00293B46">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Pr>
          <w:rFonts w:eastAsia="Times New Roman"/>
          <w:lang w:eastAsia="en-AU"/>
        </w:rPr>
        <w:t xml:space="preserve"> and risk management strategies</w:t>
      </w:r>
    </w:p>
    <w:p w:rsidR="00293B46" w:rsidRDefault="00293B46" w:rsidP="00293B46">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Pr>
          <w:rFonts w:eastAsia="Times New Roman"/>
          <w:lang w:eastAsia="en-AU"/>
        </w:rPr>
        <w:t>.</w:t>
      </w:r>
    </w:p>
    <w:p w:rsidR="00293B46" w:rsidRPr="00F77C89" w:rsidRDefault="00293B46" w:rsidP="00293B46">
      <w:pPr>
        <w:rPr>
          <w:b/>
          <w:sz w:val="32"/>
          <w:szCs w:val="32"/>
        </w:rPr>
      </w:pPr>
      <w:r>
        <w:rPr>
          <w:b/>
          <w:sz w:val="32"/>
          <w:szCs w:val="32"/>
        </w:rPr>
        <w:br/>
      </w:r>
      <w:r w:rsidRPr="00F77C89">
        <w:rPr>
          <w:b/>
          <w:sz w:val="32"/>
          <w:szCs w:val="32"/>
        </w:rPr>
        <w:t>Cultural Safety in the Workplace</w:t>
      </w:r>
    </w:p>
    <w:p w:rsidR="00293B46" w:rsidRPr="005C3ABF" w:rsidRDefault="00293B46" w:rsidP="00293B46">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293B46" w:rsidRDefault="00293B46" w:rsidP="00293B46">
      <w:pPr>
        <w:rPr>
          <w:b/>
          <w:sz w:val="32"/>
          <w:szCs w:val="32"/>
        </w:rPr>
      </w:pPr>
      <w:r>
        <w:lastRenderedPageBreak/>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Pr>
          <w:b/>
          <w:sz w:val="32"/>
          <w:szCs w:val="32"/>
        </w:rPr>
        <w:br w:type="page"/>
      </w:r>
    </w:p>
    <w:p w:rsidR="00293B46" w:rsidRDefault="00293B46" w:rsidP="00293B46">
      <w:pPr>
        <w:rPr>
          <w:b/>
          <w:sz w:val="32"/>
          <w:szCs w:val="32"/>
        </w:rPr>
      </w:pPr>
    </w:p>
    <w:p w:rsidR="00293B46" w:rsidRDefault="00293B46" w:rsidP="00293B46">
      <w:pPr>
        <w:rPr>
          <w:b/>
          <w:sz w:val="32"/>
          <w:szCs w:val="32"/>
        </w:rPr>
      </w:pPr>
    </w:p>
    <w:p w:rsidR="00293B46" w:rsidRDefault="00293B46" w:rsidP="00293B46">
      <w:pPr>
        <w:rPr>
          <w:b/>
          <w:sz w:val="32"/>
          <w:szCs w:val="32"/>
        </w:rPr>
      </w:pPr>
    </w:p>
    <w:p w:rsidR="00293B46" w:rsidRPr="00613A6B" w:rsidRDefault="00293B46" w:rsidP="00293B46">
      <w:pPr>
        <w:rPr>
          <w:b/>
          <w:sz w:val="32"/>
          <w:szCs w:val="32"/>
        </w:rPr>
      </w:pPr>
      <w:r w:rsidRPr="00613A6B">
        <w:rPr>
          <w:b/>
          <w:sz w:val="32"/>
          <w:szCs w:val="32"/>
        </w:rPr>
        <w:t>Conditions of employment</w:t>
      </w:r>
    </w:p>
    <w:p w:rsidR="00293B46" w:rsidRPr="00117ACF" w:rsidRDefault="00293B46" w:rsidP="00293B46">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9C391DBC83094E1DB7B78153863C97E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293B46" w:rsidRPr="00EA4344" w:rsidRDefault="00293B46" w:rsidP="00293B46">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293B46" w:rsidRPr="00C62B39" w:rsidRDefault="00293B46" w:rsidP="00293B46">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rsidR="00293B46" w:rsidRDefault="00293B46" w:rsidP="00293B46">
      <w:pPr>
        <w:pStyle w:val="ListParagraph"/>
        <w:numPr>
          <w:ilvl w:val="0"/>
          <w:numId w:val="9"/>
        </w:numPr>
        <w:ind w:left="357" w:hanging="357"/>
        <w:contextualSpacing w:val="0"/>
      </w:pPr>
      <w:r w:rsidRPr="00F77C89">
        <w:t>A current Victorian Driver’s license is essential</w:t>
      </w:r>
      <w:r>
        <w:t>.</w:t>
      </w:r>
    </w:p>
    <w:p w:rsidR="00293B46" w:rsidRDefault="00293B46" w:rsidP="00293B46">
      <w:pPr>
        <w:pStyle w:val="ListParagraph"/>
        <w:numPr>
          <w:ilvl w:val="0"/>
          <w:numId w:val="9"/>
        </w:numPr>
      </w:pPr>
      <w:r w:rsidRPr="00050812">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293B46" w:rsidRPr="00922E56" w:rsidRDefault="00293B46" w:rsidP="00293B46">
      <w:pPr>
        <w:spacing w:before="240" w:after="120" w:line="240" w:lineRule="auto"/>
        <w:rPr>
          <w:b/>
          <w:sz w:val="32"/>
          <w:szCs w:val="32"/>
        </w:rPr>
      </w:pPr>
      <w:r w:rsidRPr="00922E56">
        <w:rPr>
          <w:b/>
          <w:sz w:val="32"/>
          <w:szCs w:val="32"/>
        </w:rPr>
        <w:t>Acceptance of Position Description requirements</w:t>
      </w:r>
    </w:p>
    <w:p w:rsidR="00293B46" w:rsidRDefault="00293B46" w:rsidP="00293B46">
      <w:pPr>
        <w:spacing w:before="120" w:after="120" w:line="240" w:lineRule="auto"/>
        <w:rPr>
          <w:rFonts w:eastAsia="Times New Roman"/>
          <w:lang w:eastAsia="en-AU"/>
        </w:rPr>
      </w:pPr>
    </w:p>
    <w:p w:rsidR="00293B46" w:rsidRPr="00922E56" w:rsidRDefault="00293B46" w:rsidP="00293B46">
      <w:pPr>
        <w:spacing w:before="120" w:after="120" w:line="240" w:lineRule="auto"/>
        <w:rPr>
          <w:rFonts w:eastAsia="Times New Roman"/>
          <w:lang w:eastAsia="en-AU"/>
        </w:rPr>
      </w:pPr>
      <w:r w:rsidRPr="00922E56">
        <w:rPr>
          <w:rFonts w:eastAsia="Times New Roman"/>
          <w:lang w:eastAsia="en-AU"/>
        </w:rPr>
        <w:t>To be signed upon appointment</w:t>
      </w:r>
    </w:p>
    <w:p w:rsidR="00293B46" w:rsidRDefault="00293B46" w:rsidP="00293B46">
      <w:pPr>
        <w:spacing w:before="120" w:after="120" w:line="240" w:lineRule="auto"/>
        <w:rPr>
          <w:rFonts w:eastAsia="Times New Roman"/>
          <w:b/>
          <w:u w:val="single"/>
          <w:lang w:eastAsia="en-AU"/>
        </w:rPr>
      </w:pPr>
    </w:p>
    <w:p w:rsidR="00293B46" w:rsidRPr="00922E56" w:rsidRDefault="00293B46" w:rsidP="00293B46">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293B46" w:rsidRPr="00922E56" w:rsidTr="00AE75C4">
        <w:tc>
          <w:tcPr>
            <w:tcW w:w="1384" w:type="dxa"/>
            <w:shd w:val="clear" w:color="auto" w:fill="auto"/>
          </w:tcPr>
          <w:p w:rsidR="00293B46" w:rsidRPr="00922E56" w:rsidRDefault="00293B46" w:rsidP="00AE75C4">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293B46" w:rsidRPr="00922E56" w:rsidRDefault="00293B46" w:rsidP="00AE75C4">
            <w:pPr>
              <w:spacing w:before="120" w:after="120" w:line="240" w:lineRule="auto"/>
              <w:ind w:right="-142"/>
              <w:rPr>
                <w:rFonts w:eastAsia="Times New Roman"/>
                <w:lang w:eastAsia="en-AU"/>
              </w:rPr>
            </w:pPr>
          </w:p>
        </w:tc>
      </w:tr>
      <w:tr w:rsidR="00293B46" w:rsidRPr="00922E56" w:rsidTr="00AE75C4">
        <w:tc>
          <w:tcPr>
            <w:tcW w:w="1384" w:type="dxa"/>
            <w:shd w:val="clear" w:color="auto" w:fill="auto"/>
          </w:tcPr>
          <w:p w:rsidR="00293B46" w:rsidRPr="00922E56" w:rsidRDefault="00293B46" w:rsidP="00AE75C4">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293B46" w:rsidRPr="00922E56" w:rsidRDefault="00293B46" w:rsidP="00AE75C4">
            <w:pPr>
              <w:spacing w:before="120" w:after="120" w:line="240" w:lineRule="auto"/>
              <w:ind w:right="-142"/>
              <w:rPr>
                <w:rFonts w:eastAsia="Times New Roman"/>
                <w:lang w:eastAsia="en-AU"/>
              </w:rPr>
            </w:pPr>
          </w:p>
        </w:tc>
      </w:tr>
      <w:tr w:rsidR="00293B46" w:rsidRPr="00922E56" w:rsidTr="00AE75C4">
        <w:tc>
          <w:tcPr>
            <w:tcW w:w="1384" w:type="dxa"/>
            <w:shd w:val="clear" w:color="auto" w:fill="auto"/>
          </w:tcPr>
          <w:p w:rsidR="00293B46" w:rsidRPr="00922E56" w:rsidRDefault="00293B46" w:rsidP="00AE75C4">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293B46" w:rsidRPr="00922E56" w:rsidRDefault="00293B46" w:rsidP="00AE75C4">
            <w:pPr>
              <w:spacing w:before="120" w:after="120" w:line="240" w:lineRule="auto"/>
              <w:ind w:right="-142"/>
              <w:rPr>
                <w:rFonts w:eastAsia="Times New Roman"/>
                <w:lang w:eastAsia="en-AU"/>
              </w:rPr>
            </w:pPr>
          </w:p>
        </w:tc>
      </w:tr>
    </w:tbl>
    <w:p w:rsidR="001E5751" w:rsidRDefault="001E5751" w:rsidP="006B32A0">
      <w:bookmarkStart w:id="0" w:name="_GoBack"/>
      <w:bookmarkEnd w:id="0"/>
    </w:p>
    <w:sectPr w:rsidR="001E5751" w:rsidSect="00190CAF">
      <w:headerReference w:type="default" r:id="rId17"/>
      <w:head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92" w:rsidRDefault="005D0C92" w:rsidP="006B32A0">
      <w:r>
        <w:separator/>
      </w:r>
    </w:p>
  </w:endnote>
  <w:endnote w:type="continuationSeparator" w:id="0">
    <w:p w:rsidR="005D0C92" w:rsidRDefault="005D0C92"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293B46">
          <w:rPr>
            <w:noProof/>
            <w:sz w:val="18"/>
            <w:szCs w:val="18"/>
          </w:rPr>
          <w:t>8</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293B46">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92" w:rsidRDefault="005D0C92" w:rsidP="006B32A0">
      <w:r>
        <w:separator/>
      </w:r>
    </w:p>
  </w:footnote>
  <w:footnote w:type="continuationSeparator" w:id="0">
    <w:p w:rsidR="005D0C92" w:rsidRDefault="005D0C92"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4DB27441" wp14:editId="4DB27442">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4DB27443" wp14:editId="4DB27444">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4DB27445" wp14:editId="4DB27446">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4DB27447" wp14:editId="4DB27448">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5"/>
  </w:num>
  <w:num w:numId="10">
    <w:abstractNumId w:val="1"/>
  </w:num>
  <w:num w:numId="11">
    <w:abstractNumId w:val="14"/>
  </w:num>
  <w:num w:numId="12">
    <w:abstractNumId w:val="12"/>
  </w:num>
  <w:num w:numId="13">
    <w:abstractNumId w:val="11"/>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A1EBC"/>
    <w:rsid w:val="000D31D4"/>
    <w:rsid w:val="00160013"/>
    <w:rsid w:val="00177E46"/>
    <w:rsid w:val="00190CAF"/>
    <w:rsid w:val="001D4E63"/>
    <w:rsid w:val="001E4B7A"/>
    <w:rsid w:val="001E5751"/>
    <w:rsid w:val="00205B40"/>
    <w:rsid w:val="00220F16"/>
    <w:rsid w:val="00263749"/>
    <w:rsid w:val="0028037E"/>
    <w:rsid w:val="00293B46"/>
    <w:rsid w:val="002E702E"/>
    <w:rsid w:val="00355205"/>
    <w:rsid w:val="00361E1E"/>
    <w:rsid w:val="00365C53"/>
    <w:rsid w:val="00386E9B"/>
    <w:rsid w:val="00400C65"/>
    <w:rsid w:val="00406DD0"/>
    <w:rsid w:val="00420903"/>
    <w:rsid w:val="00424614"/>
    <w:rsid w:val="004B6E21"/>
    <w:rsid w:val="005029BD"/>
    <w:rsid w:val="0059535B"/>
    <w:rsid w:val="005D0C92"/>
    <w:rsid w:val="005D4B1B"/>
    <w:rsid w:val="00603410"/>
    <w:rsid w:val="0064220B"/>
    <w:rsid w:val="006837F3"/>
    <w:rsid w:val="006B32A0"/>
    <w:rsid w:val="006D18F0"/>
    <w:rsid w:val="00710751"/>
    <w:rsid w:val="0076375F"/>
    <w:rsid w:val="00784905"/>
    <w:rsid w:val="007D300E"/>
    <w:rsid w:val="008011C9"/>
    <w:rsid w:val="008747B2"/>
    <w:rsid w:val="008A604A"/>
    <w:rsid w:val="008E2D3D"/>
    <w:rsid w:val="008F7F3E"/>
    <w:rsid w:val="0090372D"/>
    <w:rsid w:val="009A3161"/>
    <w:rsid w:val="00A61EF3"/>
    <w:rsid w:val="00AF3D46"/>
    <w:rsid w:val="00B30C73"/>
    <w:rsid w:val="00BE179D"/>
    <w:rsid w:val="00C3428A"/>
    <w:rsid w:val="00C77E19"/>
    <w:rsid w:val="00C9460D"/>
    <w:rsid w:val="00C96E18"/>
    <w:rsid w:val="00CB0683"/>
    <w:rsid w:val="00CB52DC"/>
    <w:rsid w:val="00D54402"/>
    <w:rsid w:val="00D5621E"/>
    <w:rsid w:val="00D73E17"/>
    <w:rsid w:val="00DB725F"/>
    <w:rsid w:val="00DD3CE6"/>
    <w:rsid w:val="00E768C0"/>
    <w:rsid w:val="00E95863"/>
    <w:rsid w:val="00EE4A4F"/>
    <w:rsid w:val="00F24EE7"/>
    <w:rsid w:val="00F25595"/>
    <w:rsid w:val="00F77C89"/>
    <w:rsid w:val="00FA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9C391DBC83094E1DB7B78153863C97E0"/>
        <w:category>
          <w:name w:val="General"/>
          <w:gallery w:val="placeholder"/>
        </w:category>
        <w:types>
          <w:type w:val="bbPlcHdr"/>
        </w:types>
        <w:behaviors>
          <w:behavior w:val="content"/>
        </w:behaviors>
        <w:guid w:val="{49C3EEFA-B225-4286-AF1F-CACE7A03AE8D}"/>
      </w:docPartPr>
      <w:docPartBody>
        <w:p w:rsidR="00000000" w:rsidRDefault="001405A3" w:rsidP="001405A3">
          <w:pPr>
            <w:pStyle w:val="9C391DBC83094E1DB7B78153863C97E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1405A3"/>
    <w:rsid w:val="0023329B"/>
    <w:rsid w:val="00447F5E"/>
    <w:rsid w:val="00992734"/>
    <w:rsid w:val="00A42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1405A3"/>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04F67801D88F4DE58AA88D0161BA42A3">
    <w:name w:val="04F67801D88F4DE58AA88D0161BA42A3"/>
    <w:rsid w:val="00992734"/>
  </w:style>
  <w:style w:type="paragraph" w:customStyle="1" w:styleId="9C391DBC83094E1DB7B78153863C97E0">
    <w:name w:val="9C391DBC83094E1DB7B78153863C97E0"/>
    <w:rsid w:val="00140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5.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2.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3.xml><?xml version="1.0" encoding="utf-8"?>
<ds:datastoreItem xmlns:ds="http://schemas.openxmlformats.org/officeDocument/2006/customXml" ds:itemID="{48416E3E-87E5-4C51-BBB6-952FA4A4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9BF55-31A7-40C2-A7D5-391E58CDCFF5}">
  <ds:schemaRefs>
    <ds:schemaRef ds:uri="http://schemas.microsoft.com/office/2006/metadata/properties"/>
    <ds:schemaRef ds:uri="c30a518d-be16-48f3-9331-c6aeb48fc4aa"/>
    <ds:schemaRef ds:uri="http://purl.org/dc/terms/"/>
    <ds:schemaRef ds:uri="http://schemas.microsoft.com/office/2006/documentManagement/types"/>
    <ds:schemaRef ds:uri="http://schemas.microsoft.com/office/infopath/2007/PartnerControls"/>
    <ds:schemaRef ds:uri="a2820491-bebc-4480-8ad9-4bcbb0912af0"/>
    <ds:schemaRef ds:uri="http://schemas.openxmlformats.org/package/2006/metadata/core-properties"/>
    <ds:schemaRef ds:uri="http://purl.org/dc/elements/1.1/"/>
    <ds:schemaRef ds:uri="http://purl.org/dc/dcmitype/"/>
    <ds:schemaRef ds:uri="5dc96330-7f88-41a3-aafb-e3cbad524d73"/>
    <ds:schemaRef ds:uri="http://schemas.microsoft.com/sharepoint/v3"/>
    <ds:schemaRef ds:uri="http://www.w3.org/XML/1998/namespace"/>
  </ds:schemaRefs>
</ds:datastoreItem>
</file>

<file path=customXml/itemProps5.xml><?xml version="1.0" encoding="utf-8"?>
<ds:datastoreItem xmlns:ds="http://schemas.openxmlformats.org/officeDocument/2006/customXml" ds:itemID="{9277630F-0B01-4D92-B932-F602DC612B2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Grenville Wise</cp:lastModifiedBy>
  <cp:revision>2</cp:revision>
  <dcterms:created xsi:type="dcterms:W3CDTF">2022-04-26T00:30:00Z</dcterms:created>
  <dcterms:modified xsi:type="dcterms:W3CDTF">2022-04-26T00:30:00Z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