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94F3CB839FF2405BB09101F94547CA83"/>
        </w:placeholder>
      </w:sdtPr>
      <w:sdtEndPr/>
      <w:sdtContent>
        <w:p w14:paraId="0431636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1875FEBF41FC42CA8D59911B9D92C4E2"/>
        </w:placeholder>
      </w:sdtPr>
      <w:sdtEndPr/>
      <w:sdtContent>
        <w:p w14:paraId="75BF930D"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51795DBC"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380DE850" w14:textId="522DFC43" w:rsidR="0006769E" w:rsidRDefault="004868DE"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Recruitment </w:t>
      </w:r>
      <w:r w:rsidR="0082572D">
        <w:rPr>
          <w:rFonts w:eastAsia="Times New Roman" w:cs="Arial"/>
          <w:color w:val="7F7F7F" w:themeColor="text1" w:themeTint="80"/>
          <w:sz w:val="36"/>
          <w:szCs w:val="36"/>
          <w:lang w:val="en-US"/>
        </w:rPr>
        <w:t>Marketing Specialist</w:t>
      </w:r>
    </w:p>
    <w:sdt>
      <w:sdtPr>
        <w:rPr>
          <w:rStyle w:val="Strong"/>
          <w:rFonts w:ascii="Verdana" w:eastAsia="Times New Roman" w:hAnsi="Verdana" w:cs="Times New Roman"/>
          <w:b/>
          <w:bCs/>
          <w:color w:val="auto"/>
          <w:sz w:val="20"/>
          <w:szCs w:val="20"/>
        </w:rPr>
        <w:id w:val="1099453197"/>
        <w:placeholder>
          <w:docPart w:val="1875FEBF41FC42CA8D59911B9D92C4E2"/>
        </w:placeholder>
      </w:sdtPr>
      <w:sdtEndPr>
        <w:rPr>
          <w:rStyle w:val="DefaultParagraphFont"/>
          <w:rFonts w:asciiTheme="minorHAnsi" w:eastAsiaTheme="minorEastAsia" w:hAnsiTheme="minorHAnsi"/>
          <w:b w:val="0"/>
          <w:bCs w:val="0"/>
          <w:szCs w:val="24"/>
        </w:rPr>
      </w:sdtEndPr>
      <w:sdtContent>
        <w:p w14:paraId="089617F0" w14:textId="77777777" w:rsidR="007127D5" w:rsidRPr="007127D5" w:rsidRDefault="007127D5" w:rsidP="002E54CF">
          <w:pPr>
            <w:pStyle w:val="Heading1"/>
            <w:spacing w:before="120"/>
            <w:jc w:val="both"/>
            <w:rPr>
              <w:rStyle w:val="Strong"/>
              <w:sz w:val="20"/>
              <w:szCs w:val="20"/>
            </w:rPr>
          </w:pPr>
        </w:p>
        <w:p w14:paraId="0121019F" w14:textId="77777777" w:rsidR="002E54CF" w:rsidRPr="00A7640D" w:rsidRDefault="002E54CF" w:rsidP="002E54CF">
          <w:pPr>
            <w:pStyle w:val="Heading1"/>
            <w:spacing w:before="120"/>
            <w:jc w:val="both"/>
            <w:rPr>
              <w:rStyle w:val="Strong"/>
            </w:rPr>
          </w:pPr>
          <w:r w:rsidRPr="00A7640D">
            <w:rPr>
              <w:rStyle w:val="Strong"/>
            </w:rPr>
            <w:t>ABOUT UNITING</w:t>
          </w:r>
        </w:p>
        <w:p w14:paraId="6A47E369"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2EC2B41"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9444870"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6B9BB2C6" w14:textId="77777777" w:rsidR="002E54CF" w:rsidRPr="00A7640D" w:rsidRDefault="00701BCF" w:rsidP="002E54CF">
          <w:pPr>
            <w:pStyle w:val="Heading1"/>
            <w:spacing w:before="0"/>
            <w:jc w:val="both"/>
            <w:rPr>
              <w:rStyle w:val="Strong"/>
              <w:sz w:val="20"/>
              <w:szCs w:val="20"/>
            </w:rPr>
          </w:pPr>
          <w:r>
            <w:rPr>
              <w:rFonts w:ascii="FS Elliot Pro" w:hAnsi="FS Elliot Pro" w:cs="Arial"/>
              <w:szCs w:val="20"/>
              <w:lang w:val="en-US"/>
            </w:rPr>
            <w:pict w14:anchorId="0D267078">
              <v:rect id="_x0000_i1025" style="width:0;height:1.5pt" o:hralign="center" o:hrstd="t" o:hr="t" fillcolor="#a0a0a0" stroked="f"/>
            </w:pict>
          </w:r>
        </w:p>
        <w:p w14:paraId="4F2637B6"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08341C9C" w14:textId="77777777" w:rsidR="002E54CF" w:rsidRPr="00A7640D" w:rsidRDefault="002E54CF" w:rsidP="002E54CF">
          <w:pPr>
            <w:jc w:val="both"/>
            <w:rPr>
              <w:rFonts w:ascii="FS Elliot Pro" w:hAnsi="FS Elliot Pro"/>
            </w:rPr>
          </w:pPr>
        </w:p>
        <w:p w14:paraId="523A37D4"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w:t>
          </w:r>
          <w:r w:rsidR="0000469E">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331974">
            <w:rPr>
              <w:rFonts w:ascii="FS Elliot Pro" w:hAnsi="FS Elliot Pro"/>
            </w:rPr>
            <w:t xml:space="preserve"> </w:t>
          </w:r>
          <w:r w:rsidR="00331974" w:rsidRPr="00E67C94">
            <w:rPr>
              <w:rFonts w:ascii="FS Elliot Pro" w:hAnsi="FS Elliot Pro"/>
            </w:rPr>
            <w:t>We commit to respecting children and take action to keep them safe.</w:t>
          </w:r>
        </w:p>
        <w:p w14:paraId="1E7CB1D6" w14:textId="77777777" w:rsidR="00626FE2" w:rsidRDefault="00626FE2" w:rsidP="00626FE2">
          <w:pPr>
            <w:rPr>
              <w:rFonts w:ascii="FS Elliot Pro" w:hAnsi="FS Elliot Pro"/>
              <w:szCs w:val="20"/>
            </w:rPr>
          </w:pPr>
        </w:p>
        <w:p w14:paraId="30BF0ED9" w14:textId="2999E6B9" w:rsidR="002E54CF" w:rsidRPr="00A7640D" w:rsidRDefault="00626FE2" w:rsidP="00080DB7">
          <w:pPr>
            <w:jc w:val="both"/>
            <w:rPr>
              <w:rFonts w:ascii="FS Elliot Pro" w:hAnsi="FS Elliot Pro"/>
            </w:rPr>
          </w:pPr>
          <w:r w:rsidRPr="68E78E6F">
            <w:rPr>
              <w:rFonts w:ascii="FS Elliot Pro" w:hAnsi="FS Elliot Pro"/>
            </w:rPr>
            <w:t>Uniting is the services and advocacy arm of the Uniting Church NSW &amp; ACT and as such Uniting leaders understand, support and can express the mission and purpose of the Uniting Church.</w:t>
          </w:r>
          <w:r w:rsidR="4FE248E3" w:rsidRPr="68E78E6F">
            <w:rPr>
              <w:rFonts w:ascii="FS Elliot Pro" w:hAnsi="FS Elliot Pro"/>
            </w:rPr>
            <w:t xml:space="preserve"> </w:t>
          </w:r>
        </w:p>
        <w:p w14:paraId="2CA965D6" w14:textId="77777777" w:rsidR="002E54CF" w:rsidRPr="00A7640D" w:rsidRDefault="00701BCF" w:rsidP="002E54CF">
          <w:pPr>
            <w:jc w:val="both"/>
            <w:rPr>
              <w:rFonts w:ascii="FS Elliot Pro" w:hAnsi="FS Elliot Pro"/>
            </w:rPr>
          </w:pPr>
          <w:r>
            <w:rPr>
              <w:rFonts w:ascii="FS Elliot Pro" w:hAnsi="FS Elliot Pro" w:cs="Arial"/>
              <w:szCs w:val="20"/>
              <w:lang w:val="en-US"/>
            </w:rPr>
            <w:pict w14:anchorId="16B55F39">
              <v:rect id="_x0000_i1026" style="width:0;height:1.5pt" o:hralign="center" o:hrstd="t" o:hr="t" fillcolor="#a0a0a0" stroked="f"/>
            </w:pict>
          </w:r>
        </w:p>
        <w:p w14:paraId="79B495C2" w14:textId="77777777" w:rsidR="000A7BC7" w:rsidRPr="00A7640D" w:rsidRDefault="00336CB4" w:rsidP="00CC4637">
          <w:pPr>
            <w:pStyle w:val="Heading1"/>
            <w:spacing w:before="240"/>
            <w:jc w:val="both"/>
            <w:rPr>
              <w:rStyle w:val="Strong"/>
            </w:rPr>
          </w:pPr>
          <w:r w:rsidRPr="00A7640D">
            <w:rPr>
              <w:rStyle w:val="Strong"/>
            </w:rPr>
            <w:t>ABOUT THE ROLE</w:t>
          </w:r>
        </w:p>
        <w:p w14:paraId="1FE23D92"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560DAE3" w14:textId="5AA0EA38" w:rsidR="00626FE2" w:rsidRDefault="00701BCF"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1875FEBF41FC42CA8D59911B9D92C4E2"/>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14E9D8FF94E74AC2B62E3FE9943147BD"/>
          </w:placeholder>
        </w:sdtPr>
        <w:sdtEndPr/>
        <w:sdtContent>
          <w:r w:rsidR="00702D69">
            <w:t xml:space="preserve">the design and implementation of strategies to promote Uniting as an employer of choice, ultimately increasing recruitment output. This role will build market insights, collaborate with stakeholders to </w:t>
          </w:r>
          <w:proofErr w:type="gramStart"/>
          <w:r w:rsidR="00702D69">
            <w:t>develop</w:t>
          </w:r>
          <w:proofErr w:type="gramEnd"/>
          <w:r w:rsidR="00702D69">
            <w:t xml:space="preserve"> and implement campaigns, and analyse data to continuously improve effectiveness and maximise return on investment. </w:t>
          </w:r>
        </w:sdtContent>
      </w:sdt>
    </w:p>
    <w:sdt>
      <w:sdtPr>
        <w:rPr>
          <w:rFonts w:asciiTheme="majorHAnsi" w:eastAsiaTheme="minorEastAsia" w:hAnsiTheme="majorHAnsi" w:cstheme="majorBidi"/>
          <w:b/>
          <w:bCs/>
          <w:color w:val="79004C" w:themeColor="accent1" w:themeShade="BF"/>
          <w:sz w:val="28"/>
          <w:szCs w:val="28"/>
        </w:rPr>
        <w:id w:val="-825822600"/>
        <w:placeholder>
          <w:docPart w:val="1875FEBF41FC42CA8D59911B9D92C4E2"/>
        </w:placeholder>
      </w:sdtPr>
      <w:sdtEndPr>
        <w:rPr>
          <w:rFonts w:eastAsiaTheme="majorEastAsia"/>
          <w:lang w:val="en-US"/>
        </w:rPr>
      </w:sdtEndPr>
      <w:sdtContent>
        <w:p w14:paraId="2FBA0FEE" w14:textId="77777777" w:rsidR="00626FE2" w:rsidRPr="00A7640D" w:rsidRDefault="00626FE2" w:rsidP="00CC4637">
          <w:pPr>
            <w:jc w:val="both"/>
            <w:rPr>
              <w:rFonts w:eastAsiaTheme="minorEastAsia"/>
            </w:rPr>
          </w:pPr>
        </w:p>
        <w:p w14:paraId="1001F2A8" w14:textId="77777777" w:rsidR="0046225E" w:rsidRPr="00A7640D" w:rsidRDefault="00701BCF" w:rsidP="00CC4637">
          <w:pPr>
            <w:pStyle w:val="Heading1"/>
            <w:spacing w:before="0"/>
            <w:jc w:val="both"/>
            <w:rPr>
              <w:rStyle w:val="Strong"/>
              <w:sz w:val="20"/>
              <w:szCs w:val="20"/>
            </w:rPr>
          </w:pPr>
          <w:r>
            <w:rPr>
              <w:rFonts w:ascii="FS Elliot Pro" w:hAnsi="FS Elliot Pro" w:cs="Arial"/>
              <w:szCs w:val="20"/>
              <w:lang w:val="en-US"/>
            </w:rPr>
            <w:pict w14:anchorId="4712C6F4">
              <v:rect id="_x0000_i1027" style="width:0;height:1.5pt" o:hralign="center" o:hrstd="t" o:hr="t" fillcolor="#a0a0a0" stroked="f"/>
            </w:pict>
          </w:r>
        </w:p>
        <w:p w14:paraId="35C6DEAA"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bookmarkStart w:id="0" w:name="_Hlk71733135"/>
    <w:p w14:paraId="498ECCC2" w14:textId="34B48DA3" w:rsidR="00922DC0" w:rsidRPr="00922DC0" w:rsidRDefault="00701BCF" w:rsidP="00922DC0">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933C3B1EF690428EB94F09C3F93DF182"/>
          </w:placeholder>
        </w:sdtPr>
        <w:sdtEndPr/>
        <w:sdtContent>
          <w:r w:rsidR="00922DC0" w:rsidRPr="003E4012">
            <w:rPr>
              <w:rFonts w:asciiTheme="minorHAnsi" w:hAnsiTheme="minorHAnsi" w:cs="FSElliotPro"/>
              <w:kern w:val="1"/>
              <w:szCs w:val="20"/>
            </w:rPr>
            <w:t>You</w:t>
          </w:r>
          <w:r w:rsidR="00922DC0">
            <w:rPr>
              <w:rFonts w:asciiTheme="minorHAnsi" w:hAnsiTheme="minorHAnsi" w:cs="FSElliotPro"/>
              <w:kern w:val="1"/>
              <w:szCs w:val="20"/>
            </w:rPr>
            <w:t xml:space="preserve"> will be an integral member of the</w:t>
          </w:r>
        </w:sdtContent>
      </w:sdt>
      <w:r w:rsidR="00922DC0">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08D2E09EFAB64462854EA99A53C20496"/>
          </w:placeholder>
        </w:sdtPr>
        <w:sdtEndPr>
          <w:rPr>
            <w:highlight w:val="yellow"/>
          </w:rPr>
        </w:sdtEndPr>
        <w:sdtContent>
          <w:r w:rsidR="00E66842">
            <w:rPr>
              <w:rFonts w:asciiTheme="minorHAnsi" w:hAnsiTheme="minorHAnsi"/>
              <w:szCs w:val="20"/>
            </w:rPr>
            <w:t>Sales &amp; Marketing</w:t>
          </w:r>
          <w:r w:rsidR="0082572D">
            <w:rPr>
              <w:rFonts w:asciiTheme="minorHAnsi" w:hAnsiTheme="minorHAnsi"/>
              <w:szCs w:val="20"/>
            </w:rPr>
            <w:t xml:space="preserve"> </w:t>
          </w:r>
          <w:r w:rsidR="00922DC0" w:rsidRPr="007C04A4">
            <w:rPr>
              <w:rFonts w:asciiTheme="minorHAnsi" w:hAnsiTheme="minorHAnsi"/>
              <w:bCs/>
              <w:szCs w:val="20"/>
            </w:rPr>
            <w:t>team</w:t>
          </w:r>
        </w:sdtContent>
      </w:sdt>
      <w:r w:rsidR="00922DC0">
        <w:rPr>
          <w:rFonts w:asciiTheme="minorHAnsi" w:hAnsiTheme="minorHAnsi" w:cs="FSElliotPro"/>
          <w:kern w:val="1"/>
          <w:szCs w:val="20"/>
        </w:rPr>
        <w:t xml:space="preserve"> </w:t>
      </w:r>
      <w:sdt>
        <w:sdtPr>
          <w:rPr>
            <w:rFonts w:asciiTheme="minorHAnsi" w:hAnsiTheme="minorHAnsi" w:cs="FSElliotPro"/>
            <w:kern w:val="1"/>
            <w:szCs w:val="20"/>
            <w:highlight w:val="yellow"/>
          </w:rPr>
          <w:id w:val="-1345933490"/>
          <w:placeholder>
            <w:docPart w:val="933C3B1EF690428EB94F09C3F93DF182"/>
          </w:placeholder>
        </w:sdtPr>
        <w:sdtEndPr>
          <w:rPr>
            <w:highlight w:val="none"/>
          </w:rPr>
        </w:sdtEndPr>
        <w:sdtContent>
          <w:r w:rsidR="00922DC0">
            <w:rPr>
              <w:rFonts w:asciiTheme="minorHAnsi" w:hAnsiTheme="minorHAnsi" w:cs="FSElliotPro"/>
              <w:kern w:val="1"/>
              <w:szCs w:val="20"/>
            </w:rPr>
            <w:t>through the following</w:t>
          </w:r>
          <w:r w:rsidR="00922DC0" w:rsidRPr="003E4012">
            <w:rPr>
              <w:rFonts w:asciiTheme="minorHAnsi" w:hAnsiTheme="minorHAnsi" w:cs="FSElliotPro"/>
              <w:kern w:val="1"/>
              <w:szCs w:val="20"/>
            </w:rPr>
            <w:t>:</w:t>
          </w:r>
        </w:sdtContent>
      </w:sdt>
    </w:p>
    <w:sdt>
      <w:sdtPr>
        <w:rPr>
          <w:rFonts w:asciiTheme="minorHAnsi" w:eastAsiaTheme="minorEastAsia" w:hAnsiTheme="minorHAnsi" w:cs="FSElliotPro"/>
          <w:spacing w:val="-2"/>
          <w:sz w:val="22"/>
          <w:szCs w:val="20"/>
          <w:lang w:val="en-GB" w:eastAsia="en-US"/>
        </w:rPr>
        <w:id w:val="-715120424"/>
        <w:placeholder>
          <w:docPart w:val="1875FEBF41FC42CA8D59911B9D92C4E2"/>
        </w:placeholder>
      </w:sdtPr>
      <w:sdtEndPr/>
      <w:sdtContent>
        <w:sdt>
          <w:sdtPr>
            <w:rPr>
              <w:rFonts w:asciiTheme="minorHAnsi" w:eastAsiaTheme="minorEastAsia" w:hAnsiTheme="minorHAnsi" w:cs="FSElliotPro"/>
              <w:spacing w:val="-2"/>
              <w:sz w:val="22"/>
              <w:szCs w:val="20"/>
              <w:lang w:val="en-GB" w:eastAsia="en-US"/>
            </w:rPr>
            <w:id w:val="-590006354"/>
            <w:placeholder>
              <w:docPart w:val="F164F1A7526E445096AB7726D50CB127"/>
            </w:placeholder>
          </w:sdtPr>
          <w:sdtEndPr>
            <w:rPr>
              <w:rFonts w:ascii="Verdana" w:eastAsia="Times New Roman" w:hAnsi="Verdana" w:cs="Times New Roman"/>
              <w:spacing w:val="0"/>
              <w:sz w:val="20"/>
              <w:szCs w:val="24"/>
              <w:lang w:val="en-AU" w:eastAsia="en-AU"/>
            </w:rPr>
          </w:sdtEndPr>
          <w:sdtContent>
            <w:bookmarkEnd w:id="0" w:displacedByCustomXml="next"/>
            <w:sdt>
              <w:sdtPr>
                <w:rPr>
                  <w:rFonts w:asciiTheme="minorHAnsi" w:eastAsiaTheme="minorEastAsia" w:hAnsiTheme="minorHAnsi" w:cs="FSElliotPro"/>
                  <w:spacing w:val="-2"/>
                  <w:sz w:val="22"/>
                  <w:szCs w:val="20"/>
                  <w:lang w:val="en-GB" w:eastAsia="en-US"/>
                </w:rPr>
                <w:id w:val="-1488696114"/>
                <w:placeholder>
                  <w:docPart w:val="61F48E3F587B4DC192B55411D9EB907E"/>
                </w:placeholder>
              </w:sdtPr>
              <w:sdtEndPr>
                <w:rPr>
                  <w:rFonts w:ascii="Verdana" w:eastAsia="Times New Roman" w:hAnsi="Verdana" w:cs="Times New Roman"/>
                  <w:spacing w:val="0"/>
                  <w:sz w:val="20"/>
                  <w:szCs w:val="24"/>
                  <w:lang w:val="en-AU" w:eastAsia="en-AU"/>
                </w:rPr>
              </w:sdtEndPr>
              <w:sdtContent>
                <w:bookmarkStart w:id="1" w:name="_Hlk71755697" w:displacedByCustomXml="next"/>
                <w:sdt>
                  <w:sdtPr>
                    <w:rPr>
                      <w:rFonts w:asciiTheme="minorHAnsi" w:eastAsiaTheme="minorEastAsia" w:hAnsiTheme="minorHAnsi" w:cs="FSElliotPro"/>
                      <w:spacing w:val="-2"/>
                      <w:sz w:val="22"/>
                      <w:szCs w:val="20"/>
                      <w:lang w:val="en-GB" w:eastAsia="en-US"/>
                    </w:rPr>
                    <w:id w:val="-873007924"/>
                    <w:placeholder>
                      <w:docPart w:val="F8528B831A8D497BAA8732E9D782BB07"/>
                    </w:placeholder>
                  </w:sdtPr>
                  <w:sdtEndPr>
                    <w:rPr>
                      <w:rFonts w:ascii="Verdana" w:eastAsia="Times New Roman" w:hAnsi="Verdana" w:cs="Times New Roman"/>
                      <w:spacing w:val="0"/>
                      <w:sz w:val="20"/>
                      <w:szCs w:val="24"/>
                      <w:lang w:val="en-AU" w:eastAsia="en-AU"/>
                    </w:rPr>
                  </w:sdtEndPr>
                  <w:sdtContent>
                    <w:bookmarkEnd w:id="1" w:displacedByCustomXml="prev"/>
                    <w:p w14:paraId="65B48CFE" w14:textId="77777777" w:rsidR="001E10E0" w:rsidRPr="00AA68AD" w:rsidRDefault="001E10E0" w:rsidP="001E10E0">
                      <w:pPr>
                        <w:pStyle w:val="ListParagraph"/>
                        <w:numPr>
                          <w:ilvl w:val="0"/>
                          <w:numId w:val="3"/>
                        </w:numPr>
                        <w:autoSpaceDE w:val="0"/>
                        <w:autoSpaceDN w:val="0"/>
                        <w:adjustRightInd w:val="0"/>
                        <w:jc w:val="both"/>
                        <w:rPr>
                          <w:rFonts w:asciiTheme="minorHAnsi" w:hAnsiTheme="minorHAnsi"/>
                          <w:szCs w:val="20"/>
                        </w:rPr>
                      </w:pPr>
                      <w:r w:rsidRPr="009B48A2">
                        <w:rPr>
                          <w:rFonts w:asciiTheme="minorHAnsi" w:hAnsiTheme="minorHAnsi"/>
                          <w:szCs w:val="20"/>
                        </w:rPr>
                        <w:t xml:space="preserve">Provide consistent and visible leadership in WH&amp;S behaviours and actions </w:t>
                      </w:r>
                      <w:r>
                        <w:rPr>
                          <w:rFonts w:asciiTheme="minorHAnsi" w:hAnsiTheme="minorHAnsi"/>
                          <w:szCs w:val="20"/>
                        </w:rPr>
                        <w:t>within the team and department and ensure there is a safe working environment and that staff are properly trained to be able to work in a safe manner.</w:t>
                      </w:r>
                    </w:p>
                    <w:p w14:paraId="5A91DD7D" w14:textId="77777777" w:rsidR="001E10E0" w:rsidRPr="00D5449B" w:rsidRDefault="001E10E0" w:rsidP="001E10E0">
                      <w:pPr>
                        <w:pStyle w:val="ListParagraph"/>
                        <w:numPr>
                          <w:ilvl w:val="0"/>
                          <w:numId w:val="3"/>
                        </w:numPr>
                        <w:autoSpaceDE w:val="0"/>
                        <w:autoSpaceDN w:val="0"/>
                        <w:adjustRightInd w:val="0"/>
                        <w:jc w:val="both"/>
                        <w:rPr>
                          <w:rFonts w:asciiTheme="minorHAnsi" w:hAnsiTheme="minorHAnsi"/>
                          <w:szCs w:val="20"/>
                        </w:rPr>
                      </w:pPr>
                      <w:r w:rsidRPr="00B10FDB">
                        <w:rPr>
                          <w:rFonts w:asciiTheme="minorHAnsi" w:hAnsiTheme="minorHAnsi"/>
                          <w:szCs w:val="20"/>
                        </w:rPr>
                        <w:t>Work closely with the Head of Department to translate business and strategic objectives into targets, tactical plans and action steps which team members can effectively implement.</w:t>
                      </w:r>
                    </w:p>
                    <w:p w14:paraId="28EAEFDC" w14:textId="77777777" w:rsidR="001E10E0" w:rsidRPr="00F9754D" w:rsidRDefault="001E10E0" w:rsidP="001E10E0">
                      <w:pPr>
                        <w:pStyle w:val="ListParagraph"/>
                        <w:numPr>
                          <w:ilvl w:val="0"/>
                          <w:numId w:val="3"/>
                        </w:numPr>
                        <w:autoSpaceDE w:val="0"/>
                        <w:autoSpaceDN w:val="0"/>
                        <w:adjustRightInd w:val="0"/>
                        <w:jc w:val="both"/>
                        <w:rPr>
                          <w:rFonts w:asciiTheme="minorHAnsi" w:hAnsiTheme="minorHAnsi"/>
                          <w:szCs w:val="20"/>
                        </w:rPr>
                      </w:pPr>
                      <w:r w:rsidRPr="00B10FDB">
                        <w:rPr>
                          <w:rFonts w:asciiTheme="minorHAnsi" w:hAnsiTheme="minorHAnsi"/>
                          <w:szCs w:val="20"/>
                        </w:rPr>
                        <w:t>Take responsibility for ensuring that team members have the necessary resources and capability to deliver high quality work. Regularly assesses team member performance, sets objectives and establishes active development plans.</w:t>
                      </w:r>
                    </w:p>
                    <w:p w14:paraId="58009087" w14:textId="77777777" w:rsidR="001E10E0" w:rsidRPr="00021B8B" w:rsidRDefault="001E10E0" w:rsidP="001E10E0">
                      <w:pPr>
                        <w:pStyle w:val="ListParagraph"/>
                        <w:numPr>
                          <w:ilvl w:val="0"/>
                          <w:numId w:val="3"/>
                        </w:numPr>
                        <w:autoSpaceDE w:val="0"/>
                        <w:autoSpaceDN w:val="0"/>
                        <w:adjustRightInd w:val="0"/>
                        <w:jc w:val="both"/>
                        <w:rPr>
                          <w:rFonts w:asciiTheme="minorHAnsi" w:hAnsiTheme="minorHAnsi"/>
                          <w:szCs w:val="20"/>
                        </w:rPr>
                      </w:pPr>
                      <w:r w:rsidRPr="00B10FDB">
                        <w:rPr>
                          <w:rFonts w:asciiTheme="minorHAnsi" w:hAnsiTheme="minorHAnsi"/>
                          <w:szCs w:val="20"/>
                        </w:rPr>
                        <w:lastRenderedPageBreak/>
                        <w:t>Understand industry trends and commercial implications and demonstrates knowledge of the impact department advice has on the other Directorates in Uniting.</w:t>
                      </w:r>
                    </w:p>
                    <w:p w14:paraId="28B5816E" w14:textId="77777777" w:rsidR="001E10E0" w:rsidRDefault="001E10E0" w:rsidP="001E10E0">
                      <w:pPr>
                        <w:pStyle w:val="ListParagraph"/>
                        <w:numPr>
                          <w:ilvl w:val="0"/>
                          <w:numId w:val="3"/>
                        </w:numPr>
                        <w:autoSpaceDE w:val="0"/>
                        <w:autoSpaceDN w:val="0"/>
                        <w:adjustRightInd w:val="0"/>
                        <w:jc w:val="both"/>
                        <w:rPr>
                          <w:rFonts w:asciiTheme="minorHAnsi" w:hAnsiTheme="minorHAnsi"/>
                          <w:szCs w:val="20"/>
                        </w:rPr>
                      </w:pPr>
                      <w:r w:rsidRPr="00574D1B">
                        <w:rPr>
                          <w:rFonts w:asciiTheme="minorHAnsi" w:hAnsiTheme="minorHAnsi"/>
                          <w:szCs w:val="20"/>
                        </w:rPr>
                        <w:t xml:space="preserve">Contribute to the </w:t>
                      </w:r>
                      <w:r>
                        <w:rPr>
                          <w:rFonts w:asciiTheme="minorHAnsi" w:hAnsiTheme="minorHAnsi"/>
                          <w:szCs w:val="20"/>
                        </w:rPr>
                        <w:t>development and evaluation of changes and improvements to the to the services provide by the department/team</w:t>
                      </w:r>
                      <w:r w:rsidRPr="00574D1B">
                        <w:rPr>
                          <w:rFonts w:asciiTheme="minorHAnsi" w:hAnsiTheme="minorHAnsi"/>
                          <w:szCs w:val="20"/>
                        </w:rPr>
                        <w:t xml:space="preserve"> and ensures that changes support the viability of </w:t>
                      </w:r>
                      <w:r>
                        <w:rPr>
                          <w:rFonts w:asciiTheme="minorHAnsi" w:hAnsiTheme="minorHAnsi"/>
                          <w:szCs w:val="20"/>
                        </w:rPr>
                        <w:t>Uniting</w:t>
                      </w:r>
                      <w:r w:rsidRPr="00574D1B">
                        <w:rPr>
                          <w:rFonts w:asciiTheme="minorHAnsi" w:hAnsiTheme="minorHAnsi"/>
                          <w:szCs w:val="20"/>
                        </w:rPr>
                        <w:t>.</w:t>
                      </w:r>
                    </w:p>
                    <w:p w14:paraId="13906004" w14:textId="184C1C09" w:rsidR="00262452" w:rsidRPr="001E10E0" w:rsidRDefault="001E10E0" w:rsidP="001E10E0">
                      <w:pPr>
                        <w:pStyle w:val="ListParagraph"/>
                        <w:numPr>
                          <w:ilvl w:val="0"/>
                          <w:numId w:val="3"/>
                        </w:numPr>
                        <w:autoSpaceDE w:val="0"/>
                        <w:autoSpaceDN w:val="0"/>
                        <w:adjustRightInd w:val="0"/>
                        <w:jc w:val="both"/>
                        <w:rPr>
                          <w:rFonts w:asciiTheme="minorHAnsi" w:hAnsiTheme="minorHAnsi"/>
                          <w:szCs w:val="20"/>
                        </w:rPr>
                      </w:pPr>
                      <w:r w:rsidRPr="006F4767">
                        <w:rPr>
                          <w:rFonts w:asciiTheme="minorHAnsi" w:hAnsiTheme="minorHAnsi"/>
                          <w:szCs w:val="20"/>
                        </w:rPr>
                        <w:t>Confidently establish and maintain a safe and supportive working environment that is inclusive of all staff through celebrating their nationality, cultural background, LGBTI st</w:t>
                      </w:r>
                      <w:r>
                        <w:rPr>
                          <w:rFonts w:asciiTheme="minorHAnsi" w:hAnsiTheme="minorHAnsi"/>
                          <w:szCs w:val="20"/>
                        </w:rPr>
                        <w:t>atus, abilities, gender and age</w:t>
                      </w:r>
                      <w:r w:rsidRPr="007C1B34">
                        <w:rPr>
                          <w:rFonts w:asciiTheme="minorHAnsi" w:hAnsiTheme="minorHAnsi"/>
                          <w:szCs w:val="20"/>
                        </w:rPr>
                        <w:t>.</w:t>
                      </w:r>
                    </w:p>
                  </w:sdtContent>
                </w:sdt>
              </w:sdtContent>
            </w:sdt>
          </w:sdtContent>
        </w:sdt>
        <w:p w14:paraId="24C03D0A" w14:textId="77777777" w:rsidR="00626FE2" w:rsidRDefault="00701BCF" w:rsidP="00262452">
          <w:pPr>
            <w:pStyle w:val="BlackBullets"/>
            <w:spacing w:after="0"/>
            <w:jc w:val="both"/>
            <w:rPr>
              <w:rFonts w:asciiTheme="minorHAnsi" w:hAnsiTheme="minorHAnsi"/>
              <w:sz w:val="20"/>
              <w:szCs w:val="20"/>
            </w:rPr>
          </w:pPr>
        </w:p>
      </w:sdtContent>
    </w:sdt>
    <w:p w14:paraId="7DF27C53" w14:textId="5C3F3D79" w:rsidR="00626FE2" w:rsidRPr="006D623E" w:rsidRDefault="00701BCF"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1875FEBF41FC42CA8D59911B9D92C4E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5CA662193C0E49DDAD25B72F6DEB32AF"/>
          </w:placeholder>
        </w:sdtPr>
        <w:sdtEndPr/>
        <w:sdtContent>
          <w:r w:rsidR="0082572D">
            <w:rPr>
              <w:rFonts w:asciiTheme="minorHAnsi" w:eastAsiaTheme="minorEastAsia" w:hAnsiTheme="minorHAnsi" w:cs="FS Elliot"/>
              <w:color w:val="000000" w:themeColor="text1"/>
              <w:szCs w:val="20"/>
              <w:lang w:val="en-US" w:eastAsia="en-US"/>
            </w:rPr>
            <w:t>Recruitment Marketing Specialist</w:t>
          </w:r>
        </w:sdtContent>
      </w:sdt>
      <w:sdt>
        <w:sdtPr>
          <w:rPr>
            <w:rFonts w:asciiTheme="minorHAnsi" w:eastAsiaTheme="minorEastAsia" w:hAnsiTheme="minorHAnsi" w:cs="FS Elliot"/>
            <w:color w:val="000000"/>
            <w:szCs w:val="20"/>
            <w:highlight w:val="yellow"/>
            <w:lang w:val="en-US" w:eastAsia="en-US"/>
          </w:rPr>
          <w:id w:val="1561128565"/>
          <w:placeholder>
            <w:docPart w:val="1875FEBF41FC42CA8D59911B9D92C4E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sdt>
      <w:sdtPr>
        <w:rPr>
          <w:rFonts w:asciiTheme="minorHAnsi" w:hAnsiTheme="minorHAnsi"/>
          <w:szCs w:val="20"/>
        </w:rPr>
        <w:alias w:val="Insert bullet points"/>
        <w:tag w:val="Insert bullet points"/>
        <w:id w:val="103930398"/>
        <w:placeholder>
          <w:docPart w:val="F0FD3EF0C9EB4CD88E2455812FAE53BE"/>
        </w:placeholder>
      </w:sdtPr>
      <w:sdtEndPr>
        <w:rPr>
          <w:rFonts w:ascii="Verdana" w:hAnsi="Verdana"/>
          <w:szCs w:val="24"/>
          <w:highlight w:val="yellow"/>
          <w:lang w:val="en-US"/>
        </w:rPr>
      </w:sdtEndPr>
      <w:sdtContent>
        <w:p w14:paraId="264967D8" w14:textId="77777777" w:rsidR="00A91691" w:rsidRDefault="00A91691" w:rsidP="00A91691">
          <w:pPr>
            <w:autoSpaceDE w:val="0"/>
            <w:autoSpaceDN w:val="0"/>
            <w:adjustRightInd w:val="0"/>
            <w:jc w:val="both"/>
            <w:rPr>
              <w:rFonts w:asciiTheme="minorHAnsi" w:hAnsiTheme="minorHAnsi"/>
              <w:szCs w:val="20"/>
            </w:rPr>
          </w:pPr>
        </w:p>
        <w:p w14:paraId="156B3CEE" w14:textId="77777777" w:rsidR="00702D69" w:rsidRDefault="00702D69" w:rsidP="00702D69">
          <w:pPr>
            <w:pStyle w:val="ListParagraph"/>
            <w:numPr>
              <w:ilvl w:val="0"/>
              <w:numId w:val="10"/>
            </w:numPr>
            <w:spacing w:after="160" w:line="259" w:lineRule="auto"/>
          </w:pPr>
          <w:r>
            <w:t>Collaborate with, and coach, operational leaders and enabling functions in the design and implementation of marketing strategies that drive recruitment outcomes.</w:t>
          </w:r>
        </w:p>
        <w:p w14:paraId="4E0D40CA" w14:textId="77777777" w:rsidR="00702D69" w:rsidRDefault="00702D69" w:rsidP="00702D69">
          <w:pPr>
            <w:pStyle w:val="ListParagraph"/>
            <w:numPr>
              <w:ilvl w:val="0"/>
              <w:numId w:val="10"/>
            </w:numPr>
            <w:spacing w:after="160" w:line="259" w:lineRule="auto"/>
          </w:pPr>
          <w:r>
            <w:t>Gain market insights to identify trends, preferences, and competitor activities to inform marketing strategy.</w:t>
          </w:r>
        </w:p>
        <w:p w14:paraId="6D7B666A" w14:textId="77777777" w:rsidR="00702D69" w:rsidRDefault="00702D69" w:rsidP="00702D69">
          <w:pPr>
            <w:pStyle w:val="ListParagraph"/>
            <w:numPr>
              <w:ilvl w:val="0"/>
              <w:numId w:val="10"/>
            </w:numPr>
            <w:spacing w:after="160" w:line="259" w:lineRule="auto"/>
          </w:pPr>
          <w:r>
            <w:t>Create compelling marketing collateral to engage target audiences across various channels.</w:t>
          </w:r>
        </w:p>
        <w:p w14:paraId="3214D2F7" w14:textId="77777777" w:rsidR="00702D69" w:rsidRDefault="00702D69" w:rsidP="00702D69">
          <w:pPr>
            <w:pStyle w:val="ListParagraph"/>
            <w:numPr>
              <w:ilvl w:val="0"/>
              <w:numId w:val="10"/>
            </w:numPr>
            <w:spacing w:after="160" w:line="259" w:lineRule="auto"/>
          </w:pPr>
          <w:r>
            <w:t>Utilize digital marketing tools and platforms to optimize online presence and reach target demographics.</w:t>
          </w:r>
        </w:p>
        <w:p w14:paraId="63EE1B48" w14:textId="77777777" w:rsidR="00702D69" w:rsidRDefault="00702D69" w:rsidP="00702D69">
          <w:pPr>
            <w:pStyle w:val="ListParagraph"/>
            <w:numPr>
              <w:ilvl w:val="0"/>
              <w:numId w:val="10"/>
            </w:numPr>
            <w:spacing w:after="160" w:line="259" w:lineRule="auto"/>
          </w:pPr>
          <w:r>
            <w:t>Analyse and report on marketing data and metrics to evaluate campaign performance and identify areas for improvement or optimization.</w:t>
          </w:r>
        </w:p>
        <w:p w14:paraId="409972EC" w14:textId="77777777" w:rsidR="00702D69" w:rsidRDefault="00702D69" w:rsidP="00702D69">
          <w:pPr>
            <w:pStyle w:val="ListParagraph"/>
            <w:numPr>
              <w:ilvl w:val="0"/>
              <w:numId w:val="10"/>
            </w:numPr>
            <w:spacing w:after="160" w:line="259" w:lineRule="auto"/>
          </w:pPr>
          <w:r>
            <w:t>In conjunction with the Head of Talent &amp; Workforce Planning, manage marketing budgets and allocate resources effectively to maximize ROI and achieve marketing objectives.</w:t>
          </w:r>
        </w:p>
        <w:p w14:paraId="59DA9270" w14:textId="77777777" w:rsidR="00702D69" w:rsidRDefault="00702D69" w:rsidP="00702D69">
          <w:pPr>
            <w:pStyle w:val="ListParagraph"/>
            <w:numPr>
              <w:ilvl w:val="0"/>
              <w:numId w:val="10"/>
            </w:numPr>
            <w:spacing w:after="160" w:line="259" w:lineRule="auto"/>
          </w:pPr>
          <w:r>
            <w:t>Build and maintain relationships with external stakeholders (</w:t>
          </w:r>
          <w:proofErr w:type="gramStart"/>
          <w:r>
            <w:t>e.g.</w:t>
          </w:r>
          <w:proofErr w:type="gramEnd"/>
          <w:r>
            <w:t xml:space="preserve"> media outlets, influencers, industry partners) to enhance brand visibility and secure promotional opportunities.</w:t>
          </w:r>
        </w:p>
        <w:p w14:paraId="3130B033" w14:textId="77777777" w:rsidR="00702D69" w:rsidRDefault="00702D69" w:rsidP="00702D69">
          <w:pPr>
            <w:pStyle w:val="ListParagraph"/>
            <w:numPr>
              <w:ilvl w:val="0"/>
              <w:numId w:val="10"/>
            </w:numPr>
            <w:spacing w:after="160" w:line="259" w:lineRule="auto"/>
          </w:pPr>
          <w:r>
            <w:t>Partner with internal stakeholders to assess and improve recruitment practices.</w:t>
          </w:r>
        </w:p>
        <w:p w14:paraId="69219F56" w14:textId="51E04CEA" w:rsidR="00A91691" w:rsidRPr="0082572D" w:rsidRDefault="00702D69" w:rsidP="00702D69">
          <w:pPr>
            <w:pStyle w:val="ListParagraph"/>
            <w:numPr>
              <w:ilvl w:val="0"/>
              <w:numId w:val="10"/>
            </w:numPr>
            <w:spacing w:after="160" w:line="259" w:lineRule="auto"/>
          </w:pPr>
          <w:r>
            <w:t>Stay updated on industry trends and best practices to continuously innovate and adapt marketing strategies for maximum effectiveness.</w:t>
          </w: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EFBC8319A61E4890BE570D3D9571AAAB"/>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1875FEBF41FC42CA8D59911B9D92C4E2"/>
            </w:placeholder>
          </w:sdtPr>
          <w:sdtEndPr>
            <w:rPr>
              <w:rFonts w:asciiTheme="minorHAnsi" w:eastAsia="Times New Roman" w:hAnsiTheme="minorHAnsi" w:cs="Times New Roman"/>
              <w:bCs w:val="0"/>
              <w:color w:val="auto"/>
              <w:sz w:val="20"/>
              <w:szCs w:val="24"/>
              <w:lang w:val="en-AU" w:eastAsia="en-AU"/>
            </w:rPr>
          </w:sdtEndPr>
          <w:sdtContent>
            <w:p w14:paraId="49EA863A"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452C2CB2" w14:textId="77777777" w:rsidR="007B4C4E" w:rsidRPr="00A7640D" w:rsidRDefault="00701BCF" w:rsidP="00672A74">
              <w:pPr>
                <w:pStyle w:val="Heading1"/>
                <w:spacing w:before="0"/>
                <w:jc w:val="both"/>
                <w:rPr>
                  <w:rStyle w:val="Strong"/>
                  <w:sz w:val="20"/>
                  <w:szCs w:val="20"/>
                </w:rPr>
              </w:pPr>
              <w:r>
                <w:rPr>
                  <w:rFonts w:ascii="FS Elliot Pro" w:hAnsi="FS Elliot Pro" w:cs="Arial"/>
                  <w:szCs w:val="20"/>
                  <w:lang w:val="en-US"/>
                </w:rPr>
                <w:pict w14:anchorId="36674FCA">
                  <v:rect id="_x0000_i1028" style="width:0;height:1.5pt" o:hralign="center" o:hrstd="t" o:hr="t" fillcolor="#a0a0a0" stroked="f"/>
                </w:pict>
              </w:r>
            </w:p>
            <w:p w14:paraId="4ABB8965"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1792D4A4" w14:textId="77777777" w:rsidR="00E32BD7" w:rsidRDefault="00E32BD7" w:rsidP="00626FE2">
              <w:pPr>
                <w:autoSpaceDE w:val="0"/>
                <w:autoSpaceDN w:val="0"/>
                <w:adjustRightInd w:val="0"/>
                <w:jc w:val="both"/>
                <w:rPr>
                  <w:rFonts w:ascii="FS Elliot Pro" w:hAnsi="FS Elliot Pro" w:cs="Arial"/>
                  <w:b/>
                  <w:bCs/>
                  <w:szCs w:val="20"/>
                  <w:lang w:val="en-US"/>
                </w:rPr>
              </w:pPr>
            </w:p>
            <w:p w14:paraId="76F44F19"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158B62C7" w14:textId="77777777" w:rsidR="00E32BD7" w:rsidRDefault="00701BCF" w:rsidP="00626FE2">
          <w:pPr>
            <w:autoSpaceDE w:val="0"/>
            <w:autoSpaceDN w:val="0"/>
            <w:adjustRightInd w:val="0"/>
            <w:jc w:val="both"/>
            <w:rPr>
              <w:rFonts w:ascii="FS Elliot Pro" w:hAnsi="FS Elliot Pro" w:cs="Arial"/>
              <w:b/>
              <w:bCs/>
              <w:szCs w:val="20"/>
              <w:lang w:val="en-US"/>
            </w:rPr>
          </w:pPr>
        </w:p>
      </w:sdtContent>
    </w:sdt>
    <w:p w14:paraId="1F5926F7" w14:textId="05357DB6" w:rsidR="00000519" w:rsidRPr="00A7640D" w:rsidRDefault="00701BCF"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1875FEBF41FC42CA8D59911B9D92C4E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464F9D7BF01F4665B99193272EBAC0EC"/>
          </w:placeholder>
        </w:sdtPr>
        <w:sdtEndPr>
          <w:rPr>
            <w:highlight w:val="none"/>
          </w:rPr>
        </w:sdtEndPr>
        <w:sdtContent>
          <w:r w:rsidR="00E66842">
            <w:rPr>
              <w:rFonts w:asciiTheme="minorHAnsi" w:hAnsiTheme="minorHAnsi" w:cs="Arial"/>
              <w:bCs/>
              <w:szCs w:val="20"/>
              <w:lang w:val="en-US"/>
            </w:rPr>
            <w:t>Sales &amp; Marketing</w:t>
          </w:r>
        </w:sdtContent>
      </w:sdt>
    </w:p>
    <w:p w14:paraId="3A388DD3" w14:textId="5A68FDC5" w:rsidR="00000519" w:rsidRPr="00A7640D" w:rsidRDefault="00701BCF"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1875FEBF41FC42CA8D59911B9D92C4E2"/>
          </w:placeholder>
        </w:sdtPr>
        <w:sdtEndPr/>
        <w:sdtContent>
          <w:r w:rsidR="00000519" w:rsidRPr="00702D69">
            <w:rPr>
              <w:rFonts w:ascii="FS Elliot Pro" w:hAnsi="FS Elliot Pro" w:cs="Arial"/>
              <w:b/>
              <w:bCs/>
              <w:szCs w:val="20"/>
              <w:lang w:val="en-US"/>
            </w:rPr>
            <w:t>You’ll report to:</w:t>
          </w:r>
        </w:sdtContent>
      </w:sdt>
      <w:r w:rsidR="00000519" w:rsidRPr="00702D69">
        <w:rPr>
          <w:rFonts w:ascii="FS Elliot Pro" w:hAnsi="FS Elliot Pro" w:cs="Arial"/>
          <w:b/>
          <w:bCs/>
          <w:szCs w:val="20"/>
          <w:lang w:val="en-US"/>
        </w:rPr>
        <w:t xml:space="preserve">    </w:t>
      </w:r>
      <w:r w:rsidR="00000519" w:rsidRPr="00702D69">
        <w:rPr>
          <w:rFonts w:ascii="FS Elliot Pro" w:hAnsi="FS Elliot Pro" w:cs="Arial"/>
          <w:b/>
          <w:bCs/>
          <w:szCs w:val="20"/>
          <w:lang w:val="en-US"/>
        </w:rPr>
        <w:tab/>
      </w:r>
      <w:r w:rsidR="00000519" w:rsidRPr="00702D69">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06076E9044A84B0B87A7FAA3E9327BE6"/>
          </w:placeholder>
        </w:sdtPr>
        <w:sdtEndPr>
          <w:rPr>
            <w:b w:val="0"/>
          </w:rPr>
        </w:sdtEndPr>
        <w:sdtContent>
          <w:r w:rsidR="0082572D" w:rsidRPr="00702D69">
            <w:rPr>
              <w:rFonts w:ascii="FS Elliot Pro" w:hAnsi="FS Elliot Pro" w:cs="Arial"/>
              <w:bCs/>
              <w:szCs w:val="20"/>
              <w:lang w:val="en-US"/>
            </w:rPr>
            <w:t xml:space="preserve">Head of </w:t>
          </w:r>
          <w:r w:rsidR="00E66842">
            <w:rPr>
              <w:rFonts w:ascii="FS Elliot Pro" w:hAnsi="FS Elliot Pro" w:cs="Arial"/>
              <w:bCs/>
              <w:szCs w:val="20"/>
              <w:lang w:val="en-US"/>
            </w:rPr>
            <w:t>Sales &amp; Marketing</w:t>
          </w:r>
        </w:sdtContent>
      </w:sdt>
    </w:p>
    <w:sdt>
      <w:sdtPr>
        <w:rPr>
          <w:rFonts w:ascii="FS Elliot Pro" w:eastAsia="Times New Roman" w:hAnsi="FS Elliot Pro" w:cs="Arial"/>
          <w:b w:val="0"/>
          <w:bCs w:val="0"/>
          <w:color w:val="auto"/>
          <w:sz w:val="20"/>
          <w:szCs w:val="20"/>
          <w:lang w:val="en-US"/>
        </w:rPr>
        <w:id w:val="-745716807"/>
        <w:placeholder>
          <w:docPart w:val="EFBC8319A61E4890BE570D3D9571AAAB"/>
        </w:placeholder>
      </w:sdtPr>
      <w:sdtEndPr>
        <w:rPr>
          <w:rFonts w:asciiTheme="minorHAnsi" w:eastAsiaTheme="minorEastAsia" w:hAnsiTheme="minorHAnsi" w:cstheme="minorHAnsi"/>
          <w:lang w:eastAsia="en-US"/>
        </w:rPr>
      </w:sdtEndPr>
      <w:sdtContent>
        <w:p w14:paraId="26A5A50E" w14:textId="77777777" w:rsidR="00FD5A23" w:rsidRPr="00A7640D" w:rsidRDefault="00701BCF" w:rsidP="00FD5A23">
          <w:pPr>
            <w:pStyle w:val="Heading1"/>
            <w:spacing w:before="0"/>
            <w:jc w:val="both"/>
            <w:rPr>
              <w:rStyle w:val="Strong"/>
              <w:sz w:val="20"/>
              <w:szCs w:val="20"/>
            </w:rPr>
          </w:pPr>
          <w:r>
            <w:rPr>
              <w:rFonts w:ascii="FS Elliot Pro" w:hAnsi="FS Elliot Pro" w:cs="Arial"/>
              <w:szCs w:val="20"/>
              <w:lang w:val="en-US"/>
            </w:rPr>
            <w:pict w14:anchorId="346CC75C">
              <v:rect id="_x0000_i1029" style="width:0;height:1.5pt" o:hralign="center" o:hrstd="t" o:hr="t" fillcolor="#a0a0a0" stroked="f"/>
            </w:pict>
          </w:r>
        </w:p>
        <w:p w14:paraId="3BB9D5EA"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35044F4" w14:textId="77777777" w:rsidR="004728F8" w:rsidRPr="004728F8" w:rsidRDefault="004728F8" w:rsidP="0035298A">
          <w:pPr>
            <w:pStyle w:val="BlackBullets"/>
            <w:spacing w:after="0"/>
            <w:jc w:val="both"/>
            <w:rPr>
              <w:rFonts w:asciiTheme="minorHAnsi" w:hAnsiTheme="minorHAnsi"/>
              <w:sz w:val="20"/>
              <w:szCs w:val="20"/>
            </w:rPr>
          </w:pPr>
        </w:p>
        <w:p w14:paraId="19722168"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A784150"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26E6C30"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613923E9"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lastRenderedPageBreak/>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68237D82"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3492C93B"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7E3EB093"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608F6EE"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0F5E84B"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54DD6B4C"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D6A2B95" w14:textId="77777777" w:rsidR="00FD5A23" w:rsidRPr="00A7640D" w:rsidRDefault="00701BCF" w:rsidP="00FD5A23">
          <w:pPr>
            <w:pStyle w:val="Heading1"/>
            <w:spacing w:before="0"/>
            <w:jc w:val="both"/>
            <w:rPr>
              <w:rStyle w:val="Strong"/>
              <w:sz w:val="20"/>
              <w:szCs w:val="20"/>
            </w:rPr>
          </w:pPr>
          <w:r>
            <w:rPr>
              <w:rFonts w:ascii="FS Elliot Pro" w:hAnsi="FS Elliot Pro" w:cs="Arial"/>
              <w:szCs w:val="20"/>
              <w:lang w:val="en-US"/>
            </w:rPr>
            <w:pict w14:anchorId="4C28D921">
              <v:rect id="_x0000_i1030" style="width:0;height:1.5pt" o:hralign="center" o:hrstd="t" o:hr="t" fillcolor="#a0a0a0" stroked="f"/>
            </w:pict>
          </w:r>
        </w:p>
        <w:p w14:paraId="7D16DF52"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7182581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3079EAE2" w14:textId="6079A6AB"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w:t>
          </w:r>
          <w:r w:rsidR="004868DE">
            <w:rPr>
              <w:rFonts w:asciiTheme="minorHAnsi" w:eastAsiaTheme="minorEastAsia" w:hAnsiTheme="minorHAnsi" w:cstheme="minorHAnsi"/>
              <w:szCs w:val="20"/>
              <w:lang w:val="en-US" w:eastAsia="en-US"/>
            </w:rPr>
            <w:t>Marketing or associated field,</w:t>
          </w:r>
          <w:r w:rsidRPr="00A7640D">
            <w:rPr>
              <w:rFonts w:asciiTheme="minorHAnsi" w:eastAsiaTheme="minorEastAsia" w:hAnsiTheme="minorHAnsi" w:cstheme="minorHAnsi"/>
              <w:szCs w:val="20"/>
              <w:lang w:val="en-US" w:eastAsia="en-US"/>
            </w:rPr>
            <w:t xml:space="preserve"> or equivalent experience</w:t>
          </w:r>
          <w:r w:rsidR="00AB32CC">
            <w:rPr>
              <w:rFonts w:asciiTheme="minorHAnsi" w:eastAsiaTheme="minorEastAsia" w:hAnsiTheme="minorHAnsi" w:cstheme="minorHAnsi"/>
              <w:szCs w:val="20"/>
              <w:lang w:val="en-US" w:eastAsia="en-US"/>
            </w:rPr>
            <w:t>.</w:t>
          </w:r>
        </w:p>
      </w:sdtContent>
    </w:sdt>
    <w:p w14:paraId="024E89F0" w14:textId="77777777" w:rsidR="0082572D" w:rsidRDefault="0082572D" w:rsidP="0082572D">
      <w:pPr>
        <w:rPr>
          <w:rFonts w:asciiTheme="minorHAnsi" w:eastAsiaTheme="minorEastAsia" w:hAnsiTheme="minorHAnsi" w:cstheme="minorHAnsi"/>
          <w:b/>
          <w:szCs w:val="20"/>
          <w:lang w:val="en-US" w:eastAsia="en-US"/>
        </w:rPr>
      </w:pPr>
    </w:p>
    <w:p w14:paraId="0DA0D456" w14:textId="2E760FF2" w:rsidR="00626FE2" w:rsidRDefault="00701BCF" w:rsidP="0082572D">
      <w:pPr>
        <w:rPr>
          <w:rFonts w:asciiTheme="minorHAnsi" w:eastAsiaTheme="minorEastAsia" w:hAnsiTheme="minorHAnsi" w:cstheme="minorHAnsi"/>
          <w:b/>
          <w:szCs w:val="20"/>
          <w:lang w:val="en-US" w:eastAsia="en-US"/>
        </w:rPr>
      </w:pPr>
      <w:sdt>
        <w:sdtPr>
          <w:rPr>
            <w:rFonts w:asciiTheme="minorHAnsi" w:eastAsiaTheme="minorEastAsia" w:hAnsiTheme="minorHAnsi" w:cstheme="minorHAnsi"/>
            <w:b/>
            <w:szCs w:val="20"/>
            <w:lang w:val="en-US" w:eastAsia="en-US"/>
          </w:rPr>
          <w:id w:val="1694496223"/>
          <w:placeholder>
            <w:docPart w:val="83C0F6030E814B389D32860817E0083D"/>
          </w:placeholder>
        </w:sdtPr>
        <w:sdtEndPr/>
        <w:sdtContent>
          <w:r w:rsidR="00B61A7E">
            <w:rPr>
              <w:rFonts w:asciiTheme="minorHAnsi" w:eastAsiaTheme="minorEastAsia" w:hAnsiTheme="minorHAnsi" w:cstheme="minorHAnsi"/>
              <w:b/>
              <w:szCs w:val="20"/>
              <w:lang w:val="en-US" w:eastAsia="en-US"/>
            </w:rPr>
            <w:t xml:space="preserve">Skills and </w:t>
          </w:r>
          <w:r w:rsidR="00626FE2">
            <w:rPr>
              <w:rFonts w:asciiTheme="minorHAnsi" w:eastAsiaTheme="minorEastAsia" w:hAnsiTheme="minorHAnsi" w:cstheme="minorHAnsi"/>
              <w:b/>
              <w:szCs w:val="20"/>
              <w:lang w:val="en-US" w:eastAsia="en-US"/>
            </w:rPr>
            <w:t>Experience</w:t>
          </w:r>
          <w:r w:rsidR="00626FE2" w:rsidRPr="00A7640D">
            <w:rPr>
              <w:rFonts w:asciiTheme="minorHAnsi" w:eastAsiaTheme="minorEastAsia" w:hAnsiTheme="minorHAnsi" w:cstheme="minorHAnsi"/>
              <w:b/>
              <w:szCs w:val="20"/>
              <w:lang w:val="en-US" w:eastAsia="en-US"/>
            </w:rPr>
            <w:t>:</w:t>
          </w:r>
        </w:sdtContent>
      </w:sdt>
    </w:p>
    <w:p w14:paraId="6DFE98C4" w14:textId="0A9882C2" w:rsidR="00626FE2" w:rsidRDefault="00701BCF"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83C0F6030E814B389D32860817E0083D"/>
          </w:placeholder>
        </w:sdtPr>
        <w:sdtEndPr/>
        <w:sdtContent>
          <w:proofErr w:type="gramStart"/>
          <w:r w:rsidR="00626FE2" w:rsidRPr="0082572D">
            <w:rPr>
              <w:rFonts w:asciiTheme="minorHAnsi" w:eastAsiaTheme="minorEastAsia" w:hAnsiTheme="minorHAnsi" w:cstheme="minorHAnsi"/>
              <w:szCs w:val="20"/>
              <w:lang w:val="en-US" w:eastAsia="en-US"/>
            </w:rPr>
            <w:t>Typically</w:t>
          </w:r>
          <w:proofErr w:type="gramEnd"/>
          <w:r w:rsidR="00626FE2" w:rsidRPr="0082572D">
            <w:rPr>
              <w:rFonts w:asciiTheme="minorHAnsi" w:eastAsiaTheme="minorEastAsia" w:hAnsiTheme="minorHAnsi" w:cstheme="minorHAnsi"/>
              <w:szCs w:val="20"/>
              <w:lang w:val="en-US" w:eastAsia="en-US"/>
            </w:rPr>
            <w:t xml:space="preserve"> this role will require</w:t>
          </w:r>
        </w:sdtContent>
      </w:sdt>
      <w:r w:rsidR="00626FE2" w:rsidRPr="0082572D">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D31337742563448592D78871E6C36541"/>
          </w:placeholder>
        </w:sdtPr>
        <w:sdtEndPr/>
        <w:sdtContent>
          <w:r w:rsidR="0082572D" w:rsidRPr="0082572D">
            <w:rPr>
              <w:rFonts w:asciiTheme="minorHAnsi" w:eastAsiaTheme="minorEastAsia" w:hAnsiTheme="minorHAnsi" w:cstheme="minorHAnsi"/>
              <w:szCs w:val="20"/>
              <w:lang w:val="en-US" w:eastAsia="en-US"/>
            </w:rPr>
            <w:t>three</w:t>
          </w:r>
        </w:sdtContent>
      </w:sdt>
      <w:r w:rsidR="00626FE2" w:rsidRPr="0082572D">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83C0F6030E814B389D32860817E0083D"/>
          </w:placeholder>
        </w:sdtPr>
        <w:sdtEndPr/>
        <w:sdtContent>
          <w:r w:rsidR="00626FE2" w:rsidRPr="0082572D">
            <w:rPr>
              <w:rFonts w:asciiTheme="minorHAnsi" w:eastAsiaTheme="minorEastAsia" w:hAnsiTheme="minorHAnsi" w:cstheme="minorHAnsi"/>
              <w:szCs w:val="20"/>
              <w:lang w:val="en-US" w:eastAsia="en-US"/>
            </w:rPr>
            <w:t xml:space="preserve">or more years’ experience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82572D">
            <w:rPr>
              <w:rFonts w:asciiTheme="minorHAnsi" w:hAnsiTheme="minorHAnsi" w:cs="Arial"/>
              <w:szCs w:val="20"/>
            </w:rPr>
            <w:t>at navigating a complex organisation, forging relationships, and managing through influence rather than direct authority as required</w:t>
          </w:r>
          <w:r w:rsidR="00626FE2" w:rsidRPr="0082572D">
            <w:rPr>
              <w:rFonts w:asciiTheme="minorHAnsi" w:eastAsiaTheme="minorEastAsia" w:hAnsiTheme="minorHAnsi" w:cstheme="minorHAnsi"/>
              <w:szCs w:val="20"/>
              <w:lang w:val="en-US" w:eastAsia="en-US"/>
            </w:rPr>
            <w:t>.</w:t>
          </w:r>
        </w:sdtContent>
      </w:sdt>
    </w:p>
    <w:sdt>
      <w:sdtPr>
        <w:rPr>
          <w:rFonts w:ascii="FS Elliot Pro" w:hAnsi="FS Elliot Pro" w:cs="Arial"/>
          <w:szCs w:val="20"/>
          <w:lang w:val="en-US"/>
        </w:rPr>
        <w:alias w:val="Insert bullet points"/>
        <w:tag w:val="Insert bullet points"/>
        <w:id w:val="-789126536"/>
        <w:placeholder>
          <w:docPart w:val="436A47B9C4FC4822A54627BA0D2FF19A"/>
        </w:placeholder>
      </w:sdtPr>
      <w:sdtEndPr/>
      <w:sdtContent>
        <w:p w14:paraId="1659720F" w14:textId="7A909E5A" w:rsidR="00702D69" w:rsidRPr="004868DE" w:rsidRDefault="00702D69" w:rsidP="006B051F">
          <w:pPr>
            <w:numPr>
              <w:ilvl w:val="0"/>
              <w:numId w:val="10"/>
            </w:numPr>
            <w:autoSpaceDE w:val="0"/>
            <w:autoSpaceDN w:val="0"/>
            <w:adjustRightInd w:val="0"/>
            <w:jc w:val="both"/>
            <w:rPr>
              <w:rFonts w:ascii="FS Elliot Pro" w:hAnsi="FS Elliot Pro" w:cs="Arial"/>
              <w:color w:val="000000" w:themeColor="text1"/>
              <w:szCs w:val="20"/>
              <w:lang w:val="en-US"/>
            </w:rPr>
          </w:pPr>
          <w:r w:rsidRPr="004868DE">
            <w:rPr>
              <w:rFonts w:ascii="FS Elliot Pro" w:hAnsi="FS Elliot Pro"/>
              <w:color w:val="000000" w:themeColor="text1"/>
              <w:lang w:val="en-US"/>
            </w:rPr>
            <w:t xml:space="preserve">Demonstrated ability to manage stakeholders with a focus on customer </w:t>
          </w:r>
          <w:proofErr w:type="gramStart"/>
          <w:r w:rsidRPr="004868DE">
            <w:rPr>
              <w:rFonts w:ascii="FS Elliot Pro" w:hAnsi="FS Elliot Pro"/>
              <w:color w:val="000000" w:themeColor="text1"/>
              <w:lang w:val="en-US"/>
            </w:rPr>
            <w:t>outcomes</w:t>
          </w:r>
          <w:proofErr w:type="gramEnd"/>
        </w:p>
        <w:p w14:paraId="535F2B38" w14:textId="6384EC69" w:rsidR="00702D69" w:rsidRPr="004868DE" w:rsidRDefault="00702D69" w:rsidP="00702D69">
          <w:pPr>
            <w:numPr>
              <w:ilvl w:val="0"/>
              <w:numId w:val="10"/>
            </w:numPr>
            <w:autoSpaceDE w:val="0"/>
            <w:autoSpaceDN w:val="0"/>
            <w:adjustRightInd w:val="0"/>
            <w:jc w:val="both"/>
            <w:rPr>
              <w:rFonts w:ascii="FS Elliot Pro" w:hAnsi="FS Elliot Pro" w:cs="Arial"/>
              <w:color w:val="000000" w:themeColor="text1"/>
              <w:szCs w:val="20"/>
              <w:lang w:val="en-US"/>
            </w:rPr>
          </w:pPr>
          <w:r w:rsidRPr="004868DE">
            <w:rPr>
              <w:rFonts w:ascii="FS Elliot Pro" w:hAnsi="FS Elliot Pro"/>
              <w:color w:val="000000" w:themeColor="text1"/>
              <w:lang w:val="en-US"/>
            </w:rPr>
            <w:t xml:space="preserve">Demonstrated ability to lead innovative marketing </w:t>
          </w:r>
          <w:proofErr w:type="gramStart"/>
          <w:r w:rsidRPr="004868DE">
            <w:rPr>
              <w:rFonts w:ascii="FS Elliot Pro" w:hAnsi="FS Elliot Pro"/>
              <w:color w:val="000000" w:themeColor="text1"/>
              <w:lang w:val="en-US"/>
            </w:rPr>
            <w:t>opportunities</w:t>
          </w:r>
          <w:proofErr w:type="gramEnd"/>
        </w:p>
        <w:p w14:paraId="7D6E5D72" w14:textId="0117FF4C" w:rsidR="004868DE" w:rsidRPr="004868DE" w:rsidRDefault="004868DE" w:rsidP="00702D69">
          <w:pPr>
            <w:numPr>
              <w:ilvl w:val="0"/>
              <w:numId w:val="10"/>
            </w:numPr>
            <w:autoSpaceDE w:val="0"/>
            <w:autoSpaceDN w:val="0"/>
            <w:adjustRightInd w:val="0"/>
            <w:jc w:val="both"/>
            <w:rPr>
              <w:rFonts w:ascii="FS Elliot Pro" w:hAnsi="FS Elliot Pro" w:cs="Arial"/>
              <w:color w:val="000000" w:themeColor="text1"/>
              <w:szCs w:val="20"/>
              <w:lang w:val="en-US"/>
            </w:rPr>
          </w:pPr>
          <w:r w:rsidRPr="004868DE">
            <w:rPr>
              <w:rFonts w:ascii="FS Elliot Pro" w:hAnsi="FS Elliot Pro"/>
              <w:color w:val="000000" w:themeColor="text1"/>
              <w:lang w:val="en-US"/>
            </w:rPr>
            <w:t>Demonstrated experience using marketing strategies to support recruitment outcomes</w:t>
          </w:r>
        </w:p>
      </w:sdtContent>
    </w:sdt>
    <w:p w14:paraId="2C92B6E8" w14:textId="77777777" w:rsidR="000A7BC7" w:rsidRDefault="000A7BC7" w:rsidP="000A7BC7">
      <w:pPr>
        <w:autoSpaceDE w:val="0"/>
        <w:autoSpaceDN w:val="0"/>
        <w:adjustRightInd w:val="0"/>
        <w:ind w:left="360"/>
        <w:rPr>
          <w:rFonts w:ascii="FS Elliot Pro" w:hAnsi="FS Elliot Pro" w:cs="Arial"/>
          <w:szCs w:val="20"/>
          <w:lang w:val="en-US"/>
        </w:rPr>
      </w:pPr>
    </w:p>
    <w:p w14:paraId="137FAA24"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48C794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1875FEBF41FC42CA8D59911B9D92C4E2"/>
              </w:placeholder>
            </w:sdtPr>
            <w:sdtEndPr/>
            <w:sdtContent>
              <w:p w14:paraId="23AEE1F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1FDE75" w14:textId="0E36B0CB"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1875FEBF41FC42CA8D59911B9D92C4E2"/>
              </w:placeholder>
            </w:sdtPr>
            <w:sdtEndPr/>
            <w:sdtContent>
              <w:p w14:paraId="6CA5EF8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34E3747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8CF5212" w14:textId="7F0D55BD"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r>
      <w:tr w:rsidR="00A91691" w:rsidRPr="00A7640D" w14:paraId="73CAF34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1875FEBF41FC42CA8D59911B9D92C4E2"/>
              </w:placeholder>
            </w:sdtPr>
            <w:sdtEndPr/>
            <w:sdtContent>
              <w:p w14:paraId="4C161CA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55BD16" w14:textId="7D2DA278"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1875FEBF41FC42CA8D59911B9D92C4E2"/>
              </w:placeholder>
            </w:sdtPr>
            <w:sdtEndPr/>
            <w:sdtContent>
              <w:p w14:paraId="7F43B1F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30FE4D7" w14:textId="40DD8B52" w:rsidR="00A91691" w:rsidRPr="006B78DC" w:rsidRDefault="00A91691" w:rsidP="00497FEC">
            <w:pPr>
              <w:autoSpaceDE w:val="0"/>
              <w:autoSpaceDN w:val="0"/>
              <w:adjustRightInd w:val="0"/>
              <w:spacing w:line="480" w:lineRule="auto"/>
              <w:rPr>
                <w:rFonts w:ascii="FS Elliot Pro" w:hAnsi="FS Elliot Pro" w:cs="Arial"/>
                <w:b/>
                <w:szCs w:val="20"/>
              </w:rPr>
            </w:pPr>
          </w:p>
        </w:tc>
      </w:tr>
      <w:tr w:rsidR="000A7BC7" w:rsidRPr="00A7640D" w14:paraId="24A72A6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1875FEBF41FC42CA8D59911B9D92C4E2"/>
              </w:placeholder>
            </w:sdtPr>
            <w:sdtEndPr/>
            <w:sdtContent>
              <w:p w14:paraId="4BE3EF91"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6A626C"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1875FEBF41FC42CA8D59911B9D92C4E2"/>
              </w:placeholder>
            </w:sdtPr>
            <w:sdtEndPr/>
            <w:sdtContent>
              <w:p w14:paraId="464E8D6B"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E9426F3"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3C1230AB" w14:textId="77777777" w:rsidR="00505571" w:rsidRPr="00A7640D" w:rsidRDefault="00505571" w:rsidP="000A7BC7"/>
    <w:p w14:paraId="20E1F101" w14:textId="77777777" w:rsidR="007B4C4E" w:rsidRPr="00A7640D" w:rsidRDefault="007B4C4E" w:rsidP="000A7BC7"/>
    <w:p w14:paraId="16E787E3" w14:textId="77777777" w:rsidR="007B4C4E" w:rsidRPr="00A7640D" w:rsidRDefault="007B4C4E" w:rsidP="000A7BC7"/>
    <w:p w14:paraId="4B54BEBF" w14:textId="77777777" w:rsidR="00A10933" w:rsidRPr="000A7BC7" w:rsidRDefault="00A10933" w:rsidP="000A7BC7"/>
    <w:sectPr w:rsidR="00A10933" w:rsidRPr="000A7BC7" w:rsidSect="00582501">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8FC8" w14:textId="77777777" w:rsidR="00007028" w:rsidRDefault="00007028">
      <w:r>
        <w:separator/>
      </w:r>
    </w:p>
  </w:endnote>
  <w:endnote w:type="continuationSeparator" w:id="0">
    <w:p w14:paraId="713AAD05" w14:textId="77777777" w:rsidR="00007028" w:rsidRDefault="0000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FS Elliot Pro"/>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EndPr/>
    <w:sdtContent>
      <w:p w14:paraId="2359B67B"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262452">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262452">
          <w:rPr>
            <w:rFonts w:asciiTheme="minorHAnsi" w:hAnsiTheme="minorHAnsi"/>
            <w:bCs/>
            <w:noProof/>
            <w:sz w:val="20"/>
            <w:szCs w:val="20"/>
          </w:rPr>
          <w:t>4</w:t>
        </w:r>
        <w:r w:rsidRPr="00035088">
          <w:rPr>
            <w:rFonts w:asciiTheme="minorHAnsi" w:hAnsiTheme="minorHAnsi"/>
            <w:bCs/>
            <w:sz w:val="20"/>
            <w:szCs w:val="20"/>
          </w:rPr>
          <w:fldChar w:fldCharType="end"/>
        </w:r>
      </w:p>
      <w:p w14:paraId="43BA64B9" w14:textId="77777777" w:rsidR="00C22F2B" w:rsidRPr="009A2E8E" w:rsidRDefault="00701BCF"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7BAB" w14:textId="77777777" w:rsidR="00007028" w:rsidRDefault="00007028">
      <w:r>
        <w:separator/>
      </w:r>
    </w:p>
  </w:footnote>
  <w:footnote w:type="continuationSeparator" w:id="0">
    <w:p w14:paraId="2BC3F9C6" w14:textId="77777777" w:rsidR="00007028" w:rsidRDefault="0000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F1C4"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4234675A" wp14:editId="6F6DBB3D">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5FB5014E" wp14:editId="3DFFE7C6">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F6726C"/>
    <w:multiLevelType w:val="hybridMultilevel"/>
    <w:tmpl w:val="EBA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07272511">
    <w:abstractNumId w:val="12"/>
  </w:num>
  <w:num w:numId="2" w16cid:durableId="2008819427">
    <w:abstractNumId w:val="5"/>
  </w:num>
  <w:num w:numId="3" w16cid:durableId="517046165">
    <w:abstractNumId w:val="9"/>
  </w:num>
  <w:num w:numId="4" w16cid:durableId="450519105">
    <w:abstractNumId w:val="3"/>
  </w:num>
  <w:num w:numId="5" w16cid:durableId="2120566180">
    <w:abstractNumId w:val="4"/>
  </w:num>
  <w:num w:numId="6" w16cid:durableId="754206440">
    <w:abstractNumId w:val="11"/>
  </w:num>
  <w:num w:numId="7" w16cid:durableId="397168097">
    <w:abstractNumId w:val="7"/>
  </w:num>
  <w:num w:numId="8" w16cid:durableId="697975262">
    <w:abstractNumId w:val="10"/>
  </w:num>
  <w:num w:numId="9" w16cid:durableId="989283662">
    <w:abstractNumId w:val="2"/>
  </w:num>
  <w:num w:numId="10" w16cid:durableId="179053593">
    <w:abstractNumId w:val="6"/>
  </w:num>
  <w:num w:numId="11" w16cid:durableId="1431897929">
    <w:abstractNumId w:val="0"/>
  </w:num>
  <w:num w:numId="12" w16cid:durableId="1349911920">
    <w:abstractNumId w:val="8"/>
  </w:num>
  <w:num w:numId="13" w16cid:durableId="9619572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9E"/>
    <w:rsid w:val="00000519"/>
    <w:rsid w:val="000028BF"/>
    <w:rsid w:val="0000469E"/>
    <w:rsid w:val="000054ED"/>
    <w:rsid w:val="00005DDE"/>
    <w:rsid w:val="00007028"/>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769E"/>
    <w:rsid w:val="00080DB7"/>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5A57"/>
    <w:rsid w:val="00106D94"/>
    <w:rsid w:val="00112084"/>
    <w:rsid w:val="00114897"/>
    <w:rsid w:val="00116396"/>
    <w:rsid w:val="00117E6C"/>
    <w:rsid w:val="00125C61"/>
    <w:rsid w:val="001305CE"/>
    <w:rsid w:val="00130E39"/>
    <w:rsid w:val="001410FD"/>
    <w:rsid w:val="0014526F"/>
    <w:rsid w:val="00147206"/>
    <w:rsid w:val="0015048B"/>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3A16"/>
    <w:rsid w:val="001C5DF7"/>
    <w:rsid w:val="001D0B57"/>
    <w:rsid w:val="001D1DDF"/>
    <w:rsid w:val="001D291D"/>
    <w:rsid w:val="001D340F"/>
    <w:rsid w:val="001D501C"/>
    <w:rsid w:val="001E10E0"/>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3791B"/>
    <w:rsid w:val="00240B4A"/>
    <w:rsid w:val="00246983"/>
    <w:rsid w:val="00257784"/>
    <w:rsid w:val="00260221"/>
    <w:rsid w:val="0026121F"/>
    <w:rsid w:val="002622EF"/>
    <w:rsid w:val="00262452"/>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1974"/>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2F7C"/>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78B"/>
    <w:rsid w:val="0048188B"/>
    <w:rsid w:val="004868DE"/>
    <w:rsid w:val="00490409"/>
    <w:rsid w:val="004A1CCA"/>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0E88"/>
    <w:rsid w:val="006F10B6"/>
    <w:rsid w:val="006F276B"/>
    <w:rsid w:val="006F4F8D"/>
    <w:rsid w:val="006F5204"/>
    <w:rsid w:val="006F563D"/>
    <w:rsid w:val="006F65C4"/>
    <w:rsid w:val="00701BCF"/>
    <w:rsid w:val="007021CF"/>
    <w:rsid w:val="0070284D"/>
    <w:rsid w:val="00702D69"/>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3667"/>
    <w:rsid w:val="007A5F37"/>
    <w:rsid w:val="007A63A0"/>
    <w:rsid w:val="007B0140"/>
    <w:rsid w:val="007B4C4E"/>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2572D"/>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2DC0"/>
    <w:rsid w:val="0092505B"/>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46ED"/>
    <w:rsid w:val="00A300B3"/>
    <w:rsid w:val="00A301D0"/>
    <w:rsid w:val="00A34582"/>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C385B"/>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61A7E"/>
    <w:rsid w:val="00B70212"/>
    <w:rsid w:val="00B73978"/>
    <w:rsid w:val="00B75AA0"/>
    <w:rsid w:val="00B83463"/>
    <w:rsid w:val="00BA2DA3"/>
    <w:rsid w:val="00BA3FE0"/>
    <w:rsid w:val="00BA5BE5"/>
    <w:rsid w:val="00BB6DA8"/>
    <w:rsid w:val="00BC3487"/>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362AA"/>
    <w:rsid w:val="00C4585B"/>
    <w:rsid w:val="00C51DBE"/>
    <w:rsid w:val="00C52A60"/>
    <w:rsid w:val="00C565CD"/>
    <w:rsid w:val="00C56E42"/>
    <w:rsid w:val="00C66D0C"/>
    <w:rsid w:val="00C673D2"/>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6842"/>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 w:val="083F4EAB"/>
    <w:rsid w:val="0B5CE7F1"/>
    <w:rsid w:val="4FE248E3"/>
    <w:rsid w:val="57D2D9A9"/>
    <w:rsid w:val="67D5F274"/>
    <w:rsid w:val="68E78E6F"/>
    <w:rsid w:val="7D8AD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F339755"/>
  <w15:docId w15:val="{A7DB404F-A74A-45DD-A55A-AEB4D8B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bas\OneDrive%20-%20Uniting%20Church%20in%20Australia%20Property%20Trust%20(NSW)\Desktop\PDs%20-%20PM\PDs%20for%20review\Role%20Description%20Template%20Qualified%20Staff%20&#8211;%20Corporate%20Services%20V7%20Forms_201806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3CB839FF2405BB09101F94547CA83"/>
        <w:category>
          <w:name w:val="General"/>
          <w:gallery w:val="placeholder"/>
        </w:category>
        <w:types>
          <w:type w:val="bbPlcHdr"/>
        </w:types>
        <w:behaviors>
          <w:behavior w:val="content"/>
        </w:behaviors>
        <w:guid w:val="{1699D86C-2E73-44EF-9D8B-57BD3DF3FF05}"/>
      </w:docPartPr>
      <w:docPartBody>
        <w:p w:rsidR="0092795C" w:rsidRDefault="0092795C">
          <w:pPr>
            <w:pStyle w:val="94F3CB839FF2405BB09101F94547CA83"/>
          </w:pPr>
          <w:r w:rsidRPr="004931E9">
            <w:rPr>
              <w:rStyle w:val="PlaceholderText"/>
            </w:rPr>
            <w:t>Click here to enter text.</w:t>
          </w:r>
        </w:p>
      </w:docPartBody>
    </w:docPart>
    <w:docPart>
      <w:docPartPr>
        <w:name w:val="1875FEBF41FC42CA8D59911B9D92C4E2"/>
        <w:category>
          <w:name w:val="General"/>
          <w:gallery w:val="placeholder"/>
        </w:category>
        <w:types>
          <w:type w:val="bbPlcHdr"/>
        </w:types>
        <w:behaviors>
          <w:behavior w:val="content"/>
        </w:behaviors>
        <w:guid w:val="{AECDDD1B-BA1E-41F3-B713-F8C6D9868E78}"/>
      </w:docPartPr>
      <w:docPartBody>
        <w:p w:rsidR="0092795C" w:rsidRDefault="0092795C">
          <w:pPr>
            <w:pStyle w:val="1875FEBF41FC42CA8D59911B9D92C4E2"/>
          </w:pPr>
          <w:r w:rsidRPr="00010D9B">
            <w:rPr>
              <w:rStyle w:val="PlaceholderText"/>
            </w:rPr>
            <w:t>Click here to enter text.</w:t>
          </w:r>
        </w:p>
      </w:docPartBody>
    </w:docPart>
    <w:docPart>
      <w:docPartPr>
        <w:name w:val="14E9D8FF94E74AC2B62E3FE9943147BD"/>
        <w:category>
          <w:name w:val="General"/>
          <w:gallery w:val="placeholder"/>
        </w:category>
        <w:types>
          <w:type w:val="bbPlcHdr"/>
        </w:types>
        <w:behaviors>
          <w:behavior w:val="content"/>
        </w:behaviors>
        <w:guid w:val="{8728BEF4-4E00-4990-93E0-80EFA3BF2B88}"/>
      </w:docPartPr>
      <w:docPartBody>
        <w:p w:rsidR="0092795C" w:rsidRDefault="0092795C">
          <w:pPr>
            <w:pStyle w:val="14E9D8FF94E74AC2B62E3FE9943147BD"/>
          </w:pPr>
          <w:r w:rsidRPr="0056425F">
            <w:rPr>
              <w:rStyle w:val="PlaceholderText"/>
            </w:rPr>
            <w:t>Click here to enter text.</w:t>
          </w:r>
        </w:p>
      </w:docPartBody>
    </w:docPart>
    <w:docPart>
      <w:docPartPr>
        <w:name w:val="F164F1A7526E445096AB7726D50CB127"/>
        <w:category>
          <w:name w:val="General"/>
          <w:gallery w:val="placeholder"/>
        </w:category>
        <w:types>
          <w:type w:val="bbPlcHdr"/>
        </w:types>
        <w:behaviors>
          <w:behavior w:val="content"/>
        </w:behaviors>
        <w:guid w:val="{56638481-E042-45E8-AA41-329714FAB8F6}"/>
      </w:docPartPr>
      <w:docPartBody>
        <w:p w:rsidR="0092795C" w:rsidRDefault="0092795C">
          <w:pPr>
            <w:pStyle w:val="F164F1A7526E445096AB7726D50CB127"/>
          </w:pPr>
          <w:r w:rsidRPr="00010D9B">
            <w:rPr>
              <w:rStyle w:val="PlaceholderText"/>
            </w:rPr>
            <w:t>Click here to enter text.</w:t>
          </w:r>
        </w:p>
      </w:docPartBody>
    </w:docPart>
    <w:docPart>
      <w:docPartPr>
        <w:name w:val="5CA662193C0E49DDAD25B72F6DEB32AF"/>
        <w:category>
          <w:name w:val="General"/>
          <w:gallery w:val="placeholder"/>
        </w:category>
        <w:types>
          <w:type w:val="bbPlcHdr"/>
        </w:types>
        <w:behaviors>
          <w:behavior w:val="content"/>
        </w:behaviors>
        <w:guid w:val="{5B45FC38-CA4B-4F68-A9C1-D1987C812DA0}"/>
      </w:docPartPr>
      <w:docPartBody>
        <w:p w:rsidR="0092795C" w:rsidRDefault="0092795C">
          <w:pPr>
            <w:pStyle w:val="5CA662193C0E49DDAD25B72F6DEB32AF"/>
          </w:pPr>
          <w:r w:rsidRPr="00DC3534">
            <w:rPr>
              <w:rStyle w:val="PlaceholderText"/>
            </w:rPr>
            <w:t>Click here to enter text.</w:t>
          </w:r>
        </w:p>
      </w:docPartBody>
    </w:docPart>
    <w:docPart>
      <w:docPartPr>
        <w:name w:val="F0FD3EF0C9EB4CD88E2455812FAE53BE"/>
        <w:category>
          <w:name w:val="General"/>
          <w:gallery w:val="placeholder"/>
        </w:category>
        <w:types>
          <w:type w:val="bbPlcHdr"/>
        </w:types>
        <w:behaviors>
          <w:behavior w:val="content"/>
        </w:behaviors>
        <w:guid w:val="{C02E24BA-7AF5-4BF1-996F-794D90606F44}"/>
      </w:docPartPr>
      <w:docPartBody>
        <w:p w:rsidR="0092795C" w:rsidRDefault="0092795C">
          <w:pPr>
            <w:pStyle w:val="F0FD3EF0C9EB4CD88E2455812FAE53BE"/>
          </w:pPr>
          <w:r w:rsidRPr="00DC3534">
            <w:rPr>
              <w:rStyle w:val="PlaceholderText"/>
            </w:rPr>
            <w:t>Click here to enter text.</w:t>
          </w:r>
        </w:p>
      </w:docPartBody>
    </w:docPart>
    <w:docPart>
      <w:docPartPr>
        <w:name w:val="EFBC8319A61E4890BE570D3D9571AAAB"/>
        <w:category>
          <w:name w:val="General"/>
          <w:gallery w:val="placeholder"/>
        </w:category>
        <w:types>
          <w:type w:val="bbPlcHdr"/>
        </w:types>
        <w:behaviors>
          <w:behavior w:val="content"/>
        </w:behaviors>
        <w:guid w:val="{8167214B-5045-4D49-8AB1-2DD98888ED17}"/>
      </w:docPartPr>
      <w:docPartBody>
        <w:p w:rsidR="0092795C" w:rsidRDefault="0092795C">
          <w:pPr>
            <w:pStyle w:val="EFBC8319A61E4890BE570D3D9571AAAB"/>
          </w:pPr>
          <w:r w:rsidRPr="006723B1">
            <w:rPr>
              <w:rStyle w:val="PlaceholderText"/>
            </w:rPr>
            <w:t>Click here to enter text.</w:t>
          </w:r>
        </w:p>
      </w:docPartBody>
    </w:docPart>
    <w:docPart>
      <w:docPartPr>
        <w:name w:val="464F9D7BF01F4665B99193272EBAC0EC"/>
        <w:category>
          <w:name w:val="General"/>
          <w:gallery w:val="placeholder"/>
        </w:category>
        <w:types>
          <w:type w:val="bbPlcHdr"/>
        </w:types>
        <w:behaviors>
          <w:behavior w:val="content"/>
        </w:behaviors>
        <w:guid w:val="{58DE6384-9540-4944-9B75-727A7FB901EB}"/>
      </w:docPartPr>
      <w:docPartBody>
        <w:p w:rsidR="0092795C" w:rsidRDefault="0092795C">
          <w:pPr>
            <w:pStyle w:val="464F9D7BF01F4665B99193272EBAC0EC"/>
          </w:pPr>
          <w:r w:rsidRPr="00DC3534">
            <w:rPr>
              <w:rStyle w:val="PlaceholderText"/>
            </w:rPr>
            <w:t>Click here to enter text.</w:t>
          </w:r>
        </w:p>
      </w:docPartBody>
    </w:docPart>
    <w:docPart>
      <w:docPartPr>
        <w:name w:val="06076E9044A84B0B87A7FAA3E9327BE6"/>
        <w:category>
          <w:name w:val="General"/>
          <w:gallery w:val="placeholder"/>
        </w:category>
        <w:types>
          <w:type w:val="bbPlcHdr"/>
        </w:types>
        <w:behaviors>
          <w:behavior w:val="content"/>
        </w:behaviors>
        <w:guid w:val="{D44FD3DF-B74A-4D52-90F4-BE71CC320EB4}"/>
      </w:docPartPr>
      <w:docPartBody>
        <w:p w:rsidR="0092795C" w:rsidRDefault="0092795C">
          <w:pPr>
            <w:pStyle w:val="06076E9044A84B0B87A7FAA3E9327BE6"/>
          </w:pPr>
          <w:r w:rsidRPr="00010D9B">
            <w:rPr>
              <w:rStyle w:val="PlaceholderText"/>
            </w:rPr>
            <w:t>Click here to enter text.</w:t>
          </w:r>
        </w:p>
      </w:docPartBody>
    </w:docPart>
    <w:docPart>
      <w:docPartPr>
        <w:name w:val="83C0F6030E814B389D32860817E0083D"/>
        <w:category>
          <w:name w:val="General"/>
          <w:gallery w:val="placeholder"/>
        </w:category>
        <w:types>
          <w:type w:val="bbPlcHdr"/>
        </w:types>
        <w:behaviors>
          <w:behavior w:val="content"/>
        </w:behaviors>
        <w:guid w:val="{5B8697E5-051F-46C2-8F30-35473E4F0AB1}"/>
      </w:docPartPr>
      <w:docPartBody>
        <w:p w:rsidR="0092795C" w:rsidRDefault="0092795C">
          <w:pPr>
            <w:pStyle w:val="83C0F6030E814B389D32860817E0083D"/>
          </w:pPr>
          <w:r w:rsidRPr="00FE4487">
            <w:rPr>
              <w:rStyle w:val="PlaceholderText"/>
            </w:rPr>
            <w:t>Click here to enter text.</w:t>
          </w:r>
        </w:p>
      </w:docPartBody>
    </w:docPart>
    <w:docPart>
      <w:docPartPr>
        <w:name w:val="D31337742563448592D78871E6C36541"/>
        <w:category>
          <w:name w:val="General"/>
          <w:gallery w:val="placeholder"/>
        </w:category>
        <w:types>
          <w:type w:val="bbPlcHdr"/>
        </w:types>
        <w:behaviors>
          <w:behavior w:val="content"/>
        </w:behaviors>
        <w:guid w:val="{553704B5-E8F4-4372-BA95-F61F38A02483}"/>
      </w:docPartPr>
      <w:docPartBody>
        <w:p w:rsidR="0092795C" w:rsidRDefault="0092795C">
          <w:pPr>
            <w:pStyle w:val="D31337742563448592D78871E6C36541"/>
          </w:pPr>
          <w:r w:rsidRPr="00862597">
            <w:rPr>
              <w:rStyle w:val="PlaceholderText"/>
            </w:rPr>
            <w:t>Click here to enter text.</w:t>
          </w:r>
        </w:p>
      </w:docPartBody>
    </w:docPart>
    <w:docPart>
      <w:docPartPr>
        <w:name w:val="436A47B9C4FC4822A54627BA0D2FF19A"/>
        <w:category>
          <w:name w:val="General"/>
          <w:gallery w:val="placeholder"/>
        </w:category>
        <w:types>
          <w:type w:val="bbPlcHdr"/>
        </w:types>
        <w:behaviors>
          <w:behavior w:val="content"/>
        </w:behaviors>
        <w:guid w:val="{2E49D97E-2BF5-4349-8707-D277E7F98C19}"/>
      </w:docPartPr>
      <w:docPartBody>
        <w:p w:rsidR="0092795C" w:rsidRDefault="0092795C">
          <w:pPr>
            <w:pStyle w:val="436A47B9C4FC4822A54627BA0D2FF19A"/>
          </w:pPr>
          <w:r w:rsidRPr="00DC3534">
            <w:rPr>
              <w:rStyle w:val="PlaceholderText"/>
            </w:rPr>
            <w:t>Click here to enter text.</w:t>
          </w:r>
        </w:p>
      </w:docPartBody>
    </w:docPart>
    <w:docPart>
      <w:docPartPr>
        <w:name w:val="933C3B1EF690428EB94F09C3F93DF182"/>
        <w:category>
          <w:name w:val="General"/>
          <w:gallery w:val="placeholder"/>
        </w:category>
        <w:types>
          <w:type w:val="bbPlcHdr"/>
        </w:types>
        <w:behaviors>
          <w:behavior w:val="content"/>
        </w:behaviors>
        <w:guid w:val="{75592B2C-0F4E-4130-8CA8-0216CF517DB8}"/>
      </w:docPartPr>
      <w:docPartBody>
        <w:p w:rsidR="001D7CC0" w:rsidRDefault="0092795C" w:rsidP="0092795C">
          <w:pPr>
            <w:pStyle w:val="933C3B1EF690428EB94F09C3F93DF182"/>
          </w:pPr>
          <w:r w:rsidRPr="00010D9B">
            <w:rPr>
              <w:rStyle w:val="PlaceholderText"/>
            </w:rPr>
            <w:t>Click here to enter text.</w:t>
          </w:r>
        </w:p>
      </w:docPartBody>
    </w:docPart>
    <w:docPart>
      <w:docPartPr>
        <w:name w:val="08D2E09EFAB64462854EA99A53C20496"/>
        <w:category>
          <w:name w:val="General"/>
          <w:gallery w:val="placeholder"/>
        </w:category>
        <w:types>
          <w:type w:val="bbPlcHdr"/>
        </w:types>
        <w:behaviors>
          <w:behavior w:val="content"/>
        </w:behaviors>
        <w:guid w:val="{4A9C2829-D835-4BE1-AD87-45046AE4FB1D}"/>
      </w:docPartPr>
      <w:docPartBody>
        <w:p w:rsidR="001D7CC0" w:rsidRDefault="0092795C" w:rsidP="0092795C">
          <w:pPr>
            <w:pStyle w:val="08D2E09EFAB64462854EA99A53C20496"/>
          </w:pPr>
          <w:r w:rsidRPr="001F4C4A">
            <w:rPr>
              <w:rStyle w:val="PlaceholderText"/>
            </w:rPr>
            <w:t>Click here to enter text.</w:t>
          </w:r>
        </w:p>
      </w:docPartBody>
    </w:docPart>
    <w:docPart>
      <w:docPartPr>
        <w:name w:val="61F48E3F587B4DC192B55411D9EB907E"/>
        <w:category>
          <w:name w:val="General"/>
          <w:gallery w:val="placeholder"/>
        </w:category>
        <w:types>
          <w:type w:val="bbPlcHdr"/>
        </w:types>
        <w:behaviors>
          <w:behavior w:val="content"/>
        </w:behaviors>
        <w:guid w:val="{4D25CA37-3986-4146-83DB-946E5E21A765}"/>
      </w:docPartPr>
      <w:docPartBody>
        <w:p w:rsidR="001D7CC0" w:rsidRDefault="0092795C" w:rsidP="0092795C">
          <w:pPr>
            <w:pStyle w:val="61F48E3F587B4DC192B55411D9EB907E"/>
          </w:pPr>
          <w:r w:rsidRPr="00010D9B">
            <w:rPr>
              <w:rStyle w:val="PlaceholderText"/>
            </w:rPr>
            <w:t>Click here to enter text.</w:t>
          </w:r>
        </w:p>
      </w:docPartBody>
    </w:docPart>
    <w:docPart>
      <w:docPartPr>
        <w:name w:val="F8528B831A8D497BAA8732E9D782BB07"/>
        <w:category>
          <w:name w:val="General"/>
          <w:gallery w:val="placeholder"/>
        </w:category>
        <w:types>
          <w:type w:val="bbPlcHdr"/>
        </w:types>
        <w:behaviors>
          <w:behavior w:val="content"/>
        </w:behaviors>
        <w:guid w:val="{C1DA1DC1-0249-4A3F-82D6-C0E7F745A724}"/>
      </w:docPartPr>
      <w:docPartBody>
        <w:p w:rsidR="001D7CC0" w:rsidRDefault="0092795C" w:rsidP="0092795C">
          <w:pPr>
            <w:pStyle w:val="F8528B831A8D497BAA8732E9D782BB07"/>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FS Elliot Pro"/>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5C"/>
    <w:rsid w:val="000B4545"/>
    <w:rsid w:val="001D7CC0"/>
    <w:rsid w:val="00851277"/>
    <w:rsid w:val="0092795C"/>
    <w:rsid w:val="00B36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95C"/>
    <w:rPr>
      <w:color w:val="808080"/>
    </w:rPr>
  </w:style>
  <w:style w:type="paragraph" w:customStyle="1" w:styleId="94F3CB839FF2405BB09101F94547CA83">
    <w:name w:val="94F3CB839FF2405BB09101F94547CA83"/>
  </w:style>
  <w:style w:type="paragraph" w:customStyle="1" w:styleId="1875FEBF41FC42CA8D59911B9D92C4E2">
    <w:name w:val="1875FEBF41FC42CA8D59911B9D92C4E2"/>
  </w:style>
  <w:style w:type="paragraph" w:customStyle="1" w:styleId="14E9D8FF94E74AC2B62E3FE9943147BD">
    <w:name w:val="14E9D8FF94E74AC2B62E3FE9943147BD"/>
  </w:style>
  <w:style w:type="paragraph" w:customStyle="1" w:styleId="F164F1A7526E445096AB7726D50CB127">
    <w:name w:val="F164F1A7526E445096AB7726D50CB127"/>
  </w:style>
  <w:style w:type="paragraph" w:customStyle="1" w:styleId="5CA662193C0E49DDAD25B72F6DEB32AF">
    <w:name w:val="5CA662193C0E49DDAD25B72F6DEB32AF"/>
  </w:style>
  <w:style w:type="paragraph" w:customStyle="1" w:styleId="F0FD3EF0C9EB4CD88E2455812FAE53BE">
    <w:name w:val="F0FD3EF0C9EB4CD88E2455812FAE53BE"/>
  </w:style>
  <w:style w:type="paragraph" w:customStyle="1" w:styleId="EFBC8319A61E4890BE570D3D9571AAAB">
    <w:name w:val="EFBC8319A61E4890BE570D3D9571AAAB"/>
  </w:style>
  <w:style w:type="paragraph" w:customStyle="1" w:styleId="464F9D7BF01F4665B99193272EBAC0EC">
    <w:name w:val="464F9D7BF01F4665B99193272EBAC0EC"/>
  </w:style>
  <w:style w:type="paragraph" w:customStyle="1" w:styleId="06076E9044A84B0B87A7FAA3E9327BE6">
    <w:name w:val="06076E9044A84B0B87A7FAA3E9327BE6"/>
  </w:style>
  <w:style w:type="paragraph" w:customStyle="1" w:styleId="83C0F6030E814B389D32860817E0083D">
    <w:name w:val="83C0F6030E814B389D32860817E0083D"/>
  </w:style>
  <w:style w:type="paragraph" w:customStyle="1" w:styleId="D31337742563448592D78871E6C36541">
    <w:name w:val="D31337742563448592D78871E6C36541"/>
  </w:style>
  <w:style w:type="paragraph" w:customStyle="1" w:styleId="436A47B9C4FC4822A54627BA0D2FF19A">
    <w:name w:val="436A47B9C4FC4822A54627BA0D2FF19A"/>
  </w:style>
  <w:style w:type="paragraph" w:customStyle="1" w:styleId="933C3B1EF690428EB94F09C3F93DF182">
    <w:name w:val="933C3B1EF690428EB94F09C3F93DF182"/>
    <w:rsid w:val="0092795C"/>
  </w:style>
  <w:style w:type="paragraph" w:customStyle="1" w:styleId="08D2E09EFAB64462854EA99A53C20496">
    <w:name w:val="08D2E09EFAB64462854EA99A53C20496"/>
    <w:rsid w:val="0092795C"/>
  </w:style>
  <w:style w:type="paragraph" w:customStyle="1" w:styleId="61F48E3F587B4DC192B55411D9EB907E">
    <w:name w:val="61F48E3F587B4DC192B55411D9EB907E"/>
    <w:rsid w:val="0092795C"/>
  </w:style>
  <w:style w:type="paragraph" w:customStyle="1" w:styleId="F8528B831A8D497BAA8732E9D782BB07">
    <w:name w:val="F8528B831A8D497BAA8732E9D782BB07"/>
    <w:rsid w:val="00927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10a060b-69d3-436f-ae31-1a332d5d8e3e">HRPD-647579463-1</_dlc_DocId>
    <_dlc_DocIdUrl xmlns="b10a060b-69d3-436f-ae31-1a332d5d8e3e">
      <Url>https://uniting.sharepoint.com/teams/HRPosDesc/_layouts/15/DocIdRedir.aspx?ID=HRPD-647579463-1</Url>
      <Description>HRPD-647579463-1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67788EA696BB428E773DDACD73EC80" ma:contentTypeVersion="8" ma:contentTypeDescription="Create a new document." ma:contentTypeScope="" ma:versionID="946a00880265571106a7b906dc71f419">
  <xsd:schema xmlns:xsd="http://www.w3.org/2001/XMLSchema" xmlns:xs="http://www.w3.org/2001/XMLSchema" xmlns:p="http://schemas.microsoft.com/office/2006/metadata/properties" xmlns:ns2="b10a060b-69d3-436f-ae31-1a332d5d8e3e" xmlns:ns3="779b90b4-b7cb-4a25-be3f-47da343b323c" targetNamespace="http://schemas.microsoft.com/office/2006/metadata/properties" ma:root="true" ma:fieldsID="625d0d8556babde9ae75dd359a1e8f64" ns2:_="" ns3:_="">
    <xsd:import namespace="b10a060b-69d3-436f-ae31-1a332d5d8e3e"/>
    <xsd:import namespace="779b90b4-b7cb-4a25-be3f-47da343b32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060b-69d3-436f-ae31-1a332d5d8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b90b4-b7cb-4a25-be3f-47da343b32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F528-A542-4B1C-A514-F9190D0DE6F3}">
  <ds:schemaRefs>
    <ds:schemaRef ds:uri="http://schemas.microsoft.com/office/2006/documentManagement/types"/>
    <ds:schemaRef ds:uri="779b90b4-b7cb-4a25-be3f-47da343b323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10a060b-69d3-436f-ae31-1a332d5d8e3e"/>
    <ds:schemaRef ds:uri="http://www.w3.org/XML/1998/namespace"/>
  </ds:schemaRefs>
</ds:datastoreItem>
</file>

<file path=customXml/itemProps2.xml><?xml version="1.0" encoding="utf-8"?>
<ds:datastoreItem xmlns:ds="http://schemas.openxmlformats.org/officeDocument/2006/customXml" ds:itemID="{E4A33577-BF54-4BFD-A593-CA2EBBAB05EA}">
  <ds:schemaRefs>
    <ds:schemaRef ds:uri="http://schemas.microsoft.com/sharepoint/events"/>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8F251E3C-E5BF-40F3-A3F6-0B78F8A7E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a060b-69d3-436f-ae31-1a332d5d8e3e"/>
    <ds:schemaRef ds:uri="779b90b4-b7cb-4a25-be3f-47da343b3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8321D4-80F3-4DA1-8C07-FD651B57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 Qualified Staff – Corporate Services V7 Forms_20180627</Template>
  <TotalTime>0</TotalTime>
  <Pages>3</Pages>
  <Words>924</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Alina Rubas</dc:creator>
  <cp:lastModifiedBy>Fabio Ioviero</cp:lastModifiedBy>
  <cp:revision>2</cp:revision>
  <cp:lastPrinted>2017-03-05T23:44:00Z</cp:lastPrinted>
  <dcterms:created xsi:type="dcterms:W3CDTF">2024-02-22T22:00:00Z</dcterms:created>
  <dcterms:modified xsi:type="dcterms:W3CDTF">2024-02-22T22:00:00Z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46316c7a-b15e-42cf-997d-bdcb4ec21de7</vt:lpwstr>
  </property>
  <property fmtid="{D5CDD505-2E9C-101B-9397-08002B2CF9AE}" pid="3" name="ContentTypeId">
    <vt:lpwstr>0x0101009E67788EA696BB428E773DDACD73EC80</vt:lpwstr>
  </property>
</Properties>
</file>