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p w14:paraId="2360C654" w14:textId="6B6EDDEA" w:rsidR="002A0C2C" w:rsidRPr="00ED325E" w:rsidRDefault="002A0C2C" w:rsidP="002A0C2C">
      <w:pPr>
        <w:rPr>
          <w:b/>
          <w:bCs/>
          <w:szCs w:val="24"/>
        </w:rPr>
      </w:pPr>
      <w:r w:rsidRPr="00ED325E">
        <w:rPr>
          <w:b/>
          <w:bCs/>
          <w:szCs w:val="24"/>
        </w:rPr>
        <w:t xml:space="preserve">Position </w:t>
      </w:r>
      <w:r w:rsidR="00ED325E">
        <w:rPr>
          <w:b/>
          <w:bCs/>
          <w:szCs w:val="24"/>
        </w:rPr>
        <w:t>t</w:t>
      </w:r>
      <w:r w:rsidRPr="00ED325E">
        <w:rPr>
          <w:b/>
          <w:bCs/>
          <w:szCs w:val="24"/>
        </w:rPr>
        <w:t>itle</w:t>
      </w:r>
      <w:r w:rsidR="00AC157D" w:rsidRPr="00E23FBB">
        <w:rPr>
          <w:szCs w:val="24"/>
        </w:rPr>
        <w:tab/>
      </w:r>
      <w:r w:rsidR="00AC157D" w:rsidRPr="00E23FBB">
        <w:rPr>
          <w:szCs w:val="24"/>
        </w:rPr>
        <w:tab/>
      </w:r>
      <w:r w:rsidR="00AC157D" w:rsidRPr="00E23FBB">
        <w:rPr>
          <w:szCs w:val="24"/>
        </w:rPr>
        <w:tab/>
      </w:r>
      <w:r w:rsidR="00360643">
        <w:rPr>
          <w:szCs w:val="24"/>
        </w:rPr>
        <w:tab/>
      </w:r>
      <w:r w:rsidR="001C0347">
        <w:rPr>
          <w:szCs w:val="24"/>
        </w:rPr>
        <w:t>Strategic Reforms Specialist</w:t>
      </w:r>
      <w:r w:rsidR="00AC157D" w:rsidRPr="00E23FBB">
        <w:rPr>
          <w:szCs w:val="24"/>
        </w:rPr>
        <w:tab/>
      </w:r>
      <w:r w:rsidR="00AC157D">
        <w:rPr>
          <w:b/>
          <w:bCs/>
          <w:szCs w:val="24"/>
        </w:rPr>
        <w:t xml:space="preserve"> </w:t>
      </w:r>
    </w:p>
    <w:p w14:paraId="4EE9F67F" w14:textId="3BF4FE9E" w:rsidR="00ED325E" w:rsidRPr="00ED325E" w:rsidRDefault="009D522C" w:rsidP="00ED325E">
      <w:pPr>
        <w:tabs>
          <w:tab w:val="clear" w:pos="2835"/>
          <w:tab w:val="left" w:pos="3261"/>
        </w:tabs>
        <w:spacing w:line="240" w:lineRule="auto"/>
        <w:rPr>
          <w:szCs w:val="24"/>
        </w:rPr>
      </w:pPr>
      <w:r w:rsidRPr="00ED325E">
        <w:rPr>
          <w:rStyle w:val="Heading3Char"/>
          <w:szCs w:val="24"/>
        </w:rPr>
        <w:t>Position number</w:t>
      </w:r>
      <w:r w:rsidR="00ED325E">
        <w:rPr>
          <w:rStyle w:val="Heading3Char"/>
          <w:szCs w:val="24"/>
        </w:rPr>
        <w:tab/>
      </w:r>
      <w:r w:rsidR="00ED325E">
        <w:rPr>
          <w:rStyle w:val="Heading3Char"/>
          <w:szCs w:val="24"/>
        </w:rPr>
        <w:tab/>
      </w:r>
      <w:r w:rsidR="00ED325E">
        <w:rPr>
          <w:rStyle w:val="Heading3Char"/>
          <w:szCs w:val="24"/>
        </w:rPr>
        <w:tab/>
      </w:r>
      <w:r w:rsidR="005E42DC" w:rsidRPr="005E42DC">
        <w:rPr>
          <w:rFonts w:cs="Arial"/>
          <w:szCs w:val="24"/>
        </w:rPr>
        <w:t>709272</w:t>
      </w:r>
    </w:p>
    <w:p w14:paraId="0AB671D4" w14:textId="0A7F05A9" w:rsidR="00ED325E" w:rsidRPr="00E23FBB" w:rsidRDefault="00ED325E" w:rsidP="00ED325E">
      <w:pPr>
        <w:tabs>
          <w:tab w:val="clear" w:pos="2835"/>
          <w:tab w:val="left" w:pos="3261"/>
        </w:tabs>
        <w:spacing w:line="240" w:lineRule="auto"/>
        <w:rPr>
          <w:b/>
          <w:bCs/>
          <w:szCs w:val="24"/>
        </w:rPr>
      </w:pPr>
      <w:r w:rsidRPr="00ED325E">
        <w:rPr>
          <w:rStyle w:val="Heading3Char"/>
          <w:szCs w:val="24"/>
        </w:rPr>
        <w:t>Division/Business Unit/Branch</w:t>
      </w:r>
      <w:r w:rsidR="00AC157D" w:rsidRPr="00E23FBB">
        <w:rPr>
          <w:rStyle w:val="Heading3Char"/>
          <w:b w:val="0"/>
          <w:bCs/>
          <w:szCs w:val="24"/>
        </w:rPr>
        <w:tab/>
      </w:r>
      <w:r w:rsidR="00AC157D" w:rsidRPr="00E23FBB">
        <w:rPr>
          <w:rStyle w:val="Heading3Char"/>
          <w:b w:val="0"/>
          <w:bCs/>
          <w:szCs w:val="24"/>
        </w:rPr>
        <w:tab/>
      </w:r>
      <w:r w:rsidR="001C0347">
        <w:rPr>
          <w:rStyle w:val="Heading3Char"/>
          <w:b w:val="0"/>
          <w:bCs/>
          <w:szCs w:val="24"/>
        </w:rPr>
        <w:t>Strategy &amp; Business Services/Corporate Strategy</w:t>
      </w:r>
    </w:p>
    <w:p w14:paraId="28E31F12" w14:textId="3C728827" w:rsidR="009D522C" w:rsidRPr="00ED325E" w:rsidRDefault="00ED325E" w:rsidP="003E4A5D">
      <w:pPr>
        <w:tabs>
          <w:tab w:val="clear" w:pos="2835"/>
          <w:tab w:val="left" w:pos="3261"/>
        </w:tabs>
        <w:spacing w:line="240" w:lineRule="auto"/>
        <w:rPr>
          <w:szCs w:val="24"/>
        </w:rPr>
      </w:pPr>
      <w:r>
        <w:rPr>
          <w:rStyle w:val="Heading3Char"/>
          <w:szCs w:val="24"/>
        </w:rPr>
        <w:t>A</w:t>
      </w:r>
      <w:r w:rsidR="009D522C" w:rsidRPr="00ED325E">
        <w:rPr>
          <w:rStyle w:val="Heading3Char"/>
          <w:szCs w:val="24"/>
        </w:rPr>
        <w:t>ward/Agreement:</w:t>
      </w:r>
      <w:r w:rsidR="009D522C" w:rsidRPr="00ED325E">
        <w:rPr>
          <w:szCs w:val="24"/>
        </w:rPr>
        <w:tab/>
      </w:r>
      <w:r w:rsidR="00B66A42" w:rsidRPr="00ED325E">
        <w:rPr>
          <w:szCs w:val="24"/>
        </w:rPr>
        <w:tab/>
      </w:r>
      <w:r w:rsidR="00B66A42" w:rsidRPr="00ED325E">
        <w:rPr>
          <w:szCs w:val="24"/>
        </w:rPr>
        <w:tab/>
      </w:r>
      <w:r w:rsidR="00485CA0" w:rsidRPr="00ED325E">
        <w:rPr>
          <w:rFonts w:cs="Arial"/>
          <w:szCs w:val="24"/>
        </w:rPr>
        <w:t>Tasmanian State Service Award</w:t>
      </w:r>
    </w:p>
    <w:p w14:paraId="43BEC5D6" w14:textId="52466AD6" w:rsidR="00ED325E" w:rsidRPr="00ED325E" w:rsidRDefault="009D522C" w:rsidP="00ED325E">
      <w:pPr>
        <w:tabs>
          <w:tab w:val="clear" w:pos="2835"/>
          <w:tab w:val="left" w:pos="3261"/>
        </w:tabs>
        <w:spacing w:line="240" w:lineRule="auto"/>
        <w:rPr>
          <w:szCs w:val="24"/>
        </w:rPr>
      </w:pPr>
      <w:r w:rsidRPr="00ED325E">
        <w:rPr>
          <w:rStyle w:val="Heading3Char"/>
          <w:szCs w:val="24"/>
        </w:rPr>
        <w:t>Classification</w:t>
      </w:r>
      <w:r w:rsidR="00ED325E">
        <w:rPr>
          <w:rStyle w:val="Heading3Char"/>
          <w:szCs w:val="24"/>
        </w:rPr>
        <w:tab/>
      </w:r>
      <w:r w:rsidR="00ED325E">
        <w:rPr>
          <w:rStyle w:val="Heading3Char"/>
          <w:szCs w:val="24"/>
        </w:rPr>
        <w:tab/>
      </w:r>
      <w:r w:rsidR="00ED325E">
        <w:rPr>
          <w:rStyle w:val="Heading3Char"/>
          <w:szCs w:val="24"/>
        </w:rPr>
        <w:tab/>
      </w:r>
      <w:r w:rsidR="00ED325E" w:rsidRPr="00ED325E">
        <w:rPr>
          <w:szCs w:val="24"/>
        </w:rPr>
        <w:t xml:space="preserve">General Stream, Band </w:t>
      </w:r>
      <w:r w:rsidR="00121F5C">
        <w:rPr>
          <w:szCs w:val="24"/>
        </w:rPr>
        <w:t>8</w:t>
      </w:r>
    </w:p>
    <w:p w14:paraId="43FE5591" w14:textId="318B1AB7" w:rsidR="00ED325E" w:rsidRPr="00ED325E" w:rsidRDefault="00ED325E" w:rsidP="00ED325E">
      <w:pPr>
        <w:tabs>
          <w:tab w:val="clear" w:pos="2835"/>
          <w:tab w:val="left" w:pos="3261"/>
        </w:tabs>
        <w:spacing w:line="240" w:lineRule="auto"/>
        <w:rPr>
          <w:szCs w:val="24"/>
        </w:rPr>
      </w:pPr>
      <w:r>
        <w:rPr>
          <w:rStyle w:val="Heading3Char"/>
          <w:szCs w:val="24"/>
        </w:rPr>
        <w:t xml:space="preserve">Position </w:t>
      </w:r>
      <w:r w:rsidR="00E2671B">
        <w:rPr>
          <w:rStyle w:val="Heading3Char"/>
          <w:szCs w:val="24"/>
        </w:rPr>
        <w:t>Status</w:t>
      </w:r>
      <w:r>
        <w:rPr>
          <w:rStyle w:val="Heading3Char"/>
          <w:szCs w:val="24"/>
        </w:rPr>
        <w:tab/>
      </w:r>
      <w:r>
        <w:rPr>
          <w:rStyle w:val="Heading3Char"/>
          <w:szCs w:val="24"/>
        </w:rPr>
        <w:tab/>
      </w:r>
      <w:r>
        <w:rPr>
          <w:rStyle w:val="Heading3Char"/>
          <w:szCs w:val="24"/>
        </w:rPr>
        <w:tab/>
      </w:r>
      <w:r w:rsidR="00360643">
        <w:rPr>
          <w:szCs w:val="24"/>
        </w:rPr>
        <w:t>F</w:t>
      </w:r>
      <w:r w:rsidRPr="00ED325E">
        <w:rPr>
          <w:szCs w:val="24"/>
        </w:rPr>
        <w:t>ixed-term</w:t>
      </w:r>
    </w:p>
    <w:p w14:paraId="28E31F15" w14:textId="38485440" w:rsidR="009D522C" w:rsidRPr="00ED325E" w:rsidRDefault="00D627F0" w:rsidP="003E4A5D">
      <w:pPr>
        <w:tabs>
          <w:tab w:val="clear" w:pos="2835"/>
          <w:tab w:val="left" w:pos="3261"/>
        </w:tabs>
        <w:spacing w:line="240" w:lineRule="auto"/>
        <w:rPr>
          <w:szCs w:val="24"/>
        </w:rPr>
      </w:pPr>
      <w:r w:rsidRPr="00ED325E">
        <w:rPr>
          <w:rStyle w:val="Heading3Char"/>
          <w:szCs w:val="24"/>
        </w:rPr>
        <w:t>F</w:t>
      </w:r>
      <w:r w:rsidR="009D522C" w:rsidRPr="00ED325E">
        <w:rPr>
          <w:rStyle w:val="Heading3Char"/>
          <w:szCs w:val="24"/>
        </w:rPr>
        <w:t>ull Time Equivalent (FTE):</w:t>
      </w:r>
      <w:r w:rsidR="009D522C" w:rsidRPr="00ED325E">
        <w:rPr>
          <w:szCs w:val="24"/>
        </w:rPr>
        <w:tab/>
      </w:r>
      <w:r w:rsidR="00B66A42" w:rsidRPr="00ED325E">
        <w:rPr>
          <w:szCs w:val="24"/>
        </w:rPr>
        <w:tab/>
      </w:r>
      <w:r w:rsidR="00B66A42" w:rsidRPr="00ED325E">
        <w:rPr>
          <w:szCs w:val="24"/>
        </w:rPr>
        <w:tab/>
        <w:t>1.0 FTE (minimum 0.80 FTE, by negotiation</w:t>
      </w:r>
      <w:r w:rsidR="00771662" w:rsidRPr="00ED325E">
        <w:rPr>
          <w:szCs w:val="24"/>
        </w:rPr>
        <w:t>)</w:t>
      </w:r>
    </w:p>
    <w:p w14:paraId="29036B20" w14:textId="77777777" w:rsidR="00ED325E" w:rsidRPr="00ED325E" w:rsidRDefault="00ED325E" w:rsidP="00ED325E">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(minimum 29.40 hours, by negotiation)</w:t>
      </w:r>
    </w:p>
    <w:p w14:paraId="28E31F17" w14:textId="1274EE92" w:rsidR="009D522C" w:rsidRPr="00E23FBB" w:rsidRDefault="009D522C" w:rsidP="003E4A5D">
      <w:pPr>
        <w:tabs>
          <w:tab w:val="clear" w:pos="2835"/>
          <w:tab w:val="left" w:pos="3261"/>
        </w:tabs>
        <w:spacing w:line="240" w:lineRule="auto"/>
        <w:rPr>
          <w:szCs w:val="24"/>
        </w:rPr>
      </w:pPr>
      <w:r w:rsidRPr="00ED325E">
        <w:rPr>
          <w:rStyle w:val="Heading3Char"/>
          <w:szCs w:val="24"/>
        </w:rPr>
        <w:t>Location</w:t>
      </w:r>
      <w:r w:rsidR="00FE4F02" w:rsidRPr="00E23FBB">
        <w:rPr>
          <w:szCs w:val="24"/>
        </w:rPr>
        <w:tab/>
      </w:r>
      <w:r w:rsidR="00ED325E" w:rsidRPr="00E23FBB">
        <w:rPr>
          <w:szCs w:val="24"/>
        </w:rPr>
        <w:tab/>
      </w:r>
      <w:r w:rsidR="00ED325E" w:rsidRPr="00E23FBB">
        <w:rPr>
          <w:szCs w:val="24"/>
        </w:rPr>
        <w:tab/>
      </w:r>
      <w:proofErr w:type="spellStart"/>
      <w:r w:rsidR="00EB7EE7">
        <w:rPr>
          <w:szCs w:val="24"/>
        </w:rPr>
        <w:t>S</w:t>
      </w:r>
      <w:r w:rsidR="00EB7EE7">
        <w:rPr>
          <w:rFonts w:eastAsiaTheme="minorHAnsi"/>
          <w:szCs w:val="24"/>
        </w:rPr>
        <w:t>tatewide</w:t>
      </w:r>
      <w:proofErr w:type="spellEnd"/>
    </w:p>
    <w:p w14:paraId="28E31F1A" w14:textId="0E270E95" w:rsidR="00A27736" w:rsidRPr="00E23FBB" w:rsidRDefault="00ED325E" w:rsidP="000F204A">
      <w:pPr>
        <w:tabs>
          <w:tab w:val="clear" w:pos="2835"/>
          <w:tab w:val="left" w:pos="3261"/>
        </w:tabs>
        <w:spacing w:after="480" w:line="240" w:lineRule="auto"/>
        <w:rPr>
          <w:rStyle w:val="Heading3Char"/>
          <w:b w:val="0"/>
          <w:bCs/>
          <w:szCs w:val="24"/>
        </w:rPr>
      </w:pPr>
      <w:r>
        <w:rPr>
          <w:rStyle w:val="Heading3Char"/>
          <w:szCs w:val="24"/>
        </w:rPr>
        <w:t>Report</w:t>
      </w:r>
      <w:r w:rsidR="00AC157D">
        <w:rPr>
          <w:rStyle w:val="Heading3Char"/>
          <w:szCs w:val="24"/>
        </w:rPr>
        <w:t>s</w:t>
      </w:r>
      <w:r>
        <w:rPr>
          <w:rStyle w:val="Heading3Char"/>
          <w:szCs w:val="24"/>
        </w:rPr>
        <w:t xml:space="preserve"> to</w:t>
      </w:r>
      <w:r w:rsidR="003B0B94" w:rsidRPr="00E23FBB">
        <w:rPr>
          <w:rStyle w:val="Heading3Char"/>
          <w:b w:val="0"/>
          <w:bCs/>
          <w:szCs w:val="24"/>
        </w:rPr>
        <w:tab/>
      </w:r>
      <w:r w:rsidR="003B0B94" w:rsidRPr="00E23FBB">
        <w:rPr>
          <w:rStyle w:val="Heading3Char"/>
          <w:b w:val="0"/>
          <w:bCs/>
          <w:szCs w:val="24"/>
        </w:rPr>
        <w:tab/>
      </w:r>
      <w:r w:rsidR="003B0B94" w:rsidRPr="00E23FBB">
        <w:rPr>
          <w:rStyle w:val="Heading3Char"/>
          <w:b w:val="0"/>
          <w:bCs/>
          <w:szCs w:val="24"/>
        </w:rPr>
        <w:tab/>
      </w:r>
      <w:r w:rsidR="001C0347">
        <w:rPr>
          <w:rStyle w:val="Heading3Char"/>
          <w:b w:val="0"/>
          <w:bCs/>
          <w:szCs w:val="24"/>
        </w:rPr>
        <w:t>Director, Corporate Strategy</w:t>
      </w:r>
    </w:p>
    <w:p w14:paraId="28E31F1B" w14:textId="1B9F4E38" w:rsidR="00CD42F8" w:rsidRPr="00DA5C52" w:rsidRDefault="00CD42F8" w:rsidP="00A12351">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6D0BDDBC" w14:textId="55ABCC55" w:rsidR="001C0347" w:rsidRPr="00AC157D" w:rsidRDefault="00CD42F8" w:rsidP="00A12351">
      <w:pPr>
        <w:pStyle w:val="NormalWeb"/>
        <w:spacing w:before="0" w:beforeAutospacing="0" w:after="0" w:afterAutospacing="0"/>
        <w:jc w:val="both"/>
        <w:rPr>
          <w:rFonts w:ascii="Gill Sans MT" w:hAnsi="Gill Sans MT" w:cs="Arial"/>
        </w:rPr>
      </w:pPr>
      <w:r w:rsidRPr="00AC157D">
        <w:rPr>
          <w:rFonts w:ascii="Gill Sans MT" w:hAnsi="Gill Sans MT" w:cs="Arial"/>
        </w:rPr>
        <w:t xml:space="preserve">The purpose of the </w:t>
      </w:r>
      <w:r w:rsidR="001C0347">
        <w:rPr>
          <w:rFonts w:ascii="Gill Sans MT" w:hAnsi="Gill Sans MT" w:cs="Arial"/>
        </w:rPr>
        <w:t>position</w:t>
      </w:r>
      <w:r w:rsidRPr="00AC157D">
        <w:rPr>
          <w:rFonts w:ascii="Gill Sans MT" w:hAnsi="Gill Sans MT" w:cs="Arial"/>
        </w:rPr>
        <w:t xml:space="preserve"> is to</w:t>
      </w:r>
      <w:r w:rsidR="001C0347">
        <w:rPr>
          <w:rFonts w:ascii="Gill Sans MT" w:hAnsi="Gill Sans MT" w:cs="Arial"/>
        </w:rPr>
        <w:t xml:space="preserve"> take a lead role in embedding the Departments Strategic Plan, working closely with key stakeholders during periods of transition and providing project management expertise, </w:t>
      </w:r>
      <w:proofErr w:type="gramStart"/>
      <w:r w:rsidR="001C0347">
        <w:rPr>
          <w:rFonts w:ascii="Gill Sans MT" w:hAnsi="Gill Sans MT" w:cs="Arial"/>
        </w:rPr>
        <w:t>support</w:t>
      </w:r>
      <w:proofErr w:type="gramEnd"/>
      <w:r w:rsidR="001C0347">
        <w:rPr>
          <w:rFonts w:ascii="Gill Sans MT" w:hAnsi="Gill Sans MT" w:cs="Arial"/>
        </w:rPr>
        <w:t xml:space="preserve"> and stakeholder liaison to deliver priority projects.</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2C8E4D57" w14:textId="77777777" w:rsidR="00ED2B36" w:rsidRPr="00ED2B36" w:rsidRDefault="001C0347" w:rsidP="001C0347">
      <w:pPr>
        <w:numPr>
          <w:ilvl w:val="0"/>
          <w:numId w:val="5"/>
        </w:numPr>
        <w:tabs>
          <w:tab w:val="clear" w:pos="2835"/>
        </w:tabs>
        <w:autoSpaceDE w:val="0"/>
        <w:autoSpaceDN w:val="0"/>
        <w:adjustRightInd w:val="0"/>
        <w:spacing w:line="240" w:lineRule="auto"/>
        <w:jc w:val="both"/>
        <w:rPr>
          <w:szCs w:val="24"/>
        </w:rPr>
      </w:pPr>
      <w:r w:rsidRPr="00472479">
        <w:rPr>
          <w:szCs w:val="24"/>
        </w:rPr>
        <w:t xml:space="preserve">Build and maintain positive consultative relationships with stakeholders </w:t>
      </w:r>
      <w:r>
        <w:rPr>
          <w:szCs w:val="24"/>
        </w:rPr>
        <w:t xml:space="preserve">and information networks </w:t>
      </w:r>
      <w:r w:rsidRPr="00472479">
        <w:rPr>
          <w:szCs w:val="24"/>
        </w:rPr>
        <w:t xml:space="preserve">to ensure the delivery of </w:t>
      </w:r>
      <w:r>
        <w:rPr>
          <w:szCs w:val="24"/>
        </w:rPr>
        <w:t xml:space="preserve">project </w:t>
      </w:r>
      <w:r w:rsidRPr="00472479">
        <w:rPr>
          <w:szCs w:val="24"/>
        </w:rPr>
        <w:t>agreed outcomes.</w:t>
      </w:r>
      <w:r w:rsidRPr="00F07EF7">
        <w:t xml:space="preserve"> </w:t>
      </w:r>
    </w:p>
    <w:p w14:paraId="7D4F8994" w14:textId="58E91093" w:rsidR="001C0347" w:rsidRPr="00ED2B36" w:rsidRDefault="001C0347" w:rsidP="00ED2B36">
      <w:pPr>
        <w:numPr>
          <w:ilvl w:val="0"/>
          <w:numId w:val="5"/>
        </w:numPr>
        <w:tabs>
          <w:tab w:val="clear" w:pos="2835"/>
        </w:tabs>
        <w:autoSpaceDE w:val="0"/>
        <w:autoSpaceDN w:val="0"/>
        <w:adjustRightInd w:val="0"/>
        <w:spacing w:line="240" w:lineRule="auto"/>
        <w:jc w:val="both"/>
        <w:rPr>
          <w:szCs w:val="24"/>
        </w:rPr>
      </w:pPr>
      <w:r>
        <w:rPr>
          <w:szCs w:val="24"/>
        </w:rPr>
        <w:t>Lead and co-ordinate negotiations with internal and external stakeholders</w:t>
      </w:r>
      <w:r w:rsidR="00ED2B36">
        <w:rPr>
          <w:szCs w:val="24"/>
        </w:rPr>
        <w:t xml:space="preserve"> </w:t>
      </w:r>
      <w:r w:rsidR="00ED2B36" w:rsidRPr="00ED2B36">
        <w:rPr>
          <w:szCs w:val="24"/>
        </w:rPr>
        <w:t>to facilitate the development of memorandums of understanding, service level agreements or other related agreements. </w:t>
      </w:r>
    </w:p>
    <w:p w14:paraId="28DAA5D5" w14:textId="77777777" w:rsidR="001C0347" w:rsidRPr="00472479" w:rsidRDefault="001C0347" w:rsidP="001C0347">
      <w:pPr>
        <w:numPr>
          <w:ilvl w:val="0"/>
          <w:numId w:val="5"/>
        </w:numPr>
        <w:tabs>
          <w:tab w:val="clear" w:pos="2835"/>
        </w:tabs>
        <w:autoSpaceDE w:val="0"/>
        <w:autoSpaceDN w:val="0"/>
        <w:adjustRightInd w:val="0"/>
        <w:spacing w:line="240" w:lineRule="auto"/>
        <w:jc w:val="both"/>
        <w:rPr>
          <w:szCs w:val="24"/>
          <w:lang w:val="en-US"/>
        </w:rPr>
      </w:pPr>
      <w:r w:rsidRPr="00472479">
        <w:rPr>
          <w:szCs w:val="24"/>
        </w:rPr>
        <w:t xml:space="preserve">Lead, manage and undertake complex project work and co-ordinate activities in the delivery of </w:t>
      </w:r>
      <w:r>
        <w:rPr>
          <w:szCs w:val="24"/>
        </w:rPr>
        <w:t>strategic</w:t>
      </w:r>
      <w:r w:rsidRPr="00472479">
        <w:rPr>
          <w:szCs w:val="24"/>
        </w:rPr>
        <w:t xml:space="preserve"> projects for the </w:t>
      </w:r>
      <w:r>
        <w:rPr>
          <w:szCs w:val="24"/>
        </w:rPr>
        <w:t>Agency</w:t>
      </w:r>
      <w:r w:rsidRPr="00472479">
        <w:rPr>
          <w:szCs w:val="24"/>
          <w:lang w:val="en-US"/>
        </w:rPr>
        <w:t>.</w:t>
      </w:r>
    </w:p>
    <w:p w14:paraId="75028482" w14:textId="454B9E11" w:rsidR="001C0347" w:rsidRPr="001C0347" w:rsidRDefault="001C0347" w:rsidP="00FE4F02">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color w:val="0070C0"/>
          <w:szCs w:val="24"/>
        </w:rPr>
      </w:pPr>
      <w:r w:rsidRPr="00A2498E">
        <w:rPr>
          <w:szCs w:val="24"/>
        </w:rPr>
        <w:t>Research, analyse</w:t>
      </w:r>
      <w:r w:rsidR="000F756D">
        <w:rPr>
          <w:szCs w:val="24"/>
        </w:rPr>
        <w:t xml:space="preserve"> and </w:t>
      </w:r>
      <w:r w:rsidRPr="00A2498E">
        <w:rPr>
          <w:szCs w:val="24"/>
        </w:rPr>
        <w:t>evaluate recommendations,</w:t>
      </w:r>
      <w:r w:rsidR="000F756D">
        <w:rPr>
          <w:szCs w:val="24"/>
        </w:rPr>
        <w:t xml:space="preserve"> manage </w:t>
      </w:r>
      <w:proofErr w:type="gramStart"/>
      <w:r w:rsidR="000F756D">
        <w:rPr>
          <w:szCs w:val="24"/>
        </w:rPr>
        <w:t>agreements</w:t>
      </w:r>
      <w:proofErr w:type="gramEnd"/>
      <w:r w:rsidRPr="00472479">
        <w:rPr>
          <w:szCs w:val="24"/>
          <w:lang w:val="en-US"/>
        </w:rPr>
        <w:t xml:space="preserve"> and supervise project staff for designated subprojects, programs and initiatives</w:t>
      </w:r>
      <w:r w:rsidR="000F756D">
        <w:rPr>
          <w:szCs w:val="24"/>
          <w:lang w:val="en-US"/>
        </w:rPr>
        <w:t>.</w:t>
      </w:r>
    </w:p>
    <w:p w14:paraId="41625619" w14:textId="77777777" w:rsidR="001C0347" w:rsidRDefault="001C0347" w:rsidP="001C0347">
      <w:pPr>
        <w:numPr>
          <w:ilvl w:val="0"/>
          <w:numId w:val="5"/>
        </w:numPr>
        <w:tabs>
          <w:tab w:val="clear" w:pos="2835"/>
        </w:tabs>
        <w:autoSpaceDE w:val="0"/>
        <w:autoSpaceDN w:val="0"/>
        <w:adjustRightInd w:val="0"/>
        <w:spacing w:line="240" w:lineRule="auto"/>
        <w:jc w:val="both"/>
        <w:rPr>
          <w:szCs w:val="24"/>
          <w:lang w:val="en-US"/>
        </w:rPr>
      </w:pPr>
      <w:r w:rsidRPr="00472479">
        <w:rPr>
          <w:szCs w:val="24"/>
          <w:lang w:val="en-US"/>
        </w:rPr>
        <w:t>Prepare complex discussion papers, guidelines, and advisory documents.</w:t>
      </w:r>
    </w:p>
    <w:p w14:paraId="748DE1B5" w14:textId="7144398A" w:rsidR="001C0347" w:rsidRPr="00A2498E" w:rsidRDefault="001C0347" w:rsidP="001C0347">
      <w:pPr>
        <w:pStyle w:val="ListParagraph"/>
        <w:numPr>
          <w:ilvl w:val="0"/>
          <w:numId w:val="5"/>
        </w:numPr>
        <w:tabs>
          <w:tab w:val="left" w:pos="2977"/>
          <w:tab w:val="left" w:pos="3686"/>
          <w:tab w:val="left" w:pos="5103"/>
          <w:tab w:val="left" w:pos="5812"/>
          <w:tab w:val="left" w:pos="7088"/>
        </w:tabs>
        <w:spacing w:before="0" w:line="240" w:lineRule="auto"/>
        <w:contextualSpacing w:val="0"/>
        <w:jc w:val="both"/>
        <w:rPr>
          <w:szCs w:val="24"/>
        </w:rPr>
      </w:pPr>
      <w:r w:rsidRPr="00A2498E">
        <w:rPr>
          <w:szCs w:val="24"/>
        </w:rPr>
        <w:t>Manage and monitor</w:t>
      </w:r>
      <w:r w:rsidR="000F756D">
        <w:rPr>
          <w:szCs w:val="24"/>
        </w:rPr>
        <w:t xml:space="preserve"> </w:t>
      </w:r>
      <w:r w:rsidRPr="00A2498E">
        <w:rPr>
          <w:szCs w:val="24"/>
        </w:rPr>
        <w:t xml:space="preserve">project </w:t>
      </w:r>
      <w:r w:rsidR="00ED2B36">
        <w:rPr>
          <w:szCs w:val="24"/>
        </w:rPr>
        <w:t xml:space="preserve">and </w:t>
      </w:r>
      <w:r w:rsidR="00ED2B36" w:rsidRPr="00F708AB">
        <w:rPr>
          <w:szCs w:val="24"/>
        </w:rPr>
        <w:t>transitional change activities</w:t>
      </w:r>
      <w:r w:rsidR="000F756D">
        <w:rPr>
          <w:szCs w:val="24"/>
        </w:rPr>
        <w:t>,</w:t>
      </w:r>
      <w:r w:rsidRPr="00A2498E">
        <w:rPr>
          <w:szCs w:val="24"/>
        </w:rPr>
        <w:t xml:space="preserve"> </w:t>
      </w:r>
      <w:proofErr w:type="gramStart"/>
      <w:r w:rsidRPr="00A2498E">
        <w:rPr>
          <w:szCs w:val="24"/>
        </w:rPr>
        <w:t>timing</w:t>
      </w:r>
      <w:proofErr w:type="gramEnd"/>
      <w:r w:rsidRPr="00A2498E">
        <w:rPr>
          <w:szCs w:val="24"/>
        </w:rPr>
        <w:t xml:space="preserve"> and progress</w:t>
      </w:r>
      <w:r w:rsidR="00ED2B36">
        <w:rPr>
          <w:szCs w:val="24"/>
        </w:rPr>
        <w:t>;</w:t>
      </w:r>
      <w:r w:rsidRPr="00A2498E">
        <w:rPr>
          <w:szCs w:val="24"/>
        </w:rPr>
        <w:t xml:space="preserve"> identify, manage and mitigate project risks and strategies, and provide project status reports and other reports as required.</w:t>
      </w:r>
    </w:p>
    <w:p w14:paraId="588A0157" w14:textId="40D8C5AC" w:rsidR="001C0347" w:rsidRPr="007B2555" w:rsidRDefault="001C0347" w:rsidP="007B2555">
      <w:pPr>
        <w:numPr>
          <w:ilvl w:val="0"/>
          <w:numId w:val="5"/>
        </w:numPr>
        <w:tabs>
          <w:tab w:val="clear" w:pos="2835"/>
        </w:tabs>
        <w:autoSpaceDE w:val="0"/>
        <w:autoSpaceDN w:val="0"/>
        <w:adjustRightInd w:val="0"/>
        <w:spacing w:line="240" w:lineRule="auto"/>
        <w:jc w:val="both"/>
        <w:rPr>
          <w:rFonts w:cs="Arial"/>
          <w:bCs/>
          <w:color w:val="000000"/>
          <w:szCs w:val="24"/>
        </w:rPr>
      </w:pPr>
      <w:r>
        <w:rPr>
          <w:rFonts w:cs="Arial"/>
          <w:bCs/>
          <w:color w:val="000000"/>
          <w:szCs w:val="24"/>
        </w:rPr>
        <w:t xml:space="preserve">Provide specialist advice, coaching and support to senior managers and project teams regarding the design and delivery of </w:t>
      </w:r>
      <w:r w:rsidR="00392F76">
        <w:rPr>
          <w:rFonts w:cs="Arial"/>
          <w:bCs/>
          <w:color w:val="000000"/>
          <w:szCs w:val="24"/>
        </w:rPr>
        <w:t xml:space="preserve">transition </w:t>
      </w:r>
      <w:r>
        <w:rPr>
          <w:rFonts w:cs="Arial"/>
          <w:bCs/>
          <w:color w:val="000000"/>
          <w:szCs w:val="24"/>
        </w:rPr>
        <w:t xml:space="preserve">management interventions and activities associated with business change initiatives. </w:t>
      </w:r>
    </w:p>
    <w:p w14:paraId="0083D590" w14:textId="77777777" w:rsidR="00182358" w:rsidRDefault="00182358"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p>
    <w:p w14:paraId="3379243B" w14:textId="77777777" w:rsidR="00182358" w:rsidRDefault="00182358"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p>
    <w:p w14:paraId="5D8B9BA5" w14:textId="77777777" w:rsidR="00182358" w:rsidRDefault="00182358"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p>
    <w:p w14:paraId="28E31F25" w14:textId="496FB550"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lastRenderedPageBreak/>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6F5E4CEE" w14:textId="7679E1A5" w:rsidR="00485C15" w:rsidRPr="00AC157D" w:rsidRDefault="00485C15" w:rsidP="00485C15">
      <w:pPr>
        <w:spacing w:before="60" w:line="240" w:lineRule="auto"/>
        <w:jc w:val="both"/>
        <w:rPr>
          <w:rFonts w:cs="Arial"/>
          <w:szCs w:val="24"/>
        </w:rPr>
      </w:pPr>
      <w:r>
        <w:rPr>
          <w:rFonts w:cs="Arial"/>
          <w:szCs w:val="24"/>
        </w:rPr>
        <w:t xml:space="preserve">As a </w:t>
      </w:r>
      <w:r w:rsidR="00FA030A">
        <w:rPr>
          <w:rFonts w:cs="Arial"/>
          <w:szCs w:val="24"/>
        </w:rPr>
        <w:t>S</w:t>
      </w:r>
      <w:r>
        <w:rPr>
          <w:rFonts w:cs="Arial"/>
          <w:szCs w:val="24"/>
        </w:rPr>
        <w:t xml:space="preserve">enior </w:t>
      </w:r>
      <w:r w:rsidR="00FA030A">
        <w:rPr>
          <w:rFonts w:cs="Arial"/>
          <w:szCs w:val="24"/>
        </w:rPr>
        <w:t>S</w:t>
      </w:r>
      <w:r>
        <w:rPr>
          <w:rFonts w:cs="Arial"/>
          <w:szCs w:val="24"/>
        </w:rPr>
        <w:t>pecialist, t</w:t>
      </w:r>
      <w:r w:rsidRPr="00AC157D">
        <w:rPr>
          <w:rFonts w:cs="Arial"/>
          <w:szCs w:val="24"/>
        </w:rPr>
        <w:t>he occupant of the position is:</w:t>
      </w:r>
    </w:p>
    <w:p w14:paraId="75F3B7CF" w14:textId="10CDB92B" w:rsidR="00485C15" w:rsidRPr="004B06AA" w:rsidRDefault="00485C15" w:rsidP="004B06AA">
      <w:pPr>
        <w:numPr>
          <w:ilvl w:val="0"/>
          <w:numId w:val="2"/>
        </w:numPr>
        <w:tabs>
          <w:tab w:val="clear" w:pos="2835"/>
        </w:tabs>
        <w:autoSpaceDE w:val="0"/>
        <w:autoSpaceDN w:val="0"/>
        <w:adjustRightInd w:val="0"/>
        <w:spacing w:line="240" w:lineRule="auto"/>
        <w:jc w:val="both"/>
        <w:rPr>
          <w:rFonts w:cs="Arial"/>
          <w:bCs/>
          <w:color w:val="000000"/>
          <w:szCs w:val="24"/>
        </w:rPr>
      </w:pPr>
      <w:r w:rsidRPr="00A21E89">
        <w:rPr>
          <w:rFonts w:cs="Arial"/>
          <w:bCs/>
          <w:color w:val="000000"/>
          <w:szCs w:val="24"/>
        </w:rPr>
        <w:t>accountable for mentoring and role-modelling less qualified or less experienced staff within th</w:t>
      </w:r>
      <w:r w:rsidR="00EA062B">
        <w:rPr>
          <w:rFonts w:cs="Arial"/>
          <w:bCs/>
          <w:color w:val="000000"/>
          <w:szCs w:val="24"/>
        </w:rPr>
        <w:t>e Corporate Strategy Business Unit.</w:t>
      </w:r>
      <w:r>
        <w:rPr>
          <w:rFonts w:cs="Arial"/>
          <w:bCs/>
          <w:color w:val="000000"/>
          <w:szCs w:val="24"/>
        </w:rPr>
        <w:t xml:space="preserve"> </w:t>
      </w:r>
    </w:p>
    <w:p w14:paraId="5EA86591" w14:textId="77777777" w:rsidR="00050FC2" w:rsidRPr="00786BB6" w:rsidRDefault="00050FC2" w:rsidP="00050FC2">
      <w:pPr>
        <w:pStyle w:val="ListParagraph"/>
        <w:numPr>
          <w:ilvl w:val="0"/>
          <w:numId w:val="2"/>
        </w:numPr>
        <w:spacing w:line="240" w:lineRule="auto"/>
        <w:contextualSpacing w:val="0"/>
        <w:jc w:val="both"/>
        <w:rPr>
          <w:rFonts w:cs="Arial"/>
          <w:bCs/>
          <w:color w:val="000000"/>
          <w:szCs w:val="24"/>
        </w:rPr>
      </w:pPr>
      <w:r w:rsidRPr="00786BB6">
        <w:rPr>
          <w:rFonts w:cs="Arial"/>
          <w:bCs/>
          <w:color w:val="000000"/>
          <w:szCs w:val="24"/>
        </w:rPr>
        <w:t xml:space="preserve">responsible for the efficient and effective operation of the function or program requiring budget management, optimal use of resources and maintaining and/or modifying strategy and policy, administrative </w:t>
      </w:r>
      <w:proofErr w:type="gramStart"/>
      <w:r w:rsidRPr="00786BB6">
        <w:rPr>
          <w:rFonts w:cs="Arial"/>
          <w:bCs/>
          <w:color w:val="000000"/>
          <w:szCs w:val="24"/>
        </w:rPr>
        <w:t>processes</w:t>
      </w:r>
      <w:proofErr w:type="gramEnd"/>
      <w:r w:rsidRPr="00786BB6">
        <w:rPr>
          <w:rFonts w:cs="Arial"/>
          <w:bCs/>
          <w:color w:val="000000"/>
          <w:szCs w:val="24"/>
        </w:rPr>
        <w:t xml:space="preserve"> and research projects.  This includes planning future activities, negotiating for appropriate resources and determining measures for </w:t>
      </w:r>
      <w:proofErr w:type="gramStart"/>
      <w:r w:rsidRPr="00786BB6">
        <w:rPr>
          <w:rFonts w:cs="Arial"/>
          <w:bCs/>
          <w:color w:val="000000"/>
          <w:szCs w:val="24"/>
        </w:rPr>
        <w:t>accountability;</w:t>
      </w:r>
      <w:proofErr w:type="gramEnd"/>
    </w:p>
    <w:p w14:paraId="70E22B90" w14:textId="77777777" w:rsidR="00941A5B" w:rsidRPr="00A21E89" w:rsidRDefault="00941A5B" w:rsidP="00941A5B">
      <w:pPr>
        <w:numPr>
          <w:ilvl w:val="0"/>
          <w:numId w:val="2"/>
        </w:numPr>
        <w:tabs>
          <w:tab w:val="clear" w:pos="2835"/>
        </w:tabs>
        <w:autoSpaceDE w:val="0"/>
        <w:autoSpaceDN w:val="0"/>
        <w:adjustRightInd w:val="0"/>
        <w:spacing w:line="240" w:lineRule="auto"/>
        <w:jc w:val="both"/>
        <w:rPr>
          <w:rFonts w:cs="Arial"/>
          <w:bCs/>
          <w:color w:val="000000"/>
          <w:szCs w:val="24"/>
        </w:rPr>
      </w:pPr>
      <w:r w:rsidRPr="00A21E89">
        <w:rPr>
          <w:rFonts w:cs="Arial"/>
          <w:bCs/>
          <w:color w:val="000000"/>
          <w:szCs w:val="24"/>
        </w:rPr>
        <w:t xml:space="preserve">required to remain abreast of contemporary developments, to identify emerging trends and to maintain a network of peers and specialists in the subject </w:t>
      </w:r>
      <w:proofErr w:type="gramStart"/>
      <w:r w:rsidRPr="00A21E89">
        <w:rPr>
          <w:rFonts w:cs="Arial"/>
          <w:bCs/>
          <w:color w:val="000000"/>
          <w:szCs w:val="24"/>
        </w:rPr>
        <w:t>area;</w:t>
      </w:r>
      <w:proofErr w:type="gramEnd"/>
    </w:p>
    <w:p w14:paraId="2FAE30DB" w14:textId="77777777" w:rsidR="00941A5B" w:rsidRPr="00A21E89" w:rsidRDefault="00941A5B" w:rsidP="00941A5B">
      <w:pPr>
        <w:numPr>
          <w:ilvl w:val="0"/>
          <w:numId w:val="2"/>
        </w:numPr>
        <w:tabs>
          <w:tab w:val="clear" w:pos="2835"/>
        </w:tabs>
        <w:autoSpaceDE w:val="0"/>
        <w:autoSpaceDN w:val="0"/>
        <w:adjustRightInd w:val="0"/>
        <w:spacing w:line="240" w:lineRule="auto"/>
        <w:jc w:val="both"/>
        <w:rPr>
          <w:rFonts w:cs="Arial"/>
          <w:bCs/>
          <w:color w:val="000000"/>
          <w:szCs w:val="24"/>
        </w:rPr>
      </w:pPr>
      <w:r>
        <w:rPr>
          <w:rFonts w:cs="Arial"/>
          <w:bCs/>
          <w:color w:val="000000"/>
          <w:szCs w:val="24"/>
        </w:rPr>
        <w:t>that r</w:t>
      </w:r>
      <w:r w:rsidRPr="00A21E89">
        <w:rPr>
          <w:rFonts w:cs="Arial"/>
          <w:bCs/>
          <w:color w:val="000000"/>
          <w:szCs w:val="24"/>
        </w:rPr>
        <w:t xml:space="preserve">esponsibility may be shared with relevant specialists and executive management for the development of program strategy, </w:t>
      </w:r>
      <w:proofErr w:type="gramStart"/>
      <w:r w:rsidRPr="00A21E89">
        <w:rPr>
          <w:rFonts w:cs="Arial"/>
          <w:bCs/>
          <w:color w:val="000000"/>
          <w:szCs w:val="24"/>
        </w:rPr>
        <w:t>policy</w:t>
      </w:r>
      <w:proofErr w:type="gramEnd"/>
      <w:r w:rsidRPr="00A21E89">
        <w:rPr>
          <w:rFonts w:cs="Arial"/>
          <w:bCs/>
          <w:color w:val="000000"/>
          <w:szCs w:val="24"/>
        </w:rPr>
        <w:t xml:space="preserve"> or implementation especially with regard to new developments; and</w:t>
      </w:r>
    </w:p>
    <w:p w14:paraId="07B975A0" w14:textId="47C81A16" w:rsidR="00941A5B" w:rsidRPr="00F708AB" w:rsidRDefault="00941A5B" w:rsidP="00702394">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Pr>
          <w:rFonts w:cs="Arial"/>
          <w:bCs/>
          <w:color w:val="000000"/>
          <w:szCs w:val="24"/>
        </w:rPr>
        <w:t xml:space="preserve">responsible </w:t>
      </w:r>
      <w:r w:rsidRPr="00A21E89">
        <w:rPr>
          <w:rFonts w:cs="Arial"/>
          <w:bCs/>
          <w:color w:val="000000"/>
          <w:szCs w:val="24"/>
        </w:rPr>
        <w:t>for ensuring a safe working environment by complying with relevant Work Health and Safety (WHS) legislation, codes of practice and policies, procedures and guidelines issued under the Dep</w:t>
      </w:r>
      <w:r>
        <w:rPr>
          <w:rFonts w:cs="Arial"/>
          <w:bCs/>
          <w:color w:val="000000"/>
          <w:szCs w:val="24"/>
        </w:rPr>
        <w:t>artment’s WHS Management System, and for promoting the principles of managing diversity.</w:t>
      </w:r>
    </w:p>
    <w:p w14:paraId="28E31F2C" w14:textId="68925FD7" w:rsidR="00CD42F8" w:rsidRPr="00AC157D" w:rsidRDefault="00CD42F8" w:rsidP="00FE4F02">
      <w:pPr>
        <w:widowControl w:val="0"/>
        <w:spacing w:before="240" w:after="0" w:line="240" w:lineRule="auto"/>
        <w:jc w:val="both"/>
        <w:rPr>
          <w:color w:val="000000"/>
          <w:szCs w:val="24"/>
        </w:rPr>
      </w:pPr>
      <w:r w:rsidRPr="00AC157D">
        <w:rPr>
          <w:color w:val="000000"/>
          <w:szCs w:val="24"/>
        </w:rPr>
        <w:t>The decision making and direction in relation to the role are</w:t>
      </w:r>
      <w:r w:rsidR="00FE4F02" w:rsidRPr="00AC157D">
        <w:rPr>
          <w:color w:val="000000"/>
          <w:szCs w:val="24"/>
        </w:rPr>
        <w:t xml:space="preserve"> that</w:t>
      </w:r>
      <w:r w:rsidRPr="00AC157D">
        <w:rPr>
          <w:color w:val="000000"/>
          <w:szCs w:val="24"/>
        </w:rPr>
        <w:t>:</w:t>
      </w:r>
    </w:p>
    <w:p w14:paraId="6DFD7799" w14:textId="77777777" w:rsidR="00F708AB" w:rsidRDefault="00050FC2" w:rsidP="00050FC2">
      <w:pPr>
        <w:pStyle w:val="ListParagraph"/>
        <w:widowControl w:val="0"/>
        <w:numPr>
          <w:ilvl w:val="0"/>
          <w:numId w:val="17"/>
        </w:numPr>
        <w:spacing w:after="240" w:line="240" w:lineRule="auto"/>
        <w:ind w:left="357" w:hanging="357"/>
        <w:contextualSpacing w:val="0"/>
        <w:jc w:val="both"/>
        <w:rPr>
          <w:color w:val="000000"/>
          <w:szCs w:val="24"/>
        </w:rPr>
      </w:pPr>
      <w:r w:rsidRPr="00786BB6">
        <w:rPr>
          <w:color w:val="000000"/>
          <w:szCs w:val="24"/>
        </w:rPr>
        <w:t xml:space="preserve">reports directly to the </w:t>
      </w:r>
      <w:r w:rsidR="00521352">
        <w:rPr>
          <w:color w:val="000000"/>
          <w:szCs w:val="24"/>
        </w:rPr>
        <w:t>Director, Corporate Strategy</w:t>
      </w:r>
      <w:r w:rsidRPr="00786BB6">
        <w:rPr>
          <w:color w:val="000000"/>
          <w:szCs w:val="24"/>
        </w:rPr>
        <w:t xml:space="preserve"> and is (but not in every case) a mem</w:t>
      </w:r>
      <w:r>
        <w:rPr>
          <w:color w:val="000000"/>
          <w:szCs w:val="24"/>
        </w:rPr>
        <w:t>ber of the Divisional Executive; and</w:t>
      </w:r>
    </w:p>
    <w:p w14:paraId="5B86B4DE" w14:textId="45C9E906" w:rsidR="00050FC2" w:rsidRPr="00786BB6" w:rsidRDefault="00050FC2" w:rsidP="00050FC2">
      <w:pPr>
        <w:pStyle w:val="ListParagraph"/>
        <w:widowControl w:val="0"/>
        <w:numPr>
          <w:ilvl w:val="0"/>
          <w:numId w:val="17"/>
        </w:numPr>
        <w:spacing w:after="240" w:line="240" w:lineRule="auto"/>
        <w:ind w:left="357" w:hanging="357"/>
        <w:contextualSpacing w:val="0"/>
        <w:jc w:val="both"/>
        <w:rPr>
          <w:color w:val="000000"/>
          <w:szCs w:val="24"/>
        </w:rPr>
      </w:pPr>
      <w:r w:rsidRPr="00786BB6">
        <w:rPr>
          <w:color w:val="000000"/>
          <w:szCs w:val="24"/>
        </w:rPr>
        <w:t>has considerable operational autonomy with operational direction according to government policy and broad corporate objectives.</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7D3D0F92" w14:textId="0A94B8EA" w:rsidR="00521352" w:rsidRDefault="007A4917" w:rsidP="005E42DC">
      <w:pPr>
        <w:numPr>
          <w:ilvl w:val="0"/>
          <w:numId w:val="20"/>
        </w:numPr>
        <w:tabs>
          <w:tab w:val="clear" w:pos="2835"/>
        </w:tabs>
        <w:autoSpaceDE w:val="0"/>
        <w:autoSpaceDN w:val="0"/>
        <w:adjustRightInd w:val="0"/>
        <w:spacing w:line="240" w:lineRule="auto"/>
        <w:jc w:val="both"/>
        <w:rPr>
          <w:szCs w:val="24"/>
          <w:lang w:val="en-US"/>
        </w:rPr>
      </w:pPr>
      <w:r w:rsidRPr="00521352">
        <w:rPr>
          <w:rFonts w:cs="Arial"/>
          <w:szCs w:val="24"/>
        </w:rPr>
        <w:t xml:space="preserve">High level knowledge, </w:t>
      </w:r>
      <w:proofErr w:type="gramStart"/>
      <w:r w:rsidRPr="00521352">
        <w:rPr>
          <w:rFonts w:cs="Arial"/>
          <w:szCs w:val="24"/>
        </w:rPr>
        <w:t>expertise</w:t>
      </w:r>
      <w:proofErr w:type="gramEnd"/>
      <w:r w:rsidRPr="00521352">
        <w:rPr>
          <w:rFonts w:cs="Arial"/>
          <w:szCs w:val="24"/>
        </w:rPr>
        <w:t xml:space="preserve"> and extensive experience in </w:t>
      </w:r>
      <w:r w:rsidR="00521352" w:rsidRPr="00521352">
        <w:rPr>
          <w:rFonts w:cs="Arial"/>
          <w:szCs w:val="24"/>
        </w:rPr>
        <w:t xml:space="preserve">managing negotiations and stakeholder communications. </w:t>
      </w:r>
      <w:r w:rsidR="00521352" w:rsidRPr="00472479">
        <w:rPr>
          <w:szCs w:val="24"/>
          <w:lang w:val="en-US"/>
        </w:rPr>
        <w:t xml:space="preserve">Highly developed Project Management and Leadership skills enabling effective management of complex projects and service delivery, and the capacity to take a leading role in the development of directions taken. Proven ability to manage projects across the </w:t>
      </w:r>
      <w:r w:rsidR="00360643">
        <w:rPr>
          <w:szCs w:val="24"/>
          <w:lang w:val="en-US"/>
        </w:rPr>
        <w:t>organization.</w:t>
      </w:r>
    </w:p>
    <w:p w14:paraId="4255481B" w14:textId="0686ACAC" w:rsidR="007A4917" w:rsidRPr="00521352" w:rsidRDefault="007A4917" w:rsidP="005E42DC">
      <w:pPr>
        <w:pStyle w:val="ListParagraph"/>
        <w:numPr>
          <w:ilvl w:val="0"/>
          <w:numId w:val="20"/>
        </w:numPr>
        <w:spacing w:line="240" w:lineRule="auto"/>
        <w:contextualSpacing w:val="0"/>
        <w:jc w:val="both"/>
        <w:rPr>
          <w:rFonts w:cs="Arial"/>
          <w:szCs w:val="24"/>
        </w:rPr>
      </w:pPr>
      <w:r w:rsidRPr="00521352">
        <w:rPr>
          <w:rFonts w:cs="Arial"/>
          <w:szCs w:val="24"/>
        </w:rPr>
        <w:t>Highly developed managerial skills and demonstrated capacity to manage human, physical, financial and information resources. A sound knowledge and understanding of contemporary project management and business planning.</w:t>
      </w:r>
    </w:p>
    <w:p w14:paraId="5CBC07F4" w14:textId="0EFA4E9F" w:rsidR="007A4917" w:rsidRPr="00786BB6" w:rsidRDefault="007A4917" w:rsidP="005E42DC">
      <w:pPr>
        <w:pStyle w:val="ListParagraph"/>
        <w:numPr>
          <w:ilvl w:val="0"/>
          <w:numId w:val="20"/>
        </w:numPr>
        <w:spacing w:line="240" w:lineRule="auto"/>
        <w:contextualSpacing w:val="0"/>
        <w:jc w:val="both"/>
        <w:rPr>
          <w:rFonts w:cs="Arial"/>
          <w:szCs w:val="24"/>
        </w:rPr>
      </w:pPr>
      <w:r w:rsidRPr="00786BB6">
        <w:rPr>
          <w:rFonts w:cs="Arial"/>
          <w:szCs w:val="24"/>
        </w:rPr>
        <w:t>Demonstrated leadership qualities, including the ability to motivate and gain the co-operation of others in the achievement of challenging, difficult and sometimes conflicting objectives.  The ability to foster team environment and to monitor efficiency and effectiveness leading to continuous improvement in workplaces.</w:t>
      </w:r>
    </w:p>
    <w:p w14:paraId="3489F4CE" w14:textId="1FBCC17C" w:rsidR="007A4917" w:rsidRPr="00786BB6" w:rsidRDefault="007A4917" w:rsidP="005E42DC">
      <w:pPr>
        <w:pStyle w:val="ListParagraph"/>
        <w:numPr>
          <w:ilvl w:val="0"/>
          <w:numId w:val="20"/>
        </w:numPr>
        <w:spacing w:line="240" w:lineRule="auto"/>
        <w:contextualSpacing w:val="0"/>
        <w:jc w:val="both"/>
        <w:rPr>
          <w:rFonts w:cs="Arial"/>
          <w:szCs w:val="24"/>
        </w:rPr>
      </w:pPr>
      <w:r w:rsidRPr="00786BB6">
        <w:rPr>
          <w:rFonts w:cs="Arial"/>
          <w:szCs w:val="24"/>
        </w:rPr>
        <w:t xml:space="preserve">Excellent communication, representation, </w:t>
      </w:r>
      <w:proofErr w:type="gramStart"/>
      <w:r w:rsidRPr="00786BB6">
        <w:rPr>
          <w:rFonts w:cs="Arial"/>
          <w:szCs w:val="24"/>
        </w:rPr>
        <w:t>negotiation</w:t>
      </w:r>
      <w:proofErr w:type="gramEnd"/>
      <w:r w:rsidRPr="00786BB6">
        <w:rPr>
          <w:rFonts w:cs="Arial"/>
          <w:szCs w:val="24"/>
        </w:rPr>
        <w:t xml:space="preserve"> and conflict resolution skills.  Demonstrated ability to develop productive relationships with specialists and stakeholders in various fields and to share ideas to resolve problems.</w:t>
      </w:r>
    </w:p>
    <w:p w14:paraId="2B816285" w14:textId="275781EC" w:rsidR="007A4917" w:rsidRPr="00786BB6" w:rsidRDefault="007A4917" w:rsidP="005E42DC">
      <w:pPr>
        <w:pStyle w:val="ListParagraph"/>
        <w:numPr>
          <w:ilvl w:val="0"/>
          <w:numId w:val="20"/>
        </w:numPr>
        <w:spacing w:line="240" w:lineRule="auto"/>
        <w:contextualSpacing w:val="0"/>
        <w:jc w:val="both"/>
        <w:rPr>
          <w:rFonts w:cs="Arial"/>
          <w:szCs w:val="24"/>
        </w:rPr>
      </w:pPr>
      <w:r w:rsidRPr="00786BB6">
        <w:rPr>
          <w:rFonts w:cs="Arial"/>
          <w:szCs w:val="24"/>
        </w:rPr>
        <w:lastRenderedPageBreak/>
        <w:t xml:space="preserve">Highly developed conceptual and reasoning skills.  Flexibility, </w:t>
      </w:r>
      <w:proofErr w:type="gramStart"/>
      <w:r w:rsidRPr="00786BB6">
        <w:rPr>
          <w:rFonts w:cs="Arial"/>
          <w:szCs w:val="24"/>
        </w:rPr>
        <w:t>creativity</w:t>
      </w:r>
      <w:proofErr w:type="gramEnd"/>
      <w:r w:rsidRPr="00786BB6">
        <w:rPr>
          <w:rFonts w:cs="Arial"/>
          <w:szCs w:val="24"/>
        </w:rPr>
        <w:t xml:space="preserve"> and innovation regarding the implementation of government and organisational strategy and policy and the integration of relevant solutions from diverse disciplines or fields. </w:t>
      </w:r>
    </w:p>
    <w:p w14:paraId="1DAD606F" w14:textId="63200656" w:rsidR="007A4917" w:rsidRPr="00786BB6" w:rsidRDefault="007A4917" w:rsidP="005E42DC">
      <w:pPr>
        <w:pStyle w:val="ListParagraph"/>
        <w:numPr>
          <w:ilvl w:val="0"/>
          <w:numId w:val="20"/>
        </w:numPr>
        <w:spacing w:after="240" w:line="240" w:lineRule="auto"/>
        <w:contextualSpacing w:val="0"/>
        <w:jc w:val="both"/>
        <w:rPr>
          <w:rFonts w:cs="Arial"/>
          <w:szCs w:val="24"/>
        </w:rPr>
      </w:pPr>
      <w:r w:rsidRPr="00786BB6">
        <w:rPr>
          <w:rFonts w:cs="Arial"/>
          <w:szCs w:val="24"/>
        </w:rPr>
        <w:t xml:space="preserve">Demonstrated capacity to plan, organise, </w:t>
      </w:r>
      <w:proofErr w:type="gramStart"/>
      <w:r w:rsidRPr="00786BB6">
        <w:rPr>
          <w:rFonts w:cs="Arial"/>
          <w:szCs w:val="24"/>
        </w:rPr>
        <w:t>schedule</w:t>
      </w:r>
      <w:proofErr w:type="gramEnd"/>
      <w:r w:rsidRPr="00786BB6">
        <w:rPr>
          <w:rFonts w:cs="Arial"/>
          <w:szCs w:val="24"/>
        </w:rPr>
        <w:t xml:space="preserve"> and deliver own outputs and those of a team and to modify approaches and adapt to new strategic direction.</w:t>
      </w:r>
    </w:p>
    <w:p w14:paraId="125D251B" w14:textId="3E96F178" w:rsidR="00B2568D" w:rsidRPr="00360643" w:rsidRDefault="007A4917" w:rsidP="00360643">
      <w:pPr>
        <w:spacing w:before="240" w:line="240" w:lineRule="auto"/>
        <w:jc w:val="both"/>
        <w:rPr>
          <w:rFonts w:cs="Arial"/>
          <w:b/>
          <w:sz w:val="28"/>
          <w:szCs w:val="28"/>
        </w:rPr>
      </w:pPr>
      <w:r>
        <w:rPr>
          <w:rFonts w:cs="Arial"/>
          <w:b/>
          <w:sz w:val="28"/>
          <w:szCs w:val="28"/>
        </w:rPr>
        <w:t>P</w:t>
      </w:r>
      <w:r w:rsidR="00B2568D">
        <w:rPr>
          <w:rFonts w:cs="Arial"/>
          <w:b/>
          <w:sz w:val="28"/>
          <w:szCs w:val="28"/>
        </w:rPr>
        <w:t>osition Requirements</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1FF20B32" w14:textId="0A3CEE3A" w:rsidR="00360643" w:rsidRDefault="00360643" w:rsidP="00360643">
      <w:pPr>
        <w:numPr>
          <w:ilvl w:val="0"/>
          <w:numId w:val="11"/>
        </w:numPr>
        <w:tabs>
          <w:tab w:val="clear" w:pos="2835"/>
        </w:tabs>
        <w:autoSpaceDE w:val="0"/>
        <w:autoSpaceDN w:val="0"/>
        <w:adjustRightInd w:val="0"/>
        <w:spacing w:line="240" w:lineRule="auto"/>
        <w:jc w:val="both"/>
        <w:rPr>
          <w:rFonts w:cs="Arial"/>
          <w:szCs w:val="24"/>
        </w:rPr>
      </w:pPr>
      <w:r>
        <w:rPr>
          <w:rFonts w:cs="Arial"/>
          <w:szCs w:val="24"/>
        </w:rPr>
        <w:t>Tertiary qualification in a related discipline.</w:t>
      </w:r>
    </w:p>
    <w:p w14:paraId="15DE719B" w14:textId="5142AB3D" w:rsidR="00F53A56" w:rsidRPr="005E42DC" w:rsidRDefault="00360643" w:rsidP="005E42DC">
      <w:pPr>
        <w:numPr>
          <w:ilvl w:val="0"/>
          <w:numId w:val="11"/>
        </w:numPr>
        <w:tabs>
          <w:tab w:val="clear" w:pos="2835"/>
        </w:tabs>
        <w:autoSpaceDE w:val="0"/>
        <w:autoSpaceDN w:val="0"/>
        <w:adjustRightInd w:val="0"/>
        <w:spacing w:line="240" w:lineRule="auto"/>
        <w:jc w:val="both"/>
        <w:rPr>
          <w:rFonts w:cs="Arial"/>
          <w:szCs w:val="24"/>
        </w:rPr>
      </w:pPr>
      <w:r w:rsidRPr="00A81A9D">
        <w:rPr>
          <w:rFonts w:cs="Arial"/>
          <w:szCs w:val="24"/>
        </w:rPr>
        <w:t>A current motor vehicle driver’s licence.</w:t>
      </w:r>
    </w:p>
    <w:p w14:paraId="281F7E7E" w14:textId="2250E8D0"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5E4F6633" w14:textId="77777777" w:rsidR="00E23FBB" w:rsidRPr="00AC157D" w:rsidRDefault="00E23FBB" w:rsidP="00E23FBB">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27108CBE" w14:textId="77777777" w:rsidR="00E23FBB" w:rsidRPr="00AC157D" w:rsidRDefault="00E23FBB" w:rsidP="00E23FBB">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sea inundation from storm surge.  In regard to those types of emergency prevention, preparedness and response activities are core business of this agency and potentially may involve all staff in some way.</w:t>
      </w:r>
    </w:p>
    <w:p w14:paraId="40F4232D" w14:textId="77777777" w:rsidR="00E23FBB" w:rsidRPr="00AC157D" w:rsidRDefault="00E23FBB" w:rsidP="00E23FBB">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FE4F02">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77777777" w:rsidR="00DD1205" w:rsidRPr="00AC157D"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0"/>
    </w:p>
    <w:sectPr w:rsidR="00DD1205" w:rsidRPr="00AC157D"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7EDF" w14:textId="77777777" w:rsidR="006A3ECC" w:rsidRDefault="006A3ECC" w:rsidP="00BC49A5">
      <w:r>
        <w:separator/>
      </w:r>
    </w:p>
  </w:endnote>
  <w:endnote w:type="continuationSeparator" w:id="0">
    <w:p w14:paraId="747325FE" w14:textId="77777777" w:rsidR="006A3ECC" w:rsidRDefault="006A3ECC"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A00FA5E"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3ABAE36B" w:rsidR="007F65DC" w:rsidRPr="007F65DC" w:rsidRDefault="007F65DC" w:rsidP="00E42668">
    <w:pPr>
      <w:pStyle w:val="Footer"/>
      <w:rPr>
        <w:sz w:val="18"/>
        <w:szCs w:val="18"/>
      </w:rPr>
    </w:pPr>
    <w:r w:rsidRPr="007F65DC">
      <w:rPr>
        <w:sz w:val="18"/>
        <w:szCs w:val="18"/>
      </w:rPr>
      <w:t>Revision Date</w:t>
    </w:r>
    <w:r w:rsidR="005E42DC">
      <w:rPr>
        <w:sz w:val="18"/>
        <w:szCs w:val="18"/>
      </w:rPr>
      <w:t>: 1</w:t>
    </w:r>
    <w:r w:rsidR="009F40A2">
      <w:rPr>
        <w:sz w:val="18"/>
        <w:szCs w:val="18"/>
      </w:rPr>
      <w:t>1 Jan</w:t>
    </w:r>
    <w:r w:rsidR="005E42DC">
      <w:rPr>
        <w:sz w:val="18"/>
        <w:szCs w:val="18"/>
      </w:rPr>
      <w:t xml:space="preserve"> 202</w:t>
    </w:r>
    <w:r w:rsidR="009F40A2">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2C1D" w14:textId="77777777" w:rsidR="006A3ECC" w:rsidRDefault="006A3ECC" w:rsidP="00BC49A5">
      <w:r>
        <w:separator/>
      </w:r>
    </w:p>
  </w:footnote>
  <w:footnote w:type="continuationSeparator" w:id="0">
    <w:p w14:paraId="58DA3017" w14:textId="77777777" w:rsidR="006A3ECC" w:rsidRDefault="006A3ECC"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13F"/>
    <w:multiLevelType w:val="hybridMultilevel"/>
    <w:tmpl w:val="0AFA6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0B227CC"/>
    <w:multiLevelType w:val="hybridMultilevel"/>
    <w:tmpl w:val="DB840352"/>
    <w:lvl w:ilvl="0" w:tplc="DF8C98C2">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10070F7"/>
    <w:multiLevelType w:val="hybridMultilevel"/>
    <w:tmpl w:val="01B6E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4"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9F399F"/>
    <w:multiLevelType w:val="hybridMultilevel"/>
    <w:tmpl w:val="78CA5C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1312251349">
    <w:abstractNumId w:val="15"/>
  </w:num>
  <w:num w:numId="2" w16cid:durableId="843084895">
    <w:abstractNumId w:val="9"/>
  </w:num>
  <w:num w:numId="3" w16cid:durableId="1095247216">
    <w:abstractNumId w:val="12"/>
  </w:num>
  <w:num w:numId="4" w16cid:durableId="1263294466">
    <w:abstractNumId w:val="3"/>
  </w:num>
  <w:num w:numId="5" w16cid:durableId="1937782663">
    <w:abstractNumId w:val="8"/>
  </w:num>
  <w:num w:numId="6" w16cid:durableId="1208183689">
    <w:abstractNumId w:val="10"/>
  </w:num>
  <w:num w:numId="7" w16cid:durableId="1885093212">
    <w:abstractNumId w:val="2"/>
  </w:num>
  <w:num w:numId="8" w16cid:durableId="2087801033">
    <w:abstractNumId w:val="11"/>
  </w:num>
  <w:num w:numId="9" w16cid:durableId="12989237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8778731">
    <w:abstractNumId w:val="4"/>
  </w:num>
  <w:num w:numId="11" w16cid:durableId="1965962412">
    <w:abstractNumId w:val="14"/>
  </w:num>
  <w:num w:numId="12" w16cid:durableId="1214124851">
    <w:abstractNumId w:val="5"/>
  </w:num>
  <w:num w:numId="13" w16cid:durableId="1095787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42213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2875477">
    <w:abstractNumId w:val="1"/>
  </w:num>
  <w:num w:numId="16" w16cid:durableId="937905674">
    <w:abstractNumId w:val="13"/>
  </w:num>
  <w:num w:numId="17" w16cid:durableId="1800028824">
    <w:abstractNumId w:val="0"/>
  </w:num>
  <w:num w:numId="18" w16cid:durableId="1020087216">
    <w:abstractNumId w:val="7"/>
  </w:num>
  <w:num w:numId="19" w16cid:durableId="15548432">
    <w:abstractNumId w:val="6"/>
  </w:num>
  <w:num w:numId="20" w16cid:durableId="17636021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4CC5"/>
    <w:rsid w:val="000436F6"/>
    <w:rsid w:val="00050FC2"/>
    <w:rsid w:val="000616E4"/>
    <w:rsid w:val="00085651"/>
    <w:rsid w:val="000A687B"/>
    <w:rsid w:val="000C63C9"/>
    <w:rsid w:val="000F204A"/>
    <w:rsid w:val="000F756D"/>
    <w:rsid w:val="00104441"/>
    <w:rsid w:val="001165AA"/>
    <w:rsid w:val="00121F5C"/>
    <w:rsid w:val="0016305A"/>
    <w:rsid w:val="00182358"/>
    <w:rsid w:val="00185BDA"/>
    <w:rsid w:val="00192887"/>
    <w:rsid w:val="001947A1"/>
    <w:rsid w:val="001963E4"/>
    <w:rsid w:val="001B632C"/>
    <w:rsid w:val="001C0347"/>
    <w:rsid w:val="001C06F8"/>
    <w:rsid w:val="001E70C1"/>
    <w:rsid w:val="001E7B7E"/>
    <w:rsid w:val="001F534B"/>
    <w:rsid w:val="00204218"/>
    <w:rsid w:val="002533F2"/>
    <w:rsid w:val="00263E12"/>
    <w:rsid w:val="002831BF"/>
    <w:rsid w:val="00287BE7"/>
    <w:rsid w:val="002A0C2C"/>
    <w:rsid w:val="002A584C"/>
    <w:rsid w:val="002B5214"/>
    <w:rsid w:val="003058D6"/>
    <w:rsid w:val="00321139"/>
    <w:rsid w:val="00331842"/>
    <w:rsid w:val="003420FF"/>
    <w:rsid w:val="00351B4D"/>
    <w:rsid w:val="00360643"/>
    <w:rsid w:val="003669A2"/>
    <w:rsid w:val="00371F59"/>
    <w:rsid w:val="00374A95"/>
    <w:rsid w:val="00391075"/>
    <w:rsid w:val="00392F76"/>
    <w:rsid w:val="003951E9"/>
    <w:rsid w:val="003A6246"/>
    <w:rsid w:val="003B0B94"/>
    <w:rsid w:val="003C5DE2"/>
    <w:rsid w:val="003E4A5D"/>
    <w:rsid w:val="003F442E"/>
    <w:rsid w:val="003F7D4A"/>
    <w:rsid w:val="00411FA3"/>
    <w:rsid w:val="00413195"/>
    <w:rsid w:val="00417933"/>
    <w:rsid w:val="00427563"/>
    <w:rsid w:val="004707E8"/>
    <w:rsid w:val="00485C15"/>
    <w:rsid w:val="00485CA0"/>
    <w:rsid w:val="00486C56"/>
    <w:rsid w:val="00490402"/>
    <w:rsid w:val="004B06AA"/>
    <w:rsid w:val="004E59AA"/>
    <w:rsid w:val="004F2DAF"/>
    <w:rsid w:val="004F41AE"/>
    <w:rsid w:val="00515F48"/>
    <w:rsid w:val="00521352"/>
    <w:rsid w:val="00542542"/>
    <w:rsid w:val="00547824"/>
    <w:rsid w:val="005601E2"/>
    <w:rsid w:val="00562963"/>
    <w:rsid w:val="00577C93"/>
    <w:rsid w:val="005D5969"/>
    <w:rsid w:val="005E42DC"/>
    <w:rsid w:val="00600395"/>
    <w:rsid w:val="006142FA"/>
    <w:rsid w:val="00642E5D"/>
    <w:rsid w:val="00655B5F"/>
    <w:rsid w:val="006A3ECC"/>
    <w:rsid w:val="006A6A88"/>
    <w:rsid w:val="006C547E"/>
    <w:rsid w:val="006D2B77"/>
    <w:rsid w:val="006D6AA9"/>
    <w:rsid w:val="006F2AF5"/>
    <w:rsid w:val="006F6850"/>
    <w:rsid w:val="00702394"/>
    <w:rsid w:val="00710239"/>
    <w:rsid w:val="00725B28"/>
    <w:rsid w:val="00771662"/>
    <w:rsid w:val="007A4917"/>
    <w:rsid w:val="007B2555"/>
    <w:rsid w:val="007C2B83"/>
    <w:rsid w:val="007C6A47"/>
    <w:rsid w:val="007E7D43"/>
    <w:rsid w:val="007F65DC"/>
    <w:rsid w:val="007F73E6"/>
    <w:rsid w:val="00852DDB"/>
    <w:rsid w:val="0085499D"/>
    <w:rsid w:val="00855A41"/>
    <w:rsid w:val="008732A5"/>
    <w:rsid w:val="0089060C"/>
    <w:rsid w:val="008B0AF3"/>
    <w:rsid w:val="008C0170"/>
    <w:rsid w:val="008F1AEF"/>
    <w:rsid w:val="008F3009"/>
    <w:rsid w:val="00900182"/>
    <w:rsid w:val="0093612C"/>
    <w:rsid w:val="00941363"/>
    <w:rsid w:val="00941A5B"/>
    <w:rsid w:val="00965A0F"/>
    <w:rsid w:val="00997371"/>
    <w:rsid w:val="009A0473"/>
    <w:rsid w:val="009A65F9"/>
    <w:rsid w:val="009B257D"/>
    <w:rsid w:val="009B4518"/>
    <w:rsid w:val="009D2793"/>
    <w:rsid w:val="009D522C"/>
    <w:rsid w:val="009E18B9"/>
    <w:rsid w:val="009F40A2"/>
    <w:rsid w:val="009F5B0E"/>
    <w:rsid w:val="00A04D5D"/>
    <w:rsid w:val="00A12351"/>
    <w:rsid w:val="00A27736"/>
    <w:rsid w:val="00A44F84"/>
    <w:rsid w:val="00A4574A"/>
    <w:rsid w:val="00A55DB7"/>
    <w:rsid w:val="00A83370"/>
    <w:rsid w:val="00A93F9C"/>
    <w:rsid w:val="00AB01F5"/>
    <w:rsid w:val="00AB74A5"/>
    <w:rsid w:val="00AC0A6D"/>
    <w:rsid w:val="00AC157D"/>
    <w:rsid w:val="00AC6312"/>
    <w:rsid w:val="00AD2CF0"/>
    <w:rsid w:val="00AF1E81"/>
    <w:rsid w:val="00B232E2"/>
    <w:rsid w:val="00B2568D"/>
    <w:rsid w:val="00B47EB2"/>
    <w:rsid w:val="00B6253B"/>
    <w:rsid w:val="00B66A42"/>
    <w:rsid w:val="00B75281"/>
    <w:rsid w:val="00BA4EC6"/>
    <w:rsid w:val="00BB79E6"/>
    <w:rsid w:val="00BC49A5"/>
    <w:rsid w:val="00BD238B"/>
    <w:rsid w:val="00BE0907"/>
    <w:rsid w:val="00BF28DD"/>
    <w:rsid w:val="00C43CCC"/>
    <w:rsid w:val="00C847C1"/>
    <w:rsid w:val="00C96242"/>
    <w:rsid w:val="00CC6B72"/>
    <w:rsid w:val="00CD42F8"/>
    <w:rsid w:val="00CF22CB"/>
    <w:rsid w:val="00D0096D"/>
    <w:rsid w:val="00D06FB9"/>
    <w:rsid w:val="00D1609B"/>
    <w:rsid w:val="00D627F0"/>
    <w:rsid w:val="00D97EBA"/>
    <w:rsid w:val="00DA5C52"/>
    <w:rsid w:val="00DD1205"/>
    <w:rsid w:val="00DE517B"/>
    <w:rsid w:val="00DF0BB8"/>
    <w:rsid w:val="00E06AB4"/>
    <w:rsid w:val="00E23FBB"/>
    <w:rsid w:val="00E2671B"/>
    <w:rsid w:val="00E3049F"/>
    <w:rsid w:val="00E41E86"/>
    <w:rsid w:val="00E42668"/>
    <w:rsid w:val="00E537CB"/>
    <w:rsid w:val="00E96058"/>
    <w:rsid w:val="00EA062B"/>
    <w:rsid w:val="00EB220A"/>
    <w:rsid w:val="00EB7EE7"/>
    <w:rsid w:val="00ED2B36"/>
    <w:rsid w:val="00ED325E"/>
    <w:rsid w:val="00EE2306"/>
    <w:rsid w:val="00F2463C"/>
    <w:rsid w:val="00F36A96"/>
    <w:rsid w:val="00F53A56"/>
    <w:rsid w:val="00F708AB"/>
    <w:rsid w:val="00F821D2"/>
    <w:rsid w:val="00F9797E"/>
    <w:rsid w:val="00FA030A"/>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character" w:customStyle="1" w:styleId="bumpedfont15">
    <w:name w:val="bumpedfont15"/>
    <w:basedOn w:val="DefaultParagraphFont"/>
    <w:rsid w:val="00ED2B36"/>
  </w:style>
  <w:style w:type="character" w:styleId="CommentReference">
    <w:name w:val="annotation reference"/>
    <w:basedOn w:val="DefaultParagraphFont"/>
    <w:uiPriority w:val="99"/>
    <w:semiHidden/>
    <w:unhideWhenUsed/>
    <w:rsid w:val="00852DDB"/>
    <w:rPr>
      <w:sz w:val="16"/>
      <w:szCs w:val="16"/>
    </w:rPr>
  </w:style>
  <w:style w:type="paragraph" w:styleId="CommentText">
    <w:name w:val="annotation text"/>
    <w:basedOn w:val="Normal"/>
    <w:link w:val="CommentTextChar"/>
    <w:uiPriority w:val="99"/>
    <w:semiHidden/>
    <w:unhideWhenUsed/>
    <w:rsid w:val="00852DDB"/>
    <w:pPr>
      <w:spacing w:line="240" w:lineRule="auto"/>
    </w:pPr>
    <w:rPr>
      <w:sz w:val="20"/>
      <w:szCs w:val="20"/>
    </w:rPr>
  </w:style>
  <w:style w:type="character" w:customStyle="1" w:styleId="CommentTextChar">
    <w:name w:val="Comment Text Char"/>
    <w:basedOn w:val="DefaultParagraphFont"/>
    <w:link w:val="CommentText"/>
    <w:uiPriority w:val="99"/>
    <w:semiHidden/>
    <w:rsid w:val="00852DDB"/>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852DDB"/>
    <w:rPr>
      <w:b/>
      <w:bCs/>
    </w:rPr>
  </w:style>
  <w:style w:type="character" w:customStyle="1" w:styleId="CommentSubjectChar">
    <w:name w:val="Comment Subject Char"/>
    <w:basedOn w:val="CommentTextChar"/>
    <w:link w:val="CommentSubject"/>
    <w:uiPriority w:val="99"/>
    <w:semiHidden/>
    <w:rsid w:val="00852DDB"/>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 w:id="133811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3.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4.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SOD Template - General Stream Band 8 (Manager)</vt:lpstr>
    </vt:vector>
  </TitlesOfParts>
  <Company>Department of Premier and Cabinet</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8 (Manager)</dc:title>
  <dc:creator>Molhuysen, Jodi</dc:creator>
  <cp:lastModifiedBy>Huang, Kelvin</cp:lastModifiedBy>
  <cp:revision>8</cp:revision>
  <cp:lastPrinted>2023-01-11T05:32:00Z</cp:lastPrinted>
  <dcterms:created xsi:type="dcterms:W3CDTF">2023-01-04T04:53:00Z</dcterms:created>
  <dcterms:modified xsi:type="dcterms:W3CDTF">2023-01-11T05:32:00Z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