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1A3880B5" w:rsidR="00832281" w:rsidRPr="00815590" w:rsidRDefault="00832281" w:rsidP="00D34D18">
            <w:pPr>
              <w:pStyle w:val="DepartmentTitle"/>
              <w:ind w:left="1313"/>
              <w:jc w:val="center"/>
              <w:rPr>
                <w:sz w:val="32"/>
                <w:szCs w:val="32"/>
              </w:rPr>
            </w:pPr>
            <w:r w:rsidRPr="00815590">
              <w:rPr>
                <w:sz w:val="32"/>
                <w:szCs w:val="32"/>
              </w:rPr>
              <w:t xml:space="preserve">Department of Health </w:t>
            </w:r>
          </w:p>
          <w:p w14:paraId="70A9CC77" w14:textId="04AE6D3C" w:rsidR="00DD6876" w:rsidRDefault="00DD6876" w:rsidP="00D018FD">
            <w:pPr>
              <w:pStyle w:val="Sub-branch"/>
              <w:spacing w:before="40" w:after="120"/>
              <w:ind w:left="1418"/>
              <w:jc w:val="center"/>
              <w:rPr>
                <w:caps w:val="0"/>
                <w:w w:val="100"/>
                <w:sz w:val="8"/>
                <w:szCs w:val="24"/>
              </w:rPr>
            </w:pPr>
          </w:p>
          <w:p w14:paraId="32A1433B" w14:textId="77777777" w:rsidR="00341043" w:rsidRPr="00DD6876" w:rsidRDefault="00341043" w:rsidP="00D018FD">
            <w:pPr>
              <w:pStyle w:val="Sub-branch"/>
              <w:spacing w:before="40" w:after="120"/>
              <w:ind w:left="1418"/>
              <w:jc w:val="center"/>
              <w:rPr>
                <w:caps w:val="0"/>
                <w:w w:val="100"/>
                <w:sz w:val="8"/>
                <w:szCs w:val="24"/>
              </w:rPr>
            </w:pPr>
          </w:p>
          <w:p w14:paraId="3D15E824" w14:textId="77777777" w:rsidR="00DD6876" w:rsidRDefault="00DD6876" w:rsidP="00D018FD">
            <w:pPr>
              <w:pStyle w:val="Heading1"/>
              <w:tabs>
                <w:tab w:val="left" w:pos="425"/>
                <w:tab w:val="left" w:pos="8280"/>
                <w:tab w:val="left" w:pos="9180"/>
              </w:tabs>
              <w:spacing w:after="0"/>
              <w:ind w:left="1418"/>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551"/>
        <w:gridCol w:w="2682"/>
      </w:tblGrid>
      <w:tr w:rsidR="005713D6" w14:paraId="70664AEC" w14:textId="77777777" w:rsidTr="00D34D18">
        <w:tc>
          <w:tcPr>
            <w:tcW w:w="2200" w:type="pct"/>
            <w:tcBorders>
              <w:top w:val="single" w:sz="4" w:space="0" w:color="auto"/>
              <w:left w:val="single" w:sz="4" w:space="0" w:color="auto"/>
              <w:bottom w:val="single" w:sz="4" w:space="0" w:color="auto"/>
              <w:right w:val="single" w:sz="4" w:space="0" w:color="auto"/>
            </w:tcBorders>
          </w:tcPr>
          <w:p w14:paraId="0425FBEB" w14:textId="65731088"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6C42F2">
                <w:t>Career Medical Officer - Psychiatry</w:t>
              </w:r>
            </w:fldSimple>
          </w:p>
        </w:tc>
        <w:tc>
          <w:tcPr>
            <w:tcW w:w="1365" w:type="pct"/>
            <w:tcBorders>
              <w:top w:val="single" w:sz="4" w:space="0" w:color="auto"/>
              <w:left w:val="single" w:sz="4" w:space="0" w:color="auto"/>
              <w:bottom w:val="single" w:sz="4" w:space="0" w:color="auto"/>
              <w:right w:val="single" w:sz="4" w:space="0" w:color="auto"/>
            </w:tcBorders>
          </w:tcPr>
          <w:p w14:paraId="403E1A12" w14:textId="1FCBD6DE"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6C42F2">
              <w:t>Generic</w:t>
            </w:r>
          </w:p>
        </w:tc>
        <w:tc>
          <w:tcPr>
            <w:tcW w:w="1435" w:type="pct"/>
            <w:tcBorders>
              <w:top w:val="single" w:sz="4" w:space="0" w:color="auto"/>
              <w:left w:val="single" w:sz="4" w:space="0" w:color="auto"/>
              <w:bottom w:val="single" w:sz="4" w:space="0" w:color="auto"/>
              <w:right w:val="single" w:sz="4" w:space="0" w:color="auto"/>
            </w:tcBorders>
          </w:tcPr>
          <w:p w14:paraId="297B0B1E" w14:textId="1598AAEE"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D34D18">
              <w:rPr>
                <w:rFonts w:cs="Arial"/>
                <w:i/>
                <w:iCs/>
                <w:kern w:val="36"/>
                <w:lang w:eastAsia="en-AU"/>
              </w:rPr>
              <w:t xml:space="preserve">       </w:t>
            </w:r>
            <w:r w:rsidR="00D34D18" w:rsidRPr="00D34D18">
              <w:rPr>
                <w:rFonts w:cs="Arial"/>
                <w:kern w:val="36"/>
                <w:lang w:eastAsia="en-AU"/>
              </w:rPr>
              <w:t>March 2021</w:t>
            </w:r>
          </w:p>
        </w:tc>
      </w:tr>
      <w:tr w:rsidR="005713D6" w14:paraId="22F03E0B" w14:textId="77777777" w:rsidTr="00341043">
        <w:tc>
          <w:tcPr>
            <w:tcW w:w="5000" w:type="pct"/>
            <w:gridSpan w:val="3"/>
            <w:tcBorders>
              <w:top w:val="single" w:sz="4" w:space="0" w:color="auto"/>
              <w:left w:val="single" w:sz="4" w:space="0" w:color="auto"/>
              <w:bottom w:val="single" w:sz="4" w:space="0" w:color="auto"/>
              <w:right w:val="single" w:sz="4" w:space="0" w:color="auto"/>
            </w:tcBorders>
          </w:tcPr>
          <w:p w14:paraId="1F553573" w14:textId="2B6FBBE8"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6C42F2">
              <w:t>Community, Mental Health and Wellbeing</w:t>
            </w:r>
          </w:p>
        </w:tc>
      </w:tr>
      <w:tr w:rsidR="005713D6" w14:paraId="5AFD9A41" w14:textId="77777777" w:rsidTr="00D34D18">
        <w:tc>
          <w:tcPr>
            <w:tcW w:w="2200" w:type="pct"/>
            <w:tcBorders>
              <w:top w:val="single" w:sz="4" w:space="0" w:color="auto"/>
              <w:left w:val="single" w:sz="4" w:space="0" w:color="auto"/>
              <w:bottom w:val="single" w:sz="4" w:space="0" w:color="auto"/>
              <w:right w:val="single" w:sz="4" w:space="0" w:color="auto"/>
            </w:tcBorders>
          </w:tcPr>
          <w:p w14:paraId="7588E77C" w14:textId="6FD64EE9"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D34D18" w:rsidRPr="00D34D18">
              <w:rPr>
                <w:rStyle w:val="InformationBlockChar"/>
                <w:b w:val="0"/>
                <w:bCs/>
              </w:rPr>
              <w:t>Statewide</w:t>
            </w:r>
            <w:r w:rsidR="00D34D18">
              <w:rPr>
                <w:rStyle w:val="InformationBlockChar"/>
              </w:rPr>
              <w:t xml:space="preserve"> </w:t>
            </w:r>
            <w:r w:rsidR="006C42F2">
              <w:t>Mental Health Services</w:t>
            </w:r>
          </w:p>
        </w:tc>
        <w:tc>
          <w:tcPr>
            <w:tcW w:w="2800" w:type="pct"/>
            <w:gridSpan w:val="2"/>
            <w:tcBorders>
              <w:top w:val="single" w:sz="4" w:space="0" w:color="auto"/>
              <w:left w:val="single" w:sz="4" w:space="0" w:color="auto"/>
              <w:bottom w:val="single" w:sz="4" w:space="0" w:color="auto"/>
              <w:right w:val="single" w:sz="4" w:space="0" w:color="auto"/>
            </w:tcBorders>
          </w:tcPr>
          <w:p w14:paraId="202588CB" w14:textId="76C3D032"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Location:</w:t>
            </w:r>
            <w:r w:rsidR="006C42F2">
              <w:rPr>
                <w:rFonts w:cs="Arial"/>
                <w:b/>
                <w:iCs/>
                <w:kern w:val="36"/>
                <w:lang w:eastAsia="en-AU"/>
              </w:rPr>
              <w:t xml:space="preserve"> </w:t>
            </w:r>
            <w:r w:rsidR="006C42F2" w:rsidRPr="006C42F2">
              <w:rPr>
                <w:rFonts w:cs="Arial"/>
                <w:bCs/>
                <w:iCs/>
                <w:kern w:val="36"/>
                <w:lang w:eastAsia="en-AU"/>
              </w:rPr>
              <w:t>North West</w:t>
            </w:r>
          </w:p>
        </w:tc>
      </w:tr>
      <w:tr w:rsidR="005713D6" w14:paraId="1477FB38" w14:textId="77777777" w:rsidTr="00D34D18">
        <w:tc>
          <w:tcPr>
            <w:tcW w:w="2200" w:type="pct"/>
            <w:vMerge w:val="restart"/>
            <w:tcBorders>
              <w:top w:val="single" w:sz="4" w:space="0" w:color="auto"/>
              <w:left w:val="single" w:sz="4" w:space="0" w:color="auto"/>
              <w:right w:val="single" w:sz="4" w:space="0" w:color="auto"/>
            </w:tcBorders>
          </w:tcPr>
          <w:p w14:paraId="4E138688" w14:textId="11661AE5"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fldSimple w:instr=" DOCPROPERTY  Award  \* MERGEFORMAT ">
              <w:r w:rsidR="006C42F2">
                <w:t xml:space="preserve"> Salaried Medical Practitioners</w:t>
              </w:r>
              <w:r w:rsidR="00D34D18">
                <w:t xml:space="preserve"> (Tasmanian State Service)</w:t>
              </w:r>
              <w:r w:rsidR="006C42F2">
                <w:t xml:space="preserve"> Agreement </w:t>
              </w:r>
            </w:fldSimple>
          </w:p>
        </w:tc>
        <w:tc>
          <w:tcPr>
            <w:tcW w:w="2800" w:type="pct"/>
            <w:gridSpan w:val="2"/>
            <w:tcBorders>
              <w:top w:val="single" w:sz="4" w:space="0" w:color="auto"/>
              <w:left w:val="single" w:sz="4" w:space="0" w:color="auto"/>
              <w:bottom w:val="single" w:sz="4" w:space="0" w:color="auto"/>
              <w:right w:val="single" w:sz="4" w:space="0" w:color="auto"/>
            </w:tcBorders>
          </w:tcPr>
          <w:p w14:paraId="5E1CDDDB"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CF352F" w:rsidRPr="00CF352F">
                <w:rPr>
                  <w:rFonts w:cs="Arial"/>
                  <w:iCs/>
                  <w:kern w:val="36"/>
                  <w:lang w:eastAsia="en-AU"/>
                </w:rPr>
                <w:t>Permanent/Fixed-Term/Casual</w:t>
              </w:r>
            </w:fldSimple>
          </w:p>
        </w:tc>
      </w:tr>
      <w:tr w:rsidR="005713D6" w14:paraId="57A7340B" w14:textId="77777777" w:rsidTr="00D34D18">
        <w:tc>
          <w:tcPr>
            <w:tcW w:w="2200"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0" w:type="pct"/>
            <w:gridSpan w:val="2"/>
            <w:tcBorders>
              <w:top w:val="single" w:sz="4" w:space="0" w:color="auto"/>
              <w:left w:val="single" w:sz="4" w:space="0" w:color="auto"/>
              <w:bottom w:val="single" w:sz="4" w:space="0" w:color="auto"/>
              <w:right w:val="single" w:sz="4" w:space="0" w:color="auto"/>
            </w:tcBorders>
          </w:tcPr>
          <w:p w14:paraId="00946304"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CF352F" w:rsidRPr="00CF352F">
                <w:rPr>
                  <w:rFonts w:cs="Arial"/>
                  <w:iCs/>
                  <w:kern w:val="36"/>
                  <w:lang w:eastAsia="en-AU"/>
                </w:rPr>
                <w:t>Full Time/Part Time/Casual</w:t>
              </w:r>
            </w:fldSimple>
          </w:p>
        </w:tc>
      </w:tr>
      <w:tr w:rsidR="005713D6" w14:paraId="2532E07A" w14:textId="77777777" w:rsidTr="00D34D18">
        <w:tc>
          <w:tcPr>
            <w:tcW w:w="2200" w:type="pct"/>
            <w:tcBorders>
              <w:top w:val="single" w:sz="4" w:space="0" w:color="auto"/>
              <w:left w:val="single" w:sz="4" w:space="0" w:color="auto"/>
              <w:bottom w:val="single" w:sz="4" w:space="0" w:color="auto"/>
              <w:right w:val="single" w:sz="4" w:space="0" w:color="auto"/>
            </w:tcBorders>
          </w:tcPr>
          <w:p w14:paraId="44846E8D" w14:textId="4FC76245"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w:t>
            </w:r>
            <w:r w:rsidR="006C42F2" w:rsidRPr="006C42F2">
              <w:rPr>
                <w:rStyle w:val="InformationBlockChar"/>
                <w:b w:val="0"/>
                <w:bCs/>
              </w:rPr>
              <w:t xml:space="preserve"> 10-13</w:t>
            </w:r>
            <w:r w:rsidR="00D34D18">
              <w:rPr>
                <w:rStyle w:val="InformationBlockChar"/>
                <w:b w:val="0"/>
                <w:bCs/>
              </w:rPr>
              <w:t xml:space="preserve"> (CMO)</w:t>
            </w:r>
          </w:p>
        </w:tc>
        <w:tc>
          <w:tcPr>
            <w:tcW w:w="2800" w:type="pct"/>
            <w:gridSpan w:val="2"/>
            <w:tcBorders>
              <w:top w:val="single" w:sz="4" w:space="0" w:color="auto"/>
              <w:left w:val="single" w:sz="4" w:space="0" w:color="auto"/>
              <w:bottom w:val="single" w:sz="4" w:space="0" w:color="auto"/>
              <w:right w:val="single" w:sz="4" w:space="0" w:color="auto"/>
            </w:tcBorders>
          </w:tcPr>
          <w:p w14:paraId="2791F363" w14:textId="55484CD9"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C42F2" w:rsidRPr="006C42F2">
              <w:rPr>
                <w:rFonts w:cs="Arial"/>
                <w:kern w:val="36"/>
                <w:lang w:eastAsia="en-AU"/>
              </w:rPr>
              <w:t>Medical Practitioner</w:t>
            </w:r>
            <w:r w:rsidR="00D34D18">
              <w:rPr>
                <w:rFonts w:cs="Arial"/>
                <w:kern w:val="36"/>
                <w:lang w:eastAsia="en-AU"/>
              </w:rPr>
              <w:t xml:space="preserve"> </w:t>
            </w:r>
          </w:p>
        </w:tc>
      </w:tr>
      <w:tr w:rsidR="00077A9F" w14:paraId="76C92732" w14:textId="77777777" w:rsidTr="00341043">
        <w:tc>
          <w:tcPr>
            <w:tcW w:w="5000" w:type="pct"/>
            <w:gridSpan w:val="3"/>
            <w:tcBorders>
              <w:top w:val="single" w:sz="4" w:space="0" w:color="auto"/>
              <w:left w:val="single" w:sz="4" w:space="0" w:color="auto"/>
              <w:bottom w:val="single" w:sz="4" w:space="0" w:color="auto"/>
              <w:right w:val="single" w:sz="4" w:space="0" w:color="auto"/>
            </w:tcBorders>
          </w:tcPr>
          <w:p w14:paraId="2BDA750C" w14:textId="08D2BAB4"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C42F2">
              <w:t>Clinical Director</w:t>
            </w:r>
          </w:p>
        </w:tc>
      </w:tr>
      <w:tr w:rsidR="00171E96" w14:paraId="01C99757" w14:textId="77777777" w:rsidTr="00D34D18">
        <w:tc>
          <w:tcPr>
            <w:tcW w:w="2200" w:type="pct"/>
            <w:tcBorders>
              <w:top w:val="single" w:sz="4" w:space="0" w:color="auto"/>
              <w:left w:val="single" w:sz="4" w:space="0" w:color="auto"/>
              <w:bottom w:val="single" w:sz="4" w:space="0" w:color="auto"/>
              <w:right w:val="single" w:sz="4" w:space="0" w:color="auto"/>
            </w:tcBorders>
          </w:tcPr>
          <w:p w14:paraId="1DF1A134" w14:textId="28D488E6"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C42F2">
              <w:t>Annulled</w:t>
            </w:r>
          </w:p>
        </w:tc>
        <w:tc>
          <w:tcPr>
            <w:tcW w:w="2800" w:type="pct"/>
            <w:gridSpan w:val="2"/>
            <w:tcBorders>
              <w:top w:val="single" w:sz="4" w:space="0" w:color="auto"/>
              <w:left w:val="single" w:sz="4" w:space="0" w:color="auto"/>
              <w:bottom w:val="single" w:sz="4" w:space="0" w:color="auto"/>
              <w:right w:val="single" w:sz="4" w:space="0" w:color="auto"/>
            </w:tcBorders>
          </w:tcPr>
          <w:p w14:paraId="59C1FB11" w14:textId="14CCE6A6"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006C42F2">
              <w:t xml:space="preserve"> Pre-employment</w:t>
            </w:r>
          </w:p>
        </w:tc>
      </w:tr>
    </w:tbl>
    <w:p w14:paraId="441211F8" w14:textId="77777777" w:rsidR="0013547B" w:rsidRPr="008743F7" w:rsidRDefault="0013547B" w:rsidP="00D34D18">
      <w:pPr>
        <w:pStyle w:val="Heading4"/>
        <w:spacing w:before="360"/>
      </w:pPr>
      <w:r w:rsidRPr="008743F7">
        <w:t>Focus of Duties:</w:t>
      </w:r>
    </w:p>
    <w:p w14:paraId="33D2EBF3" w14:textId="79A9EE03" w:rsidR="00887E3C" w:rsidRDefault="006C42F2" w:rsidP="00D34D18">
      <w:pPr>
        <w:pStyle w:val="BulletedListLevel1"/>
        <w:numPr>
          <w:ilvl w:val="0"/>
          <w:numId w:val="0"/>
        </w:numPr>
      </w:pPr>
      <w:r w:rsidRPr="003B5C4C">
        <w:t>As part of a multidisciplinary mental health service delivering high quality mental health care and, in accordance with Mental Health Service principles, National Mental Health Standards, Agency policy, legal requirements and relevant professional competencies.</w:t>
      </w:r>
    </w:p>
    <w:p w14:paraId="3DB2A9C9" w14:textId="77777777" w:rsidR="0013547B" w:rsidRPr="008743F7" w:rsidRDefault="0013547B" w:rsidP="008743F7">
      <w:pPr>
        <w:pStyle w:val="Heading4"/>
      </w:pPr>
      <w:r w:rsidRPr="008743F7">
        <w:t>Duties:</w:t>
      </w:r>
    </w:p>
    <w:p w14:paraId="7E25E407" w14:textId="77777777" w:rsidR="006C42F2" w:rsidRDefault="006C42F2" w:rsidP="006C42F2">
      <w:pPr>
        <w:pStyle w:val="NumberedList"/>
      </w:pPr>
      <w:r>
        <w:t>Carry out assessments, treatments and provide clinical care to individuals referred to the team in collaboration with other team members. This will include the application of a wide range of skills and interventions.</w:t>
      </w:r>
    </w:p>
    <w:p w14:paraId="0EA9E77E" w14:textId="77777777" w:rsidR="006C42F2" w:rsidRDefault="006C42F2" w:rsidP="006C42F2">
      <w:pPr>
        <w:pStyle w:val="NumberedList"/>
      </w:pPr>
      <w:r>
        <w:t>Act as a medical and psychiatric resource for other team members.</w:t>
      </w:r>
    </w:p>
    <w:p w14:paraId="2722857F" w14:textId="2D68CD83" w:rsidR="006C42F2" w:rsidRDefault="006C42F2" w:rsidP="006C42F2">
      <w:pPr>
        <w:pStyle w:val="NumberedList"/>
      </w:pPr>
      <w:r>
        <w:t xml:space="preserve">Seek appropriate clinical support and supervision from senior colleagues, the Clinical Director North West or </w:t>
      </w:r>
      <w:r w:rsidR="00D34D18">
        <w:t>D</w:t>
      </w:r>
      <w:r>
        <w:t>elegate.</w:t>
      </w:r>
    </w:p>
    <w:p w14:paraId="72681FDE" w14:textId="77777777" w:rsidR="006C42F2" w:rsidRDefault="006C42F2" w:rsidP="006C42F2">
      <w:pPr>
        <w:pStyle w:val="NumberedList"/>
      </w:pPr>
      <w:r>
        <w:t>Promote and maintain close links with colleagues and service providers to ensure continuity of patient care. Liaise with other community service providers, especially GP’s.</w:t>
      </w:r>
    </w:p>
    <w:p w14:paraId="1F9B7379" w14:textId="77777777" w:rsidR="006C42F2" w:rsidRDefault="006C42F2" w:rsidP="006C42F2">
      <w:pPr>
        <w:pStyle w:val="NumberedList"/>
      </w:pPr>
      <w:r>
        <w:t>Participate in medical student teaching and in-service training of staff.</w:t>
      </w:r>
    </w:p>
    <w:p w14:paraId="29A9AB1F" w14:textId="77777777" w:rsidR="006C42F2" w:rsidRDefault="006C42F2" w:rsidP="006C42F2">
      <w:pPr>
        <w:pStyle w:val="NumberedList"/>
      </w:pPr>
      <w:r>
        <w:t>Maintain a high standard of care in all respects, including agency endorsed documentation and participation in quality improvement activities. May be asked to represent the Department at meetings.</w:t>
      </w:r>
    </w:p>
    <w:p w14:paraId="6D1686A5" w14:textId="77777777" w:rsidR="006C42F2" w:rsidRDefault="006C42F2" w:rsidP="006C42F2">
      <w:pPr>
        <w:pStyle w:val="NumberedList"/>
      </w:pPr>
      <w:r>
        <w:t>Provide medical and psychiatric relief in other areas of Mental Health Services as required.</w:t>
      </w:r>
    </w:p>
    <w:p w14:paraId="14386599" w14:textId="77777777" w:rsidR="006C42F2" w:rsidRDefault="006C42F2" w:rsidP="006C42F2">
      <w:pPr>
        <w:pStyle w:val="NumberedList"/>
      </w:pPr>
      <w:r>
        <w:t>Participate in medical on-call cover, including call-out for nights and weekends as required.</w:t>
      </w:r>
    </w:p>
    <w:p w14:paraId="529E6996" w14:textId="77777777" w:rsidR="006C42F2" w:rsidRPr="00D63E81" w:rsidRDefault="006C42F2" w:rsidP="006C42F2">
      <w:pPr>
        <w:pStyle w:val="NumberedList"/>
      </w:pPr>
      <w:r>
        <w:t>Contribute to service planning and promote the identification and achievement of key service goals and objectives.</w:t>
      </w:r>
    </w:p>
    <w:p w14:paraId="6F776C07" w14:textId="77777777" w:rsidR="0013547B" w:rsidRDefault="00672455" w:rsidP="00D63E81">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77777777" w:rsidR="0013547B" w:rsidRDefault="0013547B" w:rsidP="008743F7">
      <w:pPr>
        <w:pStyle w:val="Heading4"/>
      </w:pPr>
      <w:r>
        <w:t>Scope of Work Performed:</w:t>
      </w:r>
    </w:p>
    <w:tbl>
      <w:tblPr>
        <w:tblStyle w:val="TableGrid"/>
        <w:tblW w:w="0" w:type="auto"/>
        <w:tblInd w:w="-142" w:type="dxa"/>
        <w:tblLook w:val="04A0" w:firstRow="1" w:lastRow="0" w:firstColumn="1" w:lastColumn="0" w:noHBand="0" w:noVBand="1"/>
      </w:tblPr>
      <w:tblGrid>
        <w:gridCol w:w="9355"/>
      </w:tblGrid>
      <w:tr w:rsidR="00F85AAC" w14:paraId="36BFDBFF" w14:textId="77777777" w:rsidTr="00D34D18">
        <w:tc>
          <w:tcPr>
            <w:tcW w:w="9355" w:type="dxa"/>
            <w:tcBorders>
              <w:top w:val="nil"/>
              <w:left w:val="nil"/>
              <w:bottom w:val="nil"/>
              <w:right w:val="nil"/>
            </w:tcBorders>
          </w:tcPr>
          <w:p w14:paraId="227C739A" w14:textId="2B9FBD93" w:rsidR="00D34D18" w:rsidRDefault="00D34D18" w:rsidP="00D34D18">
            <w:pPr>
              <w:pStyle w:val="ListBullet"/>
            </w:pPr>
            <w:bookmarkStart w:id="1" w:name="bmScopeofWork"/>
            <w:bookmarkEnd w:id="1"/>
            <w:r>
              <w:t>Broad clinical direction and overall supervision from the relevant Clinical Director North West, with assistance from Consultant Psychiatrists and other staff as appropriate or delegated.</w:t>
            </w:r>
          </w:p>
          <w:p w14:paraId="0D773FC9" w14:textId="1235514B" w:rsidR="00957BC3" w:rsidRDefault="00957BC3" w:rsidP="00957BC3">
            <w:pPr>
              <w:pStyle w:val="ListBullet"/>
            </w:pPr>
            <w:r>
              <w:t>Expected to exercise a high level of individual autonomy but is accountable to the Clinical Director North West and the relevant Team Leader within the specified unit for all aspects of performance.</w:t>
            </w:r>
          </w:p>
          <w:p w14:paraId="32D6B4D2" w14:textId="77777777" w:rsidR="00957BC3" w:rsidRDefault="00957BC3" w:rsidP="00957BC3">
            <w:pPr>
              <w:pStyle w:val="ListBullet"/>
            </w:pPr>
            <w:r>
              <w:t>Act as an approved Medical Practitioner under the Mental Health Act.</w:t>
            </w:r>
          </w:p>
          <w:p w14:paraId="71E3BBF8" w14:textId="77777777" w:rsidR="00957BC3" w:rsidRDefault="00957BC3" w:rsidP="00957BC3">
            <w:pPr>
              <w:pStyle w:val="ListBullet"/>
            </w:pPr>
            <w:r>
              <w:t>Responsible for being aware of all policies, procedures and legislation affecting the duties of this position. This will include statements of consumer rights and responsibilities adopted by this service, and a general awareness of the provisions of legislation, which has an overarching effect on the service, including in the areas of Work, Health and Safety (WH&amp;S), Equal Employment Opportunity and Anti-Discrimination.</w:t>
            </w:r>
          </w:p>
          <w:p w14:paraId="66B48785" w14:textId="379C68E4" w:rsidR="00806033" w:rsidRPr="00264A5A" w:rsidRDefault="00F85AAC" w:rsidP="00957BC3">
            <w:pPr>
              <w:pStyle w:val="BulletedListLevel1"/>
            </w:pPr>
            <w:r w:rsidRPr="00F85AAC">
              <w:t>Comply at all times with</w:t>
            </w:r>
            <w:r w:rsidR="00AA5ABD">
              <w:t xml:space="preserve"> </w:t>
            </w:r>
            <w:r w:rsidRPr="00F85AAC">
              <w:t>policy and protocol requirements, in particular those relating to mandatory education, training and assessment</w:t>
            </w:r>
            <w:r>
              <w:t>.</w:t>
            </w:r>
          </w:p>
        </w:tc>
      </w:tr>
    </w:tbl>
    <w:p w14:paraId="34089362" w14:textId="77777777" w:rsidR="0013547B" w:rsidRDefault="00831D3C" w:rsidP="00D34D18">
      <w:pPr>
        <w:pStyle w:val="Heading4"/>
        <w:spacing w:before="120"/>
      </w:pPr>
      <w:r>
        <w:t>Essential Requirements:</w:t>
      </w:r>
    </w:p>
    <w:p w14:paraId="739F4802" w14:textId="5FEA22C2"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6F0D1DB" w14:textId="77777777" w:rsidR="00957BC3" w:rsidRDefault="00957BC3" w:rsidP="00957BC3">
      <w:pPr>
        <w:pStyle w:val="BulletedListLevel1"/>
      </w:pPr>
      <w:r>
        <w:t>General or limited registration with the Medical Board of Australia.</w:t>
      </w:r>
    </w:p>
    <w:p w14:paraId="32F2167F" w14:textId="346C5909" w:rsidR="00D018FD" w:rsidRDefault="00957BC3" w:rsidP="00957BC3">
      <w:pPr>
        <w:pStyle w:val="BulletedListLevel1"/>
      </w:pPr>
      <w:r>
        <w:t>The Head of the State Service has determined that the person nominated for this job is to satisfy a pre</w:t>
      </w:r>
      <w:r>
        <w:noBreakHyphen/>
        <w:t>employment check before taking up the appointment, on promotion or transfer. The following checks are to be conducted:</w:t>
      </w:r>
    </w:p>
    <w:p w14:paraId="000625E7" w14:textId="77777777" w:rsidR="0013547B" w:rsidRDefault="00831D3C" w:rsidP="002926D4">
      <w:pPr>
        <w:pStyle w:val="BulletedListLevel1"/>
        <w:numPr>
          <w:ilvl w:val="0"/>
          <w:numId w:val="32"/>
        </w:numPr>
      </w:pPr>
      <w:r>
        <w:t>Conviction checks in the following areas:</w:t>
      </w:r>
    </w:p>
    <w:p w14:paraId="06E8BE6D"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9DE153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7E0E0A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916353E" w14:textId="6A47C52E"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4053A35" w14:textId="09F5A884" w:rsidR="007D4E47" w:rsidRDefault="007D4E47" w:rsidP="004A1EA9">
      <w:pPr>
        <w:pStyle w:val="BulletedListLevel1"/>
        <w:numPr>
          <w:ilvl w:val="0"/>
          <w:numId w:val="32"/>
        </w:numPr>
        <w:tabs>
          <w:tab w:val="num" w:pos="1287"/>
          <w:tab w:val="num" w:pos="1701"/>
        </w:tabs>
      </w:pPr>
      <w:r>
        <w:t>Identification check</w:t>
      </w:r>
    </w:p>
    <w:p w14:paraId="5796BCF3" w14:textId="77777777" w:rsidR="007D4E47" w:rsidRDefault="007D4E47" w:rsidP="002926D4">
      <w:pPr>
        <w:pStyle w:val="BulletedListLevel1"/>
        <w:numPr>
          <w:ilvl w:val="0"/>
          <w:numId w:val="32"/>
        </w:numPr>
      </w:pPr>
      <w:r>
        <w:t>Disciplinary action in previous employment check</w:t>
      </w:r>
      <w:r w:rsidR="004B0994">
        <w:t>.</w:t>
      </w:r>
    </w:p>
    <w:p w14:paraId="4CDB8ADF" w14:textId="77777777" w:rsidR="007D4E47" w:rsidRDefault="007D4E47" w:rsidP="008743F7">
      <w:pPr>
        <w:pStyle w:val="Heading4"/>
      </w:pPr>
      <w:r>
        <w:lastRenderedPageBreak/>
        <w:t>Desirable Requirements</w:t>
      </w:r>
      <w:r w:rsidR="005E71A7">
        <w:t>:</w:t>
      </w:r>
    </w:p>
    <w:p w14:paraId="28EA8DFF" w14:textId="06D139E7" w:rsidR="007D4E47" w:rsidRDefault="00957BC3" w:rsidP="00957BC3">
      <w:pPr>
        <w:pStyle w:val="BulletedListLevel1"/>
      </w:pPr>
      <w:r w:rsidRPr="000162CC">
        <w:t>Current Driver’s Licence.</w:t>
      </w:r>
    </w:p>
    <w:p w14:paraId="4956255C" w14:textId="77777777" w:rsidR="0013547B" w:rsidRDefault="0013547B" w:rsidP="008743F7">
      <w:pPr>
        <w:pStyle w:val="Heading4"/>
      </w:pPr>
      <w:r>
        <w:t>Selection Criteria:</w:t>
      </w:r>
    </w:p>
    <w:p w14:paraId="310EAD1F" w14:textId="77777777" w:rsidR="00957BC3" w:rsidRDefault="00957BC3" w:rsidP="00957BC3">
      <w:pPr>
        <w:pStyle w:val="NumberedList"/>
        <w:numPr>
          <w:ilvl w:val="0"/>
          <w:numId w:val="33"/>
        </w:numPr>
      </w:pPr>
      <w:r>
        <w:t>Extensive experience and skills in general and psychiatric medicine in a range of practice settings.</w:t>
      </w:r>
    </w:p>
    <w:p w14:paraId="1B145482" w14:textId="77777777" w:rsidR="00957BC3" w:rsidRDefault="00957BC3" w:rsidP="00957BC3">
      <w:pPr>
        <w:pStyle w:val="NumberedList"/>
        <w:numPr>
          <w:ilvl w:val="0"/>
          <w:numId w:val="33"/>
        </w:numPr>
      </w:pPr>
      <w:r>
        <w:t>Demonstrated high level of verbal and written communication skills, and demonstrated experience and skill in liaison, particularly with GP’s.</w:t>
      </w:r>
    </w:p>
    <w:p w14:paraId="75FAB552" w14:textId="77777777" w:rsidR="00957BC3" w:rsidRDefault="00957BC3" w:rsidP="00957BC3">
      <w:pPr>
        <w:pStyle w:val="NumberedList"/>
        <w:numPr>
          <w:ilvl w:val="0"/>
          <w:numId w:val="33"/>
        </w:numPr>
      </w:pPr>
      <w:r>
        <w:t>Experience in the area of clinical leadership and demonstrated ability to deal effectively with interpersonal issues.</w:t>
      </w:r>
    </w:p>
    <w:p w14:paraId="2E0B108A" w14:textId="77777777" w:rsidR="00957BC3" w:rsidRDefault="00957BC3" w:rsidP="00957BC3">
      <w:pPr>
        <w:pStyle w:val="NumberedList"/>
        <w:numPr>
          <w:ilvl w:val="0"/>
          <w:numId w:val="33"/>
        </w:numPr>
      </w:pPr>
      <w:r>
        <w:t>Demonstrated ability to convey medical and psychiatric knowledge effectively to fellow staff, service providers and patients.</w:t>
      </w:r>
    </w:p>
    <w:p w14:paraId="05459840" w14:textId="32E36890" w:rsidR="00D018FD" w:rsidRDefault="00957BC3" w:rsidP="00D34D18">
      <w:pPr>
        <w:pStyle w:val="NumberedList"/>
        <w:numPr>
          <w:ilvl w:val="0"/>
          <w:numId w:val="33"/>
        </w:numPr>
      </w:pPr>
      <w:r>
        <w:t>Understanding of the National and State policy frameworks within which the duties of this position are undertaken.</w:t>
      </w:r>
    </w:p>
    <w:p w14:paraId="18438AB7" w14:textId="77777777" w:rsidR="0013547B" w:rsidRDefault="0013547B" w:rsidP="008743F7">
      <w:pPr>
        <w:pStyle w:val="Heading4"/>
      </w:pPr>
      <w:r>
        <w:t>Working Environment:</w:t>
      </w:r>
    </w:p>
    <w:p w14:paraId="7FA62CDD" w14:textId="77777777" w:rsidR="00B574F6" w:rsidRPr="00CE4CBB" w:rsidRDefault="00B574F6" w:rsidP="00B574F6">
      <w:pPr>
        <w:spacing w:after="120"/>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5140E1E" w14:textId="77777777" w:rsidR="00B574F6" w:rsidRPr="00CE4CBB" w:rsidRDefault="00B574F6" w:rsidP="00B574F6">
      <w:pPr>
        <w:spacing w:after="120"/>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D6E5890" w14:textId="77777777" w:rsidR="00B574F6" w:rsidRPr="00CE4CBB" w:rsidRDefault="00B574F6" w:rsidP="00B574F6">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5D48409C" w14:textId="77777777" w:rsidR="00B574F6" w:rsidRPr="00CE4CBB" w:rsidRDefault="00B574F6" w:rsidP="00B574F6">
      <w:pPr>
        <w:spacing w:after="120"/>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37E398A2" w14:textId="77777777" w:rsidR="00B574F6" w:rsidRPr="00CE4CBB" w:rsidRDefault="00B574F6" w:rsidP="00B574F6">
      <w:pPr>
        <w:spacing w:after="120"/>
        <w:rPr>
          <w:szCs w:val="24"/>
        </w:rPr>
      </w:pPr>
      <w:r w:rsidRPr="00CE4CBB">
        <w:rPr>
          <w:i/>
          <w:iCs/>
          <w:szCs w:val="24"/>
        </w:rPr>
        <w:lastRenderedPageBreak/>
        <w:t>Delegations:</w:t>
      </w:r>
      <w:r w:rsidRPr="00CE4CBB">
        <w:rPr>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1635146" w14:textId="77777777" w:rsidR="00B574F6" w:rsidRPr="00CE4CBB" w:rsidRDefault="00B574F6" w:rsidP="00B574F6">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A31BCC7" w14:textId="77777777" w:rsidR="00B574F6" w:rsidRPr="00CE4CBB" w:rsidRDefault="00B574F6" w:rsidP="00B574F6">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7123E9AB" w14:textId="77777777" w:rsidR="00B574F6" w:rsidRPr="00EE5856" w:rsidRDefault="00B574F6" w:rsidP="00B574F6">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081238A7" w14:textId="053F369F" w:rsidR="007C5DB4" w:rsidRPr="00D018FD" w:rsidRDefault="007C5DB4" w:rsidP="00796532">
      <w:pPr>
        <w:rPr>
          <w:bCs/>
        </w:rPr>
      </w:pPr>
    </w:p>
    <w:sectPr w:rsidR="007C5DB4" w:rsidRPr="00D018FD"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9DFE5" w14:textId="77777777" w:rsidR="006329B9" w:rsidRDefault="006329B9">
      <w:r>
        <w:separator/>
      </w:r>
    </w:p>
  </w:endnote>
  <w:endnote w:type="continuationSeparator" w:id="0">
    <w:p w14:paraId="0551BAC5" w14:textId="77777777" w:rsidR="006329B9" w:rsidRDefault="0063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fldSimple w:instr=" NUMPAGES ">
      <w:r w:rsidR="00815590">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F82BE" w14:textId="77777777" w:rsidR="006329B9" w:rsidRDefault="006329B9">
      <w:r>
        <w:separator/>
      </w:r>
    </w:p>
  </w:footnote>
  <w:footnote w:type="continuationSeparator" w:id="0">
    <w:p w14:paraId="3A707A1C" w14:textId="77777777" w:rsidR="006329B9" w:rsidRDefault="0063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7"/>
  </w:num>
  <w:num w:numId="12">
    <w:abstractNumId w:val="14"/>
  </w:num>
  <w:num w:numId="13">
    <w:abstractNumId w:val="13"/>
  </w:num>
  <w:num w:numId="14">
    <w:abstractNumId w:val="30"/>
  </w:num>
  <w:num w:numId="15">
    <w:abstractNumId w:val="21"/>
  </w:num>
  <w:num w:numId="16">
    <w:abstractNumId w:val="10"/>
  </w:num>
  <w:num w:numId="17">
    <w:abstractNumId w:val="11"/>
  </w:num>
  <w:num w:numId="18">
    <w:abstractNumId w:val="25"/>
  </w:num>
  <w:num w:numId="19">
    <w:abstractNumId w:val="28"/>
  </w:num>
  <w:num w:numId="20">
    <w:abstractNumId w:val="19"/>
  </w:num>
  <w:num w:numId="21">
    <w:abstractNumId w:val="8"/>
  </w:num>
  <w:num w:numId="22">
    <w:abstractNumId w:val="29"/>
  </w:num>
  <w:num w:numId="23">
    <w:abstractNumId w:val="10"/>
  </w:num>
  <w:num w:numId="24">
    <w:abstractNumId w:val="16"/>
  </w:num>
  <w:num w:numId="25">
    <w:abstractNumId w:val="24"/>
  </w:num>
  <w:num w:numId="26">
    <w:abstractNumId w:val="18"/>
  </w:num>
  <w:num w:numId="27">
    <w:abstractNumId w:val="23"/>
  </w:num>
  <w:num w:numId="28">
    <w:abstractNumId w:val="26"/>
  </w:num>
  <w:num w:numId="29">
    <w:abstractNumId w:val="9"/>
  </w:num>
  <w:num w:numId="30">
    <w:abstractNumId w:val="5"/>
  </w:num>
  <w:num w:numId="31">
    <w:abstractNumId w:val="15"/>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2D5"/>
    <w:rsid w:val="00077A9F"/>
    <w:rsid w:val="00084363"/>
    <w:rsid w:val="00095803"/>
    <w:rsid w:val="000A016F"/>
    <w:rsid w:val="000A06F3"/>
    <w:rsid w:val="000A18BE"/>
    <w:rsid w:val="000A6DE3"/>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41043"/>
    <w:rsid w:val="00363C0A"/>
    <w:rsid w:val="00363EED"/>
    <w:rsid w:val="00366FFF"/>
    <w:rsid w:val="00371DEF"/>
    <w:rsid w:val="0038005A"/>
    <w:rsid w:val="00390CDC"/>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4F3A"/>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2EA4"/>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5F1BD0"/>
    <w:rsid w:val="00605504"/>
    <w:rsid w:val="006224CF"/>
    <w:rsid w:val="006261E4"/>
    <w:rsid w:val="006329B9"/>
    <w:rsid w:val="00643AD0"/>
    <w:rsid w:val="00655DC0"/>
    <w:rsid w:val="00661105"/>
    <w:rsid w:val="00663EB4"/>
    <w:rsid w:val="00672455"/>
    <w:rsid w:val="00680225"/>
    <w:rsid w:val="00685C98"/>
    <w:rsid w:val="00695574"/>
    <w:rsid w:val="00695D67"/>
    <w:rsid w:val="006A1768"/>
    <w:rsid w:val="006A2F36"/>
    <w:rsid w:val="006A7CAA"/>
    <w:rsid w:val="006B3D23"/>
    <w:rsid w:val="006C42F2"/>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96532"/>
    <w:rsid w:val="00796B8A"/>
    <w:rsid w:val="007A295B"/>
    <w:rsid w:val="007A5E2D"/>
    <w:rsid w:val="007A668C"/>
    <w:rsid w:val="007B6864"/>
    <w:rsid w:val="007B6DCE"/>
    <w:rsid w:val="007C4710"/>
    <w:rsid w:val="007C4869"/>
    <w:rsid w:val="007C4FB2"/>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1CD3"/>
    <w:rsid w:val="00815590"/>
    <w:rsid w:val="008161B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5F82"/>
    <w:rsid w:val="009404B0"/>
    <w:rsid w:val="00943CB1"/>
    <w:rsid w:val="00944CCA"/>
    <w:rsid w:val="009466F9"/>
    <w:rsid w:val="00956543"/>
    <w:rsid w:val="00957BC3"/>
    <w:rsid w:val="009709E1"/>
    <w:rsid w:val="00972A8F"/>
    <w:rsid w:val="009744FD"/>
    <w:rsid w:val="00983C68"/>
    <w:rsid w:val="00985923"/>
    <w:rsid w:val="0098659E"/>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44F3E"/>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574F6"/>
    <w:rsid w:val="00B62D72"/>
    <w:rsid w:val="00B74A01"/>
    <w:rsid w:val="00B8247A"/>
    <w:rsid w:val="00B83A24"/>
    <w:rsid w:val="00B8426E"/>
    <w:rsid w:val="00B86216"/>
    <w:rsid w:val="00BC01F1"/>
    <w:rsid w:val="00BC1732"/>
    <w:rsid w:val="00BC559C"/>
    <w:rsid w:val="00BD1653"/>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18FD"/>
    <w:rsid w:val="00D0398E"/>
    <w:rsid w:val="00D05EE1"/>
    <w:rsid w:val="00D1099B"/>
    <w:rsid w:val="00D116A5"/>
    <w:rsid w:val="00D15BC8"/>
    <w:rsid w:val="00D34D18"/>
    <w:rsid w:val="00D34EED"/>
    <w:rsid w:val="00D43549"/>
    <w:rsid w:val="00D43B8E"/>
    <w:rsid w:val="00D47872"/>
    <w:rsid w:val="00D63E81"/>
    <w:rsid w:val="00D66B72"/>
    <w:rsid w:val="00D75B8E"/>
    <w:rsid w:val="00D77088"/>
    <w:rsid w:val="00D775C7"/>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styleId="CommentSubject">
    <w:name w:val="annotation subject"/>
    <w:basedOn w:val="CommentText"/>
    <w:next w:val="CommentText"/>
    <w:link w:val="CommentSubjectChar"/>
    <w:semiHidden/>
    <w:unhideWhenUsed/>
    <w:rsid w:val="00957BC3"/>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957BC3"/>
    <w:rPr>
      <w:rFonts w:ascii="Gill Sans MT" w:hAnsi="Gill Sans M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ED425-A729-42A3-B458-72AD1B2C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1323</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9301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5</cp:revision>
  <cp:lastPrinted>2021-03-15T21:18:00Z</cp:lastPrinted>
  <dcterms:created xsi:type="dcterms:W3CDTF">2021-02-26T02:16:00Z</dcterms:created>
  <dcterms:modified xsi:type="dcterms:W3CDTF">2021-03-15T21:18:00Z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