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36F3" w14:textId="77777777" w:rsidR="00845111" w:rsidRPr="007D1B7D" w:rsidRDefault="0080229B" w:rsidP="00845111">
      <w:pPr>
        <w:pStyle w:val="Heading1"/>
        <w:rPr>
          <w:rFonts w:ascii="Arial" w:hAnsi="Arial" w:cs="Arial"/>
        </w:rPr>
      </w:pPr>
      <w:r w:rsidRPr="007D1B7D">
        <w:rPr>
          <w:rFonts w:ascii="Arial" w:hAnsi="Arial" w:cs="Arial"/>
        </w:rPr>
        <w:t>Magistrates Court</w:t>
      </w:r>
    </w:p>
    <w:p w14:paraId="3E54DC92" w14:textId="77777777" w:rsidR="00845111" w:rsidRPr="007D1B7D" w:rsidRDefault="00212E32" w:rsidP="00FE28E6">
      <w:pPr>
        <w:pStyle w:val="Heading2centre"/>
        <w:rPr>
          <w:rFonts w:ascii="Arial" w:hAnsi="Arial"/>
        </w:rPr>
      </w:pPr>
      <w:r w:rsidRPr="007D1B7D">
        <w:rPr>
          <w:rFonts w:ascii="Arial" w:hAnsi="Arial"/>
        </w:rPr>
        <w:t>Administration Officer</w:t>
      </w:r>
      <w:r w:rsidR="000906F1" w:rsidRPr="007D1B7D">
        <w:rPr>
          <w:rFonts w:ascii="Arial" w:hAnsi="Arial"/>
        </w:rPr>
        <w:t xml:space="preserve"> </w:t>
      </w:r>
      <w:r w:rsidR="008F5218" w:rsidRPr="007D1B7D">
        <w:rPr>
          <w:rFonts w:ascii="Arial" w:hAnsi="Arial"/>
        </w:rPr>
        <w:t>–</w:t>
      </w:r>
      <w:r w:rsidR="000906F1" w:rsidRPr="007D1B7D">
        <w:rPr>
          <w:rFonts w:ascii="Arial" w:hAnsi="Arial"/>
        </w:rPr>
        <w:t xml:space="preserve"> </w:t>
      </w:r>
      <w:r w:rsidR="00845111" w:rsidRPr="007D1B7D">
        <w:rPr>
          <w:rFonts w:ascii="Arial" w:hAnsi="Arial"/>
        </w:rPr>
        <w:t xml:space="preserve">Statement of Duties </w:t>
      </w:r>
    </w:p>
    <w:p w14:paraId="589EB424" w14:textId="77777777" w:rsidR="00E83CD7" w:rsidRPr="003C07EC" w:rsidRDefault="00E83CD7" w:rsidP="00E83CD7">
      <w:pPr>
        <w:pStyle w:val="Heading3"/>
        <w:rPr>
          <w:rFonts w:ascii="Arial" w:hAnsi="Arial" w:cs="Arial"/>
        </w:rPr>
      </w:pPr>
      <w:r w:rsidRPr="003C07EC">
        <w:rPr>
          <w:rFonts w:ascii="Arial" w:hAnsi="Arial" w:cs="Arial"/>
        </w:rPr>
        <w:t>Objective</w:t>
      </w:r>
    </w:p>
    <w:p w14:paraId="5B71A085" w14:textId="77777777" w:rsidR="00120DE8" w:rsidRPr="003C07EC" w:rsidRDefault="00120DE8" w:rsidP="00120DE8">
      <w:pPr>
        <w:spacing w:after="0"/>
        <w:rPr>
          <w:rFonts w:ascii="Arial" w:hAnsi="Arial" w:cs="Arial"/>
          <w:bCs/>
        </w:rPr>
      </w:pPr>
      <w:r w:rsidRPr="003C07EC">
        <w:rPr>
          <w:rFonts w:ascii="Arial" w:hAnsi="Arial" w:cs="Arial"/>
          <w:bCs/>
        </w:rPr>
        <w:t xml:space="preserve">The objective of this position is to contribute to the court through the provision of </w:t>
      </w:r>
      <w:proofErr w:type="gramStart"/>
      <w:r w:rsidRPr="003C07EC">
        <w:rPr>
          <w:rFonts w:ascii="Arial" w:hAnsi="Arial" w:cs="Arial"/>
          <w:bCs/>
        </w:rPr>
        <w:t>high level</w:t>
      </w:r>
      <w:proofErr w:type="gramEnd"/>
      <w:r w:rsidRPr="003C07EC">
        <w:rPr>
          <w:rFonts w:ascii="Arial" w:hAnsi="Arial" w:cs="Arial"/>
          <w:bCs/>
        </w:rPr>
        <w:t xml:space="preserve"> customer service and an efficient and effective range of administrative and clerical functions including, responding to telephone and front counter customer enquiries, the listing of matters for court, the registration of court related documents, the entry of outcomes.</w:t>
      </w:r>
    </w:p>
    <w:p w14:paraId="3127E72F" w14:textId="77777777" w:rsidR="00120DE8" w:rsidRPr="003C07EC" w:rsidRDefault="00120DE8" w:rsidP="00120DE8">
      <w:pPr>
        <w:spacing w:after="0"/>
        <w:rPr>
          <w:rFonts w:ascii="Arial" w:hAnsi="Arial" w:cs="Arial"/>
          <w:bCs/>
        </w:rPr>
      </w:pPr>
    </w:p>
    <w:p w14:paraId="62DCB9E2" w14:textId="77777777" w:rsidR="00E83CD7" w:rsidRPr="003C07EC" w:rsidRDefault="00E83CD7" w:rsidP="00E83CD7">
      <w:pPr>
        <w:pStyle w:val="Heading3"/>
        <w:rPr>
          <w:rFonts w:ascii="Arial" w:hAnsi="Arial" w:cs="Arial"/>
        </w:rPr>
      </w:pPr>
      <w:r w:rsidRPr="003C07EC">
        <w:rPr>
          <w:rFonts w:ascii="Arial" w:hAnsi="Arial" w:cs="Arial"/>
        </w:rPr>
        <w:t>Duties</w:t>
      </w:r>
    </w:p>
    <w:p w14:paraId="48D3FBB4"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 xml:space="preserve">Working within a team of the Magistrates Court Registry to provide personal, electronic and telephone reception duties, ensuring sensitive and confidential handling of enquiries and liaising with members of the public including defendants, complainants, vulnerable people, the legal profession, </w:t>
      </w:r>
      <w:proofErr w:type="gramStart"/>
      <w:r w:rsidRPr="003C07EC">
        <w:rPr>
          <w:rFonts w:ascii="Arial" w:hAnsi="Arial" w:cs="Arial"/>
          <w:bCs/>
        </w:rPr>
        <w:t>police</w:t>
      </w:r>
      <w:proofErr w:type="gramEnd"/>
      <w:r w:rsidRPr="003C07EC">
        <w:rPr>
          <w:rFonts w:ascii="Arial" w:hAnsi="Arial" w:cs="Arial"/>
          <w:bCs/>
        </w:rPr>
        <w:t xml:space="preserve"> and clerical staff.</w:t>
      </w:r>
    </w:p>
    <w:p w14:paraId="076BF1C0"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Prepare and generate court documents from a range of computerised data bases, for the Civil and the Criminal and General Division to a high standard.</w:t>
      </w:r>
    </w:p>
    <w:p w14:paraId="5325FF8E"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Receiving and receipting of court related documents and fees; entering this information into computerised data bases and balancing daily filing fees and payments received.</w:t>
      </w:r>
    </w:p>
    <w:p w14:paraId="73C9DC40"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 xml:space="preserve">Accurate entry of court outcomes into computerised data bases and the distribution of associated correspondence. </w:t>
      </w:r>
    </w:p>
    <w:p w14:paraId="22137225"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Work as part of a team to support the ongoing development of skills and knowledge of other team members.</w:t>
      </w:r>
    </w:p>
    <w:p w14:paraId="5F0EC8AF"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Filing and general duties within the registry as required.</w:t>
      </w:r>
    </w:p>
    <w:p w14:paraId="5535DA35" w14:textId="77777777" w:rsidR="00120DE8" w:rsidRPr="003C07EC" w:rsidRDefault="00120DE8" w:rsidP="007D1B7D">
      <w:pPr>
        <w:numPr>
          <w:ilvl w:val="0"/>
          <w:numId w:val="25"/>
        </w:numPr>
        <w:spacing w:after="60"/>
        <w:ind w:left="714" w:hanging="357"/>
        <w:rPr>
          <w:rFonts w:ascii="Arial" w:hAnsi="Arial" w:cs="Arial"/>
          <w:bCs/>
        </w:rPr>
      </w:pPr>
      <w:r w:rsidRPr="003C07EC">
        <w:rPr>
          <w:rFonts w:ascii="Arial" w:hAnsi="Arial" w:cs="Arial"/>
          <w:bCs/>
        </w:rPr>
        <w:t>The incumbent can expect to be allocated duties, not specifically mentioned in this document, that are within the capacity, qualifications and experience normally expected from persons occupying jobs at this classification level.</w:t>
      </w:r>
    </w:p>
    <w:p w14:paraId="0E010E08" w14:textId="77777777" w:rsidR="00120DE8" w:rsidRPr="003C07EC" w:rsidRDefault="00120DE8" w:rsidP="00120DE8">
      <w:pPr>
        <w:rPr>
          <w:rFonts w:ascii="Arial" w:hAnsi="Arial" w:cs="Arial"/>
          <w:bCs/>
        </w:rPr>
      </w:pPr>
    </w:p>
    <w:p w14:paraId="5983F629" w14:textId="77777777" w:rsidR="00E83CD7" w:rsidRPr="003C07EC" w:rsidRDefault="00E83CD7" w:rsidP="00E83CD7">
      <w:pPr>
        <w:pStyle w:val="Heading3"/>
        <w:rPr>
          <w:rFonts w:ascii="Arial" w:hAnsi="Arial" w:cs="Arial"/>
        </w:rPr>
      </w:pPr>
      <w:r w:rsidRPr="003C07EC">
        <w:rPr>
          <w:rFonts w:ascii="Arial" w:hAnsi="Arial" w:cs="Arial"/>
        </w:rPr>
        <w:t>Level of responsibility</w:t>
      </w:r>
    </w:p>
    <w:p w14:paraId="36877802" w14:textId="77777777" w:rsidR="00120DE8" w:rsidRPr="003C07EC" w:rsidRDefault="00120DE8" w:rsidP="007D1B7D">
      <w:pPr>
        <w:pStyle w:val="ListBullet"/>
        <w:rPr>
          <w:rFonts w:ascii="Arial" w:hAnsi="Arial"/>
          <w:szCs w:val="24"/>
        </w:rPr>
      </w:pPr>
      <w:r w:rsidRPr="003C07EC">
        <w:rPr>
          <w:rFonts w:ascii="Arial" w:hAnsi="Arial"/>
          <w:szCs w:val="24"/>
        </w:rPr>
        <w:t xml:space="preserve">Work is based on established guidelines with routine supervision from a Team Leader and other, </w:t>
      </w:r>
      <w:proofErr w:type="gramStart"/>
      <w:r w:rsidRPr="003C07EC">
        <w:rPr>
          <w:rFonts w:ascii="Arial" w:hAnsi="Arial"/>
          <w:szCs w:val="24"/>
        </w:rPr>
        <w:t>experienced</w:t>
      </w:r>
      <w:proofErr w:type="gramEnd"/>
      <w:r w:rsidRPr="003C07EC">
        <w:rPr>
          <w:rFonts w:ascii="Arial" w:hAnsi="Arial"/>
          <w:szCs w:val="24"/>
        </w:rPr>
        <w:t xml:space="preserve"> and senior staff members.</w:t>
      </w:r>
    </w:p>
    <w:p w14:paraId="0613BAE6" w14:textId="77777777" w:rsidR="00120DE8" w:rsidRPr="003C07EC" w:rsidRDefault="00120DE8" w:rsidP="007D1B7D">
      <w:pPr>
        <w:pStyle w:val="ListBullet"/>
        <w:rPr>
          <w:rFonts w:ascii="Arial" w:hAnsi="Arial"/>
          <w:szCs w:val="24"/>
        </w:rPr>
      </w:pPr>
      <w:r w:rsidRPr="003C07EC">
        <w:rPr>
          <w:rFonts w:ascii="Arial" w:hAnsi="Arial"/>
          <w:szCs w:val="24"/>
        </w:rPr>
        <w:t xml:space="preserve">The occupant is directly responsible for the completion of tasks, and for contributing to the achievement of team objectives within the Magistrates Court of Tasmania. </w:t>
      </w:r>
    </w:p>
    <w:p w14:paraId="3DF5B8AF" w14:textId="77777777" w:rsidR="00120DE8" w:rsidRPr="003C07EC" w:rsidRDefault="00120DE8" w:rsidP="007D1B7D">
      <w:pPr>
        <w:pStyle w:val="ListBullet"/>
        <w:rPr>
          <w:rFonts w:ascii="Arial" w:hAnsi="Arial"/>
          <w:szCs w:val="24"/>
        </w:rPr>
      </w:pPr>
      <w:r w:rsidRPr="003C07EC">
        <w:rPr>
          <w:rFonts w:ascii="Arial" w:hAnsi="Arial"/>
          <w:szCs w:val="24"/>
        </w:rPr>
        <w:lastRenderedPageBreak/>
        <w:t>Conduct your work in a safe manner such that it does not put yourself or others at risk.</w:t>
      </w:r>
    </w:p>
    <w:p w14:paraId="16BAF515" w14:textId="77777777" w:rsidR="00120DE8" w:rsidRPr="003C07EC" w:rsidRDefault="00120DE8" w:rsidP="007D1B7D">
      <w:pPr>
        <w:pStyle w:val="ListBullet"/>
        <w:rPr>
          <w:rFonts w:ascii="Arial" w:hAnsi="Arial"/>
          <w:szCs w:val="24"/>
        </w:rPr>
      </w:pPr>
      <w:r w:rsidRPr="003C07EC">
        <w:rPr>
          <w:rFonts w:ascii="Arial" w:hAnsi="Arial"/>
          <w:szCs w:val="24"/>
        </w:rPr>
        <w:t>Comply with any reasonable instruction contained in WHS policies, procedures and instructions and report hazards, near misses and incidents to your supervisors.</w:t>
      </w:r>
    </w:p>
    <w:p w14:paraId="1D58E280" w14:textId="77777777" w:rsidR="00120DE8" w:rsidRPr="003C07EC" w:rsidRDefault="002F2557" w:rsidP="007D1B7D">
      <w:pPr>
        <w:pStyle w:val="ListBullet"/>
        <w:rPr>
          <w:rFonts w:ascii="Arial" w:hAnsi="Arial"/>
          <w:szCs w:val="24"/>
        </w:rPr>
      </w:pPr>
      <w:r w:rsidRPr="003C07EC">
        <w:rPr>
          <w:rFonts w:ascii="Arial" w:hAnsi="Arial"/>
          <w:szCs w:val="24"/>
        </w:rPr>
        <w:t>You are responsible for upholding the values of Integrity, Respect, Accountability and actively contributing to make our workplaces Inclusive and Collaborative.</w:t>
      </w:r>
    </w:p>
    <w:p w14:paraId="75F600FE" w14:textId="77777777" w:rsidR="002F2557" w:rsidRPr="003C07EC" w:rsidRDefault="002F2557" w:rsidP="007D1B7D">
      <w:pPr>
        <w:pStyle w:val="ListBullet"/>
        <w:numPr>
          <w:ilvl w:val="0"/>
          <w:numId w:val="0"/>
        </w:numPr>
        <w:ind w:left="720"/>
        <w:rPr>
          <w:rFonts w:ascii="Arial" w:hAnsi="Arial"/>
          <w:szCs w:val="24"/>
        </w:rPr>
      </w:pPr>
      <w:r w:rsidRPr="003C07EC">
        <w:rPr>
          <w:rFonts w:ascii="Arial" w:hAnsi="Arial"/>
          <w:szCs w:val="24"/>
        </w:rPr>
        <w:t xml:space="preserve"> </w:t>
      </w:r>
    </w:p>
    <w:p w14:paraId="79910ED3" w14:textId="77777777" w:rsidR="00E83CD7" w:rsidRPr="003C07EC" w:rsidRDefault="00E83CD7" w:rsidP="00E83CD7">
      <w:pPr>
        <w:pStyle w:val="Heading3"/>
        <w:rPr>
          <w:rFonts w:ascii="Arial" w:hAnsi="Arial" w:cs="Arial"/>
        </w:rPr>
      </w:pPr>
      <w:r w:rsidRPr="003C07EC">
        <w:rPr>
          <w:rFonts w:ascii="Arial" w:hAnsi="Arial" w:cs="Arial"/>
        </w:rPr>
        <w:t xml:space="preserve">Direction and supervision </w:t>
      </w:r>
      <w:proofErr w:type="gramStart"/>
      <w:r w:rsidRPr="003C07EC">
        <w:rPr>
          <w:rFonts w:ascii="Arial" w:hAnsi="Arial" w:cs="Arial"/>
        </w:rPr>
        <w:t>received</w:t>
      </w:r>
      <w:proofErr w:type="gramEnd"/>
    </w:p>
    <w:p w14:paraId="4CF2ACE9" w14:textId="77777777" w:rsidR="00120DE8" w:rsidRPr="003C07EC" w:rsidRDefault="000D3099" w:rsidP="007D1B7D">
      <w:pPr>
        <w:pStyle w:val="ListBullet"/>
        <w:rPr>
          <w:rFonts w:ascii="Arial" w:hAnsi="Arial"/>
          <w:szCs w:val="24"/>
        </w:rPr>
      </w:pPr>
      <w:r w:rsidRPr="003C07EC">
        <w:rPr>
          <w:rFonts w:ascii="Arial" w:hAnsi="Arial"/>
          <w:szCs w:val="24"/>
        </w:rPr>
        <w:t>Responsible to the Team Leader</w:t>
      </w:r>
      <w:r w:rsidR="00120DE8" w:rsidRPr="003C07EC">
        <w:rPr>
          <w:rFonts w:ascii="Arial" w:hAnsi="Arial"/>
          <w:szCs w:val="24"/>
        </w:rPr>
        <w:t xml:space="preserve">, for </w:t>
      </w:r>
      <w:r w:rsidRPr="003C07EC">
        <w:rPr>
          <w:rFonts w:ascii="Arial" w:hAnsi="Arial"/>
          <w:szCs w:val="24"/>
        </w:rPr>
        <w:t>their</w:t>
      </w:r>
      <w:r w:rsidR="00120DE8" w:rsidRPr="003C07EC">
        <w:rPr>
          <w:rFonts w:ascii="Arial" w:hAnsi="Arial"/>
          <w:szCs w:val="24"/>
        </w:rPr>
        <w:t xml:space="preserve"> own performance and to achieve set outcomes undertaken under general supervision and direction. </w:t>
      </w:r>
    </w:p>
    <w:p w14:paraId="14E05504" w14:textId="77777777" w:rsidR="00120DE8" w:rsidRPr="003C07EC" w:rsidRDefault="00120DE8" w:rsidP="007D1B7D">
      <w:pPr>
        <w:pStyle w:val="ListBullet"/>
        <w:rPr>
          <w:rFonts w:ascii="Arial" w:hAnsi="Arial"/>
          <w:szCs w:val="24"/>
        </w:rPr>
      </w:pPr>
      <w:r w:rsidRPr="003C07EC">
        <w:rPr>
          <w:rFonts w:ascii="Arial" w:hAnsi="Arial"/>
          <w:szCs w:val="24"/>
        </w:rPr>
        <w:t>Participate in professional development planning and ongoing learning and development activities.</w:t>
      </w:r>
    </w:p>
    <w:p w14:paraId="7D2A4348" w14:textId="77777777" w:rsidR="00120DE8" w:rsidRPr="003C07EC" w:rsidRDefault="00120DE8" w:rsidP="007D1B7D">
      <w:pPr>
        <w:pStyle w:val="ListBullet"/>
        <w:numPr>
          <w:ilvl w:val="0"/>
          <w:numId w:val="0"/>
        </w:numPr>
        <w:ind w:left="720"/>
        <w:rPr>
          <w:rFonts w:ascii="Arial" w:hAnsi="Arial"/>
          <w:szCs w:val="24"/>
        </w:rPr>
      </w:pPr>
    </w:p>
    <w:p w14:paraId="59641046" w14:textId="77777777" w:rsidR="00E83CD7" w:rsidRPr="003C07EC" w:rsidRDefault="00E83CD7" w:rsidP="000906F1">
      <w:pPr>
        <w:pStyle w:val="Heading3"/>
        <w:rPr>
          <w:rFonts w:ascii="Arial" w:hAnsi="Arial" w:cs="Arial"/>
        </w:rPr>
      </w:pPr>
      <w:r w:rsidRPr="003C07EC">
        <w:rPr>
          <w:rFonts w:ascii="Arial" w:hAnsi="Arial" w:cs="Arial"/>
        </w:rPr>
        <w:t>Selection criteria</w:t>
      </w:r>
    </w:p>
    <w:p w14:paraId="6ED135A7"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Clerical experience, in particular experience and understanding in court administration or the capacity to acquire such knowledge quickly.</w:t>
      </w:r>
    </w:p>
    <w:p w14:paraId="6B043AE8"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Good communication and interpersonal skills, including the ability to liaise with clients and staff at all levels in a sensitive and confidential manner.</w:t>
      </w:r>
    </w:p>
    <w:p w14:paraId="1C54BE36"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The ability to work effectively either individually or as part of a team in the efficient and timely delivery of services.</w:t>
      </w:r>
    </w:p>
    <w:p w14:paraId="7A11CEB1"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Experience in using current office technology and an ability to adapt to new technology and procedures as required or an ability to gain that knowledge within a reasonable time frame.</w:t>
      </w:r>
    </w:p>
    <w:p w14:paraId="18335B88"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The ability to follow procedures and to complete tasks accurately and within deadlines, with the capacity to adapt and participate in organisational change and to deal with multiple tasks simultaneously.</w:t>
      </w:r>
    </w:p>
    <w:p w14:paraId="054B345F" w14:textId="77777777" w:rsidR="00120DE8" w:rsidRPr="003C07EC" w:rsidRDefault="00120DE8" w:rsidP="007D1B7D">
      <w:pPr>
        <w:numPr>
          <w:ilvl w:val="0"/>
          <w:numId w:val="27"/>
        </w:numPr>
        <w:overflowPunct w:val="0"/>
        <w:autoSpaceDE w:val="0"/>
        <w:autoSpaceDN w:val="0"/>
        <w:adjustRightInd w:val="0"/>
        <w:spacing w:after="60"/>
        <w:ind w:left="714" w:hanging="357"/>
        <w:jc w:val="both"/>
        <w:textAlignment w:val="baseline"/>
        <w:rPr>
          <w:rFonts w:ascii="Arial" w:hAnsi="Arial" w:cs="Arial"/>
          <w:bCs/>
          <w:lang w:val="en-GB"/>
        </w:rPr>
      </w:pPr>
      <w:r w:rsidRPr="003C07EC">
        <w:rPr>
          <w:rFonts w:ascii="Arial" w:hAnsi="Arial" w:cs="Arial"/>
          <w:bCs/>
          <w:lang w:val="en-GB"/>
        </w:rPr>
        <w:t>A basic and fundamental knowledge of the Magistrates Court as to the application of Lower Court practices and procedures which will enable the provision of information on the operational aspects of the courts.</w:t>
      </w:r>
    </w:p>
    <w:p w14:paraId="3124CA53" w14:textId="77777777" w:rsidR="00120DE8" w:rsidRPr="003C07EC" w:rsidRDefault="00120DE8" w:rsidP="00120DE8">
      <w:pPr>
        <w:overflowPunct w:val="0"/>
        <w:autoSpaceDE w:val="0"/>
        <w:autoSpaceDN w:val="0"/>
        <w:adjustRightInd w:val="0"/>
        <w:spacing w:after="0"/>
        <w:jc w:val="both"/>
        <w:textAlignment w:val="baseline"/>
        <w:rPr>
          <w:rFonts w:ascii="Arial" w:hAnsi="Arial" w:cs="Arial"/>
          <w:bCs/>
          <w:lang w:val="en-GB"/>
        </w:rPr>
      </w:pPr>
    </w:p>
    <w:p w14:paraId="6B729343" w14:textId="77777777" w:rsidR="00E83CD7" w:rsidRPr="003C07EC" w:rsidRDefault="00E83CD7" w:rsidP="00E83CD7">
      <w:pPr>
        <w:pStyle w:val="Heading3"/>
        <w:rPr>
          <w:rFonts w:ascii="Arial" w:hAnsi="Arial" w:cs="Arial"/>
        </w:rPr>
      </w:pPr>
      <w:r w:rsidRPr="003C07EC">
        <w:rPr>
          <w:rFonts w:ascii="Arial" w:hAnsi="Arial" w:cs="Arial"/>
        </w:rPr>
        <w:t>Essential requirements</w:t>
      </w:r>
      <w:r w:rsidR="000906F1" w:rsidRPr="003C07EC">
        <w:rPr>
          <w:rFonts w:ascii="Arial" w:hAnsi="Arial" w:cs="Arial"/>
        </w:rPr>
        <w:t xml:space="preserve"> </w:t>
      </w:r>
    </w:p>
    <w:p w14:paraId="43D2AE83" w14:textId="2BB5EE5B" w:rsidR="00655960" w:rsidRPr="003C07EC" w:rsidRDefault="007D1B7D" w:rsidP="007D1B7D">
      <w:pPr>
        <w:pStyle w:val="ListBullet"/>
        <w:rPr>
          <w:rFonts w:ascii="Arial" w:hAnsi="Arial"/>
          <w:szCs w:val="24"/>
        </w:rPr>
      </w:pPr>
      <w:r w:rsidRPr="003C07EC">
        <w:rPr>
          <w:rFonts w:ascii="Arial" w:hAnsi="Arial"/>
          <w:szCs w:val="24"/>
        </w:rPr>
        <w:t>Nil</w:t>
      </w:r>
    </w:p>
    <w:p w14:paraId="047DA0B9" w14:textId="77777777" w:rsidR="00E83CD7" w:rsidRPr="003C07EC" w:rsidRDefault="00E83CD7" w:rsidP="00E83CD7">
      <w:pPr>
        <w:pStyle w:val="Heading3"/>
        <w:rPr>
          <w:rFonts w:ascii="Arial" w:hAnsi="Arial" w:cs="Arial"/>
        </w:rPr>
      </w:pPr>
      <w:r w:rsidRPr="003C07EC">
        <w:rPr>
          <w:rFonts w:ascii="Arial" w:hAnsi="Arial" w:cs="Arial"/>
        </w:rPr>
        <w:t>Desirable requirements</w:t>
      </w:r>
      <w:r w:rsidR="000906F1" w:rsidRPr="003C07EC">
        <w:rPr>
          <w:rFonts w:ascii="Arial" w:hAnsi="Arial" w:cs="Arial"/>
        </w:rPr>
        <w:t xml:space="preserve"> </w:t>
      </w:r>
    </w:p>
    <w:p w14:paraId="628B9778" w14:textId="77777777" w:rsidR="002F2557" w:rsidRPr="003C07EC" w:rsidRDefault="00120DE8" w:rsidP="007D1B7D">
      <w:pPr>
        <w:pStyle w:val="ListBullet"/>
        <w:rPr>
          <w:rFonts w:ascii="Arial" w:hAnsi="Arial"/>
          <w:szCs w:val="24"/>
        </w:rPr>
      </w:pPr>
      <w:r w:rsidRPr="003C07EC">
        <w:rPr>
          <w:rFonts w:ascii="Arial" w:hAnsi="Arial"/>
          <w:szCs w:val="24"/>
        </w:rPr>
        <w:t>Nil.</w:t>
      </w:r>
    </w:p>
    <w:p w14:paraId="203ED4A0" w14:textId="77777777" w:rsidR="00120DE8" w:rsidRPr="003C07EC" w:rsidRDefault="00120DE8" w:rsidP="007D1B7D">
      <w:pPr>
        <w:pStyle w:val="ListBullet"/>
        <w:numPr>
          <w:ilvl w:val="0"/>
          <w:numId w:val="0"/>
        </w:numPr>
        <w:ind w:left="720"/>
        <w:rPr>
          <w:rFonts w:ascii="Arial" w:hAnsi="Arial"/>
          <w:szCs w:val="24"/>
        </w:rPr>
      </w:pPr>
    </w:p>
    <w:p w14:paraId="256FC589" w14:textId="77777777" w:rsidR="00E83CD7" w:rsidRPr="003C07EC" w:rsidRDefault="00E83CD7" w:rsidP="000906F1">
      <w:pPr>
        <w:pStyle w:val="Heading3"/>
        <w:rPr>
          <w:rFonts w:ascii="Arial" w:hAnsi="Arial" w:cs="Arial"/>
        </w:rPr>
      </w:pPr>
      <w:r w:rsidRPr="003C07EC">
        <w:rPr>
          <w:rFonts w:ascii="Arial" w:hAnsi="Arial" w:cs="Arial"/>
        </w:rPr>
        <w:lastRenderedPageBreak/>
        <w:t xml:space="preserve">Pre-employment Checks </w:t>
      </w:r>
    </w:p>
    <w:p w14:paraId="4BF9D037" w14:textId="77777777" w:rsidR="00E83CD7" w:rsidRPr="003C07EC" w:rsidRDefault="00E83CD7" w:rsidP="00E83CD7">
      <w:pPr>
        <w:spacing w:before="45" w:after="45"/>
        <w:jc w:val="both"/>
        <w:rPr>
          <w:rFonts w:ascii="Arial" w:hAnsi="Arial" w:cs="Arial"/>
        </w:rPr>
      </w:pPr>
      <w:r w:rsidRPr="003C07EC">
        <w:rPr>
          <w:rFonts w:ascii="Arial" w:hAnsi="Arial" w:cs="Arial"/>
        </w:rPr>
        <w:t xml:space="preserve">The Head of State Service has determined that the person nominated for this vacancy is to satisfy a pre-employment check before taking up the appointment, </w:t>
      </w:r>
      <w:proofErr w:type="gramStart"/>
      <w:r w:rsidRPr="003C07EC">
        <w:rPr>
          <w:rFonts w:ascii="Arial" w:hAnsi="Arial" w:cs="Arial"/>
        </w:rPr>
        <w:t>promotion</w:t>
      </w:r>
      <w:proofErr w:type="gramEnd"/>
      <w:r w:rsidRPr="003C07EC">
        <w:rPr>
          <w:rFonts w:ascii="Arial" w:hAnsi="Arial" w:cs="Arial"/>
        </w:rPr>
        <w:t xml:space="preserve"> or transfer. </w:t>
      </w:r>
    </w:p>
    <w:p w14:paraId="49B5B7B4" w14:textId="77777777" w:rsidR="00E83CD7" w:rsidRPr="003C07EC" w:rsidRDefault="00E83CD7" w:rsidP="00E83CD7">
      <w:pPr>
        <w:spacing w:before="45" w:after="45"/>
        <w:jc w:val="both"/>
        <w:rPr>
          <w:rFonts w:ascii="Arial" w:hAnsi="Arial" w:cs="Arial"/>
        </w:rPr>
      </w:pPr>
      <w:r w:rsidRPr="003C07EC">
        <w:rPr>
          <w:rFonts w:ascii="Arial" w:hAnsi="Arial" w:cs="Arial"/>
        </w:rPr>
        <w:t>The following checks are to be conducted:</w:t>
      </w:r>
    </w:p>
    <w:p w14:paraId="5B55598B" w14:textId="77777777" w:rsidR="00E83CD7" w:rsidRPr="003C07EC" w:rsidRDefault="00E83CD7" w:rsidP="00E83CD7">
      <w:pPr>
        <w:pStyle w:val="ListNumber"/>
        <w:numPr>
          <w:ilvl w:val="0"/>
          <w:numId w:val="12"/>
        </w:numPr>
        <w:rPr>
          <w:rFonts w:ascii="Arial" w:hAnsi="Arial" w:cs="Arial"/>
        </w:rPr>
      </w:pPr>
      <w:r w:rsidRPr="003C07EC">
        <w:rPr>
          <w:rFonts w:ascii="Arial" w:hAnsi="Arial" w:cs="Arial"/>
        </w:rPr>
        <w:t>Pre-employment checks</w:t>
      </w:r>
    </w:p>
    <w:p w14:paraId="74590B93" w14:textId="77777777" w:rsidR="00E83CD7" w:rsidRPr="003C07EC" w:rsidRDefault="00E83CD7" w:rsidP="00E83CD7">
      <w:pPr>
        <w:pStyle w:val="ListBullet2"/>
        <w:rPr>
          <w:rFonts w:ascii="Arial" w:hAnsi="Arial" w:cs="Arial"/>
        </w:rPr>
      </w:pPr>
      <w:r w:rsidRPr="003C07EC">
        <w:rPr>
          <w:rFonts w:ascii="Arial" w:hAnsi="Arial" w:cs="Arial"/>
        </w:rPr>
        <w:t>Arson and fire setting</w:t>
      </w:r>
    </w:p>
    <w:p w14:paraId="171DFDB1" w14:textId="77777777" w:rsidR="00E83CD7" w:rsidRPr="003C07EC" w:rsidRDefault="00E83CD7" w:rsidP="00E83CD7">
      <w:pPr>
        <w:pStyle w:val="ListBullet2"/>
        <w:rPr>
          <w:rFonts w:ascii="Arial" w:hAnsi="Arial" w:cs="Arial"/>
        </w:rPr>
      </w:pPr>
      <w:r w:rsidRPr="003C07EC">
        <w:rPr>
          <w:rFonts w:ascii="Arial" w:hAnsi="Arial" w:cs="Arial"/>
        </w:rPr>
        <w:t>Violent crimes and crimes against the person</w:t>
      </w:r>
    </w:p>
    <w:p w14:paraId="749A295E" w14:textId="77777777" w:rsidR="00E83CD7" w:rsidRPr="003C07EC" w:rsidRDefault="00E83CD7" w:rsidP="00E83CD7">
      <w:pPr>
        <w:pStyle w:val="ListBullet2"/>
        <w:rPr>
          <w:rFonts w:ascii="Arial" w:hAnsi="Arial" w:cs="Arial"/>
        </w:rPr>
      </w:pPr>
      <w:r w:rsidRPr="003C07EC">
        <w:rPr>
          <w:rFonts w:ascii="Arial" w:hAnsi="Arial" w:cs="Arial"/>
        </w:rPr>
        <w:t>Sex-related offences</w:t>
      </w:r>
    </w:p>
    <w:p w14:paraId="5931F295" w14:textId="77777777" w:rsidR="00E83CD7" w:rsidRPr="003C07EC" w:rsidRDefault="00E83CD7" w:rsidP="00E83CD7">
      <w:pPr>
        <w:pStyle w:val="ListBullet2"/>
        <w:rPr>
          <w:rFonts w:ascii="Arial" w:hAnsi="Arial" w:cs="Arial"/>
        </w:rPr>
      </w:pPr>
      <w:r w:rsidRPr="003C07EC">
        <w:rPr>
          <w:rFonts w:ascii="Arial" w:hAnsi="Arial" w:cs="Arial"/>
        </w:rPr>
        <w:t>Drug and alcohol related offences</w:t>
      </w:r>
    </w:p>
    <w:p w14:paraId="6C342CA5" w14:textId="77777777" w:rsidR="00E83CD7" w:rsidRPr="003C07EC" w:rsidRDefault="00E83CD7" w:rsidP="00E83CD7">
      <w:pPr>
        <w:pStyle w:val="ListBullet2"/>
        <w:rPr>
          <w:rFonts w:ascii="Arial" w:hAnsi="Arial" w:cs="Arial"/>
        </w:rPr>
      </w:pPr>
      <w:r w:rsidRPr="003C07EC">
        <w:rPr>
          <w:rFonts w:ascii="Arial" w:hAnsi="Arial" w:cs="Arial"/>
        </w:rPr>
        <w:t xml:space="preserve">Crimes involving </w:t>
      </w:r>
      <w:proofErr w:type="gramStart"/>
      <w:r w:rsidRPr="003C07EC">
        <w:rPr>
          <w:rFonts w:ascii="Arial" w:hAnsi="Arial" w:cs="Arial"/>
        </w:rPr>
        <w:t>dishonesty</w:t>
      </w:r>
      <w:proofErr w:type="gramEnd"/>
    </w:p>
    <w:p w14:paraId="28A1B313" w14:textId="77777777" w:rsidR="00E83CD7" w:rsidRPr="003C07EC" w:rsidRDefault="00E83CD7" w:rsidP="00E83CD7">
      <w:pPr>
        <w:pStyle w:val="ListBullet2"/>
        <w:rPr>
          <w:rFonts w:ascii="Arial" w:hAnsi="Arial" w:cs="Arial"/>
        </w:rPr>
      </w:pPr>
      <w:r w:rsidRPr="003C07EC">
        <w:rPr>
          <w:rFonts w:ascii="Arial" w:hAnsi="Arial" w:cs="Arial"/>
        </w:rPr>
        <w:t xml:space="preserve">Crimes involving </w:t>
      </w:r>
      <w:proofErr w:type="gramStart"/>
      <w:r w:rsidRPr="003C07EC">
        <w:rPr>
          <w:rFonts w:ascii="Arial" w:hAnsi="Arial" w:cs="Arial"/>
        </w:rPr>
        <w:t>deception</w:t>
      </w:r>
      <w:proofErr w:type="gramEnd"/>
    </w:p>
    <w:p w14:paraId="5E5FA090" w14:textId="77777777" w:rsidR="00E83CD7" w:rsidRPr="003C07EC" w:rsidRDefault="00E83CD7" w:rsidP="00E83CD7">
      <w:pPr>
        <w:pStyle w:val="ListBullet2"/>
        <w:rPr>
          <w:rFonts w:ascii="Arial" w:hAnsi="Arial" w:cs="Arial"/>
        </w:rPr>
      </w:pPr>
      <w:r w:rsidRPr="003C07EC">
        <w:rPr>
          <w:rFonts w:ascii="Arial" w:hAnsi="Arial" w:cs="Arial"/>
        </w:rPr>
        <w:t>Making false declarations</w:t>
      </w:r>
    </w:p>
    <w:p w14:paraId="159FAB27" w14:textId="77777777" w:rsidR="00E83CD7" w:rsidRPr="003C07EC" w:rsidRDefault="00E83CD7" w:rsidP="00E83CD7">
      <w:pPr>
        <w:pStyle w:val="ListBullet2"/>
        <w:rPr>
          <w:rFonts w:ascii="Arial" w:hAnsi="Arial" w:cs="Arial"/>
        </w:rPr>
      </w:pPr>
      <w:r w:rsidRPr="003C07EC">
        <w:rPr>
          <w:rFonts w:ascii="Arial" w:hAnsi="Arial" w:cs="Arial"/>
        </w:rPr>
        <w:t>Malicious damage and destruction to property</w:t>
      </w:r>
    </w:p>
    <w:p w14:paraId="2975ADCB" w14:textId="77777777" w:rsidR="00E83CD7" w:rsidRPr="003C07EC" w:rsidRDefault="00E83CD7" w:rsidP="00E83CD7">
      <w:pPr>
        <w:pStyle w:val="ListBullet2"/>
        <w:rPr>
          <w:rFonts w:ascii="Arial" w:hAnsi="Arial" w:cs="Arial"/>
        </w:rPr>
      </w:pPr>
      <w:r w:rsidRPr="003C07EC">
        <w:rPr>
          <w:rFonts w:ascii="Arial" w:hAnsi="Arial" w:cs="Arial"/>
        </w:rPr>
        <w:t>Serious traffic offences</w:t>
      </w:r>
    </w:p>
    <w:p w14:paraId="2299082F" w14:textId="77777777" w:rsidR="00E83CD7" w:rsidRPr="003C07EC" w:rsidRDefault="00E83CD7" w:rsidP="00E83CD7">
      <w:pPr>
        <w:pStyle w:val="ListBullet2"/>
        <w:rPr>
          <w:rFonts w:ascii="Arial" w:hAnsi="Arial" w:cs="Arial"/>
        </w:rPr>
      </w:pPr>
      <w:r w:rsidRPr="003C07EC">
        <w:rPr>
          <w:rFonts w:ascii="Arial" w:hAnsi="Arial" w:cs="Arial"/>
        </w:rPr>
        <w:t>Crimes against public order or relating to the Administration of Law and Justice</w:t>
      </w:r>
    </w:p>
    <w:p w14:paraId="63DBB8D5" w14:textId="77777777" w:rsidR="00E83CD7" w:rsidRPr="003C07EC" w:rsidRDefault="00E83CD7" w:rsidP="00E83CD7">
      <w:pPr>
        <w:pStyle w:val="ListBullet2"/>
        <w:rPr>
          <w:rFonts w:ascii="Arial" w:hAnsi="Arial" w:cs="Arial"/>
        </w:rPr>
      </w:pPr>
      <w:r w:rsidRPr="003C07EC">
        <w:rPr>
          <w:rFonts w:ascii="Arial" w:hAnsi="Arial" w:cs="Arial"/>
        </w:rPr>
        <w:t>Crimes against Executive or the Legislative Power</w:t>
      </w:r>
    </w:p>
    <w:p w14:paraId="7F4EA156" w14:textId="77777777" w:rsidR="00E83CD7" w:rsidRPr="003C07EC" w:rsidRDefault="00E83CD7" w:rsidP="00E83CD7">
      <w:pPr>
        <w:pStyle w:val="ListBullet2"/>
        <w:rPr>
          <w:rFonts w:ascii="Arial" w:hAnsi="Arial" w:cs="Arial"/>
        </w:rPr>
      </w:pPr>
      <w:r w:rsidRPr="003C07EC">
        <w:rPr>
          <w:rFonts w:ascii="Arial" w:hAnsi="Arial" w:cs="Arial"/>
        </w:rPr>
        <w:t xml:space="preserve">Crimes involving </w:t>
      </w:r>
      <w:proofErr w:type="gramStart"/>
      <w:r w:rsidRPr="003C07EC">
        <w:rPr>
          <w:rFonts w:ascii="Arial" w:hAnsi="Arial" w:cs="Arial"/>
        </w:rPr>
        <w:t>Conspiracy</w:t>
      </w:r>
      <w:proofErr w:type="gramEnd"/>
    </w:p>
    <w:p w14:paraId="069057E8" w14:textId="77777777" w:rsidR="00E83CD7" w:rsidRPr="003C07EC" w:rsidRDefault="00E83CD7" w:rsidP="00E83CD7">
      <w:pPr>
        <w:pStyle w:val="ListNumber"/>
        <w:rPr>
          <w:rFonts w:ascii="Arial" w:hAnsi="Arial" w:cs="Arial"/>
        </w:rPr>
      </w:pPr>
      <w:r w:rsidRPr="003C07EC">
        <w:rPr>
          <w:rFonts w:ascii="Arial" w:hAnsi="Arial" w:cs="Arial"/>
        </w:rPr>
        <w:t>Disciplinary action in previous employment.</w:t>
      </w:r>
    </w:p>
    <w:p w14:paraId="6A8915E7" w14:textId="77777777" w:rsidR="00E83CD7" w:rsidRPr="003C07EC" w:rsidRDefault="00E83CD7" w:rsidP="00E83CD7">
      <w:pPr>
        <w:pStyle w:val="ListNumber"/>
        <w:rPr>
          <w:rFonts w:ascii="Arial" w:hAnsi="Arial" w:cs="Arial"/>
        </w:rPr>
      </w:pPr>
      <w:r w:rsidRPr="003C07EC">
        <w:rPr>
          <w:rFonts w:ascii="Arial" w:hAnsi="Arial" w:cs="Arial"/>
        </w:rPr>
        <w:t>Identification check.</w:t>
      </w:r>
    </w:p>
    <w:p w14:paraId="281A28B8" w14:textId="77777777" w:rsidR="00E83CD7" w:rsidRPr="003C07EC" w:rsidRDefault="00E83CD7" w:rsidP="00E83CD7">
      <w:pPr>
        <w:pStyle w:val="ListNumber"/>
        <w:numPr>
          <w:ilvl w:val="0"/>
          <w:numId w:val="0"/>
        </w:numPr>
        <w:rPr>
          <w:rFonts w:ascii="Arial" w:hAnsi="Arial" w:cs="Arial"/>
        </w:rPr>
      </w:pPr>
    </w:p>
    <w:p w14:paraId="0E98E09B" w14:textId="77777777" w:rsidR="00E83CD7" w:rsidRPr="003C07EC" w:rsidRDefault="000906F1" w:rsidP="000906F1">
      <w:pPr>
        <w:pStyle w:val="Heading3"/>
        <w:rPr>
          <w:rFonts w:ascii="Arial" w:hAnsi="Arial" w:cs="Arial"/>
        </w:rPr>
      </w:pPr>
      <w:r w:rsidRPr="003C07EC">
        <w:rPr>
          <w:rFonts w:ascii="Arial" w:hAnsi="Arial" w:cs="Arial"/>
        </w:rPr>
        <w:lastRenderedPageBreak/>
        <w:t>Position Summary</w:t>
      </w:r>
    </w:p>
    <w:tbl>
      <w:tblPr>
        <w:tblW w:w="9404" w:type="dxa"/>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9"/>
        <w:gridCol w:w="6085"/>
      </w:tblGrid>
      <w:tr w:rsidR="00EB1418" w:rsidRPr="003C07EC" w14:paraId="0AABC4AE" w14:textId="77777777" w:rsidTr="00EB1418">
        <w:trPr>
          <w:tblHeader/>
        </w:trPr>
        <w:tc>
          <w:tcPr>
            <w:tcW w:w="3319" w:type="dxa"/>
            <w:shd w:val="clear" w:color="auto" w:fill="EEECE1"/>
            <w:vAlign w:val="center"/>
          </w:tcPr>
          <w:p w14:paraId="19ED51E8" w14:textId="77777777" w:rsidR="00EB1418" w:rsidRPr="003C07EC" w:rsidRDefault="00EB1418" w:rsidP="00EB1418">
            <w:pPr>
              <w:pStyle w:val="Heading3table"/>
              <w:rPr>
                <w:rFonts w:ascii="Arial" w:hAnsi="Arial" w:cs="Arial"/>
                <w:sz w:val="24"/>
              </w:rPr>
            </w:pPr>
            <w:r w:rsidRPr="003C07EC">
              <w:rPr>
                <w:rFonts w:ascii="Arial" w:hAnsi="Arial" w:cs="Arial"/>
                <w:sz w:val="24"/>
              </w:rPr>
              <w:t>Title</w:t>
            </w:r>
          </w:p>
        </w:tc>
        <w:tc>
          <w:tcPr>
            <w:tcW w:w="6085" w:type="dxa"/>
            <w:shd w:val="clear" w:color="auto" w:fill="EEECE1"/>
            <w:vAlign w:val="center"/>
          </w:tcPr>
          <w:p w14:paraId="406C0294" w14:textId="77777777" w:rsidR="00EB1418" w:rsidRPr="003C07EC" w:rsidRDefault="00EB1418" w:rsidP="00EB1418">
            <w:pPr>
              <w:pStyle w:val="Normaltable"/>
              <w:rPr>
                <w:rFonts w:ascii="Arial" w:hAnsi="Arial" w:cs="Arial"/>
                <w:sz w:val="24"/>
              </w:rPr>
            </w:pPr>
            <w:r w:rsidRPr="003C07EC">
              <w:rPr>
                <w:rFonts w:ascii="Arial" w:hAnsi="Arial" w:cs="Arial"/>
                <w:sz w:val="24"/>
              </w:rPr>
              <w:t>Administration Officer</w:t>
            </w:r>
          </w:p>
        </w:tc>
      </w:tr>
      <w:tr w:rsidR="00EB1418" w:rsidRPr="003C07EC" w14:paraId="18C2F418" w14:textId="77777777" w:rsidTr="00EB1418">
        <w:trPr>
          <w:tblHeader/>
        </w:trPr>
        <w:tc>
          <w:tcPr>
            <w:tcW w:w="3319" w:type="dxa"/>
            <w:shd w:val="clear" w:color="auto" w:fill="EEECE1"/>
            <w:vAlign w:val="center"/>
          </w:tcPr>
          <w:p w14:paraId="7AA503AD" w14:textId="77777777" w:rsidR="00EB1418" w:rsidRPr="003C07EC" w:rsidRDefault="00EB1418" w:rsidP="00EB1418">
            <w:pPr>
              <w:pStyle w:val="Heading3table"/>
              <w:rPr>
                <w:rFonts w:ascii="Arial" w:hAnsi="Arial" w:cs="Arial"/>
                <w:sz w:val="24"/>
              </w:rPr>
            </w:pPr>
            <w:r w:rsidRPr="003C07EC">
              <w:rPr>
                <w:rFonts w:ascii="Arial" w:hAnsi="Arial" w:cs="Arial"/>
                <w:sz w:val="24"/>
              </w:rPr>
              <w:t>Number</w:t>
            </w:r>
          </w:p>
        </w:tc>
        <w:tc>
          <w:tcPr>
            <w:tcW w:w="6085" w:type="dxa"/>
            <w:shd w:val="clear" w:color="auto" w:fill="EEECE1"/>
            <w:vAlign w:val="center"/>
          </w:tcPr>
          <w:p w14:paraId="278AF418" w14:textId="7962766F" w:rsidR="00EB1418" w:rsidRPr="003C07EC" w:rsidRDefault="00BB7AA7" w:rsidP="00EB1418">
            <w:pPr>
              <w:pStyle w:val="Normaltable"/>
              <w:rPr>
                <w:rFonts w:ascii="Arial" w:hAnsi="Arial" w:cs="Arial"/>
                <w:sz w:val="24"/>
              </w:rPr>
            </w:pPr>
            <w:r w:rsidRPr="003C07EC">
              <w:rPr>
                <w:rFonts w:ascii="Arial" w:hAnsi="Arial" w:cs="Arial"/>
                <w:sz w:val="24"/>
              </w:rPr>
              <w:t>35023</w:t>
            </w:r>
            <w:r w:rsidR="00C62583" w:rsidRPr="003C07EC">
              <w:rPr>
                <w:rFonts w:ascii="Arial" w:hAnsi="Arial" w:cs="Arial"/>
                <w:sz w:val="24"/>
              </w:rPr>
              <w:t>5</w:t>
            </w:r>
          </w:p>
        </w:tc>
      </w:tr>
      <w:tr w:rsidR="00EB1418" w:rsidRPr="003C07EC" w14:paraId="1A594720" w14:textId="77777777" w:rsidTr="00EB1418">
        <w:trPr>
          <w:tblHeader/>
        </w:trPr>
        <w:tc>
          <w:tcPr>
            <w:tcW w:w="3319" w:type="dxa"/>
            <w:shd w:val="clear" w:color="auto" w:fill="EEECE1"/>
            <w:vAlign w:val="center"/>
          </w:tcPr>
          <w:p w14:paraId="0A1AF91D" w14:textId="77777777" w:rsidR="00EB1418" w:rsidRPr="003C07EC" w:rsidRDefault="00EB1418" w:rsidP="00EB1418">
            <w:pPr>
              <w:pStyle w:val="Heading3table"/>
              <w:rPr>
                <w:rFonts w:ascii="Arial" w:hAnsi="Arial" w:cs="Arial"/>
                <w:sz w:val="24"/>
              </w:rPr>
            </w:pPr>
            <w:r w:rsidRPr="003C07EC">
              <w:rPr>
                <w:rFonts w:ascii="Arial" w:hAnsi="Arial" w:cs="Arial"/>
                <w:sz w:val="24"/>
              </w:rPr>
              <w:t>Award</w:t>
            </w:r>
          </w:p>
        </w:tc>
        <w:tc>
          <w:tcPr>
            <w:tcW w:w="6085" w:type="dxa"/>
            <w:shd w:val="clear" w:color="auto" w:fill="EEECE1"/>
            <w:vAlign w:val="center"/>
          </w:tcPr>
          <w:p w14:paraId="47D39072" w14:textId="77777777" w:rsidR="00EB1418" w:rsidRPr="003C07EC" w:rsidRDefault="00EB1418" w:rsidP="00EB1418">
            <w:pPr>
              <w:pStyle w:val="Normaltable"/>
              <w:rPr>
                <w:rFonts w:ascii="Arial" w:hAnsi="Arial" w:cs="Arial"/>
                <w:sz w:val="24"/>
              </w:rPr>
            </w:pPr>
            <w:r w:rsidRPr="003C07EC">
              <w:rPr>
                <w:rFonts w:ascii="Arial" w:hAnsi="Arial" w:cs="Arial"/>
                <w:sz w:val="24"/>
              </w:rPr>
              <w:t>Tasmanian State Service Award</w:t>
            </w:r>
          </w:p>
        </w:tc>
      </w:tr>
      <w:tr w:rsidR="00EB1418" w:rsidRPr="003C07EC" w14:paraId="1C362550" w14:textId="77777777" w:rsidTr="00EB1418">
        <w:trPr>
          <w:tblHeader/>
        </w:trPr>
        <w:tc>
          <w:tcPr>
            <w:tcW w:w="3319" w:type="dxa"/>
            <w:shd w:val="clear" w:color="auto" w:fill="EEECE1"/>
            <w:vAlign w:val="center"/>
          </w:tcPr>
          <w:p w14:paraId="6E0A44B4" w14:textId="77777777" w:rsidR="00EB1418" w:rsidRPr="003C07EC" w:rsidRDefault="00EB1418" w:rsidP="00EB1418">
            <w:pPr>
              <w:pStyle w:val="Heading3table"/>
              <w:rPr>
                <w:rFonts w:ascii="Arial" w:hAnsi="Arial" w:cs="Arial"/>
                <w:sz w:val="24"/>
              </w:rPr>
            </w:pPr>
            <w:r w:rsidRPr="003C07EC">
              <w:rPr>
                <w:rFonts w:ascii="Arial" w:hAnsi="Arial" w:cs="Arial"/>
                <w:sz w:val="24"/>
              </w:rPr>
              <w:t>Classification</w:t>
            </w:r>
          </w:p>
        </w:tc>
        <w:tc>
          <w:tcPr>
            <w:tcW w:w="6085" w:type="dxa"/>
            <w:shd w:val="clear" w:color="auto" w:fill="EEECE1"/>
            <w:vAlign w:val="center"/>
          </w:tcPr>
          <w:p w14:paraId="1AFAA26E" w14:textId="77777777" w:rsidR="00EB1418" w:rsidRPr="003C07EC" w:rsidRDefault="00EB1418" w:rsidP="00EB1418">
            <w:pPr>
              <w:pStyle w:val="Normaltable"/>
              <w:rPr>
                <w:rFonts w:ascii="Arial" w:hAnsi="Arial" w:cs="Arial"/>
                <w:sz w:val="24"/>
              </w:rPr>
            </w:pPr>
            <w:r w:rsidRPr="003C07EC">
              <w:rPr>
                <w:rFonts w:ascii="Arial" w:hAnsi="Arial" w:cs="Arial"/>
                <w:sz w:val="24"/>
              </w:rPr>
              <w:t>General Stream Band 2</w:t>
            </w:r>
          </w:p>
        </w:tc>
      </w:tr>
      <w:tr w:rsidR="00EB1418" w:rsidRPr="003C07EC" w14:paraId="6CCF7637" w14:textId="77777777" w:rsidTr="00EB1418">
        <w:trPr>
          <w:tblHeader/>
        </w:trPr>
        <w:tc>
          <w:tcPr>
            <w:tcW w:w="3319" w:type="dxa"/>
            <w:shd w:val="clear" w:color="auto" w:fill="EEECE1"/>
            <w:vAlign w:val="center"/>
          </w:tcPr>
          <w:p w14:paraId="64422F40" w14:textId="77777777" w:rsidR="00EB1418" w:rsidRPr="003C07EC" w:rsidRDefault="00EB1418" w:rsidP="00EB1418">
            <w:pPr>
              <w:pStyle w:val="Heading3table"/>
              <w:rPr>
                <w:rFonts w:ascii="Arial" w:hAnsi="Arial" w:cs="Arial"/>
                <w:sz w:val="24"/>
              </w:rPr>
            </w:pPr>
            <w:r w:rsidRPr="003C07EC">
              <w:rPr>
                <w:rFonts w:ascii="Arial" w:hAnsi="Arial" w:cs="Arial"/>
                <w:sz w:val="24"/>
              </w:rPr>
              <w:t>Division</w:t>
            </w:r>
          </w:p>
        </w:tc>
        <w:tc>
          <w:tcPr>
            <w:tcW w:w="6085" w:type="dxa"/>
            <w:shd w:val="clear" w:color="auto" w:fill="EEECE1"/>
            <w:vAlign w:val="center"/>
          </w:tcPr>
          <w:p w14:paraId="5A1B8523" w14:textId="77777777" w:rsidR="00EB1418" w:rsidRPr="003C07EC" w:rsidRDefault="00AB0C58" w:rsidP="00EB1418">
            <w:pPr>
              <w:pStyle w:val="Normaltable"/>
              <w:rPr>
                <w:rFonts w:ascii="Arial" w:hAnsi="Arial" w:cs="Arial"/>
                <w:sz w:val="24"/>
              </w:rPr>
            </w:pPr>
            <w:r w:rsidRPr="003C07EC">
              <w:rPr>
                <w:rFonts w:ascii="Arial" w:hAnsi="Arial" w:cs="Arial"/>
                <w:sz w:val="24"/>
              </w:rPr>
              <w:t>Justice and Reform</w:t>
            </w:r>
          </w:p>
        </w:tc>
      </w:tr>
      <w:tr w:rsidR="00EB1418" w:rsidRPr="003C07EC" w14:paraId="561F0D96" w14:textId="77777777" w:rsidTr="00EB1418">
        <w:trPr>
          <w:tblHeader/>
        </w:trPr>
        <w:tc>
          <w:tcPr>
            <w:tcW w:w="3319" w:type="dxa"/>
            <w:shd w:val="clear" w:color="auto" w:fill="EEECE1"/>
            <w:vAlign w:val="center"/>
          </w:tcPr>
          <w:p w14:paraId="6DF70866" w14:textId="77777777" w:rsidR="00EB1418" w:rsidRPr="003C07EC" w:rsidRDefault="00EB1418" w:rsidP="00EB1418">
            <w:pPr>
              <w:pStyle w:val="Heading3table"/>
              <w:rPr>
                <w:rFonts w:ascii="Arial" w:hAnsi="Arial" w:cs="Arial"/>
                <w:sz w:val="24"/>
              </w:rPr>
            </w:pPr>
            <w:r w:rsidRPr="003C07EC">
              <w:rPr>
                <w:rFonts w:ascii="Arial" w:hAnsi="Arial" w:cs="Arial"/>
                <w:sz w:val="24"/>
              </w:rPr>
              <w:t>Full Time Equivalent</w:t>
            </w:r>
          </w:p>
        </w:tc>
        <w:tc>
          <w:tcPr>
            <w:tcW w:w="6085" w:type="dxa"/>
            <w:shd w:val="clear" w:color="auto" w:fill="EEECE1"/>
            <w:vAlign w:val="center"/>
          </w:tcPr>
          <w:p w14:paraId="390A2AF7" w14:textId="77777777" w:rsidR="00EB1418" w:rsidRPr="003C07EC" w:rsidRDefault="00BB7AA7" w:rsidP="00EB1418">
            <w:pPr>
              <w:pStyle w:val="Normaltable"/>
              <w:rPr>
                <w:rFonts w:ascii="Arial" w:hAnsi="Arial" w:cs="Arial"/>
                <w:sz w:val="24"/>
              </w:rPr>
            </w:pPr>
            <w:r w:rsidRPr="003C07EC">
              <w:rPr>
                <w:rFonts w:ascii="Arial" w:hAnsi="Arial" w:cs="Arial"/>
                <w:sz w:val="24"/>
              </w:rPr>
              <w:t>1.0</w:t>
            </w:r>
          </w:p>
        </w:tc>
      </w:tr>
      <w:tr w:rsidR="00EB1418" w:rsidRPr="003C07EC" w14:paraId="1B3DB8CB" w14:textId="77777777" w:rsidTr="00EB1418">
        <w:trPr>
          <w:tblHeader/>
        </w:trPr>
        <w:tc>
          <w:tcPr>
            <w:tcW w:w="3319" w:type="dxa"/>
            <w:shd w:val="clear" w:color="auto" w:fill="EEECE1"/>
            <w:vAlign w:val="center"/>
          </w:tcPr>
          <w:p w14:paraId="005914C1" w14:textId="77777777" w:rsidR="00EB1418" w:rsidRPr="003C07EC" w:rsidRDefault="00EB1418" w:rsidP="00EB1418">
            <w:pPr>
              <w:pStyle w:val="Heading3table"/>
              <w:rPr>
                <w:rFonts w:ascii="Arial" w:hAnsi="Arial" w:cs="Arial"/>
                <w:sz w:val="24"/>
              </w:rPr>
            </w:pPr>
            <w:r w:rsidRPr="003C07EC">
              <w:rPr>
                <w:rFonts w:ascii="Arial" w:hAnsi="Arial" w:cs="Arial"/>
                <w:sz w:val="24"/>
              </w:rPr>
              <w:t>Output Group</w:t>
            </w:r>
          </w:p>
        </w:tc>
        <w:tc>
          <w:tcPr>
            <w:tcW w:w="6085" w:type="dxa"/>
            <w:shd w:val="clear" w:color="auto" w:fill="EEECE1"/>
            <w:vAlign w:val="center"/>
          </w:tcPr>
          <w:p w14:paraId="747DDABF" w14:textId="77777777" w:rsidR="00EB1418" w:rsidRPr="003C07EC" w:rsidRDefault="00EB1418" w:rsidP="00EB1418">
            <w:pPr>
              <w:pStyle w:val="Normaltable"/>
              <w:rPr>
                <w:rFonts w:ascii="Arial" w:hAnsi="Arial" w:cs="Arial"/>
                <w:sz w:val="24"/>
              </w:rPr>
            </w:pPr>
            <w:r w:rsidRPr="003C07EC">
              <w:rPr>
                <w:rFonts w:ascii="Arial" w:hAnsi="Arial" w:cs="Arial"/>
                <w:sz w:val="24"/>
              </w:rPr>
              <w:t>Magistrates Court</w:t>
            </w:r>
          </w:p>
        </w:tc>
      </w:tr>
      <w:tr w:rsidR="00EB1418" w:rsidRPr="003C07EC" w14:paraId="6EB90370" w14:textId="77777777" w:rsidTr="00EB1418">
        <w:trPr>
          <w:tblHeader/>
        </w:trPr>
        <w:tc>
          <w:tcPr>
            <w:tcW w:w="3319" w:type="dxa"/>
            <w:shd w:val="clear" w:color="auto" w:fill="EEECE1"/>
            <w:vAlign w:val="center"/>
          </w:tcPr>
          <w:p w14:paraId="29E6F8B9" w14:textId="77777777" w:rsidR="00EB1418" w:rsidRPr="003C07EC" w:rsidRDefault="00EB1418" w:rsidP="00EB1418">
            <w:pPr>
              <w:pStyle w:val="Heading3table"/>
              <w:rPr>
                <w:rFonts w:ascii="Arial" w:hAnsi="Arial" w:cs="Arial"/>
                <w:sz w:val="24"/>
              </w:rPr>
            </w:pPr>
            <w:r w:rsidRPr="003C07EC">
              <w:rPr>
                <w:rFonts w:ascii="Arial" w:hAnsi="Arial" w:cs="Arial"/>
                <w:sz w:val="24"/>
              </w:rPr>
              <w:t>Branch</w:t>
            </w:r>
          </w:p>
        </w:tc>
        <w:tc>
          <w:tcPr>
            <w:tcW w:w="6085" w:type="dxa"/>
            <w:shd w:val="clear" w:color="auto" w:fill="EEECE1"/>
            <w:vAlign w:val="center"/>
          </w:tcPr>
          <w:p w14:paraId="1CE094CB" w14:textId="77777777" w:rsidR="00EB1418" w:rsidRPr="003C07EC" w:rsidRDefault="00BB7AA7" w:rsidP="00EB1418">
            <w:pPr>
              <w:pStyle w:val="Normaltable"/>
              <w:rPr>
                <w:rFonts w:ascii="Arial" w:hAnsi="Arial" w:cs="Arial"/>
                <w:sz w:val="24"/>
              </w:rPr>
            </w:pPr>
            <w:r w:rsidRPr="003C07EC">
              <w:rPr>
                <w:rFonts w:ascii="Arial" w:hAnsi="Arial" w:cs="Arial"/>
                <w:sz w:val="24"/>
              </w:rPr>
              <w:t xml:space="preserve">Launceston </w:t>
            </w:r>
          </w:p>
        </w:tc>
      </w:tr>
      <w:tr w:rsidR="00EB1418" w:rsidRPr="003C07EC" w14:paraId="6F77EAE7" w14:textId="77777777" w:rsidTr="00EB1418">
        <w:trPr>
          <w:tblHeader/>
        </w:trPr>
        <w:tc>
          <w:tcPr>
            <w:tcW w:w="3319" w:type="dxa"/>
            <w:shd w:val="clear" w:color="auto" w:fill="EEECE1"/>
            <w:vAlign w:val="center"/>
          </w:tcPr>
          <w:p w14:paraId="4AC5DBC5" w14:textId="77777777" w:rsidR="00EB1418" w:rsidRPr="003C07EC" w:rsidRDefault="00EB1418" w:rsidP="00EB1418">
            <w:pPr>
              <w:pStyle w:val="Heading3table"/>
              <w:rPr>
                <w:rFonts w:ascii="Arial" w:hAnsi="Arial" w:cs="Arial"/>
                <w:sz w:val="24"/>
              </w:rPr>
            </w:pPr>
            <w:r w:rsidRPr="003C07EC">
              <w:rPr>
                <w:rFonts w:ascii="Arial" w:hAnsi="Arial" w:cs="Arial"/>
                <w:sz w:val="24"/>
              </w:rPr>
              <w:t>Supervisor</w:t>
            </w:r>
          </w:p>
        </w:tc>
        <w:tc>
          <w:tcPr>
            <w:tcW w:w="6085" w:type="dxa"/>
            <w:shd w:val="clear" w:color="auto" w:fill="EEECE1"/>
            <w:vAlign w:val="center"/>
          </w:tcPr>
          <w:p w14:paraId="238CE69D" w14:textId="77777777" w:rsidR="00EB1418" w:rsidRPr="003C07EC" w:rsidRDefault="00EB1418" w:rsidP="00EB1418">
            <w:pPr>
              <w:pStyle w:val="Normaltable"/>
              <w:rPr>
                <w:rFonts w:ascii="Arial" w:hAnsi="Arial" w:cs="Arial"/>
                <w:sz w:val="24"/>
              </w:rPr>
            </w:pPr>
            <w:r w:rsidRPr="003C07EC">
              <w:rPr>
                <w:rFonts w:ascii="Arial" w:hAnsi="Arial" w:cs="Arial"/>
                <w:sz w:val="24"/>
              </w:rPr>
              <w:t>Team Leader</w:t>
            </w:r>
          </w:p>
        </w:tc>
      </w:tr>
      <w:tr w:rsidR="00EB1418" w:rsidRPr="003C07EC" w14:paraId="69FA2B19" w14:textId="77777777" w:rsidTr="00EB1418">
        <w:trPr>
          <w:tblHeader/>
        </w:trPr>
        <w:tc>
          <w:tcPr>
            <w:tcW w:w="3319" w:type="dxa"/>
            <w:shd w:val="clear" w:color="auto" w:fill="EEECE1"/>
            <w:vAlign w:val="center"/>
          </w:tcPr>
          <w:p w14:paraId="667B7FE6" w14:textId="77777777" w:rsidR="00EB1418" w:rsidRPr="003C07EC" w:rsidRDefault="00EB1418" w:rsidP="00EB1418">
            <w:pPr>
              <w:pStyle w:val="Heading3table"/>
              <w:rPr>
                <w:rFonts w:ascii="Arial" w:hAnsi="Arial" w:cs="Arial"/>
                <w:sz w:val="24"/>
              </w:rPr>
            </w:pPr>
            <w:r w:rsidRPr="003C07EC">
              <w:rPr>
                <w:rFonts w:ascii="Arial" w:hAnsi="Arial" w:cs="Arial"/>
                <w:sz w:val="24"/>
              </w:rPr>
              <w:t>Direct Reports</w:t>
            </w:r>
          </w:p>
        </w:tc>
        <w:tc>
          <w:tcPr>
            <w:tcW w:w="6085" w:type="dxa"/>
            <w:shd w:val="clear" w:color="auto" w:fill="EEECE1"/>
            <w:vAlign w:val="center"/>
          </w:tcPr>
          <w:p w14:paraId="2AE68E9F" w14:textId="77777777" w:rsidR="00EB1418" w:rsidRPr="003C07EC" w:rsidRDefault="00EB1418" w:rsidP="00EB1418">
            <w:pPr>
              <w:pStyle w:val="Normaltable"/>
              <w:rPr>
                <w:rFonts w:ascii="Arial" w:hAnsi="Arial" w:cs="Arial"/>
                <w:sz w:val="24"/>
              </w:rPr>
            </w:pPr>
            <w:r w:rsidRPr="003C07EC">
              <w:rPr>
                <w:rFonts w:ascii="Arial" w:hAnsi="Arial" w:cs="Arial"/>
                <w:sz w:val="24"/>
              </w:rPr>
              <w:t>Nil</w:t>
            </w:r>
          </w:p>
        </w:tc>
      </w:tr>
      <w:tr w:rsidR="00EB1418" w:rsidRPr="003C07EC" w14:paraId="26546B4E" w14:textId="77777777" w:rsidTr="00EB1418">
        <w:trPr>
          <w:tblHeader/>
        </w:trPr>
        <w:tc>
          <w:tcPr>
            <w:tcW w:w="3319" w:type="dxa"/>
            <w:shd w:val="clear" w:color="auto" w:fill="EEECE1"/>
            <w:vAlign w:val="center"/>
          </w:tcPr>
          <w:p w14:paraId="3D5446E8" w14:textId="77777777" w:rsidR="00EB1418" w:rsidRPr="003C07EC" w:rsidRDefault="00EB1418" w:rsidP="00EB1418">
            <w:pPr>
              <w:pStyle w:val="Heading3table"/>
              <w:rPr>
                <w:rFonts w:ascii="Arial" w:hAnsi="Arial" w:cs="Arial"/>
                <w:sz w:val="24"/>
              </w:rPr>
            </w:pPr>
            <w:r w:rsidRPr="003C07EC">
              <w:rPr>
                <w:rFonts w:ascii="Arial" w:hAnsi="Arial" w:cs="Arial"/>
                <w:sz w:val="24"/>
              </w:rPr>
              <w:t>Location</w:t>
            </w:r>
          </w:p>
        </w:tc>
        <w:tc>
          <w:tcPr>
            <w:tcW w:w="6085" w:type="dxa"/>
            <w:shd w:val="clear" w:color="auto" w:fill="EEECE1"/>
            <w:vAlign w:val="center"/>
          </w:tcPr>
          <w:p w14:paraId="6531108A" w14:textId="77777777" w:rsidR="00EB1418" w:rsidRPr="003C07EC" w:rsidRDefault="00BB7AA7" w:rsidP="00BB7AA7">
            <w:pPr>
              <w:pStyle w:val="Normaltable"/>
              <w:rPr>
                <w:rFonts w:ascii="Arial" w:hAnsi="Arial" w:cs="Arial"/>
                <w:sz w:val="24"/>
              </w:rPr>
            </w:pPr>
            <w:r w:rsidRPr="003C07EC">
              <w:rPr>
                <w:rFonts w:ascii="Arial" w:hAnsi="Arial" w:cs="Arial"/>
                <w:sz w:val="24"/>
              </w:rPr>
              <w:t>North</w:t>
            </w:r>
          </w:p>
        </w:tc>
      </w:tr>
      <w:tr w:rsidR="00EB1418" w:rsidRPr="003C07EC" w14:paraId="7BB14FC6" w14:textId="77777777" w:rsidTr="00EB1418">
        <w:trPr>
          <w:tblHeader/>
        </w:trPr>
        <w:tc>
          <w:tcPr>
            <w:tcW w:w="3319" w:type="dxa"/>
            <w:shd w:val="clear" w:color="auto" w:fill="EEECE1"/>
            <w:vAlign w:val="center"/>
          </w:tcPr>
          <w:p w14:paraId="0FA55BC4" w14:textId="77777777" w:rsidR="00EB1418" w:rsidRPr="003C07EC" w:rsidRDefault="00EB1418" w:rsidP="00EB1418">
            <w:pPr>
              <w:pStyle w:val="Heading3table"/>
              <w:rPr>
                <w:rFonts w:ascii="Arial" w:hAnsi="Arial" w:cs="Arial"/>
                <w:sz w:val="24"/>
              </w:rPr>
            </w:pPr>
            <w:r w:rsidRPr="003C07EC">
              <w:rPr>
                <w:rFonts w:ascii="Arial" w:hAnsi="Arial" w:cs="Arial"/>
                <w:sz w:val="24"/>
              </w:rPr>
              <w:t>Position category and funding</w:t>
            </w:r>
          </w:p>
        </w:tc>
        <w:tc>
          <w:tcPr>
            <w:tcW w:w="6085" w:type="dxa"/>
            <w:shd w:val="clear" w:color="auto" w:fill="EEECE1"/>
            <w:vAlign w:val="center"/>
          </w:tcPr>
          <w:p w14:paraId="55BE2C2B" w14:textId="77777777" w:rsidR="00EB1418" w:rsidRPr="003C07EC" w:rsidRDefault="00357F3D" w:rsidP="00EB1418">
            <w:pPr>
              <w:pStyle w:val="Normaltable"/>
              <w:rPr>
                <w:rFonts w:ascii="Arial" w:hAnsi="Arial" w:cs="Arial"/>
                <w:sz w:val="24"/>
              </w:rPr>
            </w:pPr>
            <w:r w:rsidRPr="003C07EC">
              <w:rPr>
                <w:rFonts w:ascii="Arial" w:hAnsi="Arial" w:cs="Arial"/>
                <w:sz w:val="24"/>
              </w:rPr>
              <w:t>A011</w:t>
            </w:r>
          </w:p>
        </w:tc>
      </w:tr>
    </w:tbl>
    <w:p w14:paraId="5C4E5D2F" w14:textId="77777777" w:rsidR="00B00073" w:rsidRPr="003C07EC" w:rsidRDefault="00B00073" w:rsidP="00B00073">
      <w:pPr>
        <w:rPr>
          <w:rFonts w:ascii="Arial" w:hAnsi="Arial" w:cs="Arial"/>
        </w:rPr>
      </w:pPr>
    </w:p>
    <w:p w14:paraId="4559B076" w14:textId="77777777" w:rsidR="00C552B9" w:rsidRPr="003C07EC" w:rsidRDefault="00C552B9" w:rsidP="007D1B7D">
      <w:pPr>
        <w:pStyle w:val="ListBullet"/>
        <w:numPr>
          <w:ilvl w:val="0"/>
          <w:numId w:val="0"/>
        </w:numPr>
        <w:rPr>
          <w:rFonts w:ascii="Arial" w:hAnsi="Arial"/>
          <w:szCs w:val="24"/>
        </w:rPr>
      </w:pPr>
      <w:r w:rsidRPr="003C07EC">
        <w:rPr>
          <w:rFonts w:ascii="Arial" w:hAnsi="Arial"/>
          <w:szCs w:val="24"/>
        </w:rPr>
        <w:tab/>
      </w:r>
      <w:r w:rsidRPr="003C07EC">
        <w:rPr>
          <w:rFonts w:ascii="Arial" w:hAnsi="Arial"/>
          <w:szCs w:val="24"/>
        </w:rPr>
        <w:tab/>
      </w:r>
    </w:p>
    <w:sectPr w:rsidR="00C552B9" w:rsidRPr="003C07EC" w:rsidSect="00C27F0D">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7133" w14:textId="77777777" w:rsidR="004B17BC" w:rsidRDefault="004B17BC" w:rsidP="00967FD5">
      <w:r>
        <w:separator/>
      </w:r>
    </w:p>
  </w:endnote>
  <w:endnote w:type="continuationSeparator" w:id="0">
    <w:p w14:paraId="265C0B9B" w14:textId="77777777" w:rsidR="004B17BC" w:rsidRDefault="004B17BC"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1952CCF0" w14:textId="77777777" w:rsidR="00C27F0D" w:rsidRDefault="00C27F0D">
        <w:pPr>
          <w:pStyle w:val="Footer"/>
          <w:jc w:val="right"/>
        </w:pPr>
        <w:r>
          <w:fldChar w:fldCharType="begin"/>
        </w:r>
        <w:r>
          <w:instrText xml:space="preserve"> PAGE   \* MERGEFORMAT </w:instrText>
        </w:r>
        <w:r>
          <w:fldChar w:fldCharType="separate"/>
        </w:r>
        <w:r w:rsidR="00BB7AA7">
          <w:rPr>
            <w:noProof/>
          </w:rPr>
          <w:t>4</w:t>
        </w:r>
        <w:r>
          <w:rPr>
            <w:noProof/>
          </w:rPr>
          <w:fldChar w:fldCharType="end"/>
        </w:r>
      </w:p>
    </w:sdtContent>
  </w:sdt>
  <w:p w14:paraId="188CC7CA"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noProof/>
      </w:rPr>
    </w:sdtEndPr>
    <w:sdtContent>
      <w:p w14:paraId="4CDD8405" w14:textId="77777777" w:rsidR="00061E20" w:rsidRDefault="00061E20" w:rsidP="00061E20">
        <w:pPr>
          <w:pStyle w:val="Footer"/>
        </w:pPr>
      </w:p>
      <w:p w14:paraId="691EA3FB" w14:textId="77777777" w:rsidR="00C27F0D" w:rsidRDefault="00120DE8" w:rsidP="00061E20">
        <w:pPr>
          <w:pStyle w:val="Footer"/>
        </w:pPr>
        <w:r>
          <w:rPr>
            <w:i/>
          </w:rPr>
          <w:t>Last reviewed: September</w:t>
        </w:r>
        <w:r w:rsidR="0080229B">
          <w:rPr>
            <w:i/>
          </w:rPr>
          <w:t xml:space="preserve"> 2020</w:t>
        </w:r>
        <w:r w:rsidR="00061E20">
          <w:tab/>
        </w:r>
        <w:r w:rsidR="00061E20">
          <w:tab/>
        </w:r>
        <w:r w:rsidR="00061E20">
          <w:tab/>
          <w:t>1</w:t>
        </w:r>
      </w:p>
    </w:sdtContent>
  </w:sdt>
  <w:p w14:paraId="5785D12A" w14:textId="77777777" w:rsidR="00C27F0D" w:rsidRDefault="00C2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7749" w14:textId="77777777" w:rsidR="004B17BC" w:rsidRDefault="004B17BC" w:rsidP="00967FD5">
      <w:r>
        <w:separator/>
      </w:r>
    </w:p>
  </w:footnote>
  <w:footnote w:type="continuationSeparator" w:id="0">
    <w:p w14:paraId="00CD1812" w14:textId="77777777" w:rsidR="004B17BC" w:rsidRDefault="004B17BC"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3EB7" w14:textId="77777777" w:rsidR="00B00073" w:rsidRPr="007D1B7D" w:rsidRDefault="002C1A04" w:rsidP="00FE28E6">
    <w:pPr>
      <w:pStyle w:val="Title"/>
      <w:rPr>
        <w:rFonts w:ascii="Arial" w:hAnsi="Arial" w:cs="Arial"/>
        <w:sz w:val="48"/>
      </w:rPr>
    </w:pPr>
    <w:r w:rsidRPr="007D1B7D">
      <w:rPr>
        <w:rFonts w:ascii="Arial" w:hAnsi="Arial" w:cs="Arial"/>
        <w:noProof/>
        <w:lang w:eastAsia="en-AU"/>
      </w:rPr>
      <w:drawing>
        <wp:anchor distT="0" distB="0" distL="114300" distR="114300" simplePos="0" relativeHeight="251657728" behindDoc="0" locked="0" layoutInCell="1" allowOverlap="1" wp14:anchorId="3D7F40D1" wp14:editId="55E65BA7">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7D1B7D">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963AC"/>
    <w:multiLevelType w:val="hybridMultilevel"/>
    <w:tmpl w:val="020E1CEC"/>
    <w:lvl w:ilvl="0" w:tplc="73145FD0">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32D40"/>
    <w:multiLevelType w:val="hybridMultilevel"/>
    <w:tmpl w:val="30126E8C"/>
    <w:lvl w:ilvl="0" w:tplc="547C6D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F2809"/>
    <w:multiLevelType w:val="hybridMultilevel"/>
    <w:tmpl w:val="2FF4312A"/>
    <w:lvl w:ilvl="0" w:tplc="F37EEC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D460A"/>
    <w:multiLevelType w:val="hybridMultilevel"/>
    <w:tmpl w:val="3D568DF2"/>
    <w:lvl w:ilvl="0" w:tplc="E0140030">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E1F89"/>
    <w:multiLevelType w:val="hybridMultilevel"/>
    <w:tmpl w:val="D6D6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10D95"/>
    <w:multiLevelType w:val="hybridMultilevel"/>
    <w:tmpl w:val="4412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3" w15:restartNumberingAfterBreak="0">
    <w:nsid w:val="67FD2C78"/>
    <w:multiLevelType w:val="hybridMultilevel"/>
    <w:tmpl w:val="9CDC3AE4"/>
    <w:lvl w:ilvl="0" w:tplc="8B3E4880">
      <w:start w:val="1"/>
      <w:numFmt w:val="bullet"/>
      <w:lvlText w:val=""/>
      <w:lvlJc w:val="left"/>
      <w:pPr>
        <w:tabs>
          <w:tab w:val="num" w:pos="360"/>
        </w:tabs>
        <w:ind w:left="360" w:hanging="360"/>
      </w:pPr>
      <w:rPr>
        <w:rFonts w:ascii="Symbol" w:hAnsi="Symbol" w:hint="default"/>
        <w:b/>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58E0"/>
    <w:multiLevelType w:val="hybridMultilevel"/>
    <w:tmpl w:val="BDA2A0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113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436450">
    <w:abstractNumId w:val="11"/>
  </w:num>
  <w:num w:numId="3" w16cid:durableId="741223420">
    <w:abstractNumId w:val="4"/>
  </w:num>
  <w:num w:numId="4" w16cid:durableId="656106437">
    <w:abstractNumId w:val="12"/>
  </w:num>
  <w:num w:numId="5" w16cid:durableId="1671636277">
    <w:abstractNumId w:val="18"/>
  </w:num>
  <w:num w:numId="6" w16cid:durableId="2072270249">
    <w:abstractNumId w:val="9"/>
  </w:num>
  <w:num w:numId="7" w16cid:durableId="1528521282">
    <w:abstractNumId w:val="2"/>
  </w:num>
  <w:num w:numId="8" w16cid:durableId="1409308846">
    <w:abstractNumId w:val="6"/>
  </w:num>
  <w:num w:numId="9" w16cid:durableId="698701601">
    <w:abstractNumId w:val="27"/>
  </w:num>
  <w:num w:numId="10" w16cid:durableId="973171529">
    <w:abstractNumId w:val="10"/>
  </w:num>
  <w:num w:numId="11" w16cid:durableId="1549300234">
    <w:abstractNumId w:val="1"/>
  </w:num>
  <w:num w:numId="12" w16cid:durableId="1641838883">
    <w:abstractNumId w:val="1"/>
    <w:lvlOverride w:ilvl="0">
      <w:startOverride w:val="1"/>
    </w:lvlOverride>
  </w:num>
  <w:num w:numId="13" w16cid:durableId="1255213043">
    <w:abstractNumId w:val="0"/>
  </w:num>
  <w:num w:numId="14" w16cid:durableId="891161448">
    <w:abstractNumId w:val="3"/>
  </w:num>
  <w:num w:numId="15" w16cid:durableId="541484077">
    <w:abstractNumId w:val="25"/>
  </w:num>
  <w:num w:numId="16" w16cid:durableId="1135178825">
    <w:abstractNumId w:val="15"/>
  </w:num>
  <w:num w:numId="17" w16cid:durableId="2044750161">
    <w:abstractNumId w:val="20"/>
  </w:num>
  <w:num w:numId="18" w16cid:durableId="1532298455">
    <w:abstractNumId w:val="14"/>
  </w:num>
  <w:num w:numId="19" w16cid:durableId="490293257">
    <w:abstractNumId w:val="21"/>
  </w:num>
  <w:num w:numId="20" w16cid:durableId="1879512960">
    <w:abstractNumId w:val="8"/>
  </w:num>
  <w:num w:numId="21" w16cid:durableId="1671062312">
    <w:abstractNumId w:val="16"/>
  </w:num>
  <w:num w:numId="22" w16cid:durableId="52630226">
    <w:abstractNumId w:val="19"/>
  </w:num>
  <w:num w:numId="23" w16cid:durableId="779373091">
    <w:abstractNumId w:val="17"/>
  </w:num>
  <w:num w:numId="24" w16cid:durableId="492068546">
    <w:abstractNumId w:val="26"/>
  </w:num>
  <w:num w:numId="25" w16cid:durableId="166020501">
    <w:abstractNumId w:val="23"/>
  </w:num>
  <w:num w:numId="26" w16cid:durableId="497892691">
    <w:abstractNumId w:val="10"/>
  </w:num>
  <w:num w:numId="27" w16cid:durableId="1042561166">
    <w:abstractNumId w:val="24"/>
  </w:num>
  <w:num w:numId="28" w16cid:durableId="1534805223">
    <w:abstractNumId w:val="10"/>
  </w:num>
  <w:num w:numId="29" w16cid:durableId="381367679">
    <w:abstractNumId w:val="7"/>
  </w:num>
  <w:num w:numId="30" w16cid:durableId="1425766142">
    <w:abstractNumId w:val="5"/>
  </w:num>
  <w:num w:numId="31" w16cid:durableId="57698755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5F7D"/>
    <w:rsid w:val="00017C34"/>
    <w:rsid w:val="0003475E"/>
    <w:rsid w:val="0004019C"/>
    <w:rsid w:val="00041301"/>
    <w:rsid w:val="0004749E"/>
    <w:rsid w:val="00051AFF"/>
    <w:rsid w:val="00061E20"/>
    <w:rsid w:val="000632C1"/>
    <w:rsid w:val="0008538F"/>
    <w:rsid w:val="000906F1"/>
    <w:rsid w:val="0009181C"/>
    <w:rsid w:val="000A6575"/>
    <w:rsid w:val="000A7409"/>
    <w:rsid w:val="000C2C19"/>
    <w:rsid w:val="000C692A"/>
    <w:rsid w:val="000D3099"/>
    <w:rsid w:val="000D7975"/>
    <w:rsid w:val="000E2D8E"/>
    <w:rsid w:val="000F67FE"/>
    <w:rsid w:val="000F68B3"/>
    <w:rsid w:val="0010212D"/>
    <w:rsid w:val="001135BD"/>
    <w:rsid w:val="00120113"/>
    <w:rsid w:val="00120DE8"/>
    <w:rsid w:val="00125630"/>
    <w:rsid w:val="00126FA6"/>
    <w:rsid w:val="00127277"/>
    <w:rsid w:val="00135285"/>
    <w:rsid w:val="00140A16"/>
    <w:rsid w:val="0014230F"/>
    <w:rsid w:val="001431C7"/>
    <w:rsid w:val="00144CDE"/>
    <w:rsid w:val="001559CA"/>
    <w:rsid w:val="00163C77"/>
    <w:rsid w:val="00193E41"/>
    <w:rsid w:val="00196C94"/>
    <w:rsid w:val="001A4936"/>
    <w:rsid w:val="001A7157"/>
    <w:rsid w:val="001B5873"/>
    <w:rsid w:val="001B6E2B"/>
    <w:rsid w:val="001C1B9D"/>
    <w:rsid w:val="001D6BD0"/>
    <w:rsid w:val="001F675E"/>
    <w:rsid w:val="0021092C"/>
    <w:rsid w:val="00212E32"/>
    <w:rsid w:val="00213D4D"/>
    <w:rsid w:val="002151FF"/>
    <w:rsid w:val="002256BD"/>
    <w:rsid w:val="0022755B"/>
    <w:rsid w:val="00244469"/>
    <w:rsid w:val="00245E5C"/>
    <w:rsid w:val="00265A3A"/>
    <w:rsid w:val="0027445A"/>
    <w:rsid w:val="00294618"/>
    <w:rsid w:val="002B2E31"/>
    <w:rsid w:val="002C1A04"/>
    <w:rsid w:val="002C3039"/>
    <w:rsid w:val="002C4692"/>
    <w:rsid w:val="002D407E"/>
    <w:rsid w:val="002D5028"/>
    <w:rsid w:val="002E3E66"/>
    <w:rsid w:val="002E4A24"/>
    <w:rsid w:val="002F15F9"/>
    <w:rsid w:val="002F1F99"/>
    <w:rsid w:val="002F2557"/>
    <w:rsid w:val="002F3211"/>
    <w:rsid w:val="002F4097"/>
    <w:rsid w:val="00310A5F"/>
    <w:rsid w:val="00311490"/>
    <w:rsid w:val="00324B25"/>
    <w:rsid w:val="00326331"/>
    <w:rsid w:val="003323B3"/>
    <w:rsid w:val="00332D36"/>
    <w:rsid w:val="00341C22"/>
    <w:rsid w:val="00347B75"/>
    <w:rsid w:val="003538F1"/>
    <w:rsid w:val="00357F3D"/>
    <w:rsid w:val="00360A68"/>
    <w:rsid w:val="003622E6"/>
    <w:rsid w:val="003830BC"/>
    <w:rsid w:val="003928FD"/>
    <w:rsid w:val="003B2635"/>
    <w:rsid w:val="003B6598"/>
    <w:rsid w:val="003C07EC"/>
    <w:rsid w:val="003C5A60"/>
    <w:rsid w:val="003E1131"/>
    <w:rsid w:val="003E6A4C"/>
    <w:rsid w:val="00405E01"/>
    <w:rsid w:val="00412D43"/>
    <w:rsid w:val="0041545D"/>
    <w:rsid w:val="004340E0"/>
    <w:rsid w:val="0043463F"/>
    <w:rsid w:val="00436854"/>
    <w:rsid w:val="004407DE"/>
    <w:rsid w:val="004433C5"/>
    <w:rsid w:val="00452B98"/>
    <w:rsid w:val="00454A11"/>
    <w:rsid w:val="004643AB"/>
    <w:rsid w:val="00465817"/>
    <w:rsid w:val="004679A4"/>
    <w:rsid w:val="00477450"/>
    <w:rsid w:val="00486189"/>
    <w:rsid w:val="004B17BC"/>
    <w:rsid w:val="004B5862"/>
    <w:rsid w:val="004C04C4"/>
    <w:rsid w:val="004C53F9"/>
    <w:rsid w:val="004D1E0B"/>
    <w:rsid w:val="004D3D8E"/>
    <w:rsid w:val="004D5BED"/>
    <w:rsid w:val="004E5113"/>
    <w:rsid w:val="004E56C4"/>
    <w:rsid w:val="004F1D33"/>
    <w:rsid w:val="004F22C7"/>
    <w:rsid w:val="004F3DB1"/>
    <w:rsid w:val="00502E37"/>
    <w:rsid w:val="00531939"/>
    <w:rsid w:val="00550727"/>
    <w:rsid w:val="0056348A"/>
    <w:rsid w:val="00563BE1"/>
    <w:rsid w:val="00575B7B"/>
    <w:rsid w:val="00583ABE"/>
    <w:rsid w:val="005944D3"/>
    <w:rsid w:val="00594C69"/>
    <w:rsid w:val="005A238A"/>
    <w:rsid w:val="005C0339"/>
    <w:rsid w:val="005C0CA8"/>
    <w:rsid w:val="005D23C9"/>
    <w:rsid w:val="005E0EAE"/>
    <w:rsid w:val="005E20F0"/>
    <w:rsid w:val="005F4D61"/>
    <w:rsid w:val="00602173"/>
    <w:rsid w:val="0060566C"/>
    <w:rsid w:val="0062591F"/>
    <w:rsid w:val="006363F9"/>
    <w:rsid w:val="0065087F"/>
    <w:rsid w:val="00655960"/>
    <w:rsid w:val="00661ED6"/>
    <w:rsid w:val="00665AA3"/>
    <w:rsid w:val="00667011"/>
    <w:rsid w:val="0068448E"/>
    <w:rsid w:val="00687229"/>
    <w:rsid w:val="00691584"/>
    <w:rsid w:val="00692A60"/>
    <w:rsid w:val="00695079"/>
    <w:rsid w:val="006957A7"/>
    <w:rsid w:val="00695A5A"/>
    <w:rsid w:val="0069720C"/>
    <w:rsid w:val="006A2217"/>
    <w:rsid w:val="006B0170"/>
    <w:rsid w:val="006C03D0"/>
    <w:rsid w:val="006C48FE"/>
    <w:rsid w:val="00702C19"/>
    <w:rsid w:val="00706584"/>
    <w:rsid w:val="0071386E"/>
    <w:rsid w:val="00713D61"/>
    <w:rsid w:val="00715D89"/>
    <w:rsid w:val="00717D05"/>
    <w:rsid w:val="0073751A"/>
    <w:rsid w:val="00746D48"/>
    <w:rsid w:val="007552D7"/>
    <w:rsid w:val="007569BB"/>
    <w:rsid w:val="00764E72"/>
    <w:rsid w:val="00774BDE"/>
    <w:rsid w:val="007918C6"/>
    <w:rsid w:val="007A5E64"/>
    <w:rsid w:val="007A7803"/>
    <w:rsid w:val="007A7B49"/>
    <w:rsid w:val="007B2563"/>
    <w:rsid w:val="007B6E69"/>
    <w:rsid w:val="007C3C3D"/>
    <w:rsid w:val="007C501D"/>
    <w:rsid w:val="007D1B7D"/>
    <w:rsid w:val="007E648B"/>
    <w:rsid w:val="007F0308"/>
    <w:rsid w:val="007F09F5"/>
    <w:rsid w:val="00801E37"/>
    <w:rsid w:val="0080229B"/>
    <w:rsid w:val="008245D7"/>
    <w:rsid w:val="00844B35"/>
    <w:rsid w:val="00845111"/>
    <w:rsid w:val="0085017A"/>
    <w:rsid w:val="00853388"/>
    <w:rsid w:val="00855A64"/>
    <w:rsid w:val="00861FB8"/>
    <w:rsid w:val="008702FF"/>
    <w:rsid w:val="00872A19"/>
    <w:rsid w:val="0088133B"/>
    <w:rsid w:val="008815BE"/>
    <w:rsid w:val="00884962"/>
    <w:rsid w:val="00886390"/>
    <w:rsid w:val="008A4EC3"/>
    <w:rsid w:val="008A52B9"/>
    <w:rsid w:val="008A6815"/>
    <w:rsid w:val="008A6BF4"/>
    <w:rsid w:val="008A7B85"/>
    <w:rsid w:val="008B33DF"/>
    <w:rsid w:val="008B3B21"/>
    <w:rsid w:val="008C04AE"/>
    <w:rsid w:val="008D0532"/>
    <w:rsid w:val="008D0775"/>
    <w:rsid w:val="008D1D17"/>
    <w:rsid w:val="008E2A05"/>
    <w:rsid w:val="008F31D4"/>
    <w:rsid w:val="008F5218"/>
    <w:rsid w:val="008F6267"/>
    <w:rsid w:val="008F7214"/>
    <w:rsid w:val="008F7B20"/>
    <w:rsid w:val="00901C4C"/>
    <w:rsid w:val="0092433D"/>
    <w:rsid w:val="009327DC"/>
    <w:rsid w:val="0094004A"/>
    <w:rsid w:val="00940B9F"/>
    <w:rsid w:val="0095272E"/>
    <w:rsid w:val="00955B00"/>
    <w:rsid w:val="00967FD5"/>
    <w:rsid w:val="009777D7"/>
    <w:rsid w:val="00981FE7"/>
    <w:rsid w:val="00990A35"/>
    <w:rsid w:val="00991902"/>
    <w:rsid w:val="00994038"/>
    <w:rsid w:val="00995F4A"/>
    <w:rsid w:val="00996CC1"/>
    <w:rsid w:val="009972A0"/>
    <w:rsid w:val="009A30BF"/>
    <w:rsid w:val="009B10FA"/>
    <w:rsid w:val="009C0260"/>
    <w:rsid w:val="009C1035"/>
    <w:rsid w:val="009C1513"/>
    <w:rsid w:val="009C4D51"/>
    <w:rsid w:val="009C6FD4"/>
    <w:rsid w:val="009D014B"/>
    <w:rsid w:val="009E3338"/>
    <w:rsid w:val="009F580A"/>
    <w:rsid w:val="00A02BAB"/>
    <w:rsid w:val="00A073AC"/>
    <w:rsid w:val="00A15F69"/>
    <w:rsid w:val="00A17CE2"/>
    <w:rsid w:val="00A258AC"/>
    <w:rsid w:val="00A27FB6"/>
    <w:rsid w:val="00A36C0A"/>
    <w:rsid w:val="00A43EEC"/>
    <w:rsid w:val="00A469CE"/>
    <w:rsid w:val="00A51F9A"/>
    <w:rsid w:val="00A54015"/>
    <w:rsid w:val="00A652E5"/>
    <w:rsid w:val="00A66EF0"/>
    <w:rsid w:val="00A7595F"/>
    <w:rsid w:val="00A95163"/>
    <w:rsid w:val="00AA233B"/>
    <w:rsid w:val="00AB0C58"/>
    <w:rsid w:val="00AE157E"/>
    <w:rsid w:val="00AE1CB9"/>
    <w:rsid w:val="00AE6D3E"/>
    <w:rsid w:val="00AF08FC"/>
    <w:rsid w:val="00AF7116"/>
    <w:rsid w:val="00AF7C7B"/>
    <w:rsid w:val="00B00073"/>
    <w:rsid w:val="00B00371"/>
    <w:rsid w:val="00B0084B"/>
    <w:rsid w:val="00B13153"/>
    <w:rsid w:val="00B16C90"/>
    <w:rsid w:val="00B2128A"/>
    <w:rsid w:val="00B21737"/>
    <w:rsid w:val="00B238C9"/>
    <w:rsid w:val="00B35943"/>
    <w:rsid w:val="00B424CF"/>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B7AA7"/>
    <w:rsid w:val="00BC5F6C"/>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552B9"/>
    <w:rsid w:val="00C62583"/>
    <w:rsid w:val="00C6569E"/>
    <w:rsid w:val="00C67999"/>
    <w:rsid w:val="00C77598"/>
    <w:rsid w:val="00C775EF"/>
    <w:rsid w:val="00C8151A"/>
    <w:rsid w:val="00CC2708"/>
    <w:rsid w:val="00CC53A9"/>
    <w:rsid w:val="00CD40EF"/>
    <w:rsid w:val="00CD7CB6"/>
    <w:rsid w:val="00CE3850"/>
    <w:rsid w:val="00CF4934"/>
    <w:rsid w:val="00CF4EBE"/>
    <w:rsid w:val="00D0101A"/>
    <w:rsid w:val="00D02494"/>
    <w:rsid w:val="00D054A7"/>
    <w:rsid w:val="00D154DA"/>
    <w:rsid w:val="00D174FB"/>
    <w:rsid w:val="00D2185C"/>
    <w:rsid w:val="00D3462E"/>
    <w:rsid w:val="00D3723A"/>
    <w:rsid w:val="00D46AB4"/>
    <w:rsid w:val="00D611B3"/>
    <w:rsid w:val="00D63027"/>
    <w:rsid w:val="00D74338"/>
    <w:rsid w:val="00D92758"/>
    <w:rsid w:val="00DA0031"/>
    <w:rsid w:val="00DC1ECF"/>
    <w:rsid w:val="00DC42AD"/>
    <w:rsid w:val="00DC50E9"/>
    <w:rsid w:val="00DC7037"/>
    <w:rsid w:val="00DC71E3"/>
    <w:rsid w:val="00DD3AF1"/>
    <w:rsid w:val="00DD4878"/>
    <w:rsid w:val="00DD53BD"/>
    <w:rsid w:val="00DE2ADC"/>
    <w:rsid w:val="00DE6F38"/>
    <w:rsid w:val="00DE7219"/>
    <w:rsid w:val="00DF514D"/>
    <w:rsid w:val="00E23844"/>
    <w:rsid w:val="00E25048"/>
    <w:rsid w:val="00E33B95"/>
    <w:rsid w:val="00E67E15"/>
    <w:rsid w:val="00E70003"/>
    <w:rsid w:val="00E83CD7"/>
    <w:rsid w:val="00E85FF0"/>
    <w:rsid w:val="00E86A27"/>
    <w:rsid w:val="00E86F28"/>
    <w:rsid w:val="00E9114D"/>
    <w:rsid w:val="00E929FA"/>
    <w:rsid w:val="00E932D1"/>
    <w:rsid w:val="00EB1418"/>
    <w:rsid w:val="00ED1F4B"/>
    <w:rsid w:val="00EE50F8"/>
    <w:rsid w:val="00EE5CEA"/>
    <w:rsid w:val="00F045CD"/>
    <w:rsid w:val="00F06334"/>
    <w:rsid w:val="00F12CF8"/>
    <w:rsid w:val="00F1787A"/>
    <w:rsid w:val="00F345E2"/>
    <w:rsid w:val="00F34A62"/>
    <w:rsid w:val="00F37011"/>
    <w:rsid w:val="00F417D5"/>
    <w:rsid w:val="00F531EA"/>
    <w:rsid w:val="00F62020"/>
    <w:rsid w:val="00F66A74"/>
    <w:rsid w:val="00F71D29"/>
    <w:rsid w:val="00F82E7A"/>
    <w:rsid w:val="00F84AC9"/>
    <w:rsid w:val="00F9045E"/>
    <w:rsid w:val="00FA26B3"/>
    <w:rsid w:val="00FA5ACF"/>
    <w:rsid w:val="00FB787C"/>
    <w:rsid w:val="00FC32AB"/>
    <w:rsid w:val="00FD1423"/>
    <w:rsid w:val="00FD6807"/>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67EF47"/>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7D1B7D"/>
    <w:pPr>
      <w:numPr>
        <w:numId w:val="31"/>
      </w:numPr>
      <w:spacing w:after="60"/>
    </w:pPr>
    <w:rPr>
      <w:rFonts w:cs="Arial"/>
      <w:szCs w:val="20"/>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55960"/>
    <w:rPr>
      <w:rFonts w:ascii="Gill Sans MT" w:hAnsi="Gill Sans MT"/>
      <w:sz w:val="24"/>
      <w:szCs w:val="24"/>
      <w:lang w:eastAsia="en-US"/>
    </w:rPr>
  </w:style>
  <w:style w:type="character" w:customStyle="1" w:styleId="normaltextrun">
    <w:name w:val="normaltextrun"/>
    <w:basedOn w:val="DefaultParagraphFont"/>
    <w:rsid w:val="0065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857">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696</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Statement of Duties (Generic) Administration Officer</vt:lpstr>
    </vt:vector>
  </TitlesOfParts>
  <Company>DOJIR</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 (Generic) Administration Officer</dc:title>
  <dc:subject/>
  <dc:creator>Watson, Anna</dc:creator>
  <cp:keywords/>
  <cp:lastModifiedBy>Serra, Cristina</cp:lastModifiedBy>
  <cp:revision>2</cp:revision>
  <cp:lastPrinted>2024-07-26T05:47:00Z</cp:lastPrinted>
  <dcterms:created xsi:type="dcterms:W3CDTF">2024-07-28T22:49:00Z</dcterms:created>
  <dcterms:modified xsi:type="dcterms:W3CDTF">2024-07-28T22:49:00Z</dcterms:modified>
</cp:coreProperties>
</file>