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10F" w:rsidRDefault="00741E1C" w:rsidP="00BF3B9D">
      <w:pPr>
        <w:pStyle w:val="Heading1"/>
        <w:spacing w:before="400"/>
      </w:pPr>
      <w:bookmarkStart w:id="0" w:name="_Toc87360568"/>
      <w:bookmarkStart w:id="1" w:name="_GoBack"/>
      <w:bookmarkEnd w:id="1"/>
      <w:r w:rsidRPr="00CC110F">
        <w:rPr>
          <w:noProof/>
          <w:color w:val="E7E6E6" w:themeColor="background2"/>
          <w:lang w:eastAsia="en-AU"/>
        </w:rPr>
        <w:drawing>
          <wp:anchor distT="0" distB="0" distL="114300" distR="114300" simplePos="0" relativeHeight="251665408" behindDoc="1" locked="0" layoutInCell="1" allowOverlap="1" wp14:anchorId="31034C39" wp14:editId="668FE6B2">
            <wp:simplePos x="0" y="0"/>
            <wp:positionH relativeFrom="page">
              <wp:posOffset>-38693</wp:posOffset>
            </wp:positionH>
            <wp:positionV relativeFrom="paragraph">
              <wp:posOffset>-1225801</wp:posOffset>
            </wp:positionV>
            <wp:extent cx="7698105" cy="10969019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d\AppData\Local\Microsoft\Windows\INetCache\Content.Word\DoJ Template header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8105" cy="1096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10F">
        <w:rPr>
          <w:noProof/>
          <w:color w:val="E7E6E6" w:themeColor="background2"/>
          <w:lang w:eastAsia="en-AU"/>
        </w:rPr>
        <w:t xml:space="preserve">Information Sheet for applicants </w:t>
      </w:r>
    </w:p>
    <w:bookmarkEnd w:id="0"/>
    <w:p w:rsidR="00E67554" w:rsidRDefault="00E67554" w:rsidP="00BF3B9D">
      <w:pPr>
        <w:pStyle w:val="Heading1"/>
        <w:spacing w:before="400"/>
        <w:rPr>
          <w:rStyle w:val="Heading3Char"/>
          <w:noProof/>
          <w:lang w:eastAsia="en-AU"/>
        </w:rPr>
      </w:pPr>
    </w:p>
    <w:p w:rsidR="006C6643" w:rsidRPr="000A7603" w:rsidRDefault="005D1535" w:rsidP="00BF3B9D">
      <w:pPr>
        <w:pStyle w:val="Heading1"/>
        <w:spacing w:before="400"/>
      </w:pPr>
      <w:r>
        <w:t>A day in the life of a Court Clerk</w:t>
      </w:r>
    </w:p>
    <w:p w:rsidR="00BF3B9D" w:rsidRPr="001C6519" w:rsidRDefault="005D1535" w:rsidP="005D1535">
      <w:bookmarkStart w:id="2" w:name="_Toc87360570"/>
      <w:r>
        <w:t xml:space="preserve">Court </w:t>
      </w:r>
      <w:r w:rsidR="00C158D4">
        <w:t>c</w:t>
      </w:r>
      <w:r>
        <w:t xml:space="preserve">lerks </w:t>
      </w:r>
      <w:r w:rsidR="00C158D4">
        <w:t xml:space="preserve">are usually allocated to a particular magistrate.  They </w:t>
      </w:r>
      <w:r>
        <w:t xml:space="preserve">begin </w:t>
      </w:r>
      <w:r w:rsidR="00B047EF">
        <w:t>their day around 8.45am</w:t>
      </w:r>
      <w:r>
        <w:t xml:space="preserve">, from then until around 9.30am the court clerks will be preparing work, responding to emails and ensuring that their </w:t>
      </w:r>
      <w:r w:rsidR="00C158D4">
        <w:t>m</w:t>
      </w:r>
      <w:r>
        <w:t xml:space="preserve">agistrate has all the relevant information/files they require for that day.  This work would have been prepped earlier and provided to the </w:t>
      </w:r>
      <w:r w:rsidR="00C158D4">
        <w:t>m</w:t>
      </w:r>
      <w:r>
        <w:t>agistrate in advance.</w:t>
      </w:r>
    </w:p>
    <w:p w:rsidR="0054138C" w:rsidRDefault="005D1535" w:rsidP="0054138C">
      <w:r>
        <w:t xml:space="preserve">The </w:t>
      </w:r>
      <w:r w:rsidR="00C158D4">
        <w:t>c</w:t>
      </w:r>
      <w:r>
        <w:t>ourt generally sits at 10</w:t>
      </w:r>
      <w:r w:rsidR="00796605">
        <w:t>.00</w:t>
      </w:r>
      <w:r>
        <w:t xml:space="preserve">am however earlier sessions are common </w:t>
      </w:r>
      <w:r w:rsidR="00C158D4">
        <w:t xml:space="preserve">and </w:t>
      </w:r>
      <w:r w:rsidR="00796605">
        <w:t>can commence as early as 9.15am</w:t>
      </w:r>
      <w:r w:rsidR="00C158D4">
        <w:t>,</w:t>
      </w:r>
      <w:r w:rsidR="00796605">
        <w:t xml:space="preserve"> especially if they are video link courts.</w:t>
      </w:r>
    </w:p>
    <w:p w:rsidR="005D1535" w:rsidRDefault="005D1535" w:rsidP="0054138C">
      <w:r>
        <w:t xml:space="preserve">From 9.30am onwards the </w:t>
      </w:r>
      <w:r w:rsidR="00C158D4">
        <w:t>c</w:t>
      </w:r>
      <w:r>
        <w:t xml:space="preserve">ourt </w:t>
      </w:r>
      <w:r w:rsidR="00C158D4">
        <w:t>c</w:t>
      </w:r>
      <w:r>
        <w:t xml:space="preserve">lerks are required to set up their court which consists of conducting audio/visual checks of equipment, preparing the </w:t>
      </w:r>
      <w:r w:rsidR="00C158D4">
        <w:t>c</w:t>
      </w:r>
      <w:r>
        <w:t xml:space="preserve">ourt for the </w:t>
      </w:r>
      <w:r w:rsidR="00C158D4">
        <w:t>m</w:t>
      </w:r>
      <w:r>
        <w:t>agistrate and getting their work and lists ready after speaking to counsel, prosecution and clients</w:t>
      </w:r>
      <w:r w:rsidR="00C158D4">
        <w:t>.  This is</w:t>
      </w:r>
      <w:r>
        <w:t xml:space="preserve"> </w:t>
      </w:r>
      <w:r w:rsidR="007F7070">
        <w:t xml:space="preserve">all </w:t>
      </w:r>
      <w:r w:rsidR="00C158D4">
        <w:t xml:space="preserve">done </w:t>
      </w:r>
      <w:r>
        <w:t xml:space="preserve">prior to </w:t>
      </w:r>
      <w:r w:rsidR="00C158D4">
        <w:t>c</w:t>
      </w:r>
      <w:r>
        <w:t>ourt commencing at 10</w:t>
      </w:r>
      <w:r w:rsidR="00796605">
        <w:t>.00</w:t>
      </w:r>
      <w:r>
        <w:t>am.</w:t>
      </w:r>
    </w:p>
    <w:p w:rsidR="005D1535" w:rsidRDefault="005D1535" w:rsidP="00126CD6">
      <w:r>
        <w:t>From 10</w:t>
      </w:r>
      <w:r w:rsidR="00796605">
        <w:t>.00</w:t>
      </w:r>
      <w:r>
        <w:t xml:space="preserve">am onwards the </w:t>
      </w:r>
      <w:r w:rsidR="00C158D4">
        <w:t>c</w:t>
      </w:r>
      <w:r>
        <w:t xml:space="preserve">ourt </w:t>
      </w:r>
      <w:r w:rsidR="00C158D4">
        <w:t>c</w:t>
      </w:r>
      <w:r>
        <w:t>lerk is respons</w:t>
      </w:r>
      <w:r w:rsidR="00CC110F">
        <w:t>ible for co-ordinating the list</w:t>
      </w:r>
      <w:r w:rsidR="00796605">
        <w:t xml:space="preserve"> for the </w:t>
      </w:r>
      <w:r w:rsidR="00C158D4">
        <w:t>m</w:t>
      </w:r>
      <w:r w:rsidR="00796605">
        <w:t>agistrate</w:t>
      </w:r>
      <w:r>
        <w:t xml:space="preserve">, they may be required to read charges </w:t>
      </w:r>
      <w:r w:rsidR="00C158D4">
        <w:t xml:space="preserve">aloud </w:t>
      </w:r>
      <w:r>
        <w:t xml:space="preserve">in open court, </w:t>
      </w:r>
      <w:r w:rsidR="00C77A27">
        <w:t xml:space="preserve">swear in witnesses, </w:t>
      </w:r>
      <w:r w:rsidR="00CC110F">
        <w:t>liaise</w:t>
      </w:r>
      <w:r>
        <w:t xml:space="preserve"> with security, </w:t>
      </w:r>
      <w:r w:rsidR="00C158D4">
        <w:t xml:space="preserve">manage the magistrate’s work </w:t>
      </w:r>
      <w:r w:rsidR="00CC110F">
        <w:t>diary, and most importantly</w:t>
      </w:r>
      <w:r w:rsidR="00C158D4">
        <w:t>,</w:t>
      </w:r>
      <w:r w:rsidR="00CC110F">
        <w:t xml:space="preserve"> </w:t>
      </w:r>
      <w:r w:rsidR="00C158D4">
        <w:t xml:space="preserve">accurately </w:t>
      </w:r>
      <w:r w:rsidR="00CC110F">
        <w:t>record the details of orders which are made in court on the court file by hand or electronic means.</w:t>
      </w:r>
    </w:p>
    <w:p w:rsidR="00CC110F" w:rsidRDefault="00796605" w:rsidP="00126CD6">
      <w:r>
        <w:t>During the court session</w:t>
      </w:r>
      <w:r w:rsidR="00CC110F">
        <w:t xml:space="preserve"> the </w:t>
      </w:r>
      <w:r w:rsidR="00C158D4">
        <w:t>c</w:t>
      </w:r>
      <w:r w:rsidR="00CC110F">
        <w:t xml:space="preserve">ourt </w:t>
      </w:r>
      <w:r w:rsidR="00C158D4">
        <w:t>c</w:t>
      </w:r>
      <w:r w:rsidR="00CC110F">
        <w:t>lerks are also responding to various enquiries via email, writing up all files, preparing any relevant documents/paperwork all whilst continuing to monitor court proceedings.</w:t>
      </w:r>
    </w:p>
    <w:bookmarkEnd w:id="2"/>
    <w:p w:rsidR="008820F0" w:rsidRDefault="00C77A27" w:rsidP="00126CD6">
      <w:r>
        <w:t xml:space="preserve">The </w:t>
      </w:r>
      <w:r w:rsidR="00C158D4">
        <w:t>c</w:t>
      </w:r>
      <w:r>
        <w:t xml:space="preserve">ourt will continue to sit all morning, depending on the matters which are listed and the individual </w:t>
      </w:r>
      <w:r w:rsidR="00C158D4">
        <w:t>m</w:t>
      </w:r>
      <w:r>
        <w:t>agistrate.</w:t>
      </w:r>
      <w:r w:rsidR="007F7070">
        <w:t xml:space="preserve">  This can consist of long hours in </w:t>
      </w:r>
      <w:r w:rsidR="00C158D4">
        <w:t>c</w:t>
      </w:r>
      <w:r w:rsidR="007F7070">
        <w:t>ourt.</w:t>
      </w:r>
    </w:p>
    <w:p w:rsidR="007F7070" w:rsidRDefault="007F7070" w:rsidP="00126CD6">
      <w:r>
        <w:t xml:space="preserve">The </w:t>
      </w:r>
      <w:r w:rsidR="00C158D4">
        <w:t>c</w:t>
      </w:r>
      <w:r>
        <w:t>ourt will generally adjourn for lunch and re-commence proceedings at 2.15pm</w:t>
      </w:r>
      <w:r w:rsidR="00C158D4">
        <w:t xml:space="preserve"> for the afternoon session</w:t>
      </w:r>
      <w:r>
        <w:t>.</w:t>
      </w:r>
    </w:p>
    <w:p w:rsidR="007F7070" w:rsidRDefault="00C158D4" w:rsidP="00126CD6">
      <w:r>
        <w:t>At the end of each session t</w:t>
      </w:r>
      <w:r w:rsidR="007F7070">
        <w:t xml:space="preserve">he </w:t>
      </w:r>
      <w:r>
        <w:t>c</w:t>
      </w:r>
      <w:r w:rsidR="007F7070">
        <w:t xml:space="preserve">ourt </w:t>
      </w:r>
      <w:r>
        <w:t>c</w:t>
      </w:r>
      <w:r w:rsidR="007F7070">
        <w:t xml:space="preserve">lerk </w:t>
      </w:r>
      <w:r>
        <w:t xml:space="preserve">must </w:t>
      </w:r>
      <w:r w:rsidR="007F7070">
        <w:t xml:space="preserve">ensure all files from the </w:t>
      </w:r>
      <w:r>
        <w:t xml:space="preserve">session </w:t>
      </w:r>
      <w:r w:rsidR="007F7070">
        <w:t>are written up, documents/orders produced and files distributed.</w:t>
      </w:r>
    </w:p>
    <w:p w:rsidR="00C77A27" w:rsidRPr="006C6643" w:rsidRDefault="0044317B" w:rsidP="00126CD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BEBEF" wp14:editId="3A271B0C">
                <wp:simplePos x="0" y="0"/>
                <wp:positionH relativeFrom="margin">
                  <wp:posOffset>156420</wp:posOffset>
                </wp:positionH>
                <wp:positionV relativeFrom="page">
                  <wp:posOffset>9033761</wp:posOffset>
                </wp:positionV>
                <wp:extent cx="3406140" cy="1156482"/>
                <wp:effectExtent l="0" t="0" r="0" b="571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140" cy="11564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564" w:rsidRPr="00741E1C" w:rsidRDefault="00E050B8" w:rsidP="002F1564">
                            <w:pPr>
                              <w:spacing w:after="60"/>
                              <w:rPr>
                                <w:rFonts w:cs="GillSansMTPro-Bold"/>
                                <w:bCs/>
                                <w:color w:val="E7E6E6" w:themeColor="background2"/>
                              </w:rPr>
                            </w:pPr>
                            <w:r w:rsidRPr="00741E1C">
                              <w:rPr>
                                <w:rFonts w:cs="GillSansMTPro-Bold"/>
                                <w:bCs/>
                                <w:color w:val="E7E6E6" w:themeColor="background2"/>
                              </w:rPr>
                              <w:t>Department of Justice</w:t>
                            </w:r>
                          </w:p>
                          <w:p w:rsidR="002F1564" w:rsidRPr="00741E1C" w:rsidRDefault="00EA701E" w:rsidP="002F1564">
                            <w:pPr>
                              <w:spacing w:after="60"/>
                              <w:rPr>
                                <w:color w:val="E7E6E6" w:themeColor="background2"/>
                              </w:rPr>
                            </w:pPr>
                            <w:r w:rsidRPr="00741E1C">
                              <w:rPr>
                                <w:color w:val="E7E6E6" w:themeColor="background2"/>
                              </w:rPr>
                              <w:t>Magistrates Court</w:t>
                            </w:r>
                            <w:r w:rsidR="002F1564" w:rsidRPr="00741E1C">
                              <w:rPr>
                                <w:color w:val="E7E6E6" w:themeColor="background2"/>
                              </w:rPr>
                              <w:br/>
                            </w:r>
                            <w:r w:rsidR="002F1564" w:rsidRPr="00741E1C">
                              <w:rPr>
                                <w:rFonts w:cs="GillSansMTPro-Bold"/>
                                <w:bCs/>
                                <w:color w:val="E7E6E6" w:themeColor="background2"/>
                              </w:rPr>
                              <w:t>Phone:</w:t>
                            </w:r>
                            <w:r w:rsidR="00741E1C" w:rsidRPr="00741E1C">
                              <w:rPr>
                                <w:color w:val="E7E6E6" w:themeColor="background2"/>
                              </w:rPr>
                              <w:t>(03) 616 57136</w:t>
                            </w:r>
                          </w:p>
                          <w:p w:rsidR="00741E1C" w:rsidRPr="00741E1C" w:rsidRDefault="002F1564" w:rsidP="002F1564">
                            <w:pPr>
                              <w:spacing w:after="60"/>
                              <w:rPr>
                                <w:noProof/>
                                <w:color w:val="E7E6E6" w:themeColor="background2"/>
                                <w:lang w:eastAsia="en-AU"/>
                              </w:rPr>
                            </w:pPr>
                            <w:r w:rsidRPr="00741E1C">
                              <w:rPr>
                                <w:rFonts w:cs="GillSansMTPro-Bold"/>
                                <w:bCs/>
                                <w:color w:val="E7E6E6" w:themeColor="background2"/>
                              </w:rPr>
                              <w:t>Email:</w:t>
                            </w:r>
                            <w:r w:rsidR="00741E1C" w:rsidRPr="00741E1C">
                              <w:rPr>
                                <w:rFonts w:cs="GillSansMTPro-Bold"/>
                                <w:bCs/>
                                <w:color w:val="E7E6E6" w:themeColor="background2"/>
                              </w:rPr>
                              <w:t xml:space="preserve"> registry</w:t>
                            </w:r>
                            <w:r w:rsidR="003F425A">
                              <w:rPr>
                                <w:rFonts w:cs="GillSansMTPro-Bold"/>
                                <w:bCs/>
                                <w:color w:val="E7E6E6" w:themeColor="background2"/>
                              </w:rPr>
                              <w:t>.</w:t>
                            </w:r>
                            <w:r w:rsidR="00741E1C" w:rsidRPr="00741E1C">
                              <w:rPr>
                                <w:rFonts w:cs="GillSansMTPro-Bold"/>
                                <w:bCs/>
                                <w:color w:val="E7E6E6" w:themeColor="background2"/>
                              </w:rPr>
                              <w:t>hobart@justice.tas.gov.au</w:t>
                            </w:r>
                          </w:p>
                          <w:p w:rsidR="002F1564" w:rsidRPr="00741E1C" w:rsidRDefault="00741E1C" w:rsidP="002F1564">
                            <w:pPr>
                              <w:spacing w:after="60"/>
                              <w:rPr>
                                <w:color w:val="E7E6E6" w:themeColor="background2"/>
                              </w:rPr>
                            </w:pPr>
                            <w:r w:rsidRPr="00741E1C">
                              <w:rPr>
                                <w:color w:val="E7E6E6" w:themeColor="background2"/>
                              </w:rPr>
                              <w:t>Web: www.magistratescourt.tas.gov.au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BEBEF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12.3pt;margin-top:711.3pt;width:268.2pt;height:91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" filled="f" stroked="f" strokeweight=".5pt">
                <v:textbox>
                  <w:txbxContent>
                    <w:p w:rsidR="002F1564" w:rsidRPr="00741E1C" w:rsidRDefault="00E050B8" w:rsidP="002F1564">
                      <w:pPr>
                        <w:spacing w:after="60"/>
                        <w:rPr>
                          <w:rFonts w:cs="GillSansMTPro-Bold"/>
                          <w:bCs/>
                          <w:color w:val="E7E6E6" w:themeColor="background2"/>
                        </w:rPr>
                      </w:pPr>
                      <w:r w:rsidRPr="00741E1C">
                        <w:rPr>
                          <w:rFonts w:cs="GillSansMTPro-Bold"/>
                          <w:bCs/>
                          <w:color w:val="E7E6E6" w:themeColor="background2"/>
                        </w:rPr>
                        <w:t>Department of Justice</w:t>
                      </w:r>
                    </w:p>
                    <w:p w:rsidR="002F1564" w:rsidRPr="00741E1C" w:rsidRDefault="00EA701E" w:rsidP="002F1564">
                      <w:pPr>
                        <w:spacing w:after="60"/>
                        <w:rPr>
                          <w:color w:val="E7E6E6" w:themeColor="background2"/>
                        </w:rPr>
                      </w:pPr>
                      <w:r w:rsidRPr="00741E1C">
                        <w:rPr>
                          <w:color w:val="E7E6E6" w:themeColor="background2"/>
                        </w:rPr>
                        <w:t>Magistrates Court</w:t>
                      </w:r>
                      <w:r w:rsidR="002F1564" w:rsidRPr="00741E1C">
                        <w:rPr>
                          <w:color w:val="E7E6E6" w:themeColor="background2"/>
                        </w:rPr>
                        <w:br/>
                      </w:r>
                      <w:r w:rsidR="002F1564" w:rsidRPr="00741E1C">
                        <w:rPr>
                          <w:rFonts w:cs="GillSansMTPro-Bold"/>
                          <w:bCs/>
                          <w:color w:val="E7E6E6" w:themeColor="background2"/>
                        </w:rPr>
                        <w:t>Phone:</w:t>
                      </w:r>
                      <w:r w:rsidR="00741E1C" w:rsidRPr="00741E1C">
                        <w:rPr>
                          <w:color w:val="E7E6E6" w:themeColor="background2"/>
                        </w:rPr>
                        <w:t>(03) 616 57136</w:t>
                      </w:r>
                    </w:p>
                    <w:p w:rsidR="00741E1C" w:rsidRPr="00741E1C" w:rsidRDefault="002F1564" w:rsidP="002F1564">
                      <w:pPr>
                        <w:spacing w:after="60"/>
                        <w:rPr>
                          <w:noProof/>
                          <w:color w:val="E7E6E6" w:themeColor="background2"/>
                          <w:lang w:eastAsia="en-AU"/>
                        </w:rPr>
                      </w:pPr>
                      <w:r w:rsidRPr="00741E1C">
                        <w:rPr>
                          <w:rFonts w:cs="GillSansMTPro-Bold"/>
                          <w:bCs/>
                          <w:color w:val="E7E6E6" w:themeColor="background2"/>
                        </w:rPr>
                        <w:t>Email:</w:t>
                      </w:r>
                      <w:r w:rsidR="00741E1C" w:rsidRPr="00741E1C">
                        <w:rPr>
                          <w:rFonts w:cs="GillSansMTPro-Bold"/>
                          <w:bCs/>
                          <w:color w:val="E7E6E6" w:themeColor="background2"/>
                        </w:rPr>
                        <w:t xml:space="preserve"> registry</w:t>
                      </w:r>
                      <w:r w:rsidR="003F425A">
                        <w:rPr>
                          <w:rFonts w:cs="GillSansMTPro-Bold"/>
                          <w:bCs/>
                          <w:color w:val="E7E6E6" w:themeColor="background2"/>
                        </w:rPr>
                        <w:t>.</w:t>
                      </w:r>
                      <w:bookmarkStart w:id="3" w:name="_GoBack"/>
                      <w:bookmarkEnd w:id="3"/>
                      <w:r w:rsidR="00741E1C" w:rsidRPr="00741E1C">
                        <w:rPr>
                          <w:rFonts w:cs="GillSansMTPro-Bold"/>
                          <w:bCs/>
                          <w:color w:val="E7E6E6" w:themeColor="background2"/>
                        </w:rPr>
                        <w:t>hobart@justice.tas.gov.au</w:t>
                      </w:r>
                    </w:p>
                    <w:p w:rsidR="002F1564" w:rsidRPr="00741E1C" w:rsidRDefault="00741E1C" w:rsidP="002F1564">
                      <w:pPr>
                        <w:spacing w:after="60"/>
                        <w:rPr>
                          <w:color w:val="E7E6E6" w:themeColor="background2"/>
                        </w:rPr>
                      </w:pPr>
                      <w:r w:rsidRPr="00741E1C">
                        <w:rPr>
                          <w:color w:val="E7E6E6" w:themeColor="background2"/>
                        </w:rPr>
                        <w:t>Web: www.magistratescourt.tas.gov.au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F7070">
        <w:t xml:space="preserve">When </w:t>
      </w:r>
      <w:r w:rsidR="00C158D4">
        <w:t>c</w:t>
      </w:r>
      <w:r w:rsidR="007F7070">
        <w:t xml:space="preserve">ourt has concluded, the </w:t>
      </w:r>
      <w:r w:rsidR="00C158D4">
        <w:t>c</w:t>
      </w:r>
      <w:r w:rsidR="007F7070">
        <w:t xml:space="preserve">ourt </w:t>
      </w:r>
      <w:r w:rsidR="00C158D4">
        <w:t>c</w:t>
      </w:r>
      <w:r w:rsidR="007F7070">
        <w:t>lerk prepare</w:t>
      </w:r>
      <w:r w:rsidR="00C158D4">
        <w:t>s</w:t>
      </w:r>
      <w:r w:rsidR="007F7070">
        <w:t xml:space="preserve"> reports</w:t>
      </w:r>
      <w:r w:rsidR="00C158D4">
        <w:t xml:space="preserve"> and </w:t>
      </w:r>
      <w:r w:rsidR="007F7070">
        <w:t>stat</w:t>
      </w:r>
      <w:r w:rsidR="00C158D4">
        <w:t>istic</w:t>
      </w:r>
      <w:r w:rsidR="007F7070">
        <w:t xml:space="preserve">s, </w:t>
      </w:r>
      <w:r w:rsidR="00C158D4">
        <w:t xml:space="preserve">prepares future </w:t>
      </w:r>
      <w:r w:rsidR="007F7070">
        <w:t>work, respond</w:t>
      </w:r>
      <w:r w:rsidR="00C158D4">
        <w:t>s</w:t>
      </w:r>
      <w:r w:rsidR="007F7070">
        <w:t xml:space="preserve"> to enquiries and </w:t>
      </w:r>
      <w:r>
        <w:t>provide</w:t>
      </w:r>
      <w:r w:rsidR="00C158D4">
        <w:t>s</w:t>
      </w:r>
      <w:r>
        <w:t xml:space="preserve"> general</w:t>
      </w:r>
      <w:r w:rsidR="007F7070">
        <w:t xml:space="preserve"> </w:t>
      </w:r>
      <w:r>
        <w:t>administrative</w:t>
      </w:r>
      <w:r w:rsidR="007F7070">
        <w:t xml:space="preserve"> assistance to the </w:t>
      </w:r>
      <w:r w:rsidR="00C158D4">
        <w:t>m</w:t>
      </w:r>
      <w:r w:rsidR="007F7070">
        <w:t>agistrate</w:t>
      </w:r>
      <w:r>
        <w:t xml:space="preserve"> </w:t>
      </w:r>
      <w:r w:rsidR="00C158D4">
        <w:t xml:space="preserve">as well as </w:t>
      </w:r>
      <w:r w:rsidR="001E1899">
        <w:t xml:space="preserve">support to </w:t>
      </w:r>
      <w:r>
        <w:t>other members of their team</w:t>
      </w:r>
      <w:r w:rsidR="007F7070">
        <w:t>.</w:t>
      </w:r>
    </w:p>
    <w:sectPr w:rsidR="00C77A27" w:rsidRPr="006C6643" w:rsidSect="0044317B">
      <w:headerReference w:type="first" r:id="rId9"/>
      <w:footerReference w:type="first" r:id="rId10"/>
      <w:pgSz w:w="11906" w:h="16838"/>
      <w:pgMar w:top="720" w:right="720" w:bottom="720" w:left="720" w:header="1135" w:footer="2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90C" w:rsidRDefault="005E390C" w:rsidP="00126CD6">
      <w:r>
        <w:separator/>
      </w:r>
    </w:p>
  </w:endnote>
  <w:endnote w:type="continuationSeparator" w:id="0">
    <w:p w:rsidR="005E390C" w:rsidRDefault="005E390C" w:rsidP="0012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-Light">
    <w:altName w:val="GillSan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Nova Light">
    <w:panose1 w:val="00000000000000000000"/>
    <w:charset w:val="00"/>
    <w:family w:val="swiss"/>
    <w:notTrueType/>
    <w:pitch w:val="variable"/>
    <w:sig w:usb0="A00002AF" w:usb1="00006803" w:usb2="00000000" w:usb3="00000000" w:csb0="0000019F" w:csb1="00000000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MT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3482989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7A6B" w:rsidRPr="00347A6B" w:rsidRDefault="002F1564" w:rsidP="00347A6B">
        <w:pPr>
          <w:pStyle w:val="Footer"/>
          <w:tabs>
            <w:tab w:val="clear" w:pos="4513"/>
          </w:tabs>
          <w:rPr>
            <w:sz w:val="18"/>
            <w:szCs w:val="18"/>
          </w:rPr>
        </w:pPr>
        <w:r>
          <w:rPr>
            <w:noProof/>
            <w:sz w:val="18"/>
            <w:szCs w:val="18"/>
            <w:lang w:eastAsia="en-AU"/>
          </w:rPr>
          <w:drawing>
            <wp:anchor distT="0" distB="0" distL="114300" distR="114300" simplePos="0" relativeHeight="251658239" behindDoc="1" locked="0" layoutInCell="1" allowOverlap="1">
              <wp:simplePos x="0" y="0"/>
              <wp:positionH relativeFrom="column">
                <wp:posOffset>-495300</wp:posOffset>
              </wp:positionH>
              <wp:positionV relativeFrom="paragraph">
                <wp:posOffset>14312</wp:posOffset>
              </wp:positionV>
              <wp:extent cx="4064635" cy="1917700"/>
              <wp:effectExtent l="0" t="0" r="0" b="6350"/>
              <wp:wrapTight wrapText="bothSides">
                <wp:wrapPolygon edited="0">
                  <wp:start x="0" y="0"/>
                  <wp:lineTo x="0" y="21457"/>
                  <wp:lineTo x="21462" y="21457"/>
                  <wp:lineTo x="21462" y="0"/>
                  <wp:lineTo x="0" y="0"/>
                </wp:wrapPolygon>
              </wp:wrapTight>
              <wp:docPr id="21" name="Pictur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Blue block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64635" cy="191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:rsidR="00347A6B" w:rsidRDefault="00347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90C" w:rsidRDefault="005E390C" w:rsidP="00126CD6">
      <w:r>
        <w:separator/>
      </w:r>
    </w:p>
  </w:footnote>
  <w:footnote w:type="continuationSeparator" w:id="0">
    <w:p w:rsidR="005E390C" w:rsidRDefault="005E390C" w:rsidP="00126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DC6" w:rsidRDefault="00741E1C" w:rsidP="00954DC6">
    <w:pPr>
      <w:pStyle w:val="Title"/>
    </w:pPr>
    <w:r>
      <w:t>In</w:t>
    </w:r>
    <w:r w:rsidR="00954DC6" w:rsidRPr="00954DC6">
      <w:t>ocument Title</w:t>
    </w:r>
    <w:r w:rsidR="00954DC6" w:rsidRPr="00E61B1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276F3"/>
    <w:multiLevelType w:val="hybridMultilevel"/>
    <w:tmpl w:val="C780040A"/>
    <w:lvl w:ilvl="0" w:tplc="4904792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A371984-EDA9-4495-9AF1-8BEE939DE1AD}"/>
    <w:docVar w:name="dgnword-eventsink" w:val="496954656"/>
  </w:docVars>
  <w:rsids>
    <w:rsidRoot w:val="005D1535"/>
    <w:rsid w:val="00004D12"/>
    <w:rsid w:val="00046B62"/>
    <w:rsid w:val="000A7603"/>
    <w:rsid w:val="00126CD6"/>
    <w:rsid w:val="001C6519"/>
    <w:rsid w:val="001E1899"/>
    <w:rsid w:val="00220441"/>
    <w:rsid w:val="00282FB9"/>
    <w:rsid w:val="002B3D5E"/>
    <w:rsid w:val="002F1564"/>
    <w:rsid w:val="0033119D"/>
    <w:rsid w:val="00347A6B"/>
    <w:rsid w:val="003A3DB7"/>
    <w:rsid w:val="003B7BB7"/>
    <w:rsid w:val="003F425A"/>
    <w:rsid w:val="003F5C1D"/>
    <w:rsid w:val="004259E1"/>
    <w:rsid w:val="0044317B"/>
    <w:rsid w:val="00485438"/>
    <w:rsid w:val="004E7269"/>
    <w:rsid w:val="0054138C"/>
    <w:rsid w:val="005D1535"/>
    <w:rsid w:val="005E390C"/>
    <w:rsid w:val="00662FCB"/>
    <w:rsid w:val="00673963"/>
    <w:rsid w:val="0069142A"/>
    <w:rsid w:val="006C6643"/>
    <w:rsid w:val="00741E1C"/>
    <w:rsid w:val="00796605"/>
    <w:rsid w:val="007F7070"/>
    <w:rsid w:val="008776D4"/>
    <w:rsid w:val="00891399"/>
    <w:rsid w:val="00954DC6"/>
    <w:rsid w:val="00994920"/>
    <w:rsid w:val="009D1878"/>
    <w:rsid w:val="00AA1DC4"/>
    <w:rsid w:val="00B047EF"/>
    <w:rsid w:val="00BC2CA3"/>
    <w:rsid w:val="00BF3B9D"/>
    <w:rsid w:val="00C158D4"/>
    <w:rsid w:val="00C5092D"/>
    <w:rsid w:val="00C54C46"/>
    <w:rsid w:val="00C77A27"/>
    <w:rsid w:val="00CB2D3F"/>
    <w:rsid w:val="00CC110F"/>
    <w:rsid w:val="00CC1E45"/>
    <w:rsid w:val="00D74175"/>
    <w:rsid w:val="00E050B8"/>
    <w:rsid w:val="00E67554"/>
    <w:rsid w:val="00E92E84"/>
    <w:rsid w:val="00EA701E"/>
    <w:rsid w:val="00F33F44"/>
    <w:rsid w:val="00FC096B"/>
    <w:rsid w:val="00FC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4BEB685-4A1C-4D6A-A780-2F208E93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CD6"/>
    <w:pPr>
      <w:spacing w:after="200" w:line="240" w:lineRule="auto"/>
    </w:pPr>
    <w:rPr>
      <w:rFonts w:ascii="Gill Sans MT" w:hAnsi="Gill Sans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7603"/>
    <w:pPr>
      <w:outlineLvl w:val="0"/>
    </w:pPr>
    <w:rPr>
      <w:b/>
      <w:color w:val="1D384B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6519"/>
    <w:pPr>
      <w:outlineLvl w:val="1"/>
    </w:pPr>
    <w:rPr>
      <w:color w:val="1F818E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6519"/>
    <w:pPr>
      <w:keepNext/>
      <w:keepLines/>
      <w:spacing w:before="60" w:after="60"/>
      <w:outlineLvl w:val="2"/>
    </w:pPr>
    <w:rPr>
      <w:rFonts w:eastAsiaTheme="majorEastAsia" w:cstheme="majorBidi"/>
      <w:color w:val="D43577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6CD6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051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87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1878"/>
  </w:style>
  <w:style w:type="paragraph" w:styleId="Footer">
    <w:name w:val="footer"/>
    <w:basedOn w:val="Normal"/>
    <w:link w:val="FooterChar"/>
    <w:uiPriority w:val="99"/>
    <w:unhideWhenUsed/>
    <w:rsid w:val="009D187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1878"/>
  </w:style>
  <w:style w:type="character" w:customStyle="1" w:styleId="Heading1Char">
    <w:name w:val="Heading 1 Char"/>
    <w:basedOn w:val="DefaultParagraphFont"/>
    <w:link w:val="Heading1"/>
    <w:uiPriority w:val="9"/>
    <w:rsid w:val="000A7603"/>
    <w:rPr>
      <w:rFonts w:ascii="Gill Sans MT" w:hAnsi="Gill Sans MT"/>
      <w:b/>
      <w:color w:val="1D384B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C6519"/>
    <w:rPr>
      <w:rFonts w:ascii="Gill Sans MT" w:hAnsi="Gill Sans MT"/>
      <w:color w:val="1F818E"/>
      <w:sz w:val="32"/>
      <w:szCs w:val="32"/>
    </w:rPr>
  </w:style>
  <w:style w:type="paragraph" w:styleId="Title">
    <w:name w:val="Title"/>
    <w:basedOn w:val="Heading1"/>
    <w:next w:val="Normal"/>
    <w:link w:val="TitleChar"/>
    <w:uiPriority w:val="10"/>
    <w:qFormat/>
    <w:rsid w:val="00954DC6"/>
    <w:rPr>
      <w:b w:val="0"/>
      <w:color w:val="FFFFFF" w:themeColor="background1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54DC6"/>
    <w:rPr>
      <w:rFonts w:ascii="Gill Sans MT" w:hAnsi="Gill Sans MT"/>
      <w:color w:val="FFFFFF" w:themeColor="background1"/>
      <w:sz w:val="44"/>
      <w:szCs w:val="44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485438"/>
    <w:pPr>
      <w:spacing w:before="600"/>
    </w:pPr>
    <w:rPr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rsid w:val="00485438"/>
    <w:rPr>
      <w:rFonts w:ascii="Gill Sans MT" w:hAnsi="Gill Sans MT"/>
      <w:color w:val="FFFFFF" w:themeColor="background1"/>
      <w:sz w:val="32"/>
      <w:szCs w:val="32"/>
    </w:rPr>
  </w:style>
  <w:style w:type="paragraph" w:customStyle="1" w:styleId="Disclaimer">
    <w:name w:val="Disclaimer"/>
    <w:basedOn w:val="Normal"/>
    <w:uiPriority w:val="99"/>
    <w:rsid w:val="006C6643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</w:tabs>
      <w:autoSpaceDE w:val="0"/>
      <w:autoSpaceDN w:val="0"/>
      <w:adjustRightInd w:val="0"/>
      <w:spacing w:before="120" w:after="120"/>
      <w:textAlignment w:val="center"/>
    </w:pPr>
    <w:rPr>
      <w:rFonts w:asciiTheme="minorHAnsi" w:eastAsiaTheme="minorEastAsia" w:hAnsiTheme="minorHAnsi" w:cs="GillSans-Light"/>
      <w:color w:val="000000"/>
      <w:sz w:val="20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C6643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aps/>
      <w:color w:val="007DB7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C6643"/>
    <w:pPr>
      <w:tabs>
        <w:tab w:val="right" w:leader="dot" w:pos="10188"/>
      </w:tabs>
      <w:spacing w:before="120" w:after="0"/>
    </w:pPr>
    <w:rPr>
      <w:rFonts w:asciiTheme="majorHAnsi" w:eastAsiaTheme="minorEastAsia" w:hAnsiTheme="majorHAnsi"/>
      <w:sz w:val="4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6C6643"/>
    <w:pPr>
      <w:spacing w:after="0"/>
      <w:ind w:left="240"/>
    </w:pPr>
    <w:rPr>
      <w:rFonts w:asciiTheme="majorHAnsi" w:eastAsiaTheme="minorEastAsia" w:hAnsiTheme="majorHAnsi"/>
      <w:sz w:val="3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6C6643"/>
    <w:pPr>
      <w:spacing w:after="0"/>
      <w:ind w:left="480"/>
    </w:pPr>
    <w:rPr>
      <w:rFonts w:asciiTheme="minorHAnsi" w:eastAsiaTheme="minorEastAsia" w:hAnsiTheme="minorHAnsi"/>
      <w:sz w:val="3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6C6643"/>
    <w:pPr>
      <w:spacing w:after="0"/>
      <w:ind w:left="720"/>
    </w:pPr>
    <w:rPr>
      <w:rFonts w:asciiTheme="minorHAnsi" w:eastAsiaTheme="minorEastAsia" w:hAnsiTheme="minorHAnsi"/>
      <w:sz w:val="32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6C6643"/>
    <w:pPr>
      <w:spacing w:after="0"/>
      <w:ind w:left="960"/>
    </w:pPr>
    <w:rPr>
      <w:rFonts w:asciiTheme="minorHAnsi" w:eastAsiaTheme="minorEastAsia" w:hAnsiTheme="minorHAnsi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6C6643"/>
    <w:pPr>
      <w:spacing w:after="0"/>
      <w:ind w:left="1200"/>
    </w:pPr>
    <w:rPr>
      <w:rFonts w:asciiTheme="minorHAnsi" w:eastAsiaTheme="minorEastAsia" w:hAnsiTheme="minorHAnsi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6C6643"/>
    <w:pPr>
      <w:spacing w:after="0"/>
      <w:ind w:left="1440"/>
    </w:pPr>
    <w:rPr>
      <w:rFonts w:asciiTheme="minorHAnsi" w:eastAsiaTheme="minorEastAsia" w:hAnsiTheme="minorHAnsi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6C6643"/>
    <w:pPr>
      <w:spacing w:after="0"/>
      <w:ind w:left="1680"/>
    </w:pPr>
    <w:rPr>
      <w:rFonts w:asciiTheme="minorHAnsi" w:eastAsiaTheme="minorEastAsia" w:hAnsiTheme="minorHAnsi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6C6643"/>
    <w:pPr>
      <w:spacing w:after="0"/>
      <w:ind w:left="1920"/>
    </w:pPr>
    <w:rPr>
      <w:rFonts w:asciiTheme="minorHAnsi" w:eastAsiaTheme="minorEastAsia" w:hAnsiTheme="minorHAnsi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C6519"/>
    <w:rPr>
      <w:rFonts w:ascii="Gill Sans MT" w:eastAsiaTheme="majorEastAsia" w:hAnsi="Gill Sans MT" w:cstheme="majorBidi"/>
      <w:color w:val="D43577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26CD6"/>
    <w:rPr>
      <w:rFonts w:ascii="Gill Sans MT" w:eastAsiaTheme="majorEastAsia" w:hAnsi="Gill Sans MT" w:cstheme="majorBidi"/>
      <w:i/>
      <w:iCs/>
      <w:color w:val="F05124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4C46"/>
    <w:pPr>
      <w:pBdr>
        <w:top w:val="single" w:sz="4" w:space="6" w:color="2F5496" w:themeColor="accent5" w:themeShade="BF"/>
        <w:bottom w:val="single" w:sz="4" w:space="6" w:color="2F5496" w:themeColor="accent5" w:themeShade="BF"/>
      </w:pBdr>
      <w:spacing w:before="360" w:after="360"/>
      <w:ind w:left="936" w:right="936"/>
    </w:pPr>
    <w:rPr>
      <w:rFonts w:eastAsiaTheme="minorEastAsia"/>
      <w:bCs/>
      <w:i/>
      <w:iCs/>
      <w:color w:val="00A5BB"/>
      <w:sz w:val="32"/>
      <w:lang w:val="en-US"/>
      <w14:textOutline w14:w="9525" w14:cap="rnd" w14:cmpd="sng" w14:algn="ctr">
        <w14:noFill/>
        <w14:prstDash w14:val="solid"/>
        <w14:bevel/>
      </w14:textOutline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4C46"/>
    <w:rPr>
      <w:rFonts w:ascii="Gill Sans MT" w:eastAsiaTheme="minorEastAsia" w:hAnsi="Gill Sans MT"/>
      <w:bCs/>
      <w:i/>
      <w:iCs/>
      <w:color w:val="00A5BB"/>
      <w:sz w:val="32"/>
      <w:szCs w:val="24"/>
      <w:lang w:val="en-US"/>
      <w14:textOutline w14:w="9525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126CD6"/>
    <w:pPr>
      <w:numPr>
        <w:numId w:val="1"/>
      </w:numPr>
      <w:spacing w:before="120" w:after="120"/>
      <w:ind w:left="284" w:hanging="284"/>
      <w:contextualSpacing/>
    </w:pPr>
    <w:rPr>
      <w:rFonts w:eastAsiaTheme="minorEastAsia"/>
      <w:lang w:val="en-US"/>
    </w:rPr>
  </w:style>
  <w:style w:type="paragraph" w:customStyle="1" w:styleId="BasicParagraph">
    <w:name w:val="[Basic Paragraph]"/>
    <w:basedOn w:val="Normal"/>
    <w:uiPriority w:val="99"/>
    <w:rsid w:val="00FC096B"/>
    <w:pPr>
      <w:autoSpaceDE w:val="0"/>
      <w:autoSpaceDN w:val="0"/>
      <w:adjustRightInd w:val="0"/>
      <w:spacing w:line="280" w:lineRule="atLeast"/>
      <w:textAlignment w:val="center"/>
    </w:pPr>
    <w:rPr>
      <w:rFonts w:ascii="Gill Sans Nova Light" w:hAnsi="Gill Sans Nova Light" w:cs="Gill Sans Nova Light"/>
      <w:color w:val="000000"/>
      <w:lang w:val="en-US"/>
    </w:rPr>
  </w:style>
  <w:style w:type="character" w:styleId="IntenseEmphasis">
    <w:name w:val="Intense Emphasis"/>
    <w:basedOn w:val="DefaultParagraphFont"/>
    <w:uiPriority w:val="21"/>
    <w:qFormat/>
    <w:rsid w:val="00BF3B9D"/>
    <w:rPr>
      <w:iCs/>
      <w:color w:val="00A5BB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BF3B9D"/>
    <w:pPr>
      <w:spacing w:after="0"/>
    </w:pPr>
    <w:rPr>
      <w:rFonts w:asciiTheme="minorHAnsi" w:hAnsiTheme="minorHAnsi" w:cs="Times New Roman (Body CS)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3B9D"/>
    <w:rPr>
      <w:rFonts w:cs="Times New Roman (Body CS)"/>
      <w:sz w:val="20"/>
      <w:szCs w:val="20"/>
    </w:rPr>
  </w:style>
  <w:style w:type="table" w:customStyle="1" w:styleId="ListTable41">
    <w:name w:val="List Table 41"/>
    <w:basedOn w:val="TableNormal"/>
    <w:uiPriority w:val="49"/>
    <w:rsid w:val="003A3DB7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Heading">
    <w:name w:val="Table Heading"/>
    <w:basedOn w:val="Normal"/>
    <w:link w:val="TableHeadingChar"/>
    <w:qFormat/>
    <w:rsid w:val="003A3DB7"/>
    <w:pPr>
      <w:spacing w:after="0"/>
    </w:pPr>
    <w:rPr>
      <w:b/>
      <w:bCs/>
      <w:color w:val="FFFFFF" w:themeColor="background1"/>
      <w:lang w:val="en-GB"/>
    </w:rPr>
  </w:style>
  <w:style w:type="paragraph" w:customStyle="1" w:styleId="Tabletext">
    <w:name w:val="Table text"/>
    <w:basedOn w:val="Normal"/>
    <w:link w:val="TabletextChar"/>
    <w:qFormat/>
    <w:rsid w:val="003A3DB7"/>
    <w:pPr>
      <w:spacing w:after="0"/>
    </w:pPr>
    <w:rPr>
      <w:bCs/>
      <w:lang w:val="en-GB"/>
    </w:rPr>
  </w:style>
  <w:style w:type="character" w:customStyle="1" w:styleId="TableHeadingChar">
    <w:name w:val="Table Heading Char"/>
    <w:basedOn w:val="DefaultParagraphFont"/>
    <w:link w:val="TableHeading"/>
    <w:rsid w:val="003A3DB7"/>
    <w:rPr>
      <w:rFonts w:ascii="Gill Sans MT" w:hAnsi="Gill Sans MT"/>
      <w:b/>
      <w:bCs/>
      <w:color w:val="FFFFFF" w:themeColor="background1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2F1564"/>
    <w:rPr>
      <w:color w:val="0563C1" w:themeColor="hyperlink"/>
      <w:u w:val="single"/>
    </w:rPr>
  </w:style>
  <w:style w:type="character" w:customStyle="1" w:styleId="TabletextChar">
    <w:name w:val="Table text Char"/>
    <w:basedOn w:val="DefaultParagraphFont"/>
    <w:link w:val="Tabletext"/>
    <w:rsid w:val="003A3DB7"/>
    <w:rPr>
      <w:rFonts w:ascii="Gill Sans MT" w:hAnsi="Gill Sans MT"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8D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m\Downloads\A4-Info-Sheet-Style-1-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BF74F-9219-4DC6-A68A-11C4C0E4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A4-Info-Sheet-Style-1-template (1).dotx</Template>
  <TotalTime>1</TotalTime>
  <Pages>1</Pages>
  <Words>321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McLeod, Jane</dc:creator>
  <cp:keywords/>
  <dc:description/>
  <cp:lastModifiedBy>Copelin, Shannon</cp:lastModifiedBy>
  <cp:revision>2</cp:revision>
  <dcterms:created xsi:type="dcterms:W3CDTF">2022-02-03T04:50:00Z</dcterms:created>
  <dcterms:modified xsi:type="dcterms:W3CDTF">2022-02-03T04:50:00Z</dcterms:modified>
</cp:coreProperties>
</file>