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word/glossary/styles.xml" ContentType="application/vnd.openxmlformats-officedocument.wordprocessingml.styles+xml"/>
  <Override PartName="/word/glossary/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fontTable.xml" ContentType="application/vnd.openxmlformats-officedocument.wordprocessingml.fontTable+xml"/>
  <Override PartName="/word/commentsIds.xml" ContentType="application/vnd.openxmlformats-officedocument.wordprocessingml.commentsId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ajorHAnsi" w:hAnsiTheme="majorHAnsi" w:cs="Arial"/>
          <w:b/>
          <w:bCs/>
          <w:color w:val="A20066" w:themeColor="accent1"/>
          <w:sz w:val="32"/>
          <w:szCs w:val="32"/>
          <w:lang w:val="en-US"/>
        </w:rPr>
        <w:id w:val="-514307023"/>
        <w:lock w:val="sdtContentLocked"/>
        <w:placeholder>
          <w:docPart w:val="97AC396C610A427E95200163F5EEF032"/>
        </w:placeholder>
      </w:sdtPr>
      <w:sdtEndPr/>
      <w:sdtContent>
        <w:p w14:paraId="28DEF552" w14:textId="77777777" w:rsidR="001A64BF" w:rsidRDefault="00A44CFA" w:rsidP="000A7BC7">
          <w:pPr>
            <w:autoSpaceDE w:val="0"/>
            <w:autoSpaceDN w:val="0"/>
            <w:adjustRightInd w:val="0"/>
            <w:jc w:val="center"/>
            <w:rPr>
              <w:rFonts w:asciiTheme="majorHAnsi" w:hAnsiTheme="majorHAnsi" w:cs="Arial"/>
              <w:b/>
              <w:bCs/>
              <w:color w:val="A20066" w:themeColor="accent1"/>
              <w:sz w:val="32"/>
              <w:szCs w:val="32"/>
              <w:lang w:val="en-US"/>
            </w:rPr>
          </w:pPr>
          <w:r>
            <w:rPr>
              <w:rFonts w:asciiTheme="majorHAnsi" w:hAnsiTheme="majorHAnsi" w:cs="Arial"/>
              <w:b/>
              <w:bCs/>
              <w:color w:val="A20066" w:themeColor="accent1"/>
              <w:sz w:val="32"/>
              <w:szCs w:val="32"/>
              <w:lang w:val="en-US"/>
            </w:rPr>
            <w:t xml:space="preserve"> </w:t>
          </w:r>
        </w:p>
      </w:sdtContent>
    </w:sdt>
    <w:p w14:paraId="7BAE4E96" w14:textId="7DCC8FD1" w:rsidR="00C9685D" w:rsidRDefault="00C9685D" w:rsidP="002E6675">
      <w:pPr>
        <w:autoSpaceDE w:val="0"/>
        <w:autoSpaceDN w:val="0"/>
        <w:adjustRightInd w:val="0"/>
        <w:jc w:val="center"/>
        <w:rPr>
          <w:rFonts w:asciiTheme="majorHAnsi" w:hAnsiTheme="majorHAnsi" w:cs="Arial"/>
          <w:b/>
          <w:bCs/>
          <w:color w:val="A20066" w:themeColor="accent1"/>
          <w:sz w:val="32"/>
          <w:szCs w:val="32"/>
          <w:lang w:val="en-US"/>
        </w:rPr>
      </w:pPr>
    </w:p>
    <w:sdt>
      <w:sdtPr>
        <w:rPr>
          <w:rFonts w:asciiTheme="majorHAnsi" w:hAnsiTheme="majorHAnsi" w:cs="Arial"/>
          <w:b/>
          <w:bCs/>
          <w:color w:val="A20066" w:themeColor="accent1"/>
          <w:sz w:val="36"/>
          <w:szCs w:val="36"/>
          <w:lang w:val="en-US"/>
        </w:rPr>
        <w:id w:val="-688760251"/>
        <w:placeholder>
          <w:docPart w:val="147C82ECAC44428FA58D09989055F6BA"/>
        </w:placeholder>
      </w:sdtPr>
      <w:sdtEndPr>
        <w:rPr>
          <w:color w:val="7F7F7F" w:themeColor="text1" w:themeTint="80"/>
          <w:sz w:val="20"/>
          <w:szCs w:val="20"/>
        </w:rPr>
      </w:sdtEndPr>
      <w:sdtContent>
        <w:p w14:paraId="6909D377" w14:textId="77777777" w:rsidR="00C9685D" w:rsidRPr="00A7640D" w:rsidRDefault="00C9685D" w:rsidP="002E6675">
          <w:pPr>
            <w:autoSpaceDE w:val="0"/>
            <w:autoSpaceDN w:val="0"/>
            <w:adjustRightInd w:val="0"/>
            <w:jc w:val="center"/>
            <w:rPr>
              <w:rFonts w:asciiTheme="majorHAnsi" w:hAnsiTheme="majorHAnsi" w:cs="Arial"/>
              <w:b/>
              <w:bCs/>
              <w:color w:val="A20066" w:themeColor="accent1"/>
              <w:sz w:val="36"/>
              <w:szCs w:val="36"/>
              <w:lang w:val="en-US"/>
            </w:rPr>
          </w:pPr>
          <w:r>
            <w:rPr>
              <w:rFonts w:asciiTheme="majorHAnsi" w:hAnsiTheme="majorHAnsi" w:cs="Arial"/>
              <w:b/>
              <w:bCs/>
              <w:color w:val="A20066" w:themeColor="accent1"/>
              <w:sz w:val="36"/>
              <w:szCs w:val="36"/>
              <w:lang w:val="en-US"/>
            </w:rPr>
            <w:t>JOB</w:t>
          </w:r>
          <w:r w:rsidRPr="00A7640D">
            <w:rPr>
              <w:rFonts w:asciiTheme="majorHAnsi" w:hAnsiTheme="majorHAnsi" w:cs="Arial"/>
              <w:b/>
              <w:bCs/>
              <w:color w:val="A20066" w:themeColor="accent1"/>
              <w:sz w:val="36"/>
              <w:szCs w:val="36"/>
              <w:lang w:val="en-US"/>
            </w:rPr>
            <w:t xml:space="preserve"> DESCRIPTION</w:t>
          </w:r>
        </w:p>
        <w:p w14:paraId="3902698D" w14:textId="77777777" w:rsidR="00C9685D" w:rsidRDefault="00986014" w:rsidP="002E6675">
          <w:pPr>
            <w:autoSpaceDE w:val="0"/>
            <w:autoSpaceDN w:val="0"/>
            <w:adjustRightInd w:val="0"/>
            <w:jc w:val="center"/>
            <w:rPr>
              <w:rFonts w:asciiTheme="majorHAnsi" w:hAnsiTheme="majorHAnsi" w:cs="Arial"/>
              <w:b/>
              <w:bCs/>
              <w:color w:val="7F7F7F" w:themeColor="text1" w:themeTint="80"/>
              <w:szCs w:val="20"/>
              <w:lang w:val="en-US"/>
            </w:rPr>
          </w:pPr>
        </w:p>
      </w:sdtContent>
    </w:sdt>
    <w:p w14:paraId="2C982096" w14:textId="6073F4EC" w:rsidR="00C9685D" w:rsidRPr="00000519" w:rsidRDefault="00986014" w:rsidP="002E6675">
      <w:pPr>
        <w:autoSpaceDE w:val="0"/>
        <w:autoSpaceDN w:val="0"/>
        <w:adjustRightInd w:val="0"/>
        <w:jc w:val="center"/>
        <w:rPr>
          <w:rFonts w:asciiTheme="majorHAnsi" w:hAnsiTheme="majorHAnsi" w:cs="Arial"/>
          <w:b/>
          <w:bCs/>
          <w:color w:val="7F7F7F" w:themeColor="text1" w:themeTint="80"/>
          <w:sz w:val="36"/>
          <w:szCs w:val="36"/>
          <w:lang w:val="en-US"/>
        </w:rPr>
      </w:pPr>
      <w:sdt>
        <w:sdtPr>
          <w:rPr>
            <w:rFonts w:asciiTheme="majorHAnsi" w:hAnsiTheme="majorHAnsi" w:cs="Arial"/>
            <w:b/>
            <w:bCs/>
            <w:color w:val="7F7F7F" w:themeColor="text1" w:themeTint="80"/>
            <w:sz w:val="36"/>
            <w:szCs w:val="36"/>
            <w:lang w:val="en-US"/>
          </w:rPr>
          <w:alias w:val="Job Title"/>
          <w:tag w:val="Job Title"/>
          <w:id w:val="1321774052"/>
          <w:placeholder>
            <w:docPart w:val="F8358576C24C4BDABFBCE03AC45ECA23"/>
          </w:placeholder>
        </w:sdtPr>
        <w:sdtEndPr/>
        <w:sdtContent>
          <w:sdt>
            <w:sdtPr>
              <w:rPr>
                <w:rFonts w:asciiTheme="majorHAnsi" w:hAnsiTheme="majorHAnsi" w:cs="Arial"/>
                <w:b/>
                <w:bCs/>
                <w:color w:val="878E8E" w:themeColor="accent4" w:themeShade="BF"/>
                <w:sz w:val="36"/>
                <w:szCs w:val="36"/>
                <w:lang w:val="en-US"/>
              </w:rPr>
              <w:alias w:val="Job title"/>
              <w:tag w:val="Job title"/>
              <w:id w:val="-1079282152"/>
              <w:placeholder>
                <w:docPart w:val="0D296048D30A49FB88973B54F4664D56"/>
              </w:placeholder>
            </w:sdtPr>
            <w:sdtEndPr/>
            <w:sdtContent>
              <w:r w:rsidR="00882B1C">
                <w:rPr>
                  <w:rStyle w:val="PlaceholderText"/>
                  <w:rFonts w:asciiTheme="majorHAnsi" w:hAnsiTheme="majorHAnsi"/>
                  <w:color w:val="878E8E" w:themeColor="accent4" w:themeShade="BF"/>
                  <w:sz w:val="36"/>
                  <w:szCs w:val="36"/>
                </w:rPr>
                <w:t xml:space="preserve">Family Engagement </w:t>
              </w:r>
              <w:r w:rsidR="0019737F">
                <w:rPr>
                  <w:rStyle w:val="PlaceholderText"/>
                  <w:rFonts w:asciiTheme="majorHAnsi" w:hAnsiTheme="majorHAnsi"/>
                  <w:color w:val="878E8E" w:themeColor="accent4" w:themeShade="BF"/>
                  <w:sz w:val="36"/>
                  <w:szCs w:val="36"/>
                </w:rPr>
                <w:t>Consultant</w:t>
              </w:r>
              <w:r w:rsidR="00882B1C">
                <w:rPr>
                  <w:rStyle w:val="PlaceholderText"/>
                  <w:rFonts w:asciiTheme="majorHAnsi" w:hAnsiTheme="majorHAnsi"/>
                  <w:color w:val="878E8E" w:themeColor="accent4" w:themeShade="BF"/>
                  <w:sz w:val="36"/>
                  <w:szCs w:val="36"/>
                </w:rPr>
                <w:t xml:space="preserve">, </w:t>
              </w:r>
              <w:r w:rsidR="00C9685D">
                <w:rPr>
                  <w:rStyle w:val="PlaceholderText"/>
                  <w:rFonts w:asciiTheme="majorHAnsi" w:hAnsiTheme="majorHAnsi"/>
                  <w:color w:val="878E8E" w:themeColor="accent4" w:themeShade="BF"/>
                  <w:sz w:val="36"/>
                  <w:szCs w:val="36"/>
                </w:rPr>
                <w:t>Permanency Support Program (PSP)</w:t>
              </w:r>
            </w:sdtContent>
          </w:sdt>
        </w:sdtContent>
      </w:sdt>
    </w:p>
    <w:sdt>
      <w:sdtPr>
        <w:rPr>
          <w:rStyle w:val="Strong"/>
          <w:rFonts w:ascii="Verdana" w:eastAsia="Times New Roman" w:hAnsi="Verdana" w:cs="Times New Roman"/>
          <w:b/>
          <w:bCs/>
          <w:color w:val="auto"/>
          <w:sz w:val="20"/>
          <w:szCs w:val="20"/>
        </w:rPr>
        <w:id w:val="-536119264"/>
        <w:placeholder>
          <w:docPart w:val="147C82ECAC44428FA58D09989055F6BA"/>
        </w:placeholder>
      </w:sdtPr>
      <w:sdtEndPr>
        <w:rPr>
          <w:rStyle w:val="DefaultParagraphFont"/>
          <w:rFonts w:asciiTheme="minorHAnsi" w:eastAsiaTheme="minorEastAsia" w:hAnsiTheme="minorHAnsi"/>
          <w:b w:val="0"/>
          <w:bCs w:val="0"/>
          <w:szCs w:val="24"/>
        </w:rPr>
      </w:sdtEndPr>
      <w:sdtContent>
        <w:p w14:paraId="6326F694" w14:textId="77777777" w:rsidR="00C9685D" w:rsidRPr="00A7640D" w:rsidRDefault="00C9685D" w:rsidP="002E6675">
          <w:pPr>
            <w:pStyle w:val="Heading1"/>
            <w:spacing w:before="120"/>
            <w:jc w:val="both"/>
            <w:rPr>
              <w:rStyle w:val="Strong"/>
            </w:rPr>
          </w:pPr>
          <w:r w:rsidRPr="00A7640D">
            <w:rPr>
              <w:rStyle w:val="Strong"/>
            </w:rPr>
            <w:t>ABOUT UNITING</w:t>
          </w:r>
        </w:p>
        <w:p w14:paraId="68CE6EAB" w14:textId="77777777" w:rsidR="00C9685D" w:rsidRPr="00A7640D" w:rsidRDefault="00C9685D" w:rsidP="002E6675">
          <w:pPr>
            <w:autoSpaceDE w:val="0"/>
            <w:autoSpaceDN w:val="0"/>
            <w:adjustRightInd w:val="0"/>
            <w:ind w:left="1440" w:hanging="1440"/>
            <w:jc w:val="both"/>
            <w:rPr>
              <w:rFonts w:ascii="FS Elliot Pro" w:hAnsi="FS Elliot Pro" w:cs="Arial"/>
              <w:b/>
              <w:szCs w:val="20"/>
              <w:lang w:val="en-US"/>
            </w:rPr>
          </w:pPr>
        </w:p>
        <w:p w14:paraId="52788D55" w14:textId="77777777" w:rsidR="00C9685D" w:rsidRPr="00A7640D" w:rsidRDefault="00C9685D" w:rsidP="002E6675">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purpose:</w:t>
          </w:r>
          <w:r w:rsidRPr="00A7640D">
            <w:rPr>
              <w:rFonts w:ascii="FS Elliot Pro" w:hAnsi="FS Elliot Pro" w:cs="Arial"/>
              <w:b/>
              <w:szCs w:val="20"/>
              <w:lang w:val="en-US"/>
            </w:rPr>
            <w:tab/>
          </w:r>
          <w:r w:rsidRPr="00A7640D">
            <w:rPr>
              <w:rFonts w:ascii="FS Elliot Pro" w:hAnsi="FS Elliot Pro" w:cs="Arial"/>
              <w:szCs w:val="20"/>
              <w:lang w:val="en-US"/>
            </w:rPr>
            <w:t xml:space="preserve">To inspire people, enliven communities and confront injustice. </w:t>
          </w:r>
        </w:p>
        <w:p w14:paraId="75D2CF57" w14:textId="77777777" w:rsidR="00C9685D" w:rsidRPr="00A7640D" w:rsidRDefault="00C9685D" w:rsidP="002E6675">
          <w:pPr>
            <w:autoSpaceDE w:val="0"/>
            <w:autoSpaceDN w:val="0"/>
            <w:adjustRightInd w:val="0"/>
            <w:ind w:left="1440" w:hanging="1440"/>
            <w:jc w:val="both"/>
            <w:rPr>
              <w:rFonts w:ascii="FS Elliot Pro" w:hAnsi="FS Elliot Pro" w:cs="Arial"/>
              <w:szCs w:val="20"/>
              <w:lang w:val="en-US"/>
            </w:rPr>
          </w:pPr>
          <w:r w:rsidRPr="00A7640D">
            <w:rPr>
              <w:rFonts w:ascii="FS Elliot Pro" w:hAnsi="FS Elliot Pro" w:cs="Arial"/>
              <w:b/>
              <w:szCs w:val="20"/>
              <w:lang w:val="en-US"/>
            </w:rPr>
            <w:t>Our values:</w:t>
          </w:r>
          <w:r>
            <w:rPr>
              <w:rFonts w:ascii="FS Elliot Pro" w:hAnsi="FS Elliot Pro" w:cs="Arial"/>
              <w:b/>
              <w:szCs w:val="20"/>
              <w:lang w:val="en-US"/>
            </w:rPr>
            <w:tab/>
          </w:r>
          <w:r w:rsidRPr="00A7640D">
            <w:rPr>
              <w:rFonts w:ascii="FS Elliot Pro" w:hAnsi="FS Elliot Pro" w:cs="Arial"/>
              <w:szCs w:val="20"/>
              <w:lang w:val="en-US"/>
            </w:rPr>
            <w:t xml:space="preserve">As an </w:t>
          </w:r>
          <w:r w:rsidRPr="00A7640D">
            <w:rPr>
              <w:rFonts w:ascii="FS Elliot Pro" w:hAnsi="FS Elliot Pro" w:cs="Arial"/>
              <w:szCs w:val="20"/>
            </w:rPr>
            <w:t>organisation</w:t>
          </w:r>
          <w:r w:rsidRPr="00A7640D">
            <w:rPr>
              <w:rFonts w:ascii="FS Elliot Pro" w:hAnsi="FS Elliot Pro" w:cs="Arial"/>
              <w:szCs w:val="20"/>
              <w:lang w:val="en-US"/>
            </w:rPr>
            <w:t xml:space="preserve"> we are </w:t>
          </w:r>
          <w:r w:rsidRPr="007F40F3">
            <w:rPr>
              <w:rFonts w:ascii="FS Elliot Pro" w:hAnsi="FS Elliot Pro" w:cs="Arial"/>
              <w:b/>
              <w:szCs w:val="20"/>
              <w:lang w:val="en-US"/>
            </w:rPr>
            <w:t>Imaginative, Respectful, Compassionate</w:t>
          </w:r>
          <w:r w:rsidRPr="00A7640D">
            <w:rPr>
              <w:rFonts w:ascii="FS Elliot Pro" w:hAnsi="FS Elliot Pro" w:cs="Arial"/>
              <w:szCs w:val="20"/>
              <w:lang w:val="en-US"/>
            </w:rPr>
            <w:t xml:space="preserve"> and </w:t>
          </w:r>
          <w:r w:rsidRPr="007F40F3">
            <w:rPr>
              <w:rFonts w:ascii="FS Elliot Pro" w:hAnsi="FS Elliot Pro" w:cs="Arial"/>
              <w:b/>
              <w:szCs w:val="20"/>
              <w:lang w:val="en-US"/>
            </w:rPr>
            <w:t>Bold</w:t>
          </w:r>
          <w:r w:rsidRPr="00A7640D">
            <w:rPr>
              <w:rFonts w:ascii="FS Elliot Pro" w:hAnsi="FS Elliot Pro" w:cs="Arial"/>
              <w:szCs w:val="20"/>
              <w:lang w:val="en-US"/>
            </w:rPr>
            <w:t>.</w:t>
          </w:r>
        </w:p>
        <w:p w14:paraId="3369382A" w14:textId="77777777" w:rsidR="00C9685D" w:rsidRPr="00A7640D" w:rsidRDefault="00986014" w:rsidP="002E6675">
          <w:pPr>
            <w:pStyle w:val="Heading1"/>
            <w:spacing w:before="0"/>
            <w:jc w:val="both"/>
            <w:rPr>
              <w:rStyle w:val="Strong"/>
              <w:sz w:val="20"/>
              <w:szCs w:val="20"/>
            </w:rPr>
          </w:pPr>
          <w:r>
            <w:rPr>
              <w:rFonts w:ascii="FS Elliot Pro" w:hAnsi="FS Elliot Pro" w:cs="Arial"/>
              <w:szCs w:val="20"/>
              <w:lang w:val="en-US"/>
            </w:rPr>
            <w:pict w14:anchorId="46C287B8">
              <v:rect id="_x0000_i1025" style="width:0;height:1.5pt" o:hralign="center" o:hrstd="t" o:hr="t" fillcolor="#a0a0a0" stroked="f"/>
            </w:pict>
          </w:r>
        </w:p>
        <w:p w14:paraId="669C6AF6" w14:textId="77777777" w:rsidR="00C9685D" w:rsidRPr="00A7640D" w:rsidRDefault="00C9685D" w:rsidP="002E6675">
          <w:pPr>
            <w:spacing w:before="120"/>
            <w:jc w:val="both"/>
            <w:rPr>
              <w:rFonts w:ascii="FS Elliot Pro" w:hAnsi="FS Elliot Pro"/>
            </w:rPr>
          </w:pPr>
          <w:r w:rsidRPr="00A7640D">
            <w:rPr>
              <w:rFonts w:ascii="FS Elliot Pro" w:hAnsi="FS Elliot Pro"/>
            </w:rPr>
            <w:t>At Uniting, we believe in taking real steps to make the world a better place. We work to inspire people, enliven communities and confront injustice.</w:t>
          </w:r>
          <w:r>
            <w:rPr>
              <w:rFonts w:ascii="FS Elliot Pro" w:hAnsi="FS Elliot Pro"/>
            </w:rPr>
            <w:t xml:space="preserve">  </w:t>
          </w:r>
          <w:r w:rsidRPr="00A7640D">
            <w:rPr>
              <w:rFonts w:ascii="FS Elliot Pro" w:hAnsi="FS Elliot Pro"/>
            </w:rPr>
            <w:t>Our focus is always on the people we serve, no matter where they are at in their life.</w:t>
          </w:r>
        </w:p>
        <w:p w14:paraId="19C0590E" w14:textId="77777777" w:rsidR="00C9685D" w:rsidRPr="00A7640D" w:rsidRDefault="00C9685D" w:rsidP="002E6675">
          <w:pPr>
            <w:jc w:val="both"/>
            <w:rPr>
              <w:rFonts w:ascii="FS Elliot Pro" w:hAnsi="FS Elliot Pro"/>
            </w:rPr>
          </w:pPr>
        </w:p>
        <w:p w14:paraId="032520F7" w14:textId="77777777" w:rsidR="00C9685D" w:rsidRDefault="00C9685D" w:rsidP="002E6675">
          <w:pPr>
            <w:jc w:val="both"/>
            <w:rPr>
              <w:rFonts w:ascii="FS Elliot Pro" w:hAnsi="FS Elliot Pro"/>
            </w:rPr>
          </w:pPr>
          <w:r w:rsidRPr="00A7640D">
            <w:rPr>
              <w:rFonts w:ascii="FS Elliot Pro" w:hAnsi="FS Elliot Pro"/>
            </w:rPr>
            <w:t xml:space="preserve">Our services are in the areas of aged care, disability, child and family, community services, and chaplaincy and we get involved in social justice and advocacy issues that impact the people we serve. As an organisation we celebrate diversity and welcome all people regardless of </w:t>
          </w:r>
          <w:r>
            <w:rPr>
              <w:rFonts w:ascii="FS Elliot Pro" w:hAnsi="FS Elliot Pro"/>
            </w:rPr>
            <w:t xml:space="preserve">disability, </w:t>
          </w:r>
          <w:r w:rsidRPr="00A7640D">
            <w:rPr>
              <w:rFonts w:ascii="FS Elliot Pro" w:hAnsi="FS Elliot Pro"/>
            </w:rPr>
            <w:t>lifestyle choices, ethnicity, faith, sexual orientation or gender identity.</w:t>
          </w:r>
          <w:r>
            <w:rPr>
              <w:rFonts w:ascii="FS Elliot Pro" w:hAnsi="FS Elliot Pro"/>
            </w:rPr>
            <w:t xml:space="preserve"> </w:t>
          </w:r>
          <w:r w:rsidRPr="00C51F46">
            <w:rPr>
              <w:rFonts w:ascii="FS Elliot Pro" w:hAnsi="FS Elliot Pro"/>
            </w:rPr>
            <w:t>We commit to respecting children and take action to keep them safe.</w:t>
          </w:r>
        </w:p>
        <w:p w14:paraId="426E6405" w14:textId="77777777" w:rsidR="00C9685D" w:rsidRDefault="00C9685D" w:rsidP="002E6675">
          <w:pPr>
            <w:rPr>
              <w:rFonts w:ascii="FS Elliot Pro" w:hAnsi="FS Elliot Pro"/>
              <w:szCs w:val="20"/>
            </w:rPr>
          </w:pPr>
        </w:p>
        <w:p w14:paraId="1FFFE7D1" w14:textId="77777777" w:rsidR="00C9685D" w:rsidRDefault="00C9685D" w:rsidP="002E6675">
          <w:pPr>
            <w:rPr>
              <w:rFonts w:ascii="FS Elliot Pro" w:hAnsi="FS Elliot Pro"/>
              <w:szCs w:val="20"/>
            </w:rPr>
          </w:pPr>
          <w:r w:rsidRPr="0052373C">
            <w:rPr>
              <w:rFonts w:ascii="FS Elliot Pro" w:hAnsi="FS Elliot Pro"/>
              <w:szCs w:val="20"/>
            </w:rPr>
            <w:t xml:space="preserve">Uniting is the services and advocacy arm of the Uniting Church NSW &amp; ACT and as such Uniting </w:t>
          </w:r>
          <w:r>
            <w:rPr>
              <w:rFonts w:ascii="FS Elliot Pro" w:hAnsi="FS Elliot Pro"/>
              <w:szCs w:val="20"/>
            </w:rPr>
            <w:t>leaders</w:t>
          </w:r>
          <w:r w:rsidRPr="0052373C">
            <w:rPr>
              <w:rFonts w:ascii="FS Elliot Pro" w:hAnsi="FS Elliot Pro"/>
              <w:szCs w:val="20"/>
            </w:rPr>
            <w:t xml:space="preserve"> understand, support and can express the mission and purpose of the Uniting Church.</w:t>
          </w:r>
        </w:p>
        <w:p w14:paraId="376CF8CB" w14:textId="77777777" w:rsidR="00C9685D" w:rsidRPr="00A7640D" w:rsidRDefault="00986014" w:rsidP="002E6675">
          <w:pPr>
            <w:jc w:val="both"/>
            <w:rPr>
              <w:rFonts w:ascii="FS Elliot Pro" w:hAnsi="FS Elliot Pro"/>
            </w:rPr>
          </w:pPr>
          <w:r>
            <w:rPr>
              <w:rFonts w:ascii="FS Elliot Pro" w:hAnsi="FS Elliot Pro" w:cs="Arial"/>
              <w:szCs w:val="20"/>
              <w:lang w:val="en-US"/>
            </w:rPr>
            <w:pict w14:anchorId="2FDD846C">
              <v:rect id="_x0000_i1026" style="width:0;height:1.5pt" o:hralign="center" o:hrstd="t" o:hr="t" fillcolor="#a0a0a0" stroked="f"/>
            </w:pict>
          </w:r>
        </w:p>
        <w:p w14:paraId="6A91629A" w14:textId="77777777" w:rsidR="00C9685D" w:rsidRPr="00A7640D" w:rsidRDefault="00C9685D" w:rsidP="002E6675">
          <w:pPr>
            <w:pStyle w:val="Heading1"/>
            <w:spacing w:before="240"/>
            <w:jc w:val="both"/>
            <w:rPr>
              <w:rStyle w:val="Strong"/>
            </w:rPr>
          </w:pPr>
          <w:r w:rsidRPr="00A7640D">
            <w:rPr>
              <w:rStyle w:val="Strong"/>
            </w:rPr>
            <w:t>ABOUT THE ROLE</w:t>
          </w:r>
        </w:p>
        <w:p w14:paraId="6680AC7F" w14:textId="77777777" w:rsidR="00C9685D" w:rsidRPr="003F0936" w:rsidRDefault="00C9685D" w:rsidP="002E6675">
          <w:pPr>
            <w:jc w:val="both"/>
            <w:rPr>
              <w:rFonts w:asciiTheme="minorHAnsi" w:eastAsiaTheme="minorEastAsia" w:hAnsiTheme="minorHAnsi"/>
            </w:rPr>
          </w:pPr>
          <w:r w:rsidRPr="003F0936">
            <w:rPr>
              <w:rFonts w:asciiTheme="minorHAnsi" w:hAnsiTheme="minorHAnsi" w:cs="Arial"/>
              <w:b/>
            </w:rPr>
            <w:t>Role Purpose</w:t>
          </w:r>
          <w:r w:rsidRPr="003F0936">
            <w:rPr>
              <w:rFonts w:asciiTheme="minorHAnsi" w:hAnsiTheme="minorHAnsi" w:cs="Arial"/>
            </w:rPr>
            <w:t xml:space="preserve"> </w:t>
          </w:r>
        </w:p>
      </w:sdtContent>
    </w:sdt>
    <w:p w14:paraId="6E43AD58" w14:textId="2A483C7C" w:rsidR="00B32B0D" w:rsidRDefault="00986014" w:rsidP="002E6675">
      <w:pPr>
        <w:tabs>
          <w:tab w:val="left" w:pos="0"/>
        </w:tabs>
        <w:autoSpaceDE w:val="0"/>
        <w:autoSpaceDN w:val="0"/>
        <w:adjustRightInd w:val="0"/>
        <w:jc w:val="both"/>
        <w:rPr>
          <w:rFonts w:ascii="FS Elliot Pro" w:eastAsiaTheme="minorEastAsia" w:hAnsi="FS Elliot Pro" w:cs="FS Elliot"/>
          <w:szCs w:val="20"/>
          <w:lang w:val="en-US" w:eastAsia="en-US"/>
        </w:rPr>
      </w:pPr>
      <w:sdt>
        <w:sdtPr>
          <w:rPr>
            <w:rFonts w:ascii="FS Elliot Pro" w:eastAsiaTheme="minorEastAsia" w:hAnsi="FS Elliot Pro" w:cs="FS Elliot"/>
            <w:szCs w:val="20"/>
            <w:lang w:val="en-US" w:eastAsia="en-US"/>
          </w:rPr>
          <w:id w:val="-802537623"/>
          <w:placeholder>
            <w:docPart w:val="147C82ECAC44428FA58D09989055F6BA"/>
          </w:placeholder>
        </w:sdtPr>
        <w:sdtEndPr/>
        <w:sdtContent>
          <w:r w:rsidR="00C9685D" w:rsidRPr="005040CC">
            <w:rPr>
              <w:rFonts w:ascii="FS Elliot Pro" w:eastAsiaTheme="minorEastAsia" w:hAnsi="FS Elliot Pro" w:cs="FS Elliot"/>
              <w:szCs w:val="20"/>
              <w:lang w:val="en-US" w:eastAsia="en-US"/>
            </w:rPr>
            <w:t>The Permanency Support Program (PSP) aims to give every child/young person a loving home, whether that be with pare</w:t>
          </w:r>
          <w:r w:rsidR="000F667C">
            <w:rPr>
              <w:rFonts w:ascii="FS Elliot Pro" w:eastAsiaTheme="minorEastAsia" w:hAnsi="FS Elliot Pro" w:cs="FS Elliot"/>
              <w:szCs w:val="20"/>
              <w:lang w:val="en-US" w:eastAsia="en-US"/>
            </w:rPr>
            <w:t xml:space="preserve">nts, family, extended family, </w:t>
          </w:r>
          <w:r w:rsidR="00C9685D" w:rsidRPr="005040CC">
            <w:rPr>
              <w:rFonts w:ascii="FS Elliot Pro" w:eastAsiaTheme="minorEastAsia" w:hAnsi="FS Elliot Pro" w:cs="FS Elliot"/>
              <w:szCs w:val="20"/>
              <w:lang w:val="en-US" w:eastAsia="en-US"/>
            </w:rPr>
            <w:t>guardianship</w:t>
          </w:r>
          <w:r w:rsidR="000F667C">
            <w:rPr>
              <w:rFonts w:ascii="FS Elliot Pro" w:eastAsiaTheme="minorEastAsia" w:hAnsi="FS Elliot Pro" w:cs="FS Elliot"/>
              <w:szCs w:val="20"/>
              <w:lang w:val="en-US" w:eastAsia="en-US"/>
            </w:rPr>
            <w:t xml:space="preserve"> or adoption</w:t>
          </w:r>
          <w:r w:rsidR="00C9685D" w:rsidRPr="005040CC">
            <w:rPr>
              <w:rFonts w:ascii="FS Elliot Pro" w:eastAsiaTheme="minorEastAsia" w:hAnsi="FS Elliot Pro" w:cs="FS Elliot"/>
              <w:szCs w:val="20"/>
              <w:lang w:val="en-US" w:eastAsia="en-US"/>
            </w:rPr>
            <w:t>. We provide culturally supported pl</w:t>
          </w:r>
          <w:r w:rsidR="00C9685D">
            <w:rPr>
              <w:rFonts w:ascii="FS Elliot Pro" w:eastAsiaTheme="minorEastAsia" w:hAnsi="FS Elliot Pro" w:cs="FS Elliot"/>
              <w:szCs w:val="20"/>
              <w:lang w:val="en-US" w:eastAsia="en-US"/>
            </w:rPr>
            <w:t>acement options for</w:t>
          </w:r>
          <w:r w:rsidR="00537E3D">
            <w:rPr>
              <w:rFonts w:ascii="FS Elliot Pro" w:eastAsiaTheme="minorEastAsia" w:hAnsi="FS Elliot Pro" w:cs="FS Elliot"/>
              <w:szCs w:val="20"/>
              <w:lang w:val="en-US" w:eastAsia="en-US"/>
            </w:rPr>
            <w:t xml:space="preserve"> </w:t>
          </w:r>
          <w:r w:rsidR="00C9685D">
            <w:rPr>
              <w:rFonts w:ascii="FS Elliot Pro" w:eastAsiaTheme="minorEastAsia" w:hAnsi="FS Elliot Pro" w:cs="FS Elliot"/>
              <w:szCs w:val="20"/>
              <w:lang w:val="en-US" w:eastAsia="en-US"/>
            </w:rPr>
            <w:t>c</w:t>
          </w:r>
          <w:r w:rsidR="00C9685D" w:rsidRPr="005040CC">
            <w:rPr>
              <w:rFonts w:ascii="FS Elliot Pro" w:eastAsiaTheme="minorEastAsia" w:hAnsi="FS Elliot Pro" w:cs="FS Elliot"/>
              <w:szCs w:val="20"/>
              <w:lang w:val="en-US" w:eastAsia="en-US"/>
            </w:rPr>
            <w:t xml:space="preserve">hildren and </w:t>
          </w:r>
          <w:r w:rsidR="00C9685D">
            <w:rPr>
              <w:rFonts w:ascii="FS Elliot Pro" w:eastAsiaTheme="minorEastAsia" w:hAnsi="FS Elliot Pro" w:cs="FS Elliot"/>
              <w:szCs w:val="20"/>
              <w:lang w:val="en-US" w:eastAsia="en-US"/>
            </w:rPr>
            <w:t>y</w:t>
          </w:r>
          <w:r w:rsidR="00C9685D" w:rsidRPr="005040CC">
            <w:rPr>
              <w:rFonts w:ascii="FS Elliot Pro" w:eastAsiaTheme="minorEastAsia" w:hAnsi="FS Elliot Pro" w:cs="FS Elliot"/>
              <w:szCs w:val="20"/>
              <w:lang w:val="en-US" w:eastAsia="en-US"/>
            </w:rPr>
            <w:t xml:space="preserve">oung </w:t>
          </w:r>
          <w:r w:rsidR="00C9685D">
            <w:rPr>
              <w:rFonts w:ascii="FS Elliot Pro" w:eastAsiaTheme="minorEastAsia" w:hAnsi="FS Elliot Pro" w:cs="FS Elliot"/>
              <w:szCs w:val="20"/>
              <w:lang w:val="en-US" w:eastAsia="en-US"/>
            </w:rPr>
            <w:t>p</w:t>
          </w:r>
          <w:r w:rsidR="00C9685D" w:rsidRPr="005040CC">
            <w:rPr>
              <w:rFonts w:ascii="FS Elliot Pro" w:eastAsiaTheme="minorEastAsia" w:hAnsi="FS Elliot Pro" w:cs="FS Elliot"/>
              <w:szCs w:val="20"/>
              <w:lang w:val="en-US" w:eastAsia="en-US"/>
            </w:rPr>
            <w:t xml:space="preserve">eople 0-18 years of age. </w:t>
          </w:r>
          <w:r w:rsidR="00C9685D">
            <w:rPr>
              <w:rFonts w:ascii="FS Elliot Pro" w:eastAsiaTheme="minorEastAsia" w:hAnsi="FS Elliot Pro" w:cs="FS Elliot"/>
              <w:szCs w:val="20"/>
              <w:lang w:val="en-US" w:eastAsia="en-US"/>
            </w:rPr>
            <w:t xml:space="preserve">PSP also provides a ‘light touch’ </w:t>
          </w:r>
          <w:r w:rsidR="00C9685D" w:rsidRPr="005040CC">
            <w:rPr>
              <w:rFonts w:ascii="FS Elliot Pro" w:eastAsiaTheme="minorEastAsia" w:hAnsi="FS Elliot Pro" w:cs="FS Elliot"/>
              <w:szCs w:val="20"/>
              <w:lang w:val="en-US" w:eastAsia="en-US"/>
            </w:rPr>
            <w:t>Aftercare service for young people 18-25 years who have left foster care.</w:t>
          </w:r>
        </w:sdtContent>
      </w:sdt>
    </w:p>
    <w:p w14:paraId="131608C2" w14:textId="77777777" w:rsidR="00B32B0D" w:rsidRDefault="00B32B0D" w:rsidP="002E6675">
      <w:pPr>
        <w:tabs>
          <w:tab w:val="left" w:pos="0"/>
        </w:tabs>
        <w:autoSpaceDE w:val="0"/>
        <w:autoSpaceDN w:val="0"/>
        <w:adjustRightInd w:val="0"/>
        <w:jc w:val="both"/>
        <w:rPr>
          <w:rFonts w:ascii="FS Elliot Pro" w:eastAsiaTheme="minorEastAsia" w:hAnsi="FS Elliot Pro" w:cs="FS Elliot"/>
          <w:szCs w:val="20"/>
          <w:lang w:val="en-US" w:eastAsia="en-US"/>
        </w:rPr>
      </w:pPr>
    </w:p>
    <w:p w14:paraId="71667C52" w14:textId="66FD15A8" w:rsidR="00C9685D" w:rsidRPr="000C422F" w:rsidRDefault="00B32B0D" w:rsidP="002E6675">
      <w:pPr>
        <w:tabs>
          <w:tab w:val="left" w:pos="0"/>
        </w:tabs>
        <w:autoSpaceDE w:val="0"/>
        <w:autoSpaceDN w:val="0"/>
        <w:adjustRightInd w:val="0"/>
        <w:jc w:val="both"/>
        <w:rPr>
          <w:rFonts w:ascii="FS Elliot Pro" w:eastAsiaTheme="minorEastAsia" w:hAnsi="FS Elliot Pro" w:cs="FS Elliot"/>
          <w:szCs w:val="20"/>
          <w:lang w:val="en-US" w:eastAsia="en-US"/>
        </w:rPr>
      </w:pPr>
      <w:r w:rsidRPr="005040CC">
        <w:rPr>
          <w:rFonts w:ascii="FS Elliot Pro" w:eastAsiaTheme="minorEastAsia" w:hAnsi="FS Elliot Pro" w:cs="FS Elliot"/>
          <w:szCs w:val="20"/>
          <w:lang w:val="en-US" w:eastAsia="en-US"/>
        </w:rPr>
        <w:t>This role is responsible for</w:t>
      </w:r>
      <w:r w:rsidR="007C5E57">
        <w:rPr>
          <w:rFonts w:ascii="FS Elliot Pro" w:eastAsiaTheme="minorEastAsia" w:hAnsi="FS Elliot Pro" w:cs="FS Elliot"/>
          <w:szCs w:val="20"/>
          <w:lang w:val="en-US" w:eastAsia="en-US"/>
        </w:rPr>
        <w:t xml:space="preserve"> </w:t>
      </w:r>
      <w:r w:rsidR="00F82319">
        <w:rPr>
          <w:rFonts w:ascii="FS Elliot Pro" w:eastAsiaTheme="minorEastAsia" w:hAnsi="FS Elliot Pro" w:cs="FS Elliot"/>
          <w:szCs w:val="20"/>
          <w:lang w:val="en-US" w:eastAsia="en-US"/>
        </w:rPr>
        <w:t xml:space="preserve">identifying and engaging with a child or young person’s network, with the goal of supporting the development of a sustainable network </w:t>
      </w:r>
      <w:r w:rsidR="00516AF0">
        <w:rPr>
          <w:rFonts w:ascii="FS Elliot Pro" w:eastAsiaTheme="minorEastAsia" w:hAnsi="FS Elliot Pro" w:cs="FS Elliot"/>
          <w:szCs w:val="20"/>
          <w:lang w:val="en-US" w:eastAsia="en-US"/>
        </w:rPr>
        <w:t xml:space="preserve">for life </w:t>
      </w:r>
      <w:r w:rsidR="00F82319">
        <w:rPr>
          <w:rFonts w:ascii="FS Elliot Pro" w:eastAsiaTheme="minorEastAsia" w:hAnsi="FS Elliot Pro" w:cs="FS Elliot"/>
          <w:szCs w:val="20"/>
          <w:lang w:val="en-US" w:eastAsia="en-US"/>
        </w:rPr>
        <w:t xml:space="preserve">of caring and significant people in their life. This role is a specialist position making a significant contribution to the case work team in regards to permanency planning, </w:t>
      </w:r>
      <w:r w:rsidR="00D12EF9">
        <w:rPr>
          <w:rFonts w:ascii="FS Elliot Pro" w:eastAsiaTheme="minorEastAsia" w:hAnsi="FS Elliot Pro" w:cs="FS Elliot"/>
          <w:szCs w:val="20"/>
          <w:lang w:val="en-US" w:eastAsia="en-US"/>
        </w:rPr>
        <w:t xml:space="preserve">leading </w:t>
      </w:r>
      <w:r w:rsidR="00F82319">
        <w:rPr>
          <w:rFonts w:ascii="FS Elliot Pro" w:eastAsiaTheme="minorEastAsia" w:hAnsi="FS Elliot Pro" w:cs="FS Elliot"/>
          <w:szCs w:val="20"/>
          <w:lang w:val="en-US" w:eastAsia="en-US"/>
        </w:rPr>
        <w:t xml:space="preserve">the implementation of the </w:t>
      </w:r>
      <w:r w:rsidR="00EE472B">
        <w:rPr>
          <w:rFonts w:ascii="FS Elliot Pro" w:eastAsiaTheme="minorEastAsia" w:hAnsi="FS Elliot Pro" w:cs="FS Elliot"/>
          <w:szCs w:val="20"/>
          <w:lang w:val="en-US" w:eastAsia="en-US"/>
        </w:rPr>
        <w:t>i</w:t>
      </w:r>
      <w:r w:rsidR="00EF48AF">
        <w:rPr>
          <w:rFonts w:ascii="FS Elliot Pro" w:eastAsiaTheme="minorEastAsia" w:hAnsi="FS Elliot Pro" w:cs="FS Elliot"/>
          <w:szCs w:val="20"/>
          <w:lang w:val="en-US" w:eastAsia="en-US"/>
        </w:rPr>
        <w:t xml:space="preserve">ntegrated approach for </w:t>
      </w:r>
      <w:r w:rsidR="00F82319">
        <w:rPr>
          <w:rFonts w:ascii="FS Elliot Pro" w:eastAsiaTheme="minorEastAsia" w:hAnsi="FS Elliot Pro" w:cs="FS Elliot"/>
          <w:szCs w:val="20"/>
          <w:lang w:val="en-US" w:eastAsia="en-US"/>
        </w:rPr>
        <w:t xml:space="preserve">Family Finding model and coordinating aftercare light touch across the region.  </w:t>
      </w:r>
      <w:sdt>
        <w:sdtPr>
          <w:rPr>
            <w:rFonts w:ascii="FS Elliot Pro" w:eastAsiaTheme="minorEastAsia" w:hAnsi="FS Elliot Pro" w:cs="FS Elliot"/>
            <w:szCs w:val="20"/>
            <w:lang w:val="en-US" w:eastAsia="en-US"/>
          </w:rPr>
          <w:id w:val="-1249735181"/>
          <w:placeholder>
            <w:docPart w:val="147C82ECAC44428FA58D09989055F6BA"/>
          </w:placeholder>
          <w:showingPlcHdr/>
        </w:sdtPr>
        <w:sdtEndPr/>
        <w:sdtContent>
          <w:r w:rsidR="000F667C" w:rsidRPr="00010D9B">
            <w:rPr>
              <w:rStyle w:val="PlaceholderText"/>
            </w:rPr>
            <w:t>Click here to enter text.</w:t>
          </w:r>
        </w:sdtContent>
      </w:sdt>
    </w:p>
    <w:p w14:paraId="03BC3D1F" w14:textId="77777777" w:rsidR="00C9685D" w:rsidRPr="00A7640D" w:rsidRDefault="00986014" w:rsidP="002E6675">
      <w:pPr>
        <w:pStyle w:val="Heading1"/>
        <w:spacing w:before="0"/>
        <w:jc w:val="both"/>
        <w:rPr>
          <w:rStyle w:val="Strong"/>
          <w:sz w:val="20"/>
          <w:szCs w:val="20"/>
        </w:rPr>
      </w:pPr>
      <w:r>
        <w:rPr>
          <w:rFonts w:ascii="FS Elliot Pro" w:hAnsi="FS Elliot Pro" w:cs="Arial"/>
          <w:szCs w:val="20"/>
          <w:lang w:val="en-US"/>
        </w:rPr>
        <w:pict w14:anchorId="602DF042">
          <v:rect id="_x0000_i1027" style="width:0;height:1.5pt" o:hralign="center" o:hrstd="t" o:hr="t" fillcolor="#a0a0a0" stroked="f"/>
        </w:pict>
      </w:r>
    </w:p>
    <w:p w14:paraId="67816DF4" w14:textId="77777777" w:rsidR="00C9685D" w:rsidRPr="00A7640D" w:rsidRDefault="00C9685D" w:rsidP="002E6675">
      <w:pPr>
        <w:pStyle w:val="Heading1"/>
        <w:spacing w:before="240"/>
        <w:jc w:val="both"/>
        <w:rPr>
          <w:b w:val="0"/>
          <w:lang w:val="en-US"/>
        </w:rPr>
      </w:pPr>
      <w:r w:rsidRPr="00A7640D">
        <w:rPr>
          <w:b w:val="0"/>
          <w:lang w:val="en-US"/>
        </w:rPr>
        <w:t xml:space="preserve">ROLE </w:t>
      </w:r>
      <w:r>
        <w:rPr>
          <w:b w:val="0"/>
          <w:lang w:val="en-US"/>
        </w:rPr>
        <w:t>KEY ACCOUNTABILITIES</w:t>
      </w:r>
    </w:p>
    <w:p w14:paraId="022262AD" w14:textId="77777777" w:rsidR="00C9685D" w:rsidRPr="005D3E96" w:rsidRDefault="00C9685D" w:rsidP="002E6675">
      <w:pPr>
        <w:jc w:val="both"/>
        <w:rPr>
          <w:rFonts w:ascii="Arial" w:hAnsi="Arial" w:cs="Arial"/>
          <w:b/>
          <w:color w:val="FFFF00"/>
        </w:rPr>
      </w:pPr>
    </w:p>
    <w:p w14:paraId="7C304423" w14:textId="24604587" w:rsidR="00C9685D" w:rsidRPr="00EE472B" w:rsidRDefault="00986014" w:rsidP="002E6675">
      <w:pPr>
        <w:jc w:val="both"/>
        <w:rPr>
          <w:rFonts w:asciiTheme="minorHAnsi" w:eastAsiaTheme="minorEastAsia" w:hAnsiTheme="minorHAnsi" w:cs="FS Elliot"/>
          <w:b/>
          <w:color w:val="000000"/>
          <w:szCs w:val="20"/>
          <w:lang w:val="en-US" w:eastAsia="en-US"/>
        </w:rPr>
      </w:pPr>
      <w:sdt>
        <w:sdtPr>
          <w:rPr>
            <w:rFonts w:asciiTheme="minorHAnsi" w:eastAsiaTheme="minorEastAsia" w:hAnsiTheme="minorHAnsi" w:cs="FS Elliot"/>
            <w:b/>
            <w:color w:val="000000"/>
            <w:szCs w:val="20"/>
            <w:lang w:val="en-US" w:eastAsia="en-US"/>
          </w:rPr>
          <w:id w:val="-1257666774"/>
          <w:placeholder>
            <w:docPart w:val="147C82ECAC44428FA58D09989055F6BA"/>
          </w:placeholder>
        </w:sdtPr>
        <w:sdtEndPr/>
        <w:sdtContent>
          <w:r w:rsidR="00C9685D" w:rsidRPr="00EE472B">
            <w:rPr>
              <w:rFonts w:asciiTheme="minorHAnsi" w:eastAsiaTheme="minorEastAsia" w:hAnsiTheme="minorHAnsi" w:cs="FS Elliot"/>
              <w:b/>
              <w:color w:val="000000"/>
              <w:szCs w:val="20"/>
              <w:lang w:val="en-US" w:eastAsia="en-US"/>
            </w:rPr>
            <w:t xml:space="preserve">As the </w:t>
          </w:r>
          <w:r w:rsidR="00882B1C" w:rsidRPr="00EE472B">
            <w:rPr>
              <w:rFonts w:asciiTheme="minorHAnsi" w:eastAsiaTheme="minorEastAsia" w:hAnsiTheme="minorHAnsi" w:cs="FS Elliot"/>
              <w:b/>
              <w:color w:val="000000"/>
              <w:szCs w:val="20"/>
              <w:lang w:val="en-US" w:eastAsia="en-US"/>
            </w:rPr>
            <w:t>Family Engagement Specialist</w:t>
          </w:r>
          <w:r w:rsidR="00B73F9A" w:rsidRPr="00EE472B">
            <w:rPr>
              <w:rFonts w:asciiTheme="minorHAnsi" w:eastAsiaTheme="minorEastAsia" w:hAnsiTheme="minorHAnsi" w:cs="FS Elliot"/>
              <w:b/>
              <w:color w:val="000000"/>
              <w:szCs w:val="20"/>
              <w:lang w:val="en-US" w:eastAsia="en-US"/>
            </w:rPr>
            <w:t xml:space="preserve"> in</w:t>
          </w:r>
        </w:sdtContent>
      </w:sdt>
      <w:r w:rsidR="00C9685D" w:rsidRPr="00EE472B">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alias w:val="Job title"/>
          <w:tag w:val="Job title"/>
          <w:id w:val="-73969872"/>
          <w:placeholder>
            <w:docPart w:val="A72824923B004AEEAAAB0E2C05381224"/>
          </w:placeholder>
        </w:sdtPr>
        <w:sdtEndPr/>
        <w:sdtContent>
          <w:sdt>
            <w:sdtPr>
              <w:rPr>
                <w:rFonts w:asciiTheme="minorHAnsi" w:eastAsiaTheme="minorEastAsia" w:hAnsiTheme="minorHAnsi" w:cs="FS Elliot"/>
                <w:b/>
                <w:color w:val="000000" w:themeColor="text1"/>
                <w:szCs w:val="20"/>
                <w:lang w:val="en-US" w:eastAsia="en-US"/>
              </w:rPr>
              <w:alias w:val="Job title"/>
              <w:tag w:val="Job title"/>
              <w:id w:val="-1407298440"/>
              <w:placeholder>
                <w:docPart w:val="48A4ACD5E7C744EBA61B27C721317B09"/>
              </w:placeholder>
            </w:sdtPr>
            <w:sdtEndPr/>
            <w:sdtContent>
              <w:r w:rsidR="00C9685D" w:rsidRPr="00EE472B">
                <w:rPr>
                  <w:rFonts w:asciiTheme="minorHAnsi" w:eastAsiaTheme="minorEastAsia" w:hAnsiTheme="minorHAnsi" w:cs="FS Elliot"/>
                  <w:b/>
                  <w:color w:val="000000" w:themeColor="text1"/>
                  <w:szCs w:val="20"/>
                  <w:lang w:val="en-US" w:eastAsia="en-US"/>
                </w:rPr>
                <w:t>PSP</w:t>
              </w:r>
            </w:sdtContent>
          </w:sdt>
        </w:sdtContent>
      </w:sdt>
      <w:r w:rsidR="00C9685D" w:rsidRPr="00EE472B">
        <w:rPr>
          <w:rFonts w:asciiTheme="minorHAnsi" w:eastAsiaTheme="minorEastAsia" w:hAnsiTheme="minorHAnsi" w:cs="FS Elliot"/>
          <w:b/>
          <w:color w:val="000000"/>
          <w:szCs w:val="20"/>
          <w:lang w:val="en-US" w:eastAsia="en-US"/>
        </w:rPr>
        <w:t xml:space="preserve">, </w:t>
      </w:r>
      <w:sdt>
        <w:sdtPr>
          <w:rPr>
            <w:rFonts w:asciiTheme="minorHAnsi" w:eastAsiaTheme="minorEastAsia" w:hAnsiTheme="minorHAnsi" w:cs="FS Elliot"/>
            <w:b/>
            <w:color w:val="000000"/>
            <w:szCs w:val="20"/>
            <w:lang w:val="en-US" w:eastAsia="en-US"/>
          </w:rPr>
          <w:id w:val="-1008602867"/>
          <w:placeholder>
            <w:docPart w:val="147C82ECAC44428FA58D09989055F6BA"/>
          </w:placeholder>
        </w:sdtPr>
        <w:sdtEndPr/>
        <w:sdtContent>
          <w:r w:rsidR="00C9685D" w:rsidRPr="00EE472B">
            <w:rPr>
              <w:rFonts w:asciiTheme="minorHAnsi" w:eastAsiaTheme="minorEastAsia" w:hAnsiTheme="minorHAnsi" w:cs="FS Elliot"/>
              <w:b/>
              <w:color w:val="000000"/>
              <w:szCs w:val="20"/>
              <w:lang w:val="en-US" w:eastAsia="en-US"/>
            </w:rPr>
            <w:t>your role specifically will:</w:t>
          </w:r>
        </w:sdtContent>
      </w:sdt>
    </w:p>
    <w:sdt>
      <w:sdtPr>
        <w:rPr>
          <w:rFonts w:asciiTheme="minorHAnsi" w:hAnsiTheme="minorHAnsi" w:cs="Arial"/>
          <w:color w:val="000000" w:themeColor="text1"/>
          <w:szCs w:val="20"/>
          <w:highlight w:val="yellow"/>
        </w:rPr>
        <w:alias w:val="Insert 4-8 statements that describe key outputs or end results"/>
        <w:tag w:val="Insert 4-8 statements that describe key outputs or end results"/>
        <w:id w:val="1029299264"/>
        <w:placeholder>
          <w:docPart w:val="51F3F256DB384647A5DA7A15B08D28A6"/>
        </w:placeholder>
      </w:sdtPr>
      <w:sdtEndPr>
        <w:rPr>
          <w:rFonts w:ascii="Verdana" w:hAnsi="Verdana" w:cs="Times New Roman"/>
          <w:sz w:val="16"/>
          <w:szCs w:val="16"/>
        </w:rPr>
      </w:sdtEndPr>
      <w:sdtContent>
        <w:p w14:paraId="62B2E2E2" w14:textId="77777777" w:rsidR="00C9685D" w:rsidRPr="00EA4631" w:rsidRDefault="00C9685D" w:rsidP="002E6675">
          <w:pPr>
            <w:autoSpaceDE w:val="0"/>
            <w:autoSpaceDN w:val="0"/>
            <w:adjustRightInd w:val="0"/>
            <w:jc w:val="both"/>
            <w:rPr>
              <w:rFonts w:ascii="FS Elliot Pro" w:hAnsi="FS Elliot Pro"/>
              <w:szCs w:val="20"/>
              <w:highlight w:val="yellow"/>
            </w:rPr>
          </w:pPr>
          <w:r w:rsidRPr="00EA4631">
            <w:rPr>
              <w:rFonts w:asciiTheme="minorHAnsi" w:hAnsiTheme="minorHAnsi" w:cs="Arial"/>
              <w:color w:val="000000" w:themeColor="text1"/>
              <w:szCs w:val="20"/>
              <w:highlight w:val="yellow"/>
            </w:rPr>
            <w:fldChar w:fldCharType="begin"/>
          </w:r>
          <w:r w:rsidRPr="00EA4631">
            <w:rPr>
              <w:rFonts w:asciiTheme="minorHAnsi" w:hAnsiTheme="minorHAnsi" w:cs="Arial"/>
              <w:color w:val="000000" w:themeColor="text1"/>
              <w:szCs w:val="20"/>
              <w:highlight w:val="yellow"/>
            </w:rPr>
            <w:instrText xml:space="preserve"> </w:instrText>
          </w:r>
          <w:r w:rsidRPr="00EA4631">
            <w:rPr>
              <w:rFonts w:ascii="FS Elliot Pro" w:hAnsi="FS Elliot Pro"/>
              <w:szCs w:val="20"/>
              <w:highlight w:val="yellow"/>
            </w:rPr>
            <w:instrText>AutoTextList  \s NoStyle \t “</w:instrText>
          </w:r>
          <w:r w:rsidRPr="00707AF6">
            <w:rPr>
              <w:rFonts w:asciiTheme="minorHAnsi" w:hAnsiTheme="minorHAnsi" w:cs="Arial"/>
              <w:highlight w:val="yellow"/>
            </w:rPr>
            <w:instrText>Insert 4-8 statements that describe key outputs or end results.  Written as ‘what’ not ‘how’.  An accountability is usually the end result of a group of tasks e.g. the tasks of appraising staff and training staff may be grouped as the accountability ‘Manage staff performance and development to ensure timely service delivery’):</w:instrText>
          </w:r>
          <w:r w:rsidRPr="00EA4631">
            <w:rPr>
              <w:rFonts w:ascii="FS Elliot Pro" w:hAnsi="FS Elliot Pro"/>
              <w:szCs w:val="20"/>
              <w:highlight w:val="yellow"/>
            </w:rPr>
            <w:instrText>”</w:instrText>
          </w:r>
        </w:p>
        <w:p w14:paraId="03B6E5BA" w14:textId="77777777" w:rsidR="00C9685D" w:rsidRPr="00EA4631" w:rsidRDefault="00C9685D" w:rsidP="002E6675">
          <w:pPr>
            <w:autoSpaceDE w:val="0"/>
            <w:autoSpaceDN w:val="0"/>
            <w:adjustRightInd w:val="0"/>
            <w:jc w:val="both"/>
            <w:rPr>
              <w:rFonts w:asciiTheme="minorHAnsi" w:hAnsiTheme="minorHAnsi" w:cs="Arial"/>
              <w:szCs w:val="20"/>
            </w:rPr>
          </w:pPr>
          <w:r w:rsidRPr="00EA4631">
            <w:rPr>
              <w:rFonts w:asciiTheme="minorHAnsi" w:hAnsiTheme="minorHAnsi" w:cs="Arial"/>
              <w:color w:val="000000" w:themeColor="text1"/>
              <w:szCs w:val="20"/>
              <w:highlight w:val="yellow"/>
            </w:rPr>
            <w:instrText xml:space="preserve"> </w:instrText>
          </w:r>
          <w:r w:rsidRPr="00EA4631">
            <w:rPr>
              <w:rFonts w:asciiTheme="minorHAnsi" w:hAnsiTheme="minorHAnsi" w:cs="Arial"/>
              <w:color w:val="000000" w:themeColor="text1"/>
              <w:szCs w:val="20"/>
              <w:highlight w:val="yellow"/>
            </w:rPr>
            <w:fldChar w:fldCharType="separate"/>
          </w:r>
          <w:r>
            <w:rPr>
              <w:rFonts w:ascii="FS Elliot Pro" w:hAnsi="FS Elliot Pro"/>
              <w:szCs w:val="20"/>
              <w:highlight w:val="yellow"/>
            </w:rPr>
            <w:t xml:space="preserve">               </w:t>
          </w:r>
          <w:r w:rsidRPr="00EA4631">
            <w:rPr>
              <w:rFonts w:asciiTheme="minorHAnsi" w:hAnsiTheme="minorHAnsi" w:cs="Arial"/>
              <w:color w:val="000000" w:themeColor="text1"/>
              <w:szCs w:val="20"/>
              <w:highlight w:val="yellow"/>
            </w:rPr>
            <w:fldChar w:fldCharType="end"/>
          </w:r>
        </w:p>
      </w:sdtContent>
    </w:sdt>
    <w:sdt>
      <w:sdtPr>
        <w:rPr>
          <w:rFonts w:ascii="FSElliotPro" w:eastAsiaTheme="minorEastAsia" w:hAnsi="FSElliotPro" w:cs="FSElliotPro"/>
          <w:spacing w:val="-2"/>
          <w:sz w:val="22"/>
          <w:szCs w:val="22"/>
          <w:lang w:val="en-GB" w:eastAsia="en-US"/>
        </w:rPr>
        <w:alias w:val="Insert bullet points"/>
        <w:tag w:val="Insert bullet points"/>
        <w:id w:val="103930398"/>
        <w:placeholder>
          <w:docPart w:val="45E2927D980147B6A8D13EB1A24224FC"/>
        </w:placeholder>
      </w:sdtPr>
      <w:sdtEndPr>
        <w:rPr>
          <w:rFonts w:ascii="Verdana" w:eastAsia="Times New Roman" w:hAnsi="Verdana" w:cs="Times New Roman"/>
          <w:spacing w:val="0"/>
          <w:sz w:val="20"/>
          <w:szCs w:val="24"/>
          <w:lang w:val="en-AU" w:eastAsia="en-AU"/>
        </w:rPr>
      </w:sdtEndPr>
      <w:sdtContent>
        <w:p w14:paraId="1C3586ED" w14:textId="23B90B72" w:rsidR="00781937" w:rsidRPr="00EE472B" w:rsidRDefault="00591B81" w:rsidP="006B5F00">
          <w:pPr>
            <w:pStyle w:val="NormalWeb"/>
            <w:numPr>
              <w:ilvl w:val="0"/>
              <w:numId w:val="18"/>
            </w:numPr>
            <w:spacing w:after="0"/>
            <w:rPr>
              <w:rFonts w:asciiTheme="minorHAnsi" w:hAnsiTheme="minorHAnsi"/>
              <w:sz w:val="20"/>
              <w:szCs w:val="20"/>
            </w:rPr>
          </w:pPr>
          <w:r w:rsidRPr="00F82319">
            <w:rPr>
              <w:rFonts w:asciiTheme="minorHAnsi" w:eastAsiaTheme="minorEastAsia" w:hAnsiTheme="minorHAnsi" w:cs="FSElliotPro"/>
              <w:spacing w:val="-2"/>
              <w:sz w:val="20"/>
              <w:szCs w:val="20"/>
              <w:lang w:val="en-GB" w:eastAsia="en-US"/>
            </w:rPr>
            <w:t xml:space="preserve">Be </w:t>
          </w:r>
          <w:r w:rsidR="001406B5" w:rsidRPr="00F82319">
            <w:rPr>
              <w:rFonts w:asciiTheme="minorHAnsi" w:eastAsiaTheme="minorEastAsia" w:hAnsiTheme="minorHAnsi" w:cs="FSElliotPro"/>
              <w:spacing w:val="-2"/>
              <w:sz w:val="20"/>
              <w:szCs w:val="20"/>
              <w:lang w:val="en-GB" w:eastAsia="en-US"/>
            </w:rPr>
            <w:t xml:space="preserve">an </w:t>
          </w:r>
          <w:r w:rsidRPr="00F82319">
            <w:rPr>
              <w:rFonts w:asciiTheme="minorHAnsi" w:eastAsiaTheme="minorEastAsia" w:hAnsiTheme="minorHAnsi" w:cs="FSElliotPro"/>
              <w:spacing w:val="-2"/>
              <w:sz w:val="20"/>
              <w:szCs w:val="20"/>
              <w:lang w:val="en-GB" w:eastAsia="en-US"/>
            </w:rPr>
            <w:t xml:space="preserve">integral </w:t>
          </w:r>
          <w:r w:rsidR="00C629CA" w:rsidRPr="00F82319">
            <w:rPr>
              <w:rFonts w:asciiTheme="minorHAnsi" w:eastAsiaTheme="minorEastAsia" w:hAnsiTheme="minorHAnsi" w:cs="FSElliotPro"/>
              <w:spacing w:val="-2"/>
              <w:sz w:val="20"/>
              <w:szCs w:val="20"/>
              <w:lang w:val="en-GB" w:eastAsia="en-US"/>
            </w:rPr>
            <w:t xml:space="preserve">team player </w:t>
          </w:r>
          <w:r w:rsidR="006956E8">
            <w:rPr>
              <w:rFonts w:asciiTheme="minorHAnsi" w:eastAsiaTheme="minorEastAsia" w:hAnsiTheme="minorHAnsi" w:cs="FSElliotPro"/>
              <w:spacing w:val="-2"/>
              <w:sz w:val="20"/>
              <w:szCs w:val="20"/>
              <w:lang w:val="en-GB" w:eastAsia="en-US"/>
            </w:rPr>
            <w:t>and work in partnership with PSP C</w:t>
          </w:r>
          <w:r w:rsidR="00781937" w:rsidRPr="00F82319">
            <w:rPr>
              <w:rFonts w:asciiTheme="minorHAnsi" w:eastAsiaTheme="minorEastAsia" w:hAnsiTheme="minorHAnsi" w:cs="FSElliotPro"/>
              <w:spacing w:val="-2"/>
              <w:sz w:val="20"/>
              <w:szCs w:val="20"/>
              <w:lang w:val="en-GB" w:eastAsia="en-US"/>
            </w:rPr>
            <w:t>aseworkers</w:t>
          </w:r>
          <w:r w:rsidR="006956E8">
            <w:rPr>
              <w:rFonts w:asciiTheme="minorHAnsi" w:eastAsiaTheme="minorEastAsia" w:hAnsiTheme="minorHAnsi" w:cs="FSElliotPro"/>
              <w:spacing w:val="-2"/>
              <w:sz w:val="20"/>
              <w:szCs w:val="20"/>
              <w:lang w:val="en-GB" w:eastAsia="en-US"/>
            </w:rPr>
            <w:t xml:space="preserve"> and</w:t>
          </w:r>
          <w:r w:rsidR="00781937" w:rsidRPr="00F82319">
            <w:rPr>
              <w:rFonts w:asciiTheme="minorHAnsi" w:eastAsiaTheme="minorEastAsia" w:hAnsiTheme="minorHAnsi" w:cs="FSElliotPro"/>
              <w:spacing w:val="-2"/>
              <w:sz w:val="20"/>
              <w:szCs w:val="20"/>
              <w:lang w:val="en-GB" w:eastAsia="en-US"/>
            </w:rPr>
            <w:t xml:space="preserve"> </w:t>
          </w:r>
          <w:r w:rsidR="00EF48AF">
            <w:rPr>
              <w:rFonts w:asciiTheme="minorHAnsi" w:eastAsiaTheme="minorEastAsia" w:hAnsiTheme="minorHAnsi" w:cs="FSElliotPro"/>
              <w:spacing w:val="-2"/>
              <w:sz w:val="20"/>
              <w:szCs w:val="20"/>
              <w:lang w:val="en-GB" w:eastAsia="en-US"/>
            </w:rPr>
            <w:t xml:space="preserve">Carer Engagement and Support Consultants </w:t>
          </w:r>
          <w:r w:rsidR="00781937" w:rsidRPr="00F82319">
            <w:rPr>
              <w:rFonts w:asciiTheme="minorHAnsi" w:eastAsiaTheme="minorEastAsia" w:hAnsiTheme="minorHAnsi" w:cs="FSElliotPro"/>
              <w:spacing w:val="-2"/>
              <w:sz w:val="20"/>
              <w:szCs w:val="20"/>
              <w:lang w:val="en-GB" w:eastAsia="en-US"/>
            </w:rPr>
            <w:t xml:space="preserve">to support the permanency goal of the young person. </w:t>
          </w:r>
        </w:p>
        <w:p w14:paraId="5B8466BD" w14:textId="3F5E4466" w:rsidR="00D12EF9" w:rsidRDefault="006956E8" w:rsidP="006B5F00">
          <w:pPr>
            <w:pStyle w:val="NormalWeb"/>
            <w:numPr>
              <w:ilvl w:val="0"/>
              <w:numId w:val="18"/>
            </w:numPr>
            <w:spacing w:after="0"/>
            <w:rPr>
              <w:rFonts w:asciiTheme="minorHAnsi" w:hAnsiTheme="minorHAnsi"/>
              <w:sz w:val="20"/>
              <w:szCs w:val="20"/>
            </w:rPr>
          </w:pPr>
          <w:r>
            <w:rPr>
              <w:rFonts w:asciiTheme="minorHAnsi" w:hAnsiTheme="minorHAnsi"/>
              <w:sz w:val="20"/>
              <w:szCs w:val="20"/>
            </w:rPr>
            <w:t>Work with the Casework and Carer Engagement and S</w:t>
          </w:r>
          <w:r w:rsidR="00EF48AF">
            <w:rPr>
              <w:rFonts w:asciiTheme="minorHAnsi" w:hAnsiTheme="minorHAnsi"/>
              <w:sz w:val="20"/>
              <w:szCs w:val="20"/>
            </w:rPr>
            <w:t>upport teams to p</w:t>
          </w:r>
          <w:r w:rsidR="00FC3A05">
            <w:rPr>
              <w:rFonts w:asciiTheme="minorHAnsi" w:hAnsiTheme="minorHAnsi"/>
              <w:sz w:val="20"/>
              <w:szCs w:val="20"/>
            </w:rPr>
            <w:t>romote Family Finding</w:t>
          </w:r>
          <w:r w:rsidR="00A710A9">
            <w:rPr>
              <w:rFonts w:asciiTheme="minorHAnsi" w:hAnsiTheme="minorHAnsi"/>
              <w:sz w:val="20"/>
              <w:szCs w:val="20"/>
            </w:rPr>
            <w:t xml:space="preserve"> principles </w:t>
          </w:r>
          <w:r w:rsidR="00D0105C">
            <w:rPr>
              <w:rFonts w:asciiTheme="minorHAnsi" w:hAnsiTheme="minorHAnsi"/>
              <w:sz w:val="20"/>
              <w:szCs w:val="20"/>
            </w:rPr>
            <w:t>such as</w:t>
          </w:r>
          <w:r w:rsidR="00D12EF9">
            <w:rPr>
              <w:rFonts w:asciiTheme="minorHAnsi" w:hAnsiTheme="minorHAnsi"/>
              <w:sz w:val="20"/>
              <w:szCs w:val="20"/>
            </w:rPr>
            <w:t>:</w:t>
          </w:r>
        </w:p>
        <w:p w14:paraId="759141F3" w14:textId="013CC646" w:rsidR="00D12EF9" w:rsidRDefault="00D12EF9" w:rsidP="00EE472B">
          <w:pPr>
            <w:pStyle w:val="NormalWeb"/>
            <w:numPr>
              <w:ilvl w:val="1"/>
              <w:numId w:val="18"/>
            </w:numPr>
            <w:spacing w:after="0"/>
            <w:rPr>
              <w:rFonts w:asciiTheme="minorHAnsi" w:hAnsiTheme="minorHAnsi"/>
              <w:sz w:val="20"/>
              <w:szCs w:val="20"/>
            </w:rPr>
          </w:pPr>
          <w:r>
            <w:rPr>
              <w:rFonts w:asciiTheme="minorHAnsi" w:hAnsiTheme="minorHAnsi"/>
              <w:sz w:val="20"/>
              <w:szCs w:val="20"/>
            </w:rPr>
            <w:t>A</w:t>
          </w:r>
          <w:r w:rsidR="00A710A9">
            <w:rPr>
              <w:rFonts w:asciiTheme="minorHAnsi" w:hAnsiTheme="minorHAnsi"/>
              <w:sz w:val="20"/>
              <w:szCs w:val="20"/>
            </w:rPr>
            <w:t>ll children have family members</w:t>
          </w:r>
          <w:r>
            <w:rPr>
              <w:rFonts w:asciiTheme="minorHAnsi" w:hAnsiTheme="minorHAnsi"/>
              <w:sz w:val="20"/>
              <w:szCs w:val="20"/>
            </w:rPr>
            <w:t>, and people significant to them who</w:t>
          </w:r>
          <w:r w:rsidR="00A710A9">
            <w:rPr>
              <w:rFonts w:asciiTheme="minorHAnsi" w:hAnsiTheme="minorHAnsi"/>
              <w:sz w:val="20"/>
              <w:szCs w:val="20"/>
            </w:rPr>
            <w:t xml:space="preserve"> can be found</w:t>
          </w:r>
          <w:r>
            <w:rPr>
              <w:rFonts w:asciiTheme="minorHAnsi" w:hAnsiTheme="minorHAnsi"/>
              <w:sz w:val="20"/>
              <w:szCs w:val="20"/>
            </w:rPr>
            <w:t>.</w:t>
          </w:r>
        </w:p>
        <w:p w14:paraId="6B9D489E" w14:textId="138F13F8" w:rsidR="00D12EF9" w:rsidRDefault="00D12EF9" w:rsidP="00EE472B">
          <w:pPr>
            <w:pStyle w:val="NormalWeb"/>
            <w:numPr>
              <w:ilvl w:val="1"/>
              <w:numId w:val="18"/>
            </w:numPr>
            <w:spacing w:after="0"/>
            <w:rPr>
              <w:rFonts w:asciiTheme="minorHAnsi" w:hAnsiTheme="minorHAnsi"/>
              <w:sz w:val="20"/>
              <w:szCs w:val="20"/>
            </w:rPr>
          </w:pPr>
          <w:r>
            <w:rPr>
              <w:rFonts w:asciiTheme="minorHAnsi" w:hAnsiTheme="minorHAnsi"/>
              <w:sz w:val="20"/>
              <w:szCs w:val="20"/>
            </w:rPr>
            <w:t>C</w:t>
          </w:r>
          <w:r w:rsidR="00FC7274">
            <w:rPr>
              <w:rFonts w:asciiTheme="minorHAnsi" w:hAnsiTheme="minorHAnsi"/>
              <w:sz w:val="20"/>
              <w:szCs w:val="20"/>
            </w:rPr>
            <w:t>hildren have a right to know their family</w:t>
          </w:r>
          <w:r>
            <w:rPr>
              <w:rFonts w:asciiTheme="minorHAnsi" w:hAnsiTheme="minorHAnsi"/>
              <w:sz w:val="20"/>
              <w:szCs w:val="20"/>
            </w:rPr>
            <w:t xml:space="preserve"> and their family</w:t>
          </w:r>
          <w:r w:rsidR="00FC7274">
            <w:rPr>
              <w:rFonts w:asciiTheme="minorHAnsi" w:hAnsiTheme="minorHAnsi"/>
              <w:sz w:val="20"/>
              <w:szCs w:val="20"/>
            </w:rPr>
            <w:t>’s whereabouts</w:t>
          </w:r>
          <w:r>
            <w:rPr>
              <w:rFonts w:asciiTheme="minorHAnsi" w:hAnsiTheme="minorHAnsi"/>
              <w:sz w:val="20"/>
              <w:szCs w:val="20"/>
            </w:rPr>
            <w:t xml:space="preserve"> and build relationship with them as part of their network for life.</w:t>
          </w:r>
        </w:p>
        <w:p w14:paraId="65A7A05F" w14:textId="5C429522" w:rsidR="00FC3A05" w:rsidRPr="002E6675" w:rsidRDefault="00D12EF9" w:rsidP="00EE472B">
          <w:pPr>
            <w:pStyle w:val="NormalWeb"/>
            <w:numPr>
              <w:ilvl w:val="1"/>
              <w:numId w:val="18"/>
            </w:numPr>
            <w:spacing w:after="0"/>
            <w:rPr>
              <w:rFonts w:asciiTheme="minorHAnsi" w:hAnsiTheme="minorHAnsi"/>
              <w:sz w:val="20"/>
              <w:szCs w:val="20"/>
            </w:rPr>
          </w:pPr>
          <w:r>
            <w:rPr>
              <w:rFonts w:asciiTheme="minorHAnsi" w:hAnsiTheme="minorHAnsi"/>
              <w:sz w:val="20"/>
              <w:szCs w:val="20"/>
            </w:rPr>
            <w:lastRenderedPageBreak/>
            <w:t>Child</w:t>
          </w:r>
          <w:r w:rsidR="000F667C">
            <w:rPr>
              <w:rFonts w:asciiTheme="minorHAnsi" w:hAnsiTheme="minorHAnsi"/>
              <w:sz w:val="20"/>
              <w:szCs w:val="20"/>
            </w:rPr>
            <w:t>ren</w:t>
          </w:r>
          <w:r>
            <w:rPr>
              <w:rFonts w:asciiTheme="minorHAnsi" w:hAnsiTheme="minorHAnsi"/>
              <w:sz w:val="20"/>
              <w:szCs w:val="20"/>
            </w:rPr>
            <w:t xml:space="preserve"> an</w:t>
          </w:r>
          <w:r w:rsidR="000F667C">
            <w:rPr>
              <w:rFonts w:asciiTheme="minorHAnsi" w:hAnsiTheme="minorHAnsi"/>
              <w:sz w:val="20"/>
              <w:szCs w:val="20"/>
            </w:rPr>
            <w:t>d young people experience greater</w:t>
          </w:r>
          <w:r>
            <w:rPr>
              <w:rFonts w:asciiTheme="minorHAnsi" w:hAnsiTheme="minorHAnsi"/>
              <w:sz w:val="20"/>
              <w:szCs w:val="20"/>
            </w:rPr>
            <w:t xml:space="preserve"> sense of wellbeing,</w:t>
          </w:r>
          <w:r w:rsidR="00995813">
            <w:rPr>
              <w:rFonts w:asciiTheme="minorHAnsi" w:hAnsiTheme="minorHAnsi"/>
              <w:sz w:val="20"/>
              <w:szCs w:val="20"/>
            </w:rPr>
            <w:t xml:space="preserve"> </w:t>
          </w:r>
          <w:r>
            <w:rPr>
              <w:rFonts w:asciiTheme="minorHAnsi" w:hAnsiTheme="minorHAnsi"/>
              <w:sz w:val="20"/>
              <w:szCs w:val="20"/>
            </w:rPr>
            <w:t>the best opportunity to heal and thrive and have better life outcomes when they have</w:t>
          </w:r>
          <w:r w:rsidR="00995813">
            <w:rPr>
              <w:rFonts w:asciiTheme="minorHAnsi" w:hAnsiTheme="minorHAnsi"/>
              <w:sz w:val="20"/>
              <w:szCs w:val="20"/>
            </w:rPr>
            <w:t xml:space="preserve"> </w:t>
          </w:r>
          <w:r w:rsidR="00AB303D">
            <w:rPr>
              <w:rFonts w:asciiTheme="minorHAnsi" w:hAnsiTheme="minorHAnsi"/>
              <w:sz w:val="20"/>
              <w:szCs w:val="20"/>
            </w:rPr>
            <w:t>well</w:t>
          </w:r>
          <w:r>
            <w:rPr>
              <w:rFonts w:asciiTheme="minorHAnsi" w:hAnsiTheme="minorHAnsi"/>
              <w:sz w:val="20"/>
              <w:szCs w:val="20"/>
            </w:rPr>
            <w:t xml:space="preserve"> </w:t>
          </w:r>
          <w:r w:rsidR="00AB303D">
            <w:rPr>
              <w:rFonts w:asciiTheme="minorHAnsi" w:hAnsiTheme="minorHAnsi"/>
              <w:sz w:val="20"/>
              <w:szCs w:val="20"/>
            </w:rPr>
            <w:t xml:space="preserve">established </w:t>
          </w:r>
          <w:r w:rsidR="00995813">
            <w:rPr>
              <w:rFonts w:asciiTheme="minorHAnsi" w:hAnsiTheme="minorHAnsi"/>
              <w:sz w:val="20"/>
              <w:szCs w:val="20"/>
            </w:rPr>
            <w:t xml:space="preserve">long term </w:t>
          </w:r>
          <w:r w:rsidR="00995813" w:rsidRPr="002E6675">
            <w:rPr>
              <w:rFonts w:asciiTheme="minorHAnsi" w:hAnsiTheme="minorHAnsi"/>
              <w:sz w:val="20"/>
              <w:szCs w:val="20"/>
            </w:rPr>
            <w:t>networks</w:t>
          </w:r>
          <w:r w:rsidR="00D35F25" w:rsidRPr="002E6675">
            <w:rPr>
              <w:rFonts w:asciiTheme="minorHAnsi" w:hAnsiTheme="minorHAnsi"/>
              <w:sz w:val="20"/>
              <w:szCs w:val="20"/>
            </w:rPr>
            <w:t>.</w:t>
          </w:r>
          <w:r w:rsidR="00995813" w:rsidRPr="002E6675">
            <w:rPr>
              <w:rFonts w:asciiTheme="minorHAnsi" w:hAnsiTheme="minorHAnsi"/>
              <w:sz w:val="20"/>
              <w:szCs w:val="20"/>
            </w:rPr>
            <w:t xml:space="preserve"> </w:t>
          </w:r>
        </w:p>
        <w:p w14:paraId="28E3056D" w14:textId="0747DC7A" w:rsidR="002E6675" w:rsidRPr="002E6675" w:rsidRDefault="00EF48AF" w:rsidP="00EE472B">
          <w:pPr>
            <w:pStyle w:val="NormalWeb"/>
            <w:numPr>
              <w:ilvl w:val="1"/>
              <w:numId w:val="18"/>
            </w:numPr>
            <w:spacing w:after="0"/>
            <w:rPr>
              <w:rFonts w:asciiTheme="minorHAnsi" w:hAnsiTheme="minorHAnsi"/>
              <w:sz w:val="20"/>
              <w:szCs w:val="20"/>
            </w:rPr>
          </w:pPr>
          <w:r w:rsidRPr="002E6675">
            <w:rPr>
              <w:rFonts w:asciiTheme="minorHAnsi" w:hAnsiTheme="minorHAnsi"/>
              <w:sz w:val="20"/>
              <w:szCs w:val="20"/>
            </w:rPr>
            <w:t>Engage the child’s extended family, community and tribe to provide the child with the opportunity of relationship, and open the door to healing and permanence</w:t>
          </w:r>
        </w:p>
        <w:p w14:paraId="75BF802E" w14:textId="10131856" w:rsidR="002E6675" w:rsidRPr="002E6675" w:rsidRDefault="002E6675" w:rsidP="00D12EF9">
          <w:pPr>
            <w:pStyle w:val="NormalWeb"/>
            <w:numPr>
              <w:ilvl w:val="0"/>
              <w:numId w:val="18"/>
            </w:numPr>
            <w:spacing w:after="0"/>
            <w:rPr>
              <w:rFonts w:asciiTheme="minorHAnsi" w:hAnsiTheme="minorHAnsi"/>
              <w:sz w:val="20"/>
              <w:szCs w:val="20"/>
            </w:rPr>
          </w:pPr>
          <w:r w:rsidRPr="00B13F23">
            <w:rPr>
              <w:rFonts w:asciiTheme="minorHAnsi" w:hAnsiTheme="minorHAnsi"/>
              <w:sz w:val="20"/>
              <w:szCs w:val="20"/>
            </w:rPr>
            <w:t xml:space="preserve">Work collaboratively with PSP leadership to explore and develop protocols for placing the child’s ‘network for life’ </w:t>
          </w:r>
          <w:r w:rsidRPr="0000158F">
            <w:rPr>
              <w:rFonts w:asciiTheme="minorHAnsi" w:hAnsiTheme="minorHAnsi"/>
              <w:sz w:val="20"/>
              <w:szCs w:val="20"/>
            </w:rPr>
            <w:t>within casework practice; to share decision making and to provide protective factors for brain developm</w:t>
          </w:r>
          <w:r w:rsidRPr="007F70F2">
            <w:rPr>
              <w:rFonts w:asciiTheme="minorHAnsi" w:hAnsiTheme="minorHAnsi"/>
              <w:sz w:val="20"/>
              <w:szCs w:val="20"/>
            </w:rPr>
            <w:t>ent and supporting adults who provide placemen</w:t>
          </w:r>
          <w:r w:rsidR="000F667C">
            <w:rPr>
              <w:rFonts w:asciiTheme="minorHAnsi" w:hAnsiTheme="minorHAnsi"/>
              <w:sz w:val="20"/>
              <w:szCs w:val="20"/>
            </w:rPr>
            <w:t>ts sustained by l</w:t>
          </w:r>
          <w:r w:rsidR="000F667C" w:rsidRPr="0000158F">
            <w:rPr>
              <w:rFonts w:asciiTheme="minorHAnsi" w:hAnsiTheme="minorHAnsi"/>
              <w:sz w:val="20"/>
              <w:szCs w:val="20"/>
            </w:rPr>
            <w:t xml:space="preserve">ove, affection, acceptance </w:t>
          </w:r>
          <w:r w:rsidRPr="002E6675">
            <w:rPr>
              <w:rFonts w:asciiTheme="minorHAnsi" w:hAnsiTheme="minorHAnsi"/>
              <w:sz w:val="20"/>
              <w:szCs w:val="20"/>
            </w:rPr>
            <w:t>for the child or young person.</w:t>
          </w:r>
        </w:p>
        <w:p w14:paraId="6352EEBF" w14:textId="786770D7" w:rsidR="002E6675" w:rsidRPr="00EE472B" w:rsidRDefault="00D12EF9" w:rsidP="00D12EF9">
          <w:pPr>
            <w:pStyle w:val="NormalWeb"/>
            <w:numPr>
              <w:ilvl w:val="0"/>
              <w:numId w:val="18"/>
            </w:numPr>
            <w:spacing w:after="0"/>
            <w:rPr>
              <w:rFonts w:asciiTheme="minorHAnsi" w:hAnsiTheme="minorHAnsi"/>
              <w:sz w:val="20"/>
              <w:szCs w:val="20"/>
            </w:rPr>
          </w:pPr>
          <w:r w:rsidRPr="002E6675">
            <w:rPr>
              <w:rFonts w:asciiTheme="minorHAnsi" w:hAnsiTheme="minorHAnsi"/>
              <w:sz w:val="20"/>
              <w:szCs w:val="20"/>
            </w:rPr>
            <w:t>Using</w:t>
          </w:r>
          <w:r>
            <w:rPr>
              <w:rFonts w:asciiTheme="minorHAnsi" w:hAnsiTheme="minorHAnsi"/>
              <w:sz w:val="20"/>
              <w:szCs w:val="20"/>
            </w:rPr>
            <w:t xml:space="preserve"> the Family Finding methodology to a</w:t>
          </w:r>
          <w:r w:rsidRPr="00F82319">
            <w:rPr>
              <w:rFonts w:asciiTheme="minorHAnsi" w:hAnsiTheme="minorHAnsi"/>
              <w:sz w:val="20"/>
              <w:szCs w:val="20"/>
            </w:rPr>
            <w:t xml:space="preserve">ctively </w:t>
          </w:r>
          <w:r w:rsidR="000F667C">
            <w:rPr>
              <w:rFonts w:asciiTheme="minorHAnsi" w:hAnsiTheme="minorHAnsi"/>
              <w:sz w:val="20"/>
              <w:szCs w:val="20"/>
            </w:rPr>
            <w:t>research/</w:t>
          </w:r>
          <w:r w:rsidRPr="00F82319">
            <w:rPr>
              <w:rFonts w:asciiTheme="minorHAnsi" w:hAnsiTheme="minorHAnsi"/>
              <w:sz w:val="20"/>
              <w:szCs w:val="20"/>
            </w:rPr>
            <w:t>search for and engage with, a child or young person’s</w:t>
          </w:r>
          <w:r>
            <w:rPr>
              <w:rFonts w:asciiTheme="minorHAnsi" w:hAnsiTheme="minorHAnsi"/>
              <w:sz w:val="20"/>
              <w:szCs w:val="20"/>
            </w:rPr>
            <w:t xml:space="preserve"> network to identify potential</w:t>
          </w:r>
          <w:r w:rsidR="002E6675">
            <w:rPr>
              <w:rFonts w:asciiTheme="minorHAnsi" w:hAnsiTheme="minorHAnsi"/>
              <w:sz w:val="20"/>
              <w:szCs w:val="20"/>
            </w:rPr>
            <w:t xml:space="preserve"> members of the child’s ‘network for </w:t>
          </w:r>
          <w:r w:rsidR="000F667C">
            <w:rPr>
              <w:rFonts w:asciiTheme="minorHAnsi" w:hAnsiTheme="minorHAnsi"/>
              <w:sz w:val="20"/>
              <w:szCs w:val="20"/>
            </w:rPr>
            <w:t xml:space="preserve">life’ </w:t>
          </w:r>
          <w:r w:rsidRPr="002E6675">
            <w:rPr>
              <w:rFonts w:asciiTheme="minorHAnsi" w:hAnsiTheme="minorHAnsi"/>
              <w:sz w:val="20"/>
              <w:szCs w:val="20"/>
            </w:rPr>
            <w:t xml:space="preserve">to support the child or young person. </w:t>
          </w:r>
          <w:r w:rsidR="000F667C">
            <w:rPr>
              <w:rFonts w:asciiTheme="minorHAnsi" w:hAnsiTheme="minorHAnsi"/>
              <w:sz w:val="20"/>
              <w:szCs w:val="20"/>
            </w:rPr>
            <w:t>Ensure the child or young person’s right to privacy is maintained during this process.</w:t>
          </w:r>
        </w:p>
        <w:p w14:paraId="7B1C5AFE" w14:textId="55597D9E" w:rsidR="00D12EF9" w:rsidRPr="00EE472B" w:rsidRDefault="00B13F23" w:rsidP="00D12EF9">
          <w:pPr>
            <w:pStyle w:val="NormalWeb"/>
            <w:numPr>
              <w:ilvl w:val="0"/>
              <w:numId w:val="18"/>
            </w:numPr>
            <w:spacing w:after="0"/>
            <w:rPr>
              <w:rFonts w:asciiTheme="minorHAnsi" w:hAnsiTheme="minorHAnsi"/>
              <w:sz w:val="20"/>
              <w:szCs w:val="20"/>
            </w:rPr>
          </w:pPr>
          <w:r w:rsidRPr="00EE472B">
            <w:rPr>
              <w:rFonts w:asciiTheme="minorHAnsi" w:hAnsiTheme="minorHAnsi"/>
              <w:sz w:val="20"/>
              <w:szCs w:val="20"/>
            </w:rPr>
            <w:t>To identify possible kinship carers or respite carer options, o</w:t>
          </w:r>
          <w:r w:rsidR="002E6675" w:rsidRPr="00EE472B">
            <w:rPr>
              <w:rFonts w:asciiTheme="minorHAnsi" w:hAnsiTheme="minorHAnsi"/>
              <w:sz w:val="20"/>
              <w:szCs w:val="20"/>
            </w:rPr>
            <w:t>nly when it will not end</w:t>
          </w:r>
          <w:r w:rsidRPr="00EE472B">
            <w:rPr>
              <w:rFonts w:asciiTheme="minorHAnsi" w:hAnsiTheme="minorHAnsi"/>
              <w:sz w:val="20"/>
              <w:szCs w:val="20"/>
            </w:rPr>
            <w:t>anger ongoing relation</w:t>
          </w:r>
          <w:r w:rsidR="002E6675" w:rsidRPr="00EE472B">
            <w:rPr>
              <w:rFonts w:asciiTheme="minorHAnsi" w:hAnsiTheme="minorHAnsi"/>
              <w:sz w:val="20"/>
              <w:szCs w:val="20"/>
            </w:rPr>
            <w:t>ships for the child or young person</w:t>
          </w:r>
          <w:r w:rsidRPr="00EE472B">
            <w:rPr>
              <w:rFonts w:asciiTheme="minorHAnsi" w:hAnsiTheme="minorHAnsi"/>
              <w:sz w:val="20"/>
              <w:szCs w:val="20"/>
            </w:rPr>
            <w:t xml:space="preserve">’s </w:t>
          </w:r>
          <w:r w:rsidR="002E6675" w:rsidRPr="00EE472B">
            <w:rPr>
              <w:rFonts w:asciiTheme="minorHAnsi" w:hAnsiTheme="minorHAnsi"/>
              <w:sz w:val="20"/>
              <w:szCs w:val="20"/>
            </w:rPr>
            <w:t>‘network for life</w:t>
          </w:r>
          <w:r w:rsidRPr="00EE472B">
            <w:rPr>
              <w:rFonts w:asciiTheme="minorHAnsi" w:hAnsiTheme="minorHAnsi"/>
              <w:sz w:val="20"/>
              <w:szCs w:val="20"/>
            </w:rPr>
            <w:t>.</w:t>
          </w:r>
          <w:r w:rsidR="002E6675" w:rsidRPr="00EE472B">
            <w:rPr>
              <w:rFonts w:asciiTheme="minorHAnsi" w:hAnsiTheme="minorHAnsi"/>
              <w:sz w:val="20"/>
              <w:szCs w:val="20"/>
            </w:rPr>
            <w:t xml:space="preserve">’ </w:t>
          </w:r>
        </w:p>
        <w:p w14:paraId="597FDA1E" w14:textId="3AA38953" w:rsidR="00781937" w:rsidRPr="00EE472B" w:rsidRDefault="00EE472B" w:rsidP="00B13F23">
          <w:pPr>
            <w:pStyle w:val="NormalWeb"/>
            <w:numPr>
              <w:ilvl w:val="0"/>
              <w:numId w:val="18"/>
            </w:numPr>
            <w:spacing w:after="0"/>
            <w:rPr>
              <w:rFonts w:asciiTheme="minorHAnsi" w:hAnsiTheme="minorHAnsi"/>
              <w:sz w:val="20"/>
              <w:szCs w:val="20"/>
            </w:rPr>
          </w:pPr>
          <w:r>
            <w:rPr>
              <w:rFonts w:asciiTheme="minorHAnsi" w:eastAsiaTheme="minorEastAsia" w:hAnsiTheme="minorHAnsi" w:cs="FSElliotPro"/>
              <w:spacing w:val="-2"/>
              <w:sz w:val="20"/>
              <w:szCs w:val="20"/>
              <w:lang w:val="en-GB" w:eastAsia="en-US"/>
            </w:rPr>
            <w:t>Work in partnership with</w:t>
          </w:r>
          <w:r w:rsidR="00781937" w:rsidRPr="00EE472B">
            <w:rPr>
              <w:rFonts w:asciiTheme="minorHAnsi" w:eastAsiaTheme="minorEastAsia" w:hAnsiTheme="minorHAnsi" w:cs="FSElliotPro"/>
              <w:spacing w:val="-2"/>
              <w:sz w:val="20"/>
              <w:szCs w:val="20"/>
              <w:lang w:val="en-GB" w:eastAsia="en-US"/>
            </w:rPr>
            <w:t xml:space="preserve"> key</w:t>
          </w:r>
          <w:r w:rsidR="00AD0714" w:rsidRPr="00EE472B">
            <w:rPr>
              <w:rFonts w:asciiTheme="minorHAnsi" w:eastAsiaTheme="minorEastAsia" w:hAnsiTheme="minorHAnsi" w:cs="FSElliotPro"/>
              <w:spacing w:val="-2"/>
              <w:sz w:val="20"/>
              <w:szCs w:val="20"/>
              <w:lang w:val="en-GB" w:eastAsia="en-US"/>
            </w:rPr>
            <w:t xml:space="preserve"> stakeholders, </w:t>
          </w:r>
          <w:r w:rsidR="00D12EF9" w:rsidRPr="00EE472B">
            <w:rPr>
              <w:rFonts w:asciiTheme="minorHAnsi" w:eastAsiaTheme="minorEastAsia" w:hAnsiTheme="minorHAnsi" w:cs="FSElliotPro"/>
              <w:spacing w:val="-2"/>
              <w:sz w:val="20"/>
              <w:szCs w:val="20"/>
              <w:lang w:val="en-GB" w:eastAsia="en-US"/>
            </w:rPr>
            <w:t xml:space="preserve">key </w:t>
          </w:r>
          <w:r w:rsidR="00AD0714" w:rsidRPr="00EE472B">
            <w:rPr>
              <w:rFonts w:asciiTheme="minorHAnsi" w:eastAsiaTheme="minorEastAsia" w:hAnsiTheme="minorHAnsi" w:cs="FSElliotPro"/>
              <w:spacing w:val="-2"/>
              <w:sz w:val="20"/>
              <w:szCs w:val="20"/>
              <w:lang w:val="en-GB" w:eastAsia="en-US"/>
            </w:rPr>
            <w:t xml:space="preserve">professional </w:t>
          </w:r>
          <w:r w:rsidR="00781937" w:rsidRPr="00EE472B">
            <w:rPr>
              <w:rFonts w:asciiTheme="minorHAnsi" w:eastAsiaTheme="minorEastAsia" w:hAnsiTheme="minorHAnsi" w:cs="FSElliotPro"/>
              <w:spacing w:val="-2"/>
              <w:sz w:val="20"/>
              <w:szCs w:val="20"/>
              <w:lang w:val="en-GB" w:eastAsia="en-US"/>
            </w:rPr>
            <w:t xml:space="preserve">networks, direct family members and other significant connections. </w:t>
          </w:r>
          <w:r w:rsidR="00B13F23" w:rsidRPr="00EE472B">
            <w:rPr>
              <w:rFonts w:asciiTheme="minorHAnsi" w:hAnsiTheme="minorHAnsi"/>
              <w:sz w:val="20"/>
              <w:szCs w:val="20"/>
            </w:rPr>
            <w:t>T</w:t>
          </w:r>
          <w:r w:rsidR="00BC7ED2" w:rsidRPr="00EE472B">
            <w:rPr>
              <w:rFonts w:asciiTheme="minorHAnsi" w:eastAsiaTheme="minorEastAsia" w:hAnsiTheme="minorHAnsi" w:cs="FSElliotPro"/>
              <w:spacing w:val="-2"/>
              <w:sz w:val="20"/>
              <w:szCs w:val="20"/>
              <w:lang w:val="en-GB" w:eastAsia="en-US"/>
            </w:rPr>
            <w:t xml:space="preserve">his includes working closely with the casework team and manager to </w:t>
          </w:r>
          <w:r w:rsidR="00096BAE" w:rsidRPr="00EE472B">
            <w:rPr>
              <w:rFonts w:asciiTheme="minorHAnsi" w:eastAsiaTheme="minorEastAsia" w:hAnsiTheme="minorHAnsi" w:cs="FSElliotPro"/>
              <w:spacing w:val="-2"/>
              <w:sz w:val="20"/>
              <w:szCs w:val="20"/>
              <w:lang w:val="en-GB" w:eastAsia="en-US"/>
            </w:rPr>
            <w:t xml:space="preserve">identify </w:t>
          </w:r>
          <w:r w:rsidR="00B13F23" w:rsidRPr="00EE472B">
            <w:rPr>
              <w:rFonts w:asciiTheme="minorHAnsi" w:eastAsiaTheme="minorEastAsia" w:hAnsiTheme="minorHAnsi" w:cs="FSElliotPro"/>
              <w:spacing w:val="-2"/>
              <w:sz w:val="20"/>
              <w:szCs w:val="20"/>
              <w:lang w:val="en-GB" w:eastAsia="en-US"/>
            </w:rPr>
            <w:t>high</w:t>
          </w:r>
          <w:r w:rsidR="00096BAE" w:rsidRPr="00EE472B">
            <w:rPr>
              <w:rFonts w:asciiTheme="minorHAnsi" w:eastAsiaTheme="minorEastAsia" w:hAnsiTheme="minorHAnsi" w:cs="FSElliotPro"/>
              <w:spacing w:val="-2"/>
              <w:sz w:val="20"/>
              <w:szCs w:val="20"/>
              <w:lang w:val="en-GB" w:eastAsia="en-US"/>
            </w:rPr>
            <w:t xml:space="preserve"> priorit</w:t>
          </w:r>
          <w:r w:rsidR="00B13F23" w:rsidRPr="00EE472B">
            <w:rPr>
              <w:rFonts w:asciiTheme="minorHAnsi" w:eastAsiaTheme="minorEastAsia" w:hAnsiTheme="minorHAnsi" w:cs="FSElliotPro"/>
              <w:spacing w:val="-2"/>
              <w:sz w:val="20"/>
              <w:szCs w:val="20"/>
              <w:lang w:val="en-GB" w:eastAsia="en-US"/>
            </w:rPr>
            <w:t>y cases.</w:t>
          </w:r>
        </w:p>
        <w:p w14:paraId="07CD5CC5" w14:textId="48FA5359" w:rsidR="00AF3B38" w:rsidRDefault="00F82319" w:rsidP="00781937">
          <w:pPr>
            <w:pStyle w:val="NormalWeb"/>
            <w:numPr>
              <w:ilvl w:val="0"/>
              <w:numId w:val="18"/>
            </w:numPr>
            <w:spacing w:after="0"/>
            <w:rPr>
              <w:rFonts w:asciiTheme="minorHAnsi" w:hAnsiTheme="minorHAnsi"/>
              <w:sz w:val="20"/>
              <w:szCs w:val="20"/>
            </w:rPr>
          </w:pPr>
          <w:r>
            <w:rPr>
              <w:rFonts w:asciiTheme="minorHAnsi" w:hAnsiTheme="minorHAnsi"/>
              <w:sz w:val="20"/>
              <w:szCs w:val="20"/>
            </w:rPr>
            <w:t xml:space="preserve">Respond to unforeseen issues, crisis management, seek creative solutions and support for the child or young person with the goals of generating options for </w:t>
          </w:r>
          <w:r w:rsidR="00B13F23">
            <w:rPr>
              <w:rFonts w:asciiTheme="minorHAnsi" w:hAnsiTheme="minorHAnsi"/>
              <w:sz w:val="20"/>
              <w:szCs w:val="20"/>
            </w:rPr>
            <w:t xml:space="preserve">network members, </w:t>
          </w:r>
          <w:r>
            <w:rPr>
              <w:rFonts w:asciiTheme="minorHAnsi" w:hAnsiTheme="minorHAnsi"/>
              <w:sz w:val="20"/>
              <w:szCs w:val="20"/>
            </w:rPr>
            <w:t>kinship placement</w:t>
          </w:r>
          <w:r w:rsidR="00AF3B38">
            <w:rPr>
              <w:rFonts w:asciiTheme="minorHAnsi" w:hAnsiTheme="minorHAnsi"/>
              <w:sz w:val="20"/>
              <w:szCs w:val="20"/>
            </w:rPr>
            <w:t xml:space="preserve"> or respite care. </w:t>
          </w:r>
        </w:p>
        <w:p w14:paraId="1DD69640" w14:textId="5AB5F66E" w:rsidR="00AF3B38" w:rsidRDefault="00B13F23" w:rsidP="00B13F23">
          <w:pPr>
            <w:pStyle w:val="NormalWeb"/>
            <w:numPr>
              <w:ilvl w:val="0"/>
              <w:numId w:val="18"/>
            </w:numPr>
            <w:spacing w:after="0"/>
            <w:rPr>
              <w:rFonts w:asciiTheme="minorHAnsi" w:hAnsiTheme="minorHAnsi"/>
              <w:sz w:val="20"/>
              <w:szCs w:val="20"/>
            </w:rPr>
          </w:pPr>
          <w:r>
            <w:rPr>
              <w:rFonts w:asciiTheme="minorHAnsi" w:hAnsiTheme="minorHAnsi"/>
              <w:sz w:val="20"/>
              <w:szCs w:val="20"/>
            </w:rPr>
            <w:t>A</w:t>
          </w:r>
          <w:r w:rsidR="00AF3B38">
            <w:rPr>
              <w:rFonts w:asciiTheme="minorHAnsi" w:hAnsiTheme="minorHAnsi"/>
              <w:sz w:val="20"/>
              <w:szCs w:val="20"/>
            </w:rPr>
            <w:t xml:space="preserve">ctively </w:t>
          </w:r>
          <w:r>
            <w:rPr>
              <w:rFonts w:asciiTheme="minorHAnsi" w:hAnsiTheme="minorHAnsi"/>
              <w:sz w:val="20"/>
              <w:szCs w:val="20"/>
            </w:rPr>
            <w:t xml:space="preserve">implement </w:t>
          </w:r>
          <w:r w:rsidR="00AF3B38">
            <w:rPr>
              <w:rFonts w:asciiTheme="minorHAnsi" w:hAnsiTheme="minorHAnsi"/>
              <w:sz w:val="20"/>
              <w:szCs w:val="20"/>
            </w:rPr>
            <w:t xml:space="preserve">the process of </w:t>
          </w:r>
          <w:r w:rsidRPr="00B13F23">
            <w:rPr>
              <w:rFonts w:asciiTheme="minorHAnsi" w:hAnsiTheme="minorHAnsi"/>
              <w:sz w:val="20"/>
              <w:szCs w:val="20"/>
            </w:rPr>
            <w:t>Lifetime Network meeting</w:t>
          </w:r>
          <w:r>
            <w:rPr>
              <w:rFonts w:asciiTheme="minorHAnsi" w:hAnsiTheme="minorHAnsi"/>
              <w:sz w:val="20"/>
              <w:szCs w:val="20"/>
            </w:rPr>
            <w:t>s</w:t>
          </w:r>
          <w:r w:rsidRPr="00B13F23" w:rsidDel="00B13F23">
            <w:rPr>
              <w:rFonts w:asciiTheme="minorHAnsi" w:hAnsiTheme="minorHAnsi"/>
              <w:sz w:val="20"/>
              <w:szCs w:val="20"/>
            </w:rPr>
            <w:t xml:space="preserve"> </w:t>
          </w:r>
          <w:r w:rsidR="004D5928">
            <w:rPr>
              <w:rFonts w:asciiTheme="minorHAnsi" w:hAnsiTheme="minorHAnsi"/>
              <w:sz w:val="20"/>
              <w:szCs w:val="20"/>
            </w:rPr>
            <w:t xml:space="preserve">and </w:t>
          </w:r>
          <w:r w:rsidR="0000158F">
            <w:rPr>
              <w:rFonts w:asciiTheme="minorHAnsi" w:hAnsiTheme="minorHAnsi"/>
              <w:sz w:val="20"/>
              <w:szCs w:val="20"/>
            </w:rPr>
            <w:t>collaborate</w:t>
          </w:r>
          <w:r w:rsidR="004D5928">
            <w:rPr>
              <w:rFonts w:asciiTheme="minorHAnsi" w:hAnsiTheme="minorHAnsi"/>
              <w:sz w:val="20"/>
              <w:szCs w:val="20"/>
            </w:rPr>
            <w:t xml:space="preserve"> with external agencies as required</w:t>
          </w:r>
          <w:r w:rsidR="00AF3B38">
            <w:rPr>
              <w:rFonts w:asciiTheme="minorHAnsi" w:hAnsiTheme="minorHAnsi"/>
              <w:sz w:val="20"/>
              <w:szCs w:val="20"/>
            </w:rPr>
            <w:t xml:space="preserve">. </w:t>
          </w:r>
        </w:p>
        <w:p w14:paraId="13E56493" w14:textId="622265F6" w:rsidR="006F542F" w:rsidRPr="006F542F" w:rsidRDefault="006956E8" w:rsidP="006F542F">
          <w:pPr>
            <w:pStyle w:val="NormalWeb"/>
            <w:numPr>
              <w:ilvl w:val="0"/>
              <w:numId w:val="18"/>
            </w:numPr>
            <w:spacing w:after="0"/>
            <w:rPr>
              <w:rFonts w:asciiTheme="minorHAnsi" w:hAnsiTheme="minorHAnsi"/>
              <w:sz w:val="20"/>
              <w:szCs w:val="20"/>
            </w:rPr>
          </w:pPr>
          <w:r>
            <w:rPr>
              <w:rFonts w:asciiTheme="minorHAnsi" w:hAnsiTheme="minorHAnsi"/>
              <w:sz w:val="20"/>
              <w:szCs w:val="20"/>
            </w:rPr>
            <w:t>Participate in other family finding activities or projects as required eg STRIVE, etc.</w:t>
          </w:r>
        </w:p>
        <w:p w14:paraId="78ECB267" w14:textId="77777777" w:rsidR="006F542F" w:rsidRPr="006F542F" w:rsidRDefault="00A92FA7" w:rsidP="00A92FA7">
          <w:pPr>
            <w:pStyle w:val="ListParagraph"/>
            <w:numPr>
              <w:ilvl w:val="0"/>
              <w:numId w:val="18"/>
            </w:numPr>
            <w:autoSpaceDE w:val="0"/>
            <w:autoSpaceDN w:val="0"/>
            <w:adjustRightInd w:val="0"/>
            <w:jc w:val="both"/>
            <w:rPr>
              <w:rFonts w:asciiTheme="minorHAnsi" w:hAnsiTheme="minorHAnsi"/>
              <w:szCs w:val="20"/>
            </w:rPr>
          </w:pPr>
          <w:r w:rsidRPr="00FC3ED1">
            <w:rPr>
              <w:rFonts w:asciiTheme="minorHAnsi" w:hAnsiTheme="minorHAnsi"/>
              <w:szCs w:val="20"/>
              <w:lang w:val="en-US"/>
            </w:rPr>
            <w:t xml:space="preserve">Actively engage and participate in the </w:t>
          </w:r>
          <w:r>
            <w:rPr>
              <w:rFonts w:asciiTheme="minorHAnsi" w:hAnsiTheme="minorHAnsi"/>
              <w:szCs w:val="20"/>
              <w:lang w:val="en-US"/>
            </w:rPr>
            <w:t>Uniting Continuous Conversations development framework and clinical supervision sessions so as to enable ongoing learning and development.</w:t>
          </w:r>
        </w:p>
        <w:p w14:paraId="2F70A43B" w14:textId="5B01F0B7" w:rsidR="00C9685D" w:rsidRPr="006F542F" w:rsidRDefault="006F542F" w:rsidP="006F542F">
          <w:pPr>
            <w:pStyle w:val="ListParagraph"/>
            <w:numPr>
              <w:ilvl w:val="0"/>
              <w:numId w:val="18"/>
            </w:numPr>
            <w:autoSpaceDE w:val="0"/>
            <w:autoSpaceDN w:val="0"/>
            <w:adjustRightInd w:val="0"/>
            <w:jc w:val="both"/>
            <w:rPr>
              <w:rFonts w:asciiTheme="minorHAnsi" w:hAnsiTheme="minorHAnsi"/>
              <w:szCs w:val="20"/>
            </w:rPr>
          </w:pPr>
          <w:r>
            <w:rPr>
              <w:rFonts w:asciiTheme="minorHAnsi" w:hAnsiTheme="minorHAnsi"/>
              <w:szCs w:val="20"/>
            </w:rPr>
            <w:t xml:space="preserve">Contribute to </w:t>
          </w:r>
          <w:r w:rsidRPr="0099759F">
            <w:rPr>
              <w:rFonts w:asciiTheme="minorHAnsi" w:hAnsiTheme="minorHAnsi"/>
              <w:szCs w:val="20"/>
            </w:rPr>
            <w:t>a safe and supportive working environment that is inclusive of all staff through celebrating their nationality, cultural background, LGBTI st</w:t>
          </w:r>
          <w:r>
            <w:rPr>
              <w:rFonts w:asciiTheme="minorHAnsi" w:hAnsiTheme="minorHAnsi"/>
              <w:szCs w:val="20"/>
            </w:rPr>
            <w:t>atus, abilities, gender and age</w:t>
          </w:r>
          <w:r w:rsidRPr="00946D4F">
            <w:rPr>
              <w:rFonts w:asciiTheme="minorHAnsi" w:hAnsiTheme="minorHAnsi"/>
              <w:szCs w:val="20"/>
            </w:rPr>
            <w:t>.</w:t>
          </w:r>
        </w:p>
      </w:sdtContent>
    </w:sdt>
    <w:p w14:paraId="0CC87F93" w14:textId="77777777" w:rsidR="003D2A88" w:rsidRDefault="003D2A88" w:rsidP="00EA6644"/>
    <w:p w14:paraId="72301BB5" w14:textId="77777777" w:rsidR="00322811" w:rsidRPr="00694B94" w:rsidRDefault="00322811" w:rsidP="00322811">
      <w:pPr>
        <w:pStyle w:val="Heading1"/>
        <w:spacing w:before="120"/>
        <w:rPr>
          <w:rFonts w:asciiTheme="minorHAnsi" w:hAnsiTheme="minorHAnsi"/>
          <w:sz w:val="20"/>
          <w:szCs w:val="20"/>
        </w:rPr>
      </w:pPr>
      <w:r w:rsidRPr="00694B94">
        <w:rPr>
          <w:rFonts w:asciiTheme="minorHAnsi" w:hAnsiTheme="minorHAnsi"/>
          <w:sz w:val="20"/>
          <w:szCs w:val="20"/>
        </w:rPr>
        <w:t>Key relationships</w:t>
      </w:r>
    </w:p>
    <w:tbl>
      <w:tblPr>
        <w:tblStyle w:val="PSCPurple"/>
        <w:tblW w:w="9211" w:type="dxa"/>
        <w:tblLayout w:type="fixed"/>
        <w:tblLook w:val="04A0" w:firstRow="1" w:lastRow="0" w:firstColumn="1" w:lastColumn="0" w:noHBand="0" w:noVBand="1"/>
      </w:tblPr>
      <w:tblGrid>
        <w:gridCol w:w="2127"/>
        <w:gridCol w:w="7084"/>
      </w:tblGrid>
      <w:tr w:rsidR="00077D05" w:rsidRPr="00694B94" w14:paraId="4F31A410" w14:textId="77777777" w:rsidTr="006B051D">
        <w:trPr>
          <w:cnfStyle w:val="100000000000" w:firstRow="1" w:lastRow="0" w:firstColumn="0" w:lastColumn="0" w:oddVBand="0" w:evenVBand="0" w:oddHBand="0" w:evenHBand="0" w:firstRowFirstColumn="0" w:firstRowLastColumn="0" w:lastRowFirstColumn="0" w:lastRowLastColumn="0"/>
          <w:cantSplit/>
          <w:tblHeader/>
        </w:trPr>
        <w:tc>
          <w:tcPr>
            <w:tcW w:w="2127" w:type="dxa"/>
            <w:shd w:val="clear" w:color="auto" w:fill="79004C" w:themeFill="accent1" w:themeFillShade="BF"/>
          </w:tcPr>
          <w:p w14:paraId="3AA3D0D6" w14:textId="77777777" w:rsidR="00322811" w:rsidRPr="00694B94" w:rsidRDefault="00322811" w:rsidP="002E6675">
            <w:pPr>
              <w:pStyle w:val="TableTextWhite"/>
              <w:rPr>
                <w:rFonts w:asciiTheme="minorHAnsi" w:hAnsiTheme="minorHAnsi"/>
                <w:sz w:val="20"/>
              </w:rPr>
            </w:pPr>
            <w:r w:rsidRPr="00694B94">
              <w:rPr>
                <w:rFonts w:asciiTheme="minorHAnsi" w:hAnsiTheme="minorHAnsi"/>
                <w:sz w:val="20"/>
              </w:rPr>
              <w:t>Who</w:t>
            </w:r>
          </w:p>
        </w:tc>
        <w:tc>
          <w:tcPr>
            <w:tcW w:w="7084" w:type="dxa"/>
            <w:shd w:val="clear" w:color="auto" w:fill="79004C" w:themeFill="accent1" w:themeFillShade="BF"/>
          </w:tcPr>
          <w:p w14:paraId="398F72BE" w14:textId="77777777" w:rsidR="00322811" w:rsidRPr="00694B94" w:rsidRDefault="00322811" w:rsidP="002E6675">
            <w:pPr>
              <w:pStyle w:val="TableTextWhite"/>
              <w:rPr>
                <w:rFonts w:asciiTheme="minorHAnsi" w:hAnsiTheme="minorHAnsi"/>
                <w:sz w:val="20"/>
              </w:rPr>
            </w:pPr>
            <w:r w:rsidRPr="00694B94">
              <w:rPr>
                <w:rFonts w:asciiTheme="minorHAnsi" w:hAnsiTheme="minorHAnsi"/>
                <w:sz w:val="20"/>
              </w:rPr>
              <w:t>Why</w:t>
            </w:r>
          </w:p>
        </w:tc>
      </w:tr>
      <w:tr w:rsidR="008A75E5" w:rsidRPr="00694B94" w14:paraId="002DE0CE" w14:textId="77777777" w:rsidTr="00781937">
        <w:trPr>
          <w:cantSplit/>
        </w:trPr>
        <w:tc>
          <w:tcPr>
            <w:tcW w:w="2127" w:type="dxa"/>
            <w:tcBorders>
              <w:top w:val="single" w:sz="8" w:space="0" w:color="auto"/>
              <w:bottom w:val="single" w:sz="8" w:space="0" w:color="auto"/>
            </w:tcBorders>
            <w:shd w:val="clear" w:color="auto" w:fill="EFD5ED"/>
          </w:tcPr>
          <w:p w14:paraId="3E6FC6C4" w14:textId="77777777" w:rsidR="00322811" w:rsidRPr="00694B94" w:rsidRDefault="00322811" w:rsidP="002E6675">
            <w:pPr>
              <w:pStyle w:val="TableText"/>
              <w:keepNext/>
              <w:rPr>
                <w:rFonts w:asciiTheme="minorHAnsi" w:hAnsiTheme="minorHAnsi"/>
                <w:b/>
              </w:rPr>
            </w:pPr>
            <w:bookmarkStart w:id="0" w:name="InternalRelationships"/>
            <w:r w:rsidRPr="00694B94">
              <w:rPr>
                <w:rFonts w:asciiTheme="minorHAnsi" w:hAnsiTheme="minorHAnsi"/>
                <w:b/>
              </w:rPr>
              <w:t>Internal*</w:t>
            </w:r>
          </w:p>
        </w:tc>
        <w:tc>
          <w:tcPr>
            <w:tcW w:w="7084" w:type="dxa"/>
            <w:tcBorders>
              <w:top w:val="single" w:sz="8" w:space="0" w:color="auto"/>
              <w:bottom w:val="single" w:sz="8" w:space="0" w:color="auto"/>
            </w:tcBorders>
            <w:shd w:val="clear" w:color="auto" w:fill="EFD5ED"/>
          </w:tcPr>
          <w:p w14:paraId="61291595" w14:textId="77777777" w:rsidR="00322811" w:rsidRPr="00694B94" w:rsidRDefault="00322811" w:rsidP="002E6675">
            <w:pPr>
              <w:pStyle w:val="TableText"/>
              <w:keepNext/>
              <w:rPr>
                <w:rFonts w:asciiTheme="minorHAnsi" w:hAnsiTheme="minorHAnsi"/>
                <w:b/>
              </w:rPr>
            </w:pPr>
          </w:p>
        </w:tc>
      </w:tr>
      <w:tr w:rsidR="00322811" w:rsidRPr="00694B94" w14:paraId="681EA529" w14:textId="77777777" w:rsidTr="0029351E">
        <w:tc>
          <w:tcPr>
            <w:tcW w:w="2127" w:type="dxa"/>
            <w:tcBorders>
              <w:top w:val="single" w:sz="8" w:space="0" w:color="auto"/>
              <w:bottom w:val="single" w:sz="4" w:space="0" w:color="auto"/>
            </w:tcBorders>
          </w:tcPr>
          <w:p w14:paraId="7B15F2FC" w14:textId="4A508609" w:rsidR="00322811" w:rsidRPr="00781937" w:rsidRDefault="00890AF9" w:rsidP="002E6675">
            <w:pPr>
              <w:autoSpaceDE w:val="0"/>
              <w:autoSpaceDN w:val="0"/>
              <w:adjustRightInd w:val="0"/>
              <w:jc w:val="both"/>
              <w:rPr>
                <w:rFonts w:asciiTheme="minorHAnsi" w:hAnsiTheme="minorHAnsi" w:cs="Arial"/>
                <w:b/>
                <w:szCs w:val="20"/>
              </w:rPr>
            </w:pPr>
            <w:bookmarkStart w:id="1" w:name="Start"/>
            <w:bookmarkEnd w:id="0"/>
            <w:bookmarkEnd w:id="1"/>
            <w:r w:rsidRPr="00781937">
              <w:rPr>
                <w:rFonts w:asciiTheme="minorHAnsi" w:hAnsiTheme="minorHAnsi" w:cs="Arial"/>
                <w:b/>
                <w:szCs w:val="20"/>
              </w:rPr>
              <w:t xml:space="preserve">Head of </w:t>
            </w:r>
          </w:p>
        </w:tc>
        <w:tc>
          <w:tcPr>
            <w:tcW w:w="7084" w:type="dxa"/>
            <w:tcBorders>
              <w:top w:val="single" w:sz="8" w:space="0" w:color="auto"/>
              <w:bottom w:val="single" w:sz="4" w:space="0" w:color="auto"/>
            </w:tcBorders>
          </w:tcPr>
          <w:p w14:paraId="14179793" w14:textId="3FA20288" w:rsidR="00322811" w:rsidRPr="00694B94" w:rsidRDefault="00E14EB0" w:rsidP="00E14EB0">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Keep informed of broader Uniting and PSP specific changes and requirements </w:t>
            </w:r>
          </w:p>
        </w:tc>
      </w:tr>
      <w:tr w:rsidR="00322811" w:rsidRPr="00694B94" w14:paraId="7920DA6E" w14:textId="77777777" w:rsidTr="0029351E">
        <w:trPr>
          <w:trHeight w:val="1"/>
        </w:trPr>
        <w:tc>
          <w:tcPr>
            <w:tcW w:w="2127" w:type="dxa"/>
            <w:tcBorders>
              <w:top w:val="single" w:sz="4" w:space="0" w:color="auto"/>
              <w:bottom w:val="single" w:sz="8" w:space="0" w:color="auto"/>
            </w:tcBorders>
          </w:tcPr>
          <w:p w14:paraId="7AB31006" w14:textId="4D1B7CE1" w:rsidR="00322811" w:rsidRPr="00781937" w:rsidRDefault="00890AF9" w:rsidP="002E6675">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Operation</w:t>
            </w:r>
            <w:r w:rsidR="00EF365A" w:rsidRPr="00781937">
              <w:rPr>
                <w:rFonts w:asciiTheme="minorHAnsi" w:hAnsiTheme="minorHAnsi" w:cs="Arial"/>
                <w:b/>
                <w:szCs w:val="20"/>
              </w:rPr>
              <w:t xml:space="preserve">s </w:t>
            </w:r>
            <w:r w:rsidRPr="00781937">
              <w:rPr>
                <w:rFonts w:asciiTheme="minorHAnsi" w:hAnsiTheme="minorHAnsi" w:cs="Arial"/>
                <w:b/>
                <w:szCs w:val="20"/>
              </w:rPr>
              <w:t>Man</w:t>
            </w:r>
            <w:r w:rsidR="00BA36A3" w:rsidRPr="00781937">
              <w:rPr>
                <w:rFonts w:asciiTheme="minorHAnsi" w:hAnsiTheme="minorHAnsi" w:cs="Arial"/>
                <w:b/>
                <w:szCs w:val="20"/>
              </w:rPr>
              <w:t>a</w:t>
            </w:r>
            <w:r w:rsidRPr="00781937">
              <w:rPr>
                <w:rFonts w:asciiTheme="minorHAnsi" w:hAnsiTheme="minorHAnsi" w:cs="Arial"/>
                <w:b/>
                <w:szCs w:val="20"/>
              </w:rPr>
              <w:t>ger</w:t>
            </w:r>
            <w:r w:rsidR="003A77F5" w:rsidRPr="00781937">
              <w:rPr>
                <w:rFonts w:asciiTheme="minorHAnsi" w:hAnsiTheme="minorHAnsi" w:cs="Arial"/>
                <w:b/>
                <w:szCs w:val="20"/>
              </w:rPr>
              <w:t>, PSP</w:t>
            </w:r>
          </w:p>
        </w:tc>
        <w:tc>
          <w:tcPr>
            <w:tcW w:w="7084" w:type="dxa"/>
            <w:tcBorders>
              <w:top w:val="single" w:sz="4" w:space="0" w:color="auto"/>
              <w:bottom w:val="single" w:sz="8" w:space="0" w:color="auto"/>
            </w:tcBorders>
          </w:tcPr>
          <w:p w14:paraId="427AB93B" w14:textId="3CDEDBDF" w:rsidR="00322811" w:rsidRPr="00173104" w:rsidRDefault="00322811" w:rsidP="00173104">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Advise and collaborate with as required </w:t>
            </w:r>
          </w:p>
        </w:tc>
      </w:tr>
      <w:tr w:rsidR="00F00769" w:rsidRPr="00694B94" w14:paraId="12C4155F" w14:textId="77777777" w:rsidTr="006B051D">
        <w:trPr>
          <w:trHeight w:val="1"/>
        </w:trPr>
        <w:tc>
          <w:tcPr>
            <w:tcW w:w="2127" w:type="dxa"/>
            <w:tcBorders>
              <w:top w:val="single" w:sz="8" w:space="0" w:color="BCBEC0"/>
              <w:bottom w:val="single" w:sz="8" w:space="0" w:color="auto"/>
            </w:tcBorders>
          </w:tcPr>
          <w:p w14:paraId="5BD7902E" w14:textId="6EBD6002" w:rsidR="00F00769" w:rsidRPr="00781937" w:rsidRDefault="005C713C" w:rsidP="002E6675">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 xml:space="preserve">Practice Lead, </w:t>
            </w:r>
            <w:r w:rsidR="00DA1874" w:rsidRPr="00781937">
              <w:rPr>
                <w:rFonts w:asciiTheme="minorHAnsi" w:hAnsiTheme="minorHAnsi" w:cs="Arial"/>
                <w:b/>
                <w:szCs w:val="20"/>
              </w:rPr>
              <w:t>CYF</w:t>
            </w:r>
            <w:r w:rsidRPr="00781937">
              <w:rPr>
                <w:rFonts w:asciiTheme="minorHAnsi" w:hAnsiTheme="minorHAnsi" w:cs="Arial"/>
                <w:b/>
                <w:szCs w:val="20"/>
              </w:rPr>
              <w:t xml:space="preserve"> </w:t>
            </w:r>
          </w:p>
        </w:tc>
        <w:tc>
          <w:tcPr>
            <w:tcW w:w="7084" w:type="dxa"/>
            <w:tcBorders>
              <w:top w:val="single" w:sz="8" w:space="0" w:color="BCBEC0"/>
              <w:bottom w:val="single" w:sz="8" w:space="0" w:color="auto"/>
            </w:tcBorders>
          </w:tcPr>
          <w:p w14:paraId="5215B3B7" w14:textId="77777777" w:rsidR="009D6C6D" w:rsidRDefault="00AA79DE" w:rsidP="00CD5199">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Collaborate </w:t>
            </w:r>
            <w:r w:rsidR="0099092F" w:rsidRPr="00694B94">
              <w:rPr>
                <w:rFonts w:asciiTheme="minorHAnsi" w:hAnsiTheme="minorHAnsi" w:cs="Arial"/>
                <w:szCs w:val="20"/>
              </w:rPr>
              <w:t xml:space="preserve">with to ensure </w:t>
            </w:r>
            <w:r w:rsidR="0005441F" w:rsidRPr="00694B94">
              <w:rPr>
                <w:rFonts w:asciiTheme="minorHAnsi" w:hAnsiTheme="minorHAnsi" w:cs="Arial"/>
                <w:szCs w:val="20"/>
              </w:rPr>
              <w:t>a contemporary, perman</w:t>
            </w:r>
            <w:r w:rsidR="00181AE5" w:rsidRPr="00694B94">
              <w:rPr>
                <w:rFonts w:asciiTheme="minorHAnsi" w:hAnsiTheme="minorHAnsi" w:cs="Arial"/>
                <w:szCs w:val="20"/>
              </w:rPr>
              <w:t xml:space="preserve">ency and restoration </w:t>
            </w:r>
            <w:r w:rsidR="00B46629" w:rsidRPr="00694B94">
              <w:rPr>
                <w:rFonts w:asciiTheme="minorHAnsi" w:hAnsiTheme="minorHAnsi" w:cs="Arial"/>
                <w:szCs w:val="20"/>
              </w:rPr>
              <w:t>focused PSP Practic</w:t>
            </w:r>
            <w:r w:rsidR="00B46953">
              <w:rPr>
                <w:rFonts w:asciiTheme="minorHAnsi" w:hAnsiTheme="minorHAnsi" w:cs="Arial"/>
                <w:szCs w:val="20"/>
              </w:rPr>
              <w:t>e</w:t>
            </w:r>
          </w:p>
          <w:p w14:paraId="77C319DC" w14:textId="175E9D62" w:rsidR="0000158F" w:rsidRPr="00CD5199" w:rsidRDefault="0000158F" w:rsidP="00CD5199">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to ensure fidelity to the Family Finding model and  implementation of the relevant practice change</w:t>
            </w:r>
          </w:p>
        </w:tc>
      </w:tr>
      <w:tr w:rsidR="0000158F" w:rsidRPr="003F11AE" w14:paraId="1F0326B4" w14:textId="77777777" w:rsidTr="0000158F">
        <w:trPr>
          <w:trHeight w:val="1"/>
        </w:trPr>
        <w:tc>
          <w:tcPr>
            <w:tcW w:w="2127" w:type="dxa"/>
            <w:tcBorders>
              <w:top w:val="single" w:sz="8" w:space="0" w:color="BCBEC0"/>
              <w:bottom w:val="single" w:sz="8" w:space="0" w:color="auto"/>
            </w:tcBorders>
          </w:tcPr>
          <w:p w14:paraId="09096AFD" w14:textId="77777777" w:rsidR="0000158F" w:rsidRPr="00E14EB0" w:rsidRDefault="0000158F" w:rsidP="0000158F">
            <w:pPr>
              <w:autoSpaceDE w:val="0"/>
              <w:autoSpaceDN w:val="0"/>
              <w:adjustRightInd w:val="0"/>
              <w:jc w:val="both"/>
              <w:rPr>
                <w:rFonts w:asciiTheme="minorHAnsi" w:hAnsiTheme="minorHAnsi" w:cs="Arial"/>
                <w:b/>
                <w:szCs w:val="20"/>
              </w:rPr>
            </w:pPr>
            <w:r w:rsidRPr="00E14EB0">
              <w:rPr>
                <w:rFonts w:asciiTheme="minorHAnsi" w:hAnsiTheme="minorHAnsi" w:cs="Arial"/>
                <w:b/>
                <w:szCs w:val="20"/>
              </w:rPr>
              <w:t>Quality Improvement Specialist</w:t>
            </w:r>
          </w:p>
        </w:tc>
        <w:tc>
          <w:tcPr>
            <w:tcW w:w="7084" w:type="dxa"/>
            <w:tcBorders>
              <w:top w:val="single" w:sz="8" w:space="0" w:color="BCBEC0"/>
              <w:bottom w:val="single" w:sz="8" w:space="0" w:color="auto"/>
            </w:tcBorders>
          </w:tcPr>
          <w:p w14:paraId="495A0F20" w14:textId="137926B1" w:rsidR="0000158F" w:rsidRPr="003F11AE" w:rsidRDefault="0000158F" w:rsidP="0000158F">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Actively partner to drive a culture of continuous improvement, to </w:t>
            </w:r>
            <w:r>
              <w:rPr>
                <w:rFonts w:asciiTheme="minorHAnsi" w:hAnsiTheme="minorHAnsi" w:cs="Arial"/>
                <w:szCs w:val="20"/>
              </w:rPr>
              <w:t>identify targets for</w:t>
            </w:r>
            <w:r w:rsidRPr="003F11AE">
              <w:rPr>
                <w:rFonts w:asciiTheme="minorHAnsi" w:hAnsiTheme="minorHAnsi" w:cs="Arial"/>
                <w:szCs w:val="20"/>
              </w:rPr>
              <w:t xml:space="preserve"> audit</w:t>
            </w:r>
            <w:r>
              <w:rPr>
                <w:rFonts w:asciiTheme="minorHAnsi" w:hAnsiTheme="minorHAnsi" w:cs="Arial"/>
                <w:szCs w:val="20"/>
              </w:rPr>
              <w:t>, identify gaps</w:t>
            </w:r>
            <w:r w:rsidRPr="003F11AE">
              <w:rPr>
                <w:rFonts w:asciiTheme="minorHAnsi" w:hAnsiTheme="minorHAnsi" w:cs="Arial"/>
                <w:szCs w:val="20"/>
              </w:rPr>
              <w:t xml:space="preserve"> and to drive higher quality outcomes</w:t>
            </w:r>
            <w:r>
              <w:rPr>
                <w:rFonts w:asciiTheme="minorHAnsi" w:hAnsiTheme="minorHAnsi" w:cs="Arial"/>
                <w:szCs w:val="20"/>
              </w:rPr>
              <w:t xml:space="preserve"> for ‘networks for life’</w:t>
            </w:r>
          </w:p>
        </w:tc>
      </w:tr>
      <w:tr w:rsidR="0000158F" w:rsidRPr="00694B94" w14:paraId="0E7300F6" w14:textId="77777777" w:rsidTr="0000158F">
        <w:trPr>
          <w:trHeight w:val="1"/>
        </w:trPr>
        <w:tc>
          <w:tcPr>
            <w:tcW w:w="2127" w:type="dxa"/>
            <w:tcBorders>
              <w:top w:val="single" w:sz="8" w:space="0" w:color="BCBEC0"/>
              <w:bottom w:val="single" w:sz="8" w:space="0" w:color="auto"/>
            </w:tcBorders>
          </w:tcPr>
          <w:p w14:paraId="56F08654" w14:textId="77777777" w:rsidR="0000158F" w:rsidRPr="00E14EB0" w:rsidRDefault="0000158F" w:rsidP="0000158F">
            <w:pPr>
              <w:autoSpaceDE w:val="0"/>
              <w:autoSpaceDN w:val="0"/>
              <w:adjustRightInd w:val="0"/>
              <w:jc w:val="both"/>
              <w:rPr>
                <w:rFonts w:asciiTheme="minorHAnsi" w:hAnsiTheme="minorHAnsi" w:cs="Arial"/>
                <w:b/>
                <w:szCs w:val="20"/>
              </w:rPr>
            </w:pPr>
            <w:r w:rsidRPr="00E14EB0">
              <w:rPr>
                <w:rFonts w:asciiTheme="minorHAnsi" w:hAnsiTheme="minorHAnsi" w:cs="Arial"/>
                <w:b/>
                <w:szCs w:val="20"/>
              </w:rPr>
              <w:t>PSP Psychologist</w:t>
            </w:r>
          </w:p>
        </w:tc>
        <w:tc>
          <w:tcPr>
            <w:tcW w:w="7084" w:type="dxa"/>
            <w:tcBorders>
              <w:top w:val="single" w:sz="8" w:space="0" w:color="BCBEC0"/>
              <w:bottom w:val="single" w:sz="8" w:space="0" w:color="auto"/>
            </w:tcBorders>
          </w:tcPr>
          <w:p w14:paraId="0D123474" w14:textId="31EF496D" w:rsidR="0000158F" w:rsidRPr="0000158F" w:rsidRDefault="0000158F" w:rsidP="0000158F">
            <w:pPr>
              <w:numPr>
                <w:ilvl w:val="0"/>
                <w:numId w:val="12"/>
              </w:numPr>
              <w:autoSpaceDE w:val="0"/>
              <w:autoSpaceDN w:val="0"/>
              <w:adjustRightInd w:val="0"/>
              <w:jc w:val="both"/>
              <w:rPr>
                <w:rFonts w:asciiTheme="minorHAnsi" w:hAnsiTheme="minorHAnsi" w:cs="Arial"/>
                <w:szCs w:val="20"/>
              </w:rPr>
            </w:pPr>
            <w:r w:rsidRPr="003F11AE">
              <w:rPr>
                <w:rFonts w:asciiTheme="minorHAnsi" w:hAnsiTheme="minorHAnsi" w:cs="Arial"/>
                <w:szCs w:val="20"/>
              </w:rPr>
              <w:t xml:space="preserve">Collaborate to ensure the </w:t>
            </w:r>
            <w:r>
              <w:rPr>
                <w:rFonts w:asciiTheme="minorHAnsi" w:hAnsiTheme="minorHAnsi" w:cs="Arial"/>
                <w:szCs w:val="20"/>
              </w:rPr>
              <w:t>best therapeutic approach to children and their families is implemented.</w:t>
            </w:r>
          </w:p>
        </w:tc>
      </w:tr>
      <w:tr w:rsidR="0029351E" w:rsidRPr="00694B94" w14:paraId="67A0F6A7" w14:textId="77777777" w:rsidTr="006B051D">
        <w:trPr>
          <w:trHeight w:val="1"/>
        </w:trPr>
        <w:tc>
          <w:tcPr>
            <w:tcW w:w="2127" w:type="dxa"/>
            <w:tcBorders>
              <w:top w:val="single" w:sz="8" w:space="0" w:color="BCBEC0"/>
              <w:bottom w:val="single" w:sz="8" w:space="0" w:color="auto"/>
            </w:tcBorders>
          </w:tcPr>
          <w:p w14:paraId="6155AF67" w14:textId="4B967E5B" w:rsidR="0029351E" w:rsidRPr="00781937" w:rsidRDefault="0029351E" w:rsidP="002E6675">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PSP Manager</w:t>
            </w:r>
          </w:p>
        </w:tc>
        <w:tc>
          <w:tcPr>
            <w:tcW w:w="7084" w:type="dxa"/>
            <w:tcBorders>
              <w:top w:val="single" w:sz="8" w:space="0" w:color="BCBEC0"/>
              <w:bottom w:val="single" w:sz="8" w:space="0" w:color="auto"/>
            </w:tcBorders>
          </w:tcPr>
          <w:p w14:paraId="2F36E2A1" w14:textId="0F4EACD0" w:rsidR="0029351E" w:rsidRPr="00694B94" w:rsidRDefault="0029351E" w:rsidP="00CD5199">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Keep informed, advise and receive instructions</w:t>
            </w:r>
            <w:r w:rsidR="000A0B9F">
              <w:rPr>
                <w:rFonts w:asciiTheme="minorHAnsi" w:hAnsiTheme="minorHAnsi" w:cs="Arial"/>
                <w:szCs w:val="20"/>
              </w:rPr>
              <w:t>.</w:t>
            </w:r>
            <w:r>
              <w:rPr>
                <w:rFonts w:asciiTheme="minorHAnsi" w:hAnsiTheme="minorHAnsi" w:cs="Arial"/>
                <w:szCs w:val="20"/>
              </w:rPr>
              <w:t xml:space="preserve"> </w:t>
            </w:r>
          </w:p>
        </w:tc>
      </w:tr>
      <w:tr w:rsidR="001C42FD" w:rsidRPr="00694B94" w14:paraId="3525C5A7" w14:textId="77777777" w:rsidTr="006B051D">
        <w:trPr>
          <w:trHeight w:val="1"/>
        </w:trPr>
        <w:tc>
          <w:tcPr>
            <w:tcW w:w="2127" w:type="dxa"/>
            <w:tcBorders>
              <w:top w:val="single" w:sz="8" w:space="0" w:color="BCBEC0"/>
              <w:bottom w:val="single" w:sz="8" w:space="0" w:color="auto"/>
            </w:tcBorders>
          </w:tcPr>
          <w:p w14:paraId="20FF1942" w14:textId="7E4A959C" w:rsidR="001C42FD" w:rsidRPr="00781937" w:rsidRDefault="0029351E" w:rsidP="001C42FD">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 xml:space="preserve">PSP Coordinator </w:t>
            </w:r>
          </w:p>
        </w:tc>
        <w:tc>
          <w:tcPr>
            <w:tcW w:w="7084" w:type="dxa"/>
            <w:tcBorders>
              <w:top w:val="single" w:sz="8" w:space="0" w:color="BCBEC0"/>
              <w:bottom w:val="single" w:sz="8" w:space="0" w:color="auto"/>
            </w:tcBorders>
          </w:tcPr>
          <w:p w14:paraId="7578C4E0" w14:textId="58486394" w:rsidR="001C42FD" w:rsidRPr="00B46953" w:rsidRDefault="0029351E" w:rsidP="00B46953">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Escalate issues, keep informed, advise and receive instructions</w:t>
            </w:r>
            <w:r w:rsidR="000A0B9F">
              <w:rPr>
                <w:rFonts w:asciiTheme="minorHAnsi" w:hAnsiTheme="minorHAnsi" w:cs="Arial"/>
                <w:szCs w:val="20"/>
              </w:rPr>
              <w:t>.</w:t>
            </w:r>
            <w:r>
              <w:rPr>
                <w:rFonts w:asciiTheme="minorHAnsi" w:hAnsiTheme="minorHAnsi" w:cs="Arial"/>
                <w:szCs w:val="20"/>
              </w:rPr>
              <w:t xml:space="preserve"> </w:t>
            </w:r>
          </w:p>
        </w:tc>
      </w:tr>
      <w:tr w:rsidR="0029351E" w:rsidRPr="00694B94" w14:paraId="460BC098" w14:textId="77777777" w:rsidTr="006B051D">
        <w:trPr>
          <w:trHeight w:val="1"/>
        </w:trPr>
        <w:tc>
          <w:tcPr>
            <w:tcW w:w="2127" w:type="dxa"/>
            <w:tcBorders>
              <w:top w:val="single" w:sz="8" w:space="0" w:color="BCBEC0"/>
              <w:bottom w:val="single" w:sz="8" w:space="0" w:color="auto"/>
            </w:tcBorders>
          </w:tcPr>
          <w:p w14:paraId="0D663EBB" w14:textId="068D4A92" w:rsidR="0029351E" w:rsidRPr="00781937" w:rsidRDefault="0029351E" w:rsidP="0029351E">
            <w:pPr>
              <w:autoSpaceDE w:val="0"/>
              <w:autoSpaceDN w:val="0"/>
              <w:adjustRightInd w:val="0"/>
              <w:jc w:val="both"/>
              <w:rPr>
                <w:rFonts w:asciiTheme="minorHAnsi" w:hAnsiTheme="minorHAnsi" w:cs="Arial"/>
                <w:b/>
                <w:szCs w:val="20"/>
              </w:rPr>
            </w:pPr>
            <w:r w:rsidRPr="00781937">
              <w:rPr>
                <w:rFonts w:asciiTheme="minorHAnsi" w:hAnsiTheme="minorHAnsi" w:cs="Arial"/>
                <w:b/>
                <w:szCs w:val="20"/>
              </w:rPr>
              <w:lastRenderedPageBreak/>
              <w:t>PSP Caseworker team</w:t>
            </w:r>
          </w:p>
        </w:tc>
        <w:tc>
          <w:tcPr>
            <w:tcW w:w="7084" w:type="dxa"/>
            <w:tcBorders>
              <w:top w:val="single" w:sz="8" w:space="0" w:color="BCBEC0"/>
              <w:bottom w:val="single" w:sz="8" w:space="0" w:color="auto"/>
            </w:tcBorders>
          </w:tcPr>
          <w:p w14:paraId="26813645" w14:textId="2E6C9B38" w:rsidR="0029351E" w:rsidRDefault="0029351E" w:rsidP="0029351E">
            <w:pPr>
              <w:numPr>
                <w:ilvl w:val="0"/>
                <w:numId w:val="12"/>
              </w:numPr>
              <w:autoSpaceDE w:val="0"/>
              <w:autoSpaceDN w:val="0"/>
              <w:adjustRightInd w:val="0"/>
              <w:jc w:val="both"/>
              <w:rPr>
                <w:rFonts w:asciiTheme="minorHAnsi" w:hAnsiTheme="minorHAnsi" w:cs="Arial"/>
                <w:szCs w:val="20"/>
              </w:rPr>
            </w:pPr>
            <w:r>
              <w:rPr>
                <w:rFonts w:asciiTheme="minorHAnsi" w:hAnsiTheme="minorHAnsi" w:cs="Arial"/>
                <w:szCs w:val="20"/>
              </w:rPr>
              <w:t>Collaborate with about dec</w:t>
            </w:r>
            <w:r w:rsidRPr="00B46953">
              <w:rPr>
                <w:rFonts w:asciiTheme="minorHAnsi" w:hAnsiTheme="minorHAnsi" w:cs="Arial"/>
                <w:szCs w:val="20"/>
              </w:rPr>
              <w:t>i</w:t>
            </w:r>
            <w:r>
              <w:rPr>
                <w:rFonts w:asciiTheme="minorHAnsi" w:hAnsiTheme="minorHAnsi" w:cs="Arial"/>
                <w:szCs w:val="20"/>
              </w:rPr>
              <w:t>si</w:t>
            </w:r>
            <w:r w:rsidRPr="00B46953">
              <w:rPr>
                <w:rFonts w:asciiTheme="minorHAnsi" w:hAnsiTheme="minorHAnsi" w:cs="Arial"/>
                <w:szCs w:val="20"/>
              </w:rPr>
              <w:t xml:space="preserve">ons regarding how each person’s role contributes towards the PSP outcomes                                                                                                                                                                                                                                                                                                                                                                                                                                                                                                                                                                                                                                                                                                                                                                                                                                                                                                                                                                                                                                                                                                                                                                                                                                                                                                                                                                     </w:t>
            </w:r>
          </w:p>
        </w:tc>
      </w:tr>
      <w:tr w:rsidR="0029351E" w:rsidRPr="00694B94" w14:paraId="16CDEEC4" w14:textId="77777777" w:rsidTr="006B051D">
        <w:trPr>
          <w:trHeight w:val="1"/>
        </w:trPr>
        <w:tc>
          <w:tcPr>
            <w:tcW w:w="2127" w:type="dxa"/>
            <w:tcBorders>
              <w:top w:val="single" w:sz="8" w:space="0" w:color="BCBEC0"/>
              <w:bottom w:val="single" w:sz="8" w:space="0" w:color="auto"/>
            </w:tcBorders>
          </w:tcPr>
          <w:p w14:paraId="2C05B5B4" w14:textId="45F3F4B0" w:rsidR="0029351E" w:rsidRPr="00781937" w:rsidRDefault="0029351E" w:rsidP="0029351E">
            <w:pPr>
              <w:autoSpaceDE w:val="0"/>
              <w:autoSpaceDN w:val="0"/>
              <w:adjustRightInd w:val="0"/>
              <w:jc w:val="both"/>
              <w:rPr>
                <w:rFonts w:asciiTheme="minorHAnsi" w:hAnsiTheme="minorHAnsi" w:cs="Arial"/>
                <w:b/>
                <w:szCs w:val="20"/>
              </w:rPr>
            </w:pPr>
            <w:r w:rsidRPr="00781937">
              <w:rPr>
                <w:rFonts w:asciiTheme="minorHAnsi" w:hAnsiTheme="minorHAnsi" w:cs="Arial"/>
                <w:b/>
                <w:szCs w:val="20"/>
              </w:rPr>
              <w:t>Carer Engagement Support Coordinator</w:t>
            </w:r>
          </w:p>
        </w:tc>
        <w:tc>
          <w:tcPr>
            <w:tcW w:w="7084" w:type="dxa"/>
            <w:tcBorders>
              <w:top w:val="single" w:sz="8" w:space="0" w:color="BCBEC0"/>
              <w:bottom w:val="single" w:sz="8" w:space="0" w:color="auto"/>
            </w:tcBorders>
          </w:tcPr>
          <w:p w14:paraId="2261A399" w14:textId="78A1452C"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0563E4">
              <w:rPr>
                <w:rFonts w:asciiTheme="minorHAnsi" w:hAnsiTheme="minorHAnsi" w:cs="Arial"/>
                <w:szCs w:val="20"/>
              </w:rPr>
              <w:t>Collaborate and work with to achieve multiple teams business outcomes</w:t>
            </w:r>
            <w:r w:rsidR="00146F58">
              <w:rPr>
                <w:rFonts w:asciiTheme="minorHAnsi" w:hAnsiTheme="minorHAnsi" w:cs="Arial"/>
                <w:szCs w:val="20"/>
              </w:rPr>
              <w:t>.</w:t>
            </w:r>
          </w:p>
        </w:tc>
      </w:tr>
      <w:tr w:rsidR="0029351E" w:rsidRPr="00694B94" w14:paraId="5A0EA4C0" w14:textId="77777777" w:rsidTr="006B051D">
        <w:trPr>
          <w:trHeight w:val="1"/>
        </w:trPr>
        <w:tc>
          <w:tcPr>
            <w:tcW w:w="2127" w:type="dxa"/>
            <w:tcBorders>
              <w:top w:val="single" w:sz="8" w:space="0" w:color="auto"/>
              <w:bottom w:val="single" w:sz="8" w:space="0" w:color="auto"/>
            </w:tcBorders>
            <w:shd w:val="clear" w:color="auto" w:fill="auto"/>
          </w:tcPr>
          <w:p w14:paraId="754D81EF" w14:textId="4D7E2A95" w:rsidR="0029351E" w:rsidRPr="00781937" w:rsidRDefault="0029351E" w:rsidP="0029351E">
            <w:pPr>
              <w:autoSpaceDE w:val="0"/>
              <w:autoSpaceDN w:val="0"/>
              <w:adjustRightInd w:val="0"/>
              <w:jc w:val="both"/>
              <w:rPr>
                <w:rFonts w:asciiTheme="minorHAnsi" w:hAnsiTheme="minorHAnsi" w:cs="Arial"/>
                <w:b/>
                <w:szCs w:val="20"/>
              </w:rPr>
            </w:pPr>
            <w:bookmarkStart w:id="2" w:name="ExternalRelationships"/>
            <w:r w:rsidRPr="00781937">
              <w:rPr>
                <w:rFonts w:asciiTheme="minorHAnsi" w:hAnsiTheme="minorHAnsi" w:cs="Arial"/>
                <w:b/>
                <w:szCs w:val="20"/>
              </w:rPr>
              <w:t xml:space="preserve">Carer Engagement Support Team </w:t>
            </w:r>
          </w:p>
        </w:tc>
        <w:tc>
          <w:tcPr>
            <w:tcW w:w="7084" w:type="dxa"/>
            <w:tcBorders>
              <w:top w:val="single" w:sz="8" w:space="0" w:color="auto"/>
              <w:bottom w:val="single" w:sz="8" w:space="0" w:color="auto"/>
            </w:tcBorders>
            <w:shd w:val="clear" w:color="auto" w:fill="auto"/>
          </w:tcPr>
          <w:p w14:paraId="72A2BA6D" w14:textId="38C70965" w:rsidR="00E14EB0" w:rsidRDefault="00E14EB0" w:rsidP="00E14EB0">
            <w:pPr>
              <w:pStyle w:val="ListParagraph"/>
              <w:numPr>
                <w:ilvl w:val="0"/>
                <w:numId w:val="24"/>
              </w:numPr>
              <w:rPr>
                <w:rFonts w:asciiTheme="minorHAnsi" w:hAnsiTheme="minorHAnsi"/>
              </w:rPr>
            </w:pPr>
            <w:r w:rsidRPr="00D10459">
              <w:rPr>
                <w:rFonts w:asciiTheme="minorHAnsi" w:hAnsiTheme="minorHAnsi"/>
              </w:rPr>
              <w:t>Ensure active information exchange</w:t>
            </w:r>
            <w:r>
              <w:rPr>
                <w:rFonts w:asciiTheme="minorHAnsi" w:hAnsiTheme="minorHAnsi"/>
              </w:rPr>
              <w:t xml:space="preserve"> and openness</w:t>
            </w:r>
            <w:r w:rsidRPr="00D10459">
              <w:rPr>
                <w:rFonts w:asciiTheme="minorHAnsi" w:hAnsiTheme="minorHAnsi"/>
              </w:rPr>
              <w:t xml:space="preserve"> between teams</w:t>
            </w:r>
          </w:p>
          <w:p w14:paraId="48AE1955" w14:textId="583474DD" w:rsidR="0029351E" w:rsidRPr="00E14EB0" w:rsidRDefault="00E14EB0" w:rsidP="00E14EB0">
            <w:pPr>
              <w:pStyle w:val="ListParagraph"/>
              <w:numPr>
                <w:ilvl w:val="0"/>
                <w:numId w:val="24"/>
              </w:numPr>
              <w:rPr>
                <w:rFonts w:asciiTheme="minorHAnsi" w:hAnsiTheme="minorHAnsi"/>
              </w:rPr>
            </w:pPr>
            <w:r>
              <w:rPr>
                <w:rFonts w:asciiTheme="minorHAnsi" w:hAnsiTheme="minorHAnsi" w:cs="Arial"/>
                <w:szCs w:val="20"/>
              </w:rPr>
              <w:t>B</w:t>
            </w:r>
            <w:r w:rsidRPr="00E14EB0">
              <w:rPr>
                <w:rFonts w:asciiTheme="minorHAnsi" w:hAnsiTheme="minorHAnsi" w:cs="Arial"/>
                <w:szCs w:val="20"/>
              </w:rPr>
              <w:t>e clear on roles and responsibilities in supporting children, young people and carers</w:t>
            </w:r>
          </w:p>
        </w:tc>
      </w:tr>
      <w:bookmarkEnd w:id="2"/>
      <w:tr w:rsidR="0029351E" w:rsidRPr="00694B94" w14:paraId="048D3357" w14:textId="77777777" w:rsidTr="00781937">
        <w:trPr>
          <w:cantSplit/>
        </w:trPr>
        <w:tc>
          <w:tcPr>
            <w:tcW w:w="2127" w:type="dxa"/>
            <w:tcBorders>
              <w:top w:val="single" w:sz="8" w:space="0" w:color="auto"/>
              <w:bottom w:val="single" w:sz="8" w:space="0" w:color="auto"/>
            </w:tcBorders>
            <w:shd w:val="clear" w:color="auto" w:fill="EFD5ED"/>
          </w:tcPr>
          <w:p w14:paraId="7ED32F8A" w14:textId="77777777" w:rsidR="0029351E" w:rsidRPr="00694B94" w:rsidRDefault="0029351E" w:rsidP="0029351E">
            <w:pPr>
              <w:pStyle w:val="TableText"/>
              <w:keepNext/>
              <w:rPr>
                <w:rFonts w:asciiTheme="minorHAnsi" w:hAnsiTheme="minorHAnsi" w:cs="Arial"/>
                <w:b/>
              </w:rPr>
            </w:pPr>
            <w:r w:rsidRPr="00694B94">
              <w:rPr>
                <w:rFonts w:asciiTheme="minorHAnsi" w:hAnsiTheme="minorHAnsi" w:cs="Arial"/>
                <w:b/>
              </w:rPr>
              <w:t xml:space="preserve">External </w:t>
            </w:r>
          </w:p>
        </w:tc>
        <w:tc>
          <w:tcPr>
            <w:tcW w:w="7084" w:type="dxa"/>
            <w:tcBorders>
              <w:top w:val="single" w:sz="8" w:space="0" w:color="auto"/>
              <w:bottom w:val="single" w:sz="8" w:space="0" w:color="auto"/>
            </w:tcBorders>
            <w:shd w:val="clear" w:color="auto" w:fill="EFD5ED"/>
          </w:tcPr>
          <w:p w14:paraId="06D3C084" w14:textId="77777777" w:rsidR="0029351E" w:rsidRPr="00694B94" w:rsidRDefault="0029351E" w:rsidP="0029351E">
            <w:pPr>
              <w:pStyle w:val="TableText"/>
              <w:keepNext/>
              <w:rPr>
                <w:rFonts w:asciiTheme="minorHAnsi" w:hAnsiTheme="minorHAnsi" w:cs="Arial"/>
                <w:b/>
              </w:rPr>
            </w:pPr>
          </w:p>
        </w:tc>
      </w:tr>
      <w:tr w:rsidR="0029351E" w:rsidRPr="00694B94" w14:paraId="537039A6" w14:textId="77777777" w:rsidTr="006B051D">
        <w:trPr>
          <w:trHeight w:val="2"/>
        </w:trPr>
        <w:tc>
          <w:tcPr>
            <w:tcW w:w="2127" w:type="dxa"/>
          </w:tcPr>
          <w:p w14:paraId="7AAD8FD1" w14:textId="1C56C17A" w:rsidR="0029351E" w:rsidRPr="00781937" w:rsidRDefault="0029351E" w:rsidP="0029351E">
            <w:pPr>
              <w:autoSpaceDE w:val="0"/>
              <w:autoSpaceDN w:val="0"/>
              <w:adjustRightInd w:val="0"/>
              <w:rPr>
                <w:rFonts w:asciiTheme="minorHAnsi" w:hAnsiTheme="minorHAnsi" w:cs="Arial"/>
                <w:b/>
                <w:szCs w:val="20"/>
              </w:rPr>
            </w:pPr>
            <w:r w:rsidRPr="00781937">
              <w:rPr>
                <w:rFonts w:asciiTheme="minorHAnsi" w:hAnsiTheme="minorHAnsi"/>
                <w:b/>
                <w:szCs w:val="20"/>
              </w:rPr>
              <w:t>Community Partners/Care and Service Providers</w:t>
            </w:r>
          </w:p>
          <w:p w14:paraId="37F74A9A" w14:textId="2F44BA58" w:rsidR="0029351E" w:rsidRPr="00694B94" w:rsidRDefault="0029351E" w:rsidP="0029351E">
            <w:pPr>
              <w:autoSpaceDE w:val="0"/>
              <w:autoSpaceDN w:val="0"/>
              <w:adjustRightInd w:val="0"/>
              <w:jc w:val="both"/>
              <w:rPr>
                <w:rFonts w:asciiTheme="minorHAnsi" w:hAnsiTheme="minorHAnsi" w:cs="Arial"/>
                <w:szCs w:val="20"/>
              </w:rPr>
            </w:pPr>
          </w:p>
        </w:tc>
        <w:tc>
          <w:tcPr>
            <w:tcW w:w="7084" w:type="dxa"/>
          </w:tcPr>
          <w:p w14:paraId="24F5C00D" w14:textId="63B5A231" w:rsidR="0029351E" w:rsidRPr="00694B94" w:rsidRDefault="0029351E" w:rsidP="0029351E">
            <w:pPr>
              <w:pStyle w:val="BlackBullets"/>
              <w:numPr>
                <w:ilvl w:val="0"/>
                <w:numId w:val="12"/>
              </w:numPr>
              <w:spacing w:after="0"/>
              <w:jc w:val="both"/>
              <w:rPr>
                <w:rFonts w:asciiTheme="minorHAnsi" w:eastAsia="Times New Roman" w:hAnsiTheme="minorHAnsi" w:cs="Arial"/>
                <w:spacing w:val="0"/>
                <w:sz w:val="20"/>
                <w:szCs w:val="20"/>
                <w:lang w:val="en-AU" w:eastAsia="en-AU"/>
              </w:rPr>
            </w:pPr>
            <w:r w:rsidRPr="00694B94">
              <w:rPr>
                <w:rFonts w:asciiTheme="minorHAnsi" w:eastAsia="Times New Roman" w:hAnsiTheme="minorHAnsi" w:cs="Arial"/>
                <w:spacing w:val="0"/>
                <w:sz w:val="20"/>
                <w:szCs w:val="20"/>
                <w:lang w:val="en-AU" w:eastAsia="en-AU"/>
              </w:rPr>
              <w:t xml:space="preserve">Maintain and monitor relationships with local NSW Department of Community and Justice Offices to ensure the PSP programs are able to achieve the best possible outcomes for children and young people. </w:t>
            </w:r>
          </w:p>
          <w:p w14:paraId="02D57EDB" w14:textId="77777777" w:rsidR="0029351E" w:rsidRPr="00694B94" w:rsidRDefault="0029351E" w:rsidP="0029351E">
            <w:pPr>
              <w:numPr>
                <w:ilvl w:val="0"/>
                <w:numId w:val="12"/>
              </w:numPr>
              <w:autoSpaceDE w:val="0"/>
              <w:autoSpaceDN w:val="0"/>
              <w:adjustRightInd w:val="0"/>
              <w:jc w:val="both"/>
              <w:rPr>
                <w:rFonts w:asciiTheme="minorHAnsi" w:hAnsiTheme="minorHAnsi" w:cs="Arial"/>
                <w:szCs w:val="20"/>
              </w:rPr>
            </w:pPr>
            <w:r w:rsidRPr="00694B94">
              <w:rPr>
                <w:rFonts w:asciiTheme="minorHAnsi" w:hAnsiTheme="minorHAnsi" w:cs="Arial"/>
                <w:szCs w:val="20"/>
              </w:rPr>
              <w:t xml:space="preserve">Manage agency relationships and ensure professional standards and delivery of desired outcomes achieved   </w:t>
            </w:r>
          </w:p>
        </w:tc>
      </w:tr>
    </w:tbl>
    <w:p w14:paraId="233AD95B" w14:textId="5289AC3F" w:rsidR="00986D6E" w:rsidRDefault="00986D6E" w:rsidP="00EA6644"/>
    <w:p w14:paraId="06A1CC80" w14:textId="1181648D" w:rsidR="00986D6E" w:rsidRPr="00781937" w:rsidRDefault="00781937" w:rsidP="00EA6644">
      <w:pPr>
        <w:rPr>
          <w:rFonts w:asciiTheme="majorHAnsi" w:hAnsiTheme="majorHAnsi"/>
          <w:b/>
          <w:sz w:val="28"/>
          <w:szCs w:val="28"/>
        </w:rPr>
      </w:pPr>
      <w:r w:rsidRPr="00781937">
        <w:rPr>
          <w:rFonts w:asciiTheme="majorHAnsi" w:hAnsiTheme="majorHAnsi"/>
          <w:b/>
          <w:color w:val="79004C" w:themeColor="accent1" w:themeShade="BF"/>
          <w:sz w:val="28"/>
          <w:szCs w:val="28"/>
        </w:rPr>
        <w:t>ROLE DIMENSIONS</w:t>
      </w:r>
    </w:p>
    <w:p w14:paraId="60FC4ACE" w14:textId="7C62CDB9" w:rsidR="00986D6E" w:rsidRDefault="00986D6E" w:rsidP="00EA6644"/>
    <w:p w14:paraId="757B3D0C" w14:textId="5C478E4C" w:rsidR="00986D6E" w:rsidRPr="00C02C18" w:rsidRDefault="001A5B2A" w:rsidP="00EA6644">
      <w:pPr>
        <w:rPr>
          <w:rFonts w:ascii="FS Elliot Pro" w:hAnsi="FS Elliot Pro"/>
          <w:b/>
          <w:color w:val="79004C" w:themeColor="accent1" w:themeShade="BF"/>
          <w:sz w:val="24"/>
        </w:rPr>
      </w:pPr>
      <w:r w:rsidRPr="00C02C18">
        <w:rPr>
          <w:rFonts w:ascii="FS Elliot Pro" w:hAnsi="FS Elliot Pro"/>
          <w:b/>
          <w:color w:val="79004C" w:themeColor="accent1" w:themeShade="BF"/>
          <w:sz w:val="24"/>
        </w:rPr>
        <w:t>Reporting line</w:t>
      </w:r>
    </w:p>
    <w:p w14:paraId="402ADDF0" w14:textId="43DF5CF5" w:rsidR="00434E3B" w:rsidRPr="00485971" w:rsidRDefault="00B17E98" w:rsidP="00B17E98">
      <w:pPr>
        <w:pStyle w:val="ListParagraph"/>
        <w:numPr>
          <w:ilvl w:val="0"/>
          <w:numId w:val="14"/>
        </w:numPr>
        <w:rPr>
          <w:rFonts w:ascii="FS Elliot Pro" w:hAnsi="FS Elliot Pro"/>
          <w:highlight w:val="yellow"/>
        </w:rPr>
      </w:pPr>
      <w:r w:rsidRPr="00485971">
        <w:rPr>
          <w:rFonts w:ascii="FS Elliot Pro" w:hAnsi="FS Elliot Pro"/>
          <w:highlight w:val="yellow"/>
        </w:rPr>
        <w:t xml:space="preserve">This role reports to </w:t>
      </w:r>
      <w:r w:rsidR="00975F3B" w:rsidRPr="00485971">
        <w:rPr>
          <w:rFonts w:ascii="FS Elliot Pro" w:hAnsi="FS Elliot Pro"/>
          <w:highlight w:val="yellow"/>
        </w:rPr>
        <w:t xml:space="preserve">the Manager </w:t>
      </w:r>
      <w:r w:rsidR="00C459C2" w:rsidRPr="00485971">
        <w:rPr>
          <w:rFonts w:ascii="FS Elliot Pro" w:hAnsi="FS Elliot Pro"/>
          <w:highlight w:val="yellow"/>
        </w:rPr>
        <w:t>PSP</w:t>
      </w:r>
      <w:r w:rsidR="00975F3B" w:rsidRPr="00485971">
        <w:rPr>
          <w:rFonts w:ascii="FS Elliot Pro" w:hAnsi="FS Elliot Pro"/>
          <w:highlight w:val="yellow"/>
        </w:rPr>
        <w:t>.</w:t>
      </w:r>
    </w:p>
    <w:p w14:paraId="77764CD5" w14:textId="1C2D301D" w:rsidR="00583148" w:rsidRDefault="00583148" w:rsidP="00EA6644"/>
    <w:p w14:paraId="2FDDFE26" w14:textId="1AB32E36" w:rsidR="00583148" w:rsidRPr="0040778D" w:rsidRDefault="00583148" w:rsidP="001111F1">
      <w:pPr>
        <w:rPr>
          <w:rFonts w:ascii="FS Elliot Pro" w:hAnsi="FS Elliot Pro"/>
          <w:b/>
          <w:color w:val="79004C" w:themeColor="accent1" w:themeShade="BF"/>
          <w:sz w:val="24"/>
        </w:rPr>
      </w:pPr>
      <w:r w:rsidRPr="0040778D">
        <w:rPr>
          <w:rFonts w:ascii="FS Elliot Pro" w:hAnsi="FS Elliot Pro"/>
          <w:b/>
          <w:color w:val="79004C" w:themeColor="accent1" w:themeShade="BF"/>
          <w:sz w:val="24"/>
        </w:rPr>
        <w:t>Direct reports</w:t>
      </w:r>
    </w:p>
    <w:p w14:paraId="36F60145" w14:textId="1E3F80CB" w:rsidR="000631C2" w:rsidRPr="0040778D" w:rsidRDefault="000D175F" w:rsidP="00827E50">
      <w:pPr>
        <w:pStyle w:val="ListParagraph"/>
        <w:numPr>
          <w:ilvl w:val="0"/>
          <w:numId w:val="14"/>
        </w:numPr>
        <w:rPr>
          <w:rFonts w:ascii="FS Elliot Pro" w:hAnsi="FS Elliot Pro"/>
        </w:rPr>
      </w:pPr>
      <w:r>
        <w:rPr>
          <w:rFonts w:ascii="FS Elliot Pro" w:hAnsi="FS Elliot Pro"/>
        </w:rPr>
        <w:t>Nil</w:t>
      </w:r>
    </w:p>
    <w:p w14:paraId="19C463BC" w14:textId="77777777" w:rsidR="00B17E98" w:rsidRDefault="00B17E98" w:rsidP="00EA6644"/>
    <w:p w14:paraId="3CF5F431" w14:textId="6032D93A" w:rsidR="00583148" w:rsidRPr="0040778D" w:rsidRDefault="00583148" w:rsidP="00EA6644">
      <w:pPr>
        <w:rPr>
          <w:rFonts w:ascii="FS Elliot Pro" w:hAnsi="FS Elliot Pro"/>
          <w:b/>
          <w:color w:val="79004C" w:themeColor="accent1" w:themeShade="BF"/>
          <w:sz w:val="24"/>
        </w:rPr>
      </w:pPr>
      <w:r w:rsidRPr="0040778D">
        <w:rPr>
          <w:rFonts w:ascii="FS Elliot Pro" w:hAnsi="FS Elliot Pro"/>
          <w:b/>
          <w:color w:val="79004C" w:themeColor="accent1" w:themeShade="BF"/>
          <w:sz w:val="24"/>
        </w:rPr>
        <w:t>Essential requirements</w:t>
      </w:r>
    </w:p>
    <w:p w14:paraId="1338E8E8" w14:textId="24B4167F" w:rsidR="00986D6E" w:rsidRPr="00EE472B" w:rsidRDefault="00CD75C0" w:rsidP="0040778D">
      <w:pPr>
        <w:pStyle w:val="ListParagraph"/>
        <w:numPr>
          <w:ilvl w:val="0"/>
          <w:numId w:val="23"/>
        </w:numPr>
        <w:rPr>
          <w:rFonts w:ascii="FS Elliot Pro" w:hAnsi="FS Elliot Pro" w:cs="Arial"/>
          <w:szCs w:val="20"/>
        </w:rPr>
      </w:pPr>
      <w:r w:rsidRPr="00EE472B">
        <w:rPr>
          <w:rFonts w:ascii="FS Elliot Pro" w:hAnsi="FS Elliot Pro" w:cs="Arial"/>
          <w:szCs w:val="20"/>
        </w:rPr>
        <w:t>Relevant</w:t>
      </w:r>
      <w:r w:rsidR="00E50428" w:rsidRPr="00EE472B">
        <w:rPr>
          <w:rFonts w:ascii="FS Elliot Pro" w:hAnsi="FS Elliot Pro" w:cs="Arial"/>
          <w:szCs w:val="20"/>
        </w:rPr>
        <w:t xml:space="preserve"> </w:t>
      </w:r>
      <w:r w:rsidRPr="00EE472B">
        <w:rPr>
          <w:rFonts w:ascii="FS Elliot Pro" w:hAnsi="FS Elliot Pro" w:cs="Arial"/>
          <w:szCs w:val="20"/>
        </w:rPr>
        <w:t xml:space="preserve">tertiary </w:t>
      </w:r>
      <w:r w:rsidR="00E50428" w:rsidRPr="00EE472B">
        <w:rPr>
          <w:rFonts w:ascii="FS Elliot Pro" w:hAnsi="FS Elliot Pro" w:cs="Arial"/>
          <w:szCs w:val="20"/>
        </w:rPr>
        <w:t xml:space="preserve">qualification </w:t>
      </w:r>
      <w:r w:rsidR="000D175F" w:rsidRPr="00EE472B">
        <w:rPr>
          <w:rFonts w:ascii="FS Elliot Pro" w:hAnsi="FS Elliot Pro" w:cs="Arial"/>
          <w:szCs w:val="20"/>
        </w:rPr>
        <w:t xml:space="preserve">(Diploma minimum) </w:t>
      </w:r>
      <w:r w:rsidR="00E50428" w:rsidRPr="00EE472B">
        <w:rPr>
          <w:rFonts w:ascii="FS Elliot Pro" w:hAnsi="FS Elliot Pro" w:cs="Arial"/>
          <w:szCs w:val="20"/>
        </w:rPr>
        <w:t xml:space="preserve">in </w:t>
      </w:r>
      <w:r w:rsidRPr="00EE472B">
        <w:rPr>
          <w:rFonts w:ascii="FS Elliot Pro" w:hAnsi="FS Elliot Pro" w:cs="Arial"/>
          <w:szCs w:val="20"/>
        </w:rPr>
        <w:t xml:space="preserve">the social sciences </w:t>
      </w:r>
      <w:r w:rsidR="00E50428" w:rsidRPr="00EE472B">
        <w:rPr>
          <w:rFonts w:ascii="FS Elliot Pro" w:hAnsi="FS Elliot Pro" w:cs="Arial"/>
          <w:szCs w:val="20"/>
        </w:rPr>
        <w:t>or equivalent sector experience</w:t>
      </w:r>
    </w:p>
    <w:p w14:paraId="38F32891" w14:textId="7E021F37" w:rsidR="00E50428" w:rsidRPr="00EE472B" w:rsidRDefault="00EE472B" w:rsidP="0040778D">
      <w:pPr>
        <w:pStyle w:val="ListParagraph"/>
        <w:numPr>
          <w:ilvl w:val="0"/>
          <w:numId w:val="23"/>
        </w:numPr>
        <w:rPr>
          <w:rFonts w:ascii="FS Elliot Pro" w:hAnsi="FS Elliot Pro" w:cs="Arial"/>
          <w:szCs w:val="20"/>
        </w:rPr>
      </w:pPr>
      <w:r>
        <w:rPr>
          <w:rFonts w:ascii="FS Elliot Pro" w:hAnsi="FS Elliot Pro" w:cs="Arial"/>
          <w:szCs w:val="20"/>
        </w:rPr>
        <w:t>M</w:t>
      </w:r>
      <w:r w:rsidR="008B13C3" w:rsidRPr="00EE472B">
        <w:rPr>
          <w:rFonts w:ascii="FS Elliot Pro" w:hAnsi="FS Elliot Pro" w:cs="Arial"/>
          <w:szCs w:val="20"/>
        </w:rPr>
        <w:t>inimum</w:t>
      </w:r>
      <w:r w:rsidR="007E34CF" w:rsidRPr="00EE472B">
        <w:rPr>
          <w:rFonts w:ascii="FS Elliot Pro" w:hAnsi="FS Elliot Pro" w:cs="Arial"/>
          <w:szCs w:val="20"/>
        </w:rPr>
        <w:t xml:space="preserve"> of </w:t>
      </w:r>
      <w:r w:rsidR="000D175F" w:rsidRPr="00EE472B">
        <w:rPr>
          <w:rFonts w:ascii="FS Elliot Pro" w:hAnsi="FS Elliot Pro" w:cs="Arial"/>
          <w:szCs w:val="20"/>
        </w:rPr>
        <w:t>2</w:t>
      </w:r>
      <w:r w:rsidR="007E34CF" w:rsidRPr="00EE472B">
        <w:rPr>
          <w:rFonts w:ascii="FS Elliot Pro" w:hAnsi="FS Elliot Pro" w:cs="Arial"/>
          <w:szCs w:val="20"/>
        </w:rPr>
        <w:t xml:space="preserve"> or more years field experience</w:t>
      </w:r>
      <w:r>
        <w:rPr>
          <w:rFonts w:ascii="FS Elliot Pro" w:hAnsi="FS Elliot Pro" w:cs="Arial"/>
          <w:szCs w:val="20"/>
        </w:rPr>
        <w:t xml:space="preserve"> and</w:t>
      </w:r>
      <w:r w:rsidR="000D175F" w:rsidRPr="00EE472B">
        <w:rPr>
          <w:rFonts w:ascii="FS Elliot Pro" w:hAnsi="FS Elliot Pro" w:cs="Arial"/>
          <w:szCs w:val="20"/>
        </w:rPr>
        <w:t xml:space="preserve"> willing to continue to develop in your area of expertise</w:t>
      </w:r>
    </w:p>
    <w:p w14:paraId="08474FC6" w14:textId="1D99E424" w:rsidR="00AF3B38" w:rsidRPr="00EE472B" w:rsidRDefault="00AF3B38" w:rsidP="0040778D">
      <w:pPr>
        <w:pStyle w:val="ListParagraph"/>
        <w:numPr>
          <w:ilvl w:val="0"/>
          <w:numId w:val="23"/>
        </w:numPr>
        <w:rPr>
          <w:rFonts w:ascii="FS Elliot Pro" w:hAnsi="FS Elliot Pro" w:cs="Arial"/>
          <w:szCs w:val="20"/>
        </w:rPr>
      </w:pPr>
      <w:r w:rsidRPr="00EE472B">
        <w:rPr>
          <w:rFonts w:ascii="FS Elliot Pro" w:hAnsi="FS Elliot Pro" w:cs="Arial"/>
          <w:szCs w:val="20"/>
        </w:rPr>
        <w:t>Demonstrated casework and assessment skills</w:t>
      </w:r>
      <w:r w:rsidR="003D2C9C" w:rsidRPr="00EE472B">
        <w:rPr>
          <w:rFonts w:ascii="FS Elliot Pro" w:hAnsi="FS Elliot Pro" w:cs="Arial"/>
          <w:szCs w:val="20"/>
        </w:rPr>
        <w:t>.</w:t>
      </w:r>
    </w:p>
    <w:p w14:paraId="537DA5AB" w14:textId="29BEF03C" w:rsidR="000D175F" w:rsidRPr="00EE472B" w:rsidRDefault="000D175F" w:rsidP="0040778D">
      <w:pPr>
        <w:pStyle w:val="ListParagraph"/>
        <w:numPr>
          <w:ilvl w:val="0"/>
          <w:numId w:val="23"/>
        </w:numPr>
        <w:rPr>
          <w:rFonts w:ascii="FS Elliot Pro" w:hAnsi="FS Elliot Pro" w:cs="Arial"/>
          <w:szCs w:val="20"/>
        </w:rPr>
      </w:pPr>
      <w:r w:rsidRPr="00EE472B">
        <w:rPr>
          <w:rFonts w:ascii="FS Elliot Pro" w:hAnsi="FS Elliot Pro" w:cs="Arial"/>
          <w:szCs w:val="20"/>
        </w:rPr>
        <w:t xml:space="preserve">Experience in managing challenging situations with </w:t>
      </w:r>
      <w:r w:rsidR="00357D12" w:rsidRPr="00EE472B">
        <w:rPr>
          <w:rFonts w:ascii="FS Elliot Pro" w:hAnsi="FS Elliot Pro" w:cs="Arial"/>
          <w:szCs w:val="20"/>
        </w:rPr>
        <w:t xml:space="preserve">a </w:t>
      </w:r>
      <w:r w:rsidR="0000158F" w:rsidRPr="00EE472B">
        <w:rPr>
          <w:rFonts w:ascii="FS Elliot Pro" w:hAnsi="FS Elliot Pro" w:cs="Arial"/>
          <w:szCs w:val="20"/>
        </w:rPr>
        <w:t xml:space="preserve">trauma informed and </w:t>
      </w:r>
      <w:r w:rsidR="00357D12" w:rsidRPr="00EE472B">
        <w:rPr>
          <w:rFonts w:ascii="FS Elliot Pro" w:hAnsi="FS Elliot Pro" w:cs="Arial"/>
          <w:szCs w:val="20"/>
        </w:rPr>
        <w:t>strengths based approach</w:t>
      </w:r>
      <w:r w:rsidR="003D2C9C" w:rsidRPr="00EE472B">
        <w:rPr>
          <w:rFonts w:ascii="FS Elliot Pro" w:hAnsi="FS Elliot Pro" w:cs="Arial"/>
          <w:szCs w:val="20"/>
        </w:rPr>
        <w:t>.</w:t>
      </w:r>
    </w:p>
    <w:p w14:paraId="169F5EBB" w14:textId="77777777" w:rsidR="007F70F2" w:rsidRPr="00EE472B" w:rsidRDefault="00357D12" w:rsidP="00EE472B">
      <w:pPr>
        <w:pStyle w:val="ListParagraph"/>
        <w:numPr>
          <w:ilvl w:val="0"/>
          <w:numId w:val="23"/>
        </w:numPr>
        <w:rPr>
          <w:rFonts w:ascii="FS Elliot Pro" w:hAnsi="FS Elliot Pro" w:cs="Arial"/>
          <w:szCs w:val="20"/>
        </w:rPr>
      </w:pPr>
      <w:r w:rsidRPr="00EE472B">
        <w:rPr>
          <w:rFonts w:ascii="FS Elliot Pro" w:hAnsi="FS Elliot Pro" w:cs="Arial"/>
          <w:szCs w:val="20"/>
        </w:rPr>
        <w:t>Ability to work collaboratively with Government and non-Government agencies</w:t>
      </w:r>
      <w:r w:rsidR="003D2C9C" w:rsidRPr="00EE472B">
        <w:rPr>
          <w:rFonts w:ascii="FS Elliot Pro" w:hAnsi="FS Elliot Pro" w:cs="Arial"/>
          <w:szCs w:val="20"/>
        </w:rPr>
        <w:t>.</w:t>
      </w:r>
    </w:p>
    <w:p w14:paraId="25D2660E" w14:textId="061A85F2" w:rsidR="000D175F" w:rsidRPr="00EE472B" w:rsidRDefault="007F70F2" w:rsidP="00EE472B">
      <w:pPr>
        <w:pStyle w:val="ListParagraph"/>
        <w:numPr>
          <w:ilvl w:val="0"/>
          <w:numId w:val="23"/>
        </w:numPr>
        <w:rPr>
          <w:rFonts w:ascii="FS Elliot Pro" w:hAnsi="FS Elliot Pro" w:cs="Arial"/>
          <w:szCs w:val="20"/>
        </w:rPr>
      </w:pPr>
      <w:r w:rsidRPr="00EE472B">
        <w:rPr>
          <w:rFonts w:ascii="FS Elliot Pro" w:hAnsi="FS Elliot Pro" w:cs="Arial"/>
          <w:szCs w:val="20"/>
        </w:rPr>
        <w:t xml:space="preserve">A willingness to work in a new </w:t>
      </w:r>
      <w:r w:rsidR="00EE472B">
        <w:rPr>
          <w:rFonts w:ascii="FS Elliot Pro" w:hAnsi="FS Elliot Pro" w:cs="Arial"/>
          <w:szCs w:val="20"/>
        </w:rPr>
        <w:t>model</w:t>
      </w:r>
      <w:r w:rsidRPr="00EE472B">
        <w:rPr>
          <w:rFonts w:ascii="FS Elliot Pro" w:hAnsi="FS Elliot Pro" w:cs="Arial"/>
          <w:szCs w:val="20"/>
        </w:rPr>
        <w:t xml:space="preserve"> which will require a capacity to influence others to adopt a paradigm practice shift</w:t>
      </w:r>
    </w:p>
    <w:p w14:paraId="5FF7BF2B" w14:textId="47ABEA5C" w:rsidR="00290737" w:rsidRPr="00EE472B" w:rsidRDefault="00290737"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 xml:space="preserve">Demonstrated understanding </w:t>
      </w:r>
      <w:r w:rsidR="00FC129B" w:rsidRPr="00EE472B">
        <w:rPr>
          <w:rFonts w:ascii="FS Elliot Pro" w:eastAsiaTheme="minorEastAsia" w:hAnsi="FS Elliot Pro" w:cs="Arial"/>
          <w:szCs w:val="20"/>
          <w:lang w:val="en-US" w:eastAsia="en-US"/>
        </w:rPr>
        <w:t xml:space="preserve">of child protection issues </w:t>
      </w:r>
      <w:r w:rsidR="000B5C05" w:rsidRPr="00EE472B">
        <w:rPr>
          <w:rFonts w:ascii="FS Elliot Pro" w:eastAsiaTheme="minorEastAsia" w:hAnsi="FS Elliot Pro" w:cs="Arial"/>
          <w:szCs w:val="20"/>
          <w:lang w:val="en-US" w:eastAsia="en-US"/>
        </w:rPr>
        <w:t>and the ability to identify them</w:t>
      </w:r>
      <w:r w:rsidR="003D2C9C" w:rsidRPr="00EE472B">
        <w:rPr>
          <w:rFonts w:ascii="FS Elliot Pro" w:eastAsiaTheme="minorEastAsia" w:hAnsi="FS Elliot Pro" w:cs="Arial"/>
          <w:szCs w:val="20"/>
          <w:lang w:val="en-US" w:eastAsia="en-US"/>
        </w:rPr>
        <w:t>.</w:t>
      </w:r>
    </w:p>
    <w:p w14:paraId="09B437CE" w14:textId="528B20F0" w:rsidR="0000158F" w:rsidRPr="00EE472B" w:rsidRDefault="00357D1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Willingness to work proactively with birth families</w:t>
      </w:r>
      <w:r w:rsidR="006956E8">
        <w:rPr>
          <w:rFonts w:ascii="FS Elliot Pro" w:eastAsiaTheme="minorEastAsia" w:hAnsi="FS Elliot Pro" w:cs="Arial"/>
          <w:szCs w:val="20"/>
          <w:lang w:val="en-US" w:eastAsia="en-US"/>
        </w:rPr>
        <w:t>.</w:t>
      </w:r>
      <w:r w:rsidR="00865A52" w:rsidRPr="00EE472B">
        <w:rPr>
          <w:rFonts w:ascii="FS Elliot Pro" w:eastAsiaTheme="minorEastAsia" w:hAnsi="FS Elliot Pro" w:cs="Arial"/>
          <w:szCs w:val="20"/>
          <w:lang w:val="en-US" w:eastAsia="en-US"/>
        </w:rPr>
        <w:t xml:space="preserve"> </w:t>
      </w:r>
    </w:p>
    <w:p w14:paraId="54AA3581" w14:textId="3DDC6791" w:rsidR="00357D12" w:rsidRPr="00EE472B" w:rsidRDefault="0000158F"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 xml:space="preserve">Willingness to </w:t>
      </w:r>
      <w:r w:rsidR="00865A52" w:rsidRPr="00EE472B">
        <w:rPr>
          <w:rFonts w:ascii="FS Elliot Pro" w:eastAsiaTheme="minorEastAsia" w:hAnsi="FS Elliot Pro" w:cs="Arial"/>
          <w:szCs w:val="20"/>
          <w:lang w:val="en-US" w:eastAsia="en-US"/>
        </w:rPr>
        <w:t>undertake Family Finding training</w:t>
      </w:r>
      <w:r w:rsidR="003D2C9C" w:rsidRPr="00EE472B">
        <w:rPr>
          <w:rFonts w:ascii="FS Elliot Pro" w:eastAsiaTheme="minorEastAsia" w:hAnsi="FS Elliot Pro" w:cs="Arial"/>
          <w:szCs w:val="20"/>
          <w:lang w:val="en-US" w:eastAsia="en-US"/>
        </w:rPr>
        <w:t>.</w:t>
      </w:r>
    </w:p>
    <w:p w14:paraId="13ADF49E" w14:textId="77777777" w:rsidR="007F70F2" w:rsidRPr="00EE472B" w:rsidRDefault="001F7F4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Demonstrated commitment to creating and maintaining an env</w:t>
      </w:r>
      <w:r w:rsidR="002829F6" w:rsidRPr="00EE472B">
        <w:rPr>
          <w:rFonts w:ascii="FS Elliot Pro" w:eastAsiaTheme="minorEastAsia" w:hAnsi="FS Elliot Pro" w:cs="Arial"/>
          <w:szCs w:val="20"/>
          <w:lang w:val="en-US" w:eastAsia="en-US"/>
        </w:rPr>
        <w:t xml:space="preserve">ironment </w:t>
      </w:r>
      <w:r w:rsidR="00425F6A" w:rsidRPr="00EE472B">
        <w:rPr>
          <w:rFonts w:ascii="FS Elliot Pro" w:eastAsiaTheme="minorEastAsia" w:hAnsi="FS Elliot Pro" w:cs="Arial"/>
          <w:szCs w:val="20"/>
          <w:lang w:val="en-US" w:eastAsia="en-US"/>
        </w:rPr>
        <w:t xml:space="preserve">where the </w:t>
      </w:r>
      <w:r w:rsidR="001A11B0" w:rsidRPr="00EE472B">
        <w:rPr>
          <w:rFonts w:ascii="FS Elliot Pro" w:eastAsiaTheme="minorEastAsia" w:hAnsi="FS Elliot Pro" w:cs="Arial"/>
          <w:szCs w:val="20"/>
          <w:lang w:val="en-US" w:eastAsia="en-US"/>
        </w:rPr>
        <w:t xml:space="preserve">voice of the young person </w:t>
      </w:r>
      <w:r w:rsidR="00F941B4" w:rsidRPr="00EE472B">
        <w:rPr>
          <w:rFonts w:ascii="FS Elliot Pro" w:eastAsiaTheme="minorEastAsia" w:hAnsi="FS Elliot Pro" w:cs="Arial"/>
          <w:szCs w:val="20"/>
          <w:lang w:val="en-US" w:eastAsia="en-US"/>
        </w:rPr>
        <w:t>is heard and valued</w:t>
      </w:r>
      <w:r w:rsidR="003D2C9C" w:rsidRPr="00EE472B">
        <w:rPr>
          <w:rFonts w:ascii="FS Elliot Pro" w:eastAsiaTheme="minorEastAsia" w:hAnsi="FS Elliot Pro" w:cs="Arial"/>
          <w:szCs w:val="20"/>
          <w:lang w:val="en-US" w:eastAsia="en-US"/>
        </w:rPr>
        <w:t>.</w:t>
      </w:r>
    </w:p>
    <w:p w14:paraId="68089D3E" w14:textId="4B7DEC08" w:rsidR="000B5C05" w:rsidRPr="00EE472B" w:rsidRDefault="007F70F2" w:rsidP="007F70F2">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Demonstrated commitment to creating and maintaining an environment where the voice of the family is heard and valued.</w:t>
      </w:r>
    </w:p>
    <w:p w14:paraId="5609C0DE" w14:textId="24D5EDE7" w:rsidR="00884108" w:rsidRPr="00EE472B"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 xml:space="preserve">Comply with NSW Working with Children Check and National Police History Check requirements  </w:t>
      </w:r>
    </w:p>
    <w:p w14:paraId="5B184BBE" w14:textId="3CEA8BA9" w:rsidR="00357D12" w:rsidRPr="00EE472B" w:rsidRDefault="00884108"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eastAsiaTheme="minorEastAsia" w:hAnsi="FS Elliot Pro" w:cs="Arial"/>
          <w:szCs w:val="20"/>
          <w:lang w:val="en-US" w:eastAsia="en-US"/>
        </w:rPr>
        <w:t>Abilit</w:t>
      </w:r>
      <w:r w:rsidR="00357D12" w:rsidRPr="00EE472B">
        <w:rPr>
          <w:rFonts w:ascii="FS Elliot Pro" w:eastAsiaTheme="minorEastAsia" w:hAnsi="FS Elliot Pro" w:cs="Arial"/>
          <w:szCs w:val="20"/>
          <w:lang w:val="en-US" w:eastAsia="en-US"/>
        </w:rPr>
        <w:t>y to work flexible hours to meet service user needs (as directed and required) and be included in an on-call roster</w:t>
      </w:r>
      <w:r w:rsidR="006956E8">
        <w:rPr>
          <w:rFonts w:ascii="FS Elliot Pro" w:eastAsiaTheme="minorEastAsia" w:hAnsi="FS Elliot Pro" w:cs="Arial"/>
          <w:szCs w:val="20"/>
          <w:lang w:val="en-US" w:eastAsia="en-US"/>
        </w:rPr>
        <w:t>.</w:t>
      </w:r>
      <w:r w:rsidRPr="00EE472B">
        <w:rPr>
          <w:rFonts w:ascii="FS Elliot Pro" w:eastAsiaTheme="minorEastAsia" w:hAnsi="FS Elliot Pro" w:cs="Arial"/>
          <w:szCs w:val="20"/>
          <w:lang w:val="en-US" w:eastAsia="en-US"/>
        </w:rPr>
        <w:t xml:space="preserve"> </w:t>
      </w:r>
    </w:p>
    <w:p w14:paraId="4F38E8AD" w14:textId="0CFC9FCD" w:rsidR="00884108" w:rsidRPr="00EE472B" w:rsidRDefault="00357D12" w:rsidP="0040778D">
      <w:pPr>
        <w:pStyle w:val="ListParagraph"/>
        <w:numPr>
          <w:ilvl w:val="0"/>
          <w:numId w:val="23"/>
        </w:numPr>
        <w:tabs>
          <w:tab w:val="left" w:pos="-1416"/>
          <w:tab w:val="left" w:pos="-708"/>
          <w:tab w:val="left" w:pos="1416"/>
          <w:tab w:val="left" w:pos="2124"/>
          <w:tab w:val="left" w:pos="3540"/>
          <w:tab w:val="left" w:pos="4248"/>
          <w:tab w:val="left" w:pos="4956"/>
          <w:tab w:val="left" w:pos="5664"/>
          <w:tab w:val="left" w:pos="6372"/>
          <w:tab w:val="left" w:pos="7080"/>
        </w:tabs>
        <w:spacing w:after="200" w:line="276" w:lineRule="auto"/>
        <w:ind w:right="-283"/>
        <w:jc w:val="both"/>
        <w:rPr>
          <w:rFonts w:ascii="FS Elliot Pro" w:eastAsiaTheme="minorEastAsia" w:hAnsi="FS Elliot Pro" w:cs="Arial"/>
          <w:szCs w:val="20"/>
          <w:lang w:val="en-US" w:eastAsia="en-US"/>
        </w:rPr>
      </w:pPr>
      <w:r w:rsidRPr="00EE472B">
        <w:rPr>
          <w:rFonts w:ascii="FS Elliot Pro" w:hAnsi="FS Elliot Pro" w:cs="Arial"/>
          <w:szCs w:val="20"/>
        </w:rPr>
        <w:t>Current NSW drivers licence</w:t>
      </w:r>
      <w:r w:rsidR="00CB2997" w:rsidRPr="00EE472B">
        <w:rPr>
          <w:rFonts w:ascii="FS Elliot Pro" w:hAnsi="FS Elliot Pro" w:cs="Arial"/>
          <w:szCs w:val="20"/>
        </w:rPr>
        <w:t xml:space="preserve"> and willingness to transport families and children</w:t>
      </w:r>
      <w:r w:rsidR="006956E8">
        <w:rPr>
          <w:rFonts w:ascii="FS Elliot Pro" w:hAnsi="FS Elliot Pro" w:cs="Arial"/>
          <w:szCs w:val="20"/>
        </w:rPr>
        <w:t>.</w:t>
      </w:r>
      <w:r w:rsidR="00CB2997" w:rsidRPr="00EE472B">
        <w:rPr>
          <w:rFonts w:ascii="FS Elliot Pro" w:hAnsi="FS Elliot Pro" w:cs="Arial"/>
          <w:szCs w:val="20"/>
        </w:rPr>
        <w:t xml:space="preserve"> </w:t>
      </w:r>
    </w:p>
    <w:p w14:paraId="478806E8" w14:textId="0FEAC2D7" w:rsidR="00862713" w:rsidRPr="0040778D" w:rsidRDefault="00862713" w:rsidP="00862713">
      <w:pPr>
        <w:widowControl w:val="0"/>
        <w:autoSpaceDE w:val="0"/>
        <w:autoSpaceDN w:val="0"/>
        <w:adjustRightInd w:val="0"/>
        <w:ind w:left="1134" w:hanging="1134"/>
        <w:jc w:val="both"/>
        <w:rPr>
          <w:rFonts w:ascii="FS Elliot Pro" w:eastAsiaTheme="minorEastAsia" w:hAnsi="FS Elliot Pro" w:cs="Arial"/>
          <w:b/>
          <w:color w:val="79004C" w:themeColor="accent1" w:themeShade="BF"/>
          <w:sz w:val="24"/>
          <w:lang w:val="en-US" w:eastAsia="en-US"/>
        </w:rPr>
      </w:pPr>
      <w:r w:rsidRPr="0040778D">
        <w:rPr>
          <w:rFonts w:ascii="FS Elliot Pro" w:eastAsiaTheme="minorEastAsia" w:hAnsi="FS Elliot Pro" w:cs="Arial"/>
          <w:b/>
          <w:color w:val="79004C" w:themeColor="accent1" w:themeShade="BF"/>
          <w:sz w:val="24"/>
          <w:lang w:val="en-US" w:eastAsia="en-US"/>
        </w:rPr>
        <w:t>Even better</w:t>
      </w:r>
    </w:p>
    <w:p w14:paraId="51CC693C" w14:textId="68BCAE6A" w:rsidR="009569E3" w:rsidRPr="00EE472B" w:rsidRDefault="009569E3" w:rsidP="009569E3">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Knowledge and application of Family Finding model</w:t>
      </w:r>
      <w:r w:rsidR="00865A52" w:rsidRPr="00EE472B">
        <w:rPr>
          <w:rFonts w:asciiTheme="minorHAnsi" w:hAnsiTheme="minorHAnsi" w:cs="Arial"/>
          <w:color w:val="000000" w:themeColor="text1"/>
          <w:szCs w:val="20"/>
          <w:lang w:val="en-US"/>
        </w:rPr>
        <w:t>.</w:t>
      </w:r>
    </w:p>
    <w:p w14:paraId="385FB6DD" w14:textId="297C0C6C" w:rsidR="009569E3" w:rsidRPr="00EE472B" w:rsidRDefault="00781937"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Knowledge and application of trauma informed practice and attachment theory</w:t>
      </w:r>
      <w:r w:rsidR="00865A52" w:rsidRPr="00EE472B">
        <w:rPr>
          <w:rFonts w:asciiTheme="minorHAnsi" w:hAnsiTheme="minorHAnsi" w:cs="Arial"/>
          <w:color w:val="000000" w:themeColor="text1"/>
          <w:szCs w:val="20"/>
          <w:lang w:val="en-US"/>
        </w:rPr>
        <w:t>.</w:t>
      </w:r>
    </w:p>
    <w:p w14:paraId="5F3A82AF" w14:textId="191E38D5" w:rsidR="00664384" w:rsidRPr="00EE472B" w:rsidRDefault="009569E3"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t>Demonstrated ability to work creatively and proactively with a range of young people and their networks</w:t>
      </w:r>
      <w:r w:rsidR="00865A52" w:rsidRPr="00EE472B">
        <w:rPr>
          <w:rFonts w:asciiTheme="minorHAnsi" w:hAnsiTheme="minorHAnsi" w:cs="Arial"/>
          <w:color w:val="000000" w:themeColor="text1"/>
          <w:szCs w:val="20"/>
          <w:lang w:val="en-US"/>
        </w:rPr>
        <w:t>.</w:t>
      </w:r>
      <w:r w:rsidRPr="00EE472B">
        <w:rPr>
          <w:rFonts w:asciiTheme="minorHAnsi" w:hAnsiTheme="minorHAnsi" w:cs="Arial"/>
          <w:color w:val="000000" w:themeColor="text1"/>
          <w:szCs w:val="20"/>
          <w:lang w:val="en-US"/>
        </w:rPr>
        <w:t xml:space="preserve"> </w:t>
      </w:r>
      <w:r w:rsidR="00781937" w:rsidRPr="00EE472B">
        <w:rPr>
          <w:rFonts w:asciiTheme="minorHAnsi" w:hAnsiTheme="minorHAnsi" w:cs="Arial"/>
          <w:color w:val="000000" w:themeColor="text1"/>
          <w:szCs w:val="20"/>
          <w:lang w:val="en-US"/>
        </w:rPr>
        <w:t xml:space="preserve"> </w:t>
      </w:r>
    </w:p>
    <w:p w14:paraId="377708B0" w14:textId="4F5DBD09" w:rsidR="007F70F2" w:rsidRPr="00EE472B" w:rsidRDefault="007F70F2" w:rsidP="00105407">
      <w:pPr>
        <w:numPr>
          <w:ilvl w:val="0"/>
          <w:numId w:val="5"/>
        </w:numPr>
        <w:autoSpaceDE w:val="0"/>
        <w:autoSpaceDN w:val="0"/>
        <w:adjustRightInd w:val="0"/>
        <w:jc w:val="both"/>
        <w:rPr>
          <w:rFonts w:asciiTheme="minorHAnsi" w:hAnsiTheme="minorHAnsi" w:cs="Arial"/>
          <w:color w:val="000000" w:themeColor="text1"/>
          <w:szCs w:val="20"/>
          <w:lang w:val="en-US"/>
        </w:rPr>
      </w:pPr>
      <w:r w:rsidRPr="00EE472B">
        <w:rPr>
          <w:rFonts w:asciiTheme="minorHAnsi" w:hAnsiTheme="minorHAnsi" w:cs="Arial"/>
          <w:color w:val="000000" w:themeColor="text1"/>
          <w:szCs w:val="20"/>
          <w:lang w:val="en-US"/>
        </w:rPr>
        <w:lastRenderedPageBreak/>
        <w:t>Experience in change management and/or implementation science and effective implementation process</w:t>
      </w:r>
    </w:p>
    <w:p w14:paraId="2F6FDDF2" w14:textId="77777777" w:rsidR="00315867" w:rsidRDefault="00315867" w:rsidP="00EA6644">
      <w:pPr>
        <w:rPr>
          <w:b/>
          <w:color w:val="79004C" w:themeColor="accent1" w:themeShade="BF"/>
          <w:sz w:val="28"/>
          <w:szCs w:val="28"/>
        </w:rPr>
      </w:pPr>
    </w:p>
    <w:p w14:paraId="002B1E8E" w14:textId="2A071C7E" w:rsidR="00986D6E" w:rsidRPr="00781937" w:rsidRDefault="00781937" w:rsidP="00EA6644">
      <w:pPr>
        <w:rPr>
          <w:rFonts w:asciiTheme="majorHAnsi" w:hAnsiTheme="majorHAnsi"/>
          <w:b/>
          <w:color w:val="79004C" w:themeColor="accent1" w:themeShade="BF"/>
          <w:sz w:val="28"/>
          <w:szCs w:val="28"/>
        </w:rPr>
      </w:pPr>
      <w:r w:rsidRPr="00781937">
        <w:rPr>
          <w:rFonts w:asciiTheme="majorHAnsi" w:hAnsiTheme="majorHAnsi"/>
          <w:b/>
          <w:color w:val="79004C" w:themeColor="accent1" w:themeShade="BF"/>
          <w:sz w:val="28"/>
          <w:szCs w:val="28"/>
        </w:rPr>
        <w:t xml:space="preserve">CAPABILITIES </w:t>
      </w:r>
    </w:p>
    <w:p w14:paraId="0ED35861" w14:textId="77777777" w:rsidR="00986D6E" w:rsidRDefault="00986D6E" w:rsidP="00986D6E"/>
    <w:tbl>
      <w:tblPr>
        <w:tblStyle w:val="PSCPurple"/>
        <w:tblW w:w="0" w:type="auto"/>
        <w:tblLook w:val="04A0" w:firstRow="1" w:lastRow="0" w:firstColumn="1" w:lastColumn="0" w:noHBand="0" w:noVBand="1"/>
      </w:tblPr>
      <w:tblGrid>
        <w:gridCol w:w="1807"/>
        <w:gridCol w:w="2729"/>
        <w:gridCol w:w="5210"/>
      </w:tblGrid>
      <w:tr w:rsidR="00986D6E" w:rsidRPr="0029613F" w14:paraId="53EB55FF" w14:textId="77777777" w:rsidTr="008A1C95">
        <w:trPr>
          <w:cnfStyle w:val="100000000000" w:firstRow="1" w:lastRow="0" w:firstColumn="0" w:lastColumn="0" w:oddVBand="0" w:evenVBand="0" w:oddHBand="0" w:evenHBand="0" w:firstRowFirstColumn="0" w:firstRowLastColumn="0" w:lastRowFirstColumn="0" w:lastRowLastColumn="0"/>
          <w:cantSplit/>
          <w:tblHeader/>
        </w:trPr>
        <w:tc>
          <w:tcPr>
            <w:tcW w:w="9746" w:type="dxa"/>
            <w:gridSpan w:val="3"/>
            <w:tcBorders>
              <w:top w:val="single" w:sz="8" w:space="0" w:color="BCBEC0"/>
              <w:bottom w:val="single" w:sz="8" w:space="0" w:color="BCBEC0"/>
            </w:tcBorders>
            <w:shd w:val="clear" w:color="auto" w:fill="79004C" w:themeFill="accent1" w:themeFillShade="BF"/>
          </w:tcPr>
          <w:p w14:paraId="5CF23BC1" w14:textId="77777777" w:rsidR="00986D6E" w:rsidRPr="00E5530F" w:rsidRDefault="00986D6E" w:rsidP="002E6675">
            <w:pPr>
              <w:pStyle w:val="TableTextWhite"/>
              <w:keepNext/>
              <w:rPr>
                <w:rFonts w:asciiTheme="minorHAnsi" w:hAnsiTheme="minorHAnsi"/>
                <w:sz w:val="20"/>
              </w:rPr>
            </w:pPr>
            <w:r w:rsidRPr="00E5530F">
              <w:rPr>
                <w:rFonts w:asciiTheme="minorHAnsi" w:hAnsiTheme="minorHAnsi"/>
                <w:sz w:val="20"/>
              </w:rPr>
              <w:t>Your Key Capabilities</w:t>
            </w:r>
          </w:p>
        </w:tc>
      </w:tr>
      <w:tr w:rsidR="00986D6E" w:rsidRPr="0029613F" w14:paraId="293BB7A1" w14:textId="77777777" w:rsidTr="00882B1C">
        <w:trPr>
          <w:cnfStyle w:val="100000000000" w:firstRow="1" w:lastRow="0" w:firstColumn="0" w:lastColumn="0" w:oddVBand="0" w:evenVBand="0" w:oddHBand="0" w:evenHBand="0" w:firstRowFirstColumn="0" w:firstRowLastColumn="0" w:lastRowFirstColumn="0" w:lastRowLastColumn="0"/>
          <w:cantSplit/>
          <w:tblHeader/>
        </w:trPr>
        <w:tc>
          <w:tcPr>
            <w:tcW w:w="1807" w:type="dxa"/>
            <w:tcBorders>
              <w:top w:val="single" w:sz="8" w:space="0" w:color="BCBEC0"/>
              <w:bottom w:val="single" w:sz="8" w:space="0" w:color="BCBEC0"/>
            </w:tcBorders>
            <w:shd w:val="clear" w:color="auto" w:fill="EFD5ED"/>
          </w:tcPr>
          <w:p w14:paraId="064EED49" w14:textId="2C5D2404" w:rsidR="00986D6E" w:rsidRPr="00E5530F" w:rsidRDefault="00D34B61" w:rsidP="002E6675">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EFD5ED"/>
          </w:tcPr>
          <w:p w14:paraId="1CF1AE3D" w14:textId="4F78EA99" w:rsidR="00986D6E" w:rsidRPr="00E5530F" w:rsidRDefault="0093079E" w:rsidP="002E6675">
            <w:pPr>
              <w:pStyle w:val="TableText"/>
              <w:rPr>
                <w:rFonts w:asciiTheme="minorHAnsi" w:hAnsiTheme="minorHAnsi"/>
                <w:b/>
              </w:rPr>
            </w:pPr>
            <w:r w:rsidRPr="00E5530F">
              <w:rPr>
                <w:rFonts w:asciiTheme="minorHAnsi" w:hAnsiTheme="minorHAnsi"/>
                <w:b/>
              </w:rPr>
              <w:t xml:space="preserve">Proficient </w:t>
            </w:r>
            <w:r w:rsidR="004B0344" w:rsidRPr="00E5530F">
              <w:rPr>
                <w:rFonts w:asciiTheme="minorHAnsi" w:hAnsiTheme="minorHAnsi"/>
                <w:b/>
              </w:rPr>
              <w:t>p</w:t>
            </w:r>
            <w:r w:rsidRPr="00E5530F">
              <w:rPr>
                <w:rFonts w:asciiTheme="minorHAnsi" w:hAnsiTheme="minorHAnsi"/>
                <w:b/>
              </w:rPr>
              <w:t>erformance looks like</w:t>
            </w:r>
          </w:p>
        </w:tc>
        <w:tc>
          <w:tcPr>
            <w:tcW w:w="5210" w:type="dxa"/>
            <w:tcBorders>
              <w:top w:val="single" w:sz="8" w:space="0" w:color="BCBEC0"/>
              <w:bottom w:val="single" w:sz="8" w:space="0" w:color="BCBEC0"/>
            </w:tcBorders>
            <w:shd w:val="clear" w:color="auto" w:fill="EFD5ED"/>
          </w:tcPr>
          <w:p w14:paraId="7EB60DC8" w14:textId="17061355" w:rsidR="00986D6E" w:rsidRPr="00E5530F" w:rsidRDefault="0093079E" w:rsidP="002E6675">
            <w:pPr>
              <w:pStyle w:val="TableText"/>
              <w:rPr>
                <w:rFonts w:asciiTheme="minorHAnsi" w:hAnsiTheme="minorHAnsi"/>
                <w:b/>
              </w:rPr>
            </w:pPr>
            <w:r w:rsidRPr="00E5530F">
              <w:rPr>
                <w:rFonts w:asciiTheme="minorHAnsi" w:hAnsiTheme="minorHAnsi"/>
                <w:b/>
              </w:rPr>
              <w:t>Highly pr</w:t>
            </w:r>
            <w:r w:rsidR="004B0344" w:rsidRPr="00E5530F">
              <w:rPr>
                <w:rFonts w:asciiTheme="minorHAnsi" w:hAnsiTheme="minorHAnsi"/>
                <w:b/>
              </w:rPr>
              <w:t>oficient performance looks like</w:t>
            </w:r>
          </w:p>
        </w:tc>
      </w:tr>
      <w:tr w:rsidR="00986D6E" w:rsidRPr="0029613F" w14:paraId="571B6FF8" w14:textId="77777777" w:rsidTr="008911CD">
        <w:tc>
          <w:tcPr>
            <w:tcW w:w="1807" w:type="dxa"/>
          </w:tcPr>
          <w:p w14:paraId="73006CA2" w14:textId="299074F5" w:rsidR="00986D6E" w:rsidRPr="00E5530F" w:rsidRDefault="001F1144" w:rsidP="002E6675">
            <w:pPr>
              <w:pStyle w:val="TableText"/>
              <w:rPr>
                <w:rFonts w:asciiTheme="minorHAnsi" w:hAnsiTheme="minorHAnsi"/>
                <w:b/>
              </w:rPr>
            </w:pPr>
            <w:bookmarkStart w:id="3" w:name="Personal_Resilence_Adept"/>
            <w:r>
              <w:rPr>
                <w:rFonts w:asciiTheme="minorHAnsi" w:hAnsiTheme="minorHAnsi"/>
                <w:b/>
              </w:rPr>
              <w:t xml:space="preserve">People </w:t>
            </w:r>
          </w:p>
          <w:p w14:paraId="72547830" w14:textId="451EEC51" w:rsidR="00986D6E" w:rsidRPr="00E5530F" w:rsidRDefault="005A418B" w:rsidP="002E6675">
            <w:pPr>
              <w:pStyle w:val="TableText"/>
              <w:rPr>
                <w:rFonts w:asciiTheme="minorHAnsi" w:hAnsiTheme="minorHAnsi"/>
              </w:rPr>
            </w:pPr>
            <w:r>
              <w:rPr>
                <w:rFonts w:asciiTheme="minorHAnsi" w:hAnsiTheme="minorHAnsi"/>
              </w:rPr>
              <w:t>Develop and foster</w:t>
            </w:r>
            <w:r w:rsidR="00C25DD6">
              <w:rPr>
                <w:rFonts w:asciiTheme="minorHAnsi" w:hAnsiTheme="minorHAnsi"/>
              </w:rPr>
              <w:t xml:space="preserve"> </w:t>
            </w:r>
            <w:r w:rsidR="004412CD">
              <w:rPr>
                <w:rFonts w:asciiTheme="minorHAnsi" w:hAnsiTheme="minorHAnsi"/>
              </w:rPr>
              <w:t xml:space="preserve">productive relationships </w:t>
            </w:r>
          </w:p>
        </w:tc>
        <w:tc>
          <w:tcPr>
            <w:tcW w:w="2729" w:type="dxa"/>
          </w:tcPr>
          <w:p w14:paraId="6D705A46" w14:textId="77777777" w:rsidR="00764799" w:rsidRPr="00E5530F" w:rsidRDefault="00764799" w:rsidP="0040778D">
            <w:pPr>
              <w:pStyle w:val="ListBullet"/>
              <w:numPr>
                <w:ilvl w:val="0"/>
                <w:numId w:val="20"/>
              </w:numPr>
              <w:rPr>
                <w:rFonts w:asciiTheme="minorHAnsi" w:hAnsiTheme="minorHAnsi"/>
                <w:sz w:val="20"/>
              </w:rPr>
            </w:pPr>
            <w:r w:rsidRPr="00E5530F">
              <w:rPr>
                <w:rFonts w:asciiTheme="minorHAnsi" w:hAnsiTheme="minorHAnsi"/>
                <w:sz w:val="20"/>
              </w:rPr>
              <w:t>Be flexible, show initiative and respond quickly when situations change</w:t>
            </w:r>
          </w:p>
          <w:p w14:paraId="6C0A0680" w14:textId="4BA88D6D" w:rsidR="00173104" w:rsidRPr="00E5530F" w:rsidRDefault="00B3484D" w:rsidP="0040778D">
            <w:pPr>
              <w:pStyle w:val="ListBullet"/>
              <w:numPr>
                <w:ilvl w:val="0"/>
                <w:numId w:val="20"/>
              </w:numPr>
              <w:rPr>
                <w:rFonts w:asciiTheme="minorHAnsi" w:hAnsiTheme="minorHAnsi"/>
                <w:sz w:val="20"/>
              </w:rPr>
            </w:pPr>
            <w:r>
              <w:rPr>
                <w:rFonts w:asciiTheme="minorHAnsi" w:hAnsiTheme="minorHAnsi"/>
                <w:sz w:val="20"/>
              </w:rPr>
              <w:t xml:space="preserve">Set a positive </w:t>
            </w:r>
            <w:r w:rsidR="00173104" w:rsidRPr="00E5530F">
              <w:rPr>
                <w:rFonts w:asciiTheme="minorHAnsi" w:hAnsiTheme="minorHAnsi"/>
                <w:sz w:val="20"/>
              </w:rPr>
              <w:t xml:space="preserve">example for others to follow </w:t>
            </w:r>
          </w:p>
          <w:p w14:paraId="4EFF10FE" w14:textId="2EBB84EB" w:rsidR="00986D6E" w:rsidRPr="00AA1D3D" w:rsidRDefault="00086E03" w:rsidP="0040778D">
            <w:pPr>
              <w:pStyle w:val="ListBullet"/>
              <w:numPr>
                <w:ilvl w:val="0"/>
                <w:numId w:val="20"/>
              </w:numPr>
              <w:rPr>
                <w:rFonts w:asciiTheme="minorHAnsi" w:hAnsiTheme="minorHAnsi"/>
                <w:sz w:val="20"/>
              </w:rPr>
            </w:pPr>
            <w:r w:rsidRPr="00E5530F">
              <w:rPr>
                <w:rFonts w:asciiTheme="minorHAnsi" w:hAnsiTheme="minorHAnsi"/>
                <w:sz w:val="20"/>
              </w:rPr>
              <w:t>Raise and work through challenging issues</w:t>
            </w:r>
          </w:p>
        </w:tc>
        <w:tc>
          <w:tcPr>
            <w:tcW w:w="5210" w:type="dxa"/>
          </w:tcPr>
          <w:p w14:paraId="1E835F12" w14:textId="6F6B0519" w:rsidR="00AA0261" w:rsidRPr="00E5530F" w:rsidRDefault="00CC4264" w:rsidP="0040778D">
            <w:pPr>
              <w:pStyle w:val="ListBullet"/>
              <w:numPr>
                <w:ilvl w:val="0"/>
                <w:numId w:val="20"/>
              </w:numPr>
              <w:rPr>
                <w:rFonts w:asciiTheme="minorHAnsi" w:hAnsiTheme="minorHAnsi"/>
                <w:sz w:val="20"/>
              </w:rPr>
            </w:pPr>
            <w:r>
              <w:rPr>
                <w:rFonts w:asciiTheme="minorHAnsi" w:hAnsiTheme="minorHAnsi"/>
                <w:bCs/>
                <w:sz w:val="20"/>
              </w:rPr>
              <w:t>Demonstrates</w:t>
            </w:r>
            <w:r w:rsidR="00AA1D3D">
              <w:rPr>
                <w:rFonts w:asciiTheme="minorHAnsi" w:hAnsiTheme="minorHAnsi"/>
                <w:bCs/>
                <w:sz w:val="20"/>
              </w:rPr>
              <w:t xml:space="preserve"> the </w:t>
            </w:r>
            <w:r>
              <w:rPr>
                <w:rFonts w:asciiTheme="minorHAnsi" w:hAnsiTheme="minorHAnsi"/>
                <w:bCs/>
                <w:sz w:val="20"/>
              </w:rPr>
              <w:t xml:space="preserve">professional </w:t>
            </w:r>
            <w:r w:rsidR="00AA0261" w:rsidRPr="00E5530F">
              <w:rPr>
                <w:rFonts w:asciiTheme="minorHAnsi" w:hAnsiTheme="minorHAnsi"/>
                <w:sz w:val="20"/>
              </w:rPr>
              <w:t>capability</w:t>
            </w:r>
            <w:r>
              <w:rPr>
                <w:rFonts w:asciiTheme="minorHAnsi" w:hAnsiTheme="minorHAnsi"/>
                <w:sz w:val="20"/>
              </w:rPr>
              <w:t xml:space="preserve"> to support a culture of integrity </w:t>
            </w:r>
          </w:p>
          <w:p w14:paraId="2A3BD16B" w14:textId="1A22F775" w:rsidR="00986D6E" w:rsidRPr="00E5530F" w:rsidRDefault="004438F9" w:rsidP="0040778D">
            <w:pPr>
              <w:pStyle w:val="ListBullet"/>
              <w:numPr>
                <w:ilvl w:val="0"/>
                <w:numId w:val="20"/>
              </w:numPr>
              <w:rPr>
                <w:rFonts w:asciiTheme="minorHAnsi" w:hAnsiTheme="minorHAnsi"/>
                <w:sz w:val="20"/>
              </w:rPr>
            </w:pPr>
            <w:r>
              <w:rPr>
                <w:rFonts w:asciiTheme="minorHAnsi" w:hAnsiTheme="minorHAnsi"/>
                <w:sz w:val="20"/>
              </w:rPr>
              <w:t xml:space="preserve">Develop and embed </w:t>
            </w:r>
            <w:r w:rsidR="00C56044" w:rsidRPr="00E5530F">
              <w:rPr>
                <w:rFonts w:asciiTheme="minorHAnsi" w:hAnsiTheme="minorHAnsi"/>
                <w:sz w:val="20"/>
              </w:rPr>
              <w:t xml:space="preserve">a PSP culture </w:t>
            </w:r>
            <w:r w:rsidR="00F5674C" w:rsidRPr="00E5530F">
              <w:rPr>
                <w:rFonts w:asciiTheme="minorHAnsi" w:hAnsiTheme="minorHAnsi"/>
                <w:sz w:val="20"/>
              </w:rPr>
              <w:t xml:space="preserve">of achievement and acknowledge the input of others </w:t>
            </w:r>
          </w:p>
          <w:p w14:paraId="619432B3" w14:textId="3342FC6F" w:rsidR="000B331F" w:rsidRDefault="000B331F" w:rsidP="0040778D">
            <w:pPr>
              <w:pStyle w:val="ListBullet"/>
              <w:numPr>
                <w:ilvl w:val="0"/>
                <w:numId w:val="20"/>
              </w:numPr>
              <w:rPr>
                <w:rFonts w:asciiTheme="minorHAnsi" w:hAnsiTheme="minorHAnsi"/>
                <w:sz w:val="20"/>
              </w:rPr>
            </w:pPr>
            <w:r w:rsidRPr="00E5530F">
              <w:rPr>
                <w:rFonts w:asciiTheme="minorHAnsi" w:hAnsiTheme="minorHAnsi"/>
                <w:sz w:val="20"/>
              </w:rPr>
              <w:t>Give frank and honest feedback/advice</w:t>
            </w:r>
          </w:p>
          <w:p w14:paraId="2BDAEC97" w14:textId="4A97BF12" w:rsidR="007F70F2" w:rsidRPr="00E5530F" w:rsidRDefault="007F70F2" w:rsidP="0040778D">
            <w:pPr>
              <w:pStyle w:val="ListBullet"/>
              <w:numPr>
                <w:ilvl w:val="0"/>
                <w:numId w:val="20"/>
              </w:numPr>
              <w:rPr>
                <w:rFonts w:asciiTheme="minorHAnsi" w:hAnsiTheme="minorHAnsi"/>
                <w:sz w:val="20"/>
              </w:rPr>
            </w:pPr>
            <w:r>
              <w:rPr>
                <w:rFonts w:asciiTheme="minorHAnsi" w:hAnsiTheme="minorHAnsi"/>
                <w:sz w:val="20"/>
              </w:rPr>
              <w:t>Demonstrate an inclusive practice while you progres</w:t>
            </w:r>
            <w:r w:rsidR="00B3484D">
              <w:rPr>
                <w:rFonts w:asciiTheme="minorHAnsi" w:hAnsiTheme="minorHAnsi"/>
                <w:sz w:val="20"/>
              </w:rPr>
              <w:t>s the model implementation whilst s</w:t>
            </w:r>
            <w:r>
              <w:rPr>
                <w:rFonts w:asciiTheme="minorHAnsi" w:hAnsiTheme="minorHAnsi"/>
                <w:sz w:val="20"/>
              </w:rPr>
              <w:t>upport</w:t>
            </w:r>
            <w:r w:rsidR="00B3484D">
              <w:rPr>
                <w:rFonts w:asciiTheme="minorHAnsi" w:hAnsiTheme="minorHAnsi"/>
                <w:sz w:val="20"/>
              </w:rPr>
              <w:t>ing</w:t>
            </w:r>
            <w:bookmarkStart w:id="4" w:name="_GoBack"/>
            <w:bookmarkEnd w:id="4"/>
            <w:r>
              <w:rPr>
                <w:rFonts w:asciiTheme="minorHAnsi" w:hAnsiTheme="minorHAnsi"/>
                <w:sz w:val="20"/>
              </w:rPr>
              <w:t xml:space="preserve"> partners who feel challenged</w:t>
            </w:r>
          </w:p>
          <w:p w14:paraId="037FC0FE" w14:textId="0F076178" w:rsidR="00BB4D6A" w:rsidRPr="00FC0069" w:rsidRDefault="00BB4D6A" w:rsidP="006B3E55">
            <w:pPr>
              <w:pStyle w:val="ListBullet"/>
              <w:numPr>
                <w:ilvl w:val="0"/>
                <w:numId w:val="0"/>
              </w:numPr>
              <w:ind w:left="360"/>
              <w:rPr>
                <w:rFonts w:asciiTheme="minorHAnsi" w:hAnsiTheme="minorHAnsi"/>
                <w:sz w:val="20"/>
              </w:rPr>
            </w:pPr>
          </w:p>
        </w:tc>
      </w:tr>
      <w:tr w:rsidR="00986D6E" w:rsidRPr="0029613F" w14:paraId="68E7FD22" w14:textId="77777777" w:rsidTr="00882B1C">
        <w:tc>
          <w:tcPr>
            <w:tcW w:w="1807" w:type="dxa"/>
            <w:shd w:val="clear" w:color="auto" w:fill="EFD5ED"/>
          </w:tcPr>
          <w:p w14:paraId="4207CAF7" w14:textId="77777777" w:rsidR="00986D6E" w:rsidRPr="00E5530F" w:rsidRDefault="00986D6E" w:rsidP="002E6675">
            <w:pPr>
              <w:pStyle w:val="TableText"/>
              <w:rPr>
                <w:rFonts w:asciiTheme="minorHAnsi" w:hAnsiTheme="minorHAnsi"/>
                <w:b/>
              </w:rPr>
            </w:pPr>
            <w:bookmarkStart w:id="5" w:name="Relationships_Comm_Adept"/>
            <w:bookmarkEnd w:id="3"/>
            <w:r w:rsidRPr="00E5530F">
              <w:rPr>
                <w:rFonts w:asciiTheme="minorHAnsi" w:hAnsiTheme="minorHAnsi"/>
                <w:b/>
              </w:rPr>
              <w:t xml:space="preserve">Communication </w:t>
            </w:r>
          </w:p>
          <w:p w14:paraId="40024258" w14:textId="26953F84" w:rsidR="00986D6E" w:rsidRPr="00E5530F" w:rsidRDefault="00CF6431" w:rsidP="002E6675">
            <w:pPr>
              <w:pStyle w:val="TableText"/>
              <w:rPr>
                <w:rFonts w:asciiTheme="minorHAnsi" w:hAnsiTheme="minorHAnsi"/>
              </w:rPr>
            </w:pPr>
            <w:r w:rsidRPr="00E5530F">
              <w:rPr>
                <w:rFonts w:asciiTheme="minorHAnsi" w:hAnsiTheme="minorHAnsi"/>
              </w:rPr>
              <w:t>Communicate</w:t>
            </w:r>
            <w:r w:rsidRPr="00E5530F">
              <w:rPr>
                <w:rFonts w:asciiTheme="minorHAnsi" w:hAnsiTheme="minorHAnsi"/>
              </w:rPr>
              <w:br/>
              <w:t>Effectively</w:t>
            </w:r>
          </w:p>
        </w:tc>
        <w:tc>
          <w:tcPr>
            <w:tcW w:w="2729" w:type="dxa"/>
            <w:shd w:val="clear" w:color="auto" w:fill="EFD5ED"/>
          </w:tcPr>
          <w:p w14:paraId="0A5B928D" w14:textId="55708B77" w:rsidR="00E54B3F" w:rsidRDefault="001D7AC8" w:rsidP="0040778D">
            <w:pPr>
              <w:pStyle w:val="TableBullet"/>
              <w:numPr>
                <w:ilvl w:val="0"/>
                <w:numId w:val="20"/>
              </w:numPr>
              <w:jc w:val="both"/>
              <w:rPr>
                <w:rFonts w:asciiTheme="minorHAnsi" w:hAnsiTheme="minorHAnsi"/>
              </w:rPr>
            </w:pPr>
            <w:r w:rsidRPr="00E5530F">
              <w:rPr>
                <w:rFonts w:asciiTheme="minorHAnsi" w:hAnsiTheme="minorHAnsi"/>
              </w:rPr>
              <w:t>Actively listen</w:t>
            </w:r>
            <w:r w:rsidR="00315A4E" w:rsidRPr="00E5530F">
              <w:rPr>
                <w:rFonts w:asciiTheme="minorHAnsi" w:hAnsiTheme="minorHAnsi"/>
              </w:rPr>
              <w:t>s</w:t>
            </w:r>
            <w:r w:rsidRPr="00E5530F">
              <w:rPr>
                <w:rFonts w:asciiTheme="minorHAnsi" w:hAnsiTheme="minorHAnsi"/>
              </w:rPr>
              <w:t xml:space="preserve"> to others</w:t>
            </w:r>
          </w:p>
          <w:p w14:paraId="59A34632" w14:textId="64E23670" w:rsidR="007F70F2" w:rsidRDefault="007F70F2" w:rsidP="0040778D">
            <w:pPr>
              <w:pStyle w:val="TableBullet"/>
              <w:numPr>
                <w:ilvl w:val="0"/>
                <w:numId w:val="20"/>
              </w:numPr>
              <w:jc w:val="both"/>
              <w:rPr>
                <w:rFonts w:asciiTheme="minorHAnsi" w:hAnsiTheme="minorHAnsi"/>
              </w:rPr>
            </w:pPr>
            <w:r>
              <w:rPr>
                <w:rFonts w:asciiTheme="minorHAnsi" w:hAnsiTheme="minorHAnsi"/>
              </w:rPr>
              <w:t>Utilise a range of ‘soft skills’ to influence change</w:t>
            </w:r>
          </w:p>
          <w:p w14:paraId="31B7F0ED" w14:textId="7611E91C" w:rsidR="00986D6E" w:rsidRPr="00E54B3F" w:rsidRDefault="00E54B3F" w:rsidP="0040778D">
            <w:pPr>
              <w:pStyle w:val="TableBullet"/>
              <w:numPr>
                <w:ilvl w:val="0"/>
                <w:numId w:val="20"/>
              </w:numPr>
              <w:jc w:val="both"/>
              <w:rPr>
                <w:rFonts w:asciiTheme="minorHAnsi" w:hAnsiTheme="minorHAnsi"/>
              </w:rPr>
            </w:pPr>
            <w:r w:rsidRPr="00E54B3F">
              <w:rPr>
                <w:rFonts w:asciiTheme="minorHAnsi" w:hAnsiTheme="minorHAnsi"/>
              </w:rPr>
              <w:t>Writes fluently in a range of styles and formats</w:t>
            </w:r>
          </w:p>
        </w:tc>
        <w:tc>
          <w:tcPr>
            <w:tcW w:w="5210" w:type="dxa"/>
            <w:shd w:val="clear" w:color="auto" w:fill="EFD5ED"/>
          </w:tcPr>
          <w:p w14:paraId="6C7B669B" w14:textId="28D49571" w:rsidR="00EC0511" w:rsidRPr="00EC0511" w:rsidRDefault="00EC0511" w:rsidP="0040778D">
            <w:pPr>
              <w:pStyle w:val="TableBullet"/>
              <w:numPr>
                <w:ilvl w:val="0"/>
                <w:numId w:val="20"/>
              </w:numPr>
              <w:jc w:val="both"/>
              <w:rPr>
                <w:rFonts w:asciiTheme="minorHAnsi" w:hAnsiTheme="minorHAnsi"/>
              </w:rPr>
            </w:pPr>
            <w:r w:rsidRPr="00E5530F">
              <w:rPr>
                <w:rFonts w:asciiTheme="minorHAnsi" w:hAnsiTheme="minorHAnsi"/>
              </w:rPr>
              <w:t xml:space="preserve">Create opportunities for others to be heard </w:t>
            </w:r>
          </w:p>
          <w:p w14:paraId="767B3118" w14:textId="77777777" w:rsidR="00941B43" w:rsidRDefault="00491976" w:rsidP="0040778D">
            <w:pPr>
              <w:pStyle w:val="TableBullet"/>
              <w:numPr>
                <w:ilvl w:val="0"/>
                <w:numId w:val="20"/>
              </w:numPr>
              <w:jc w:val="both"/>
              <w:rPr>
                <w:rFonts w:asciiTheme="minorHAnsi" w:hAnsiTheme="minorHAnsi"/>
              </w:rPr>
            </w:pPr>
            <w:r>
              <w:rPr>
                <w:rFonts w:asciiTheme="minorHAnsi" w:hAnsiTheme="minorHAnsi"/>
              </w:rPr>
              <w:t>Share information to effectively deliver integrated and coordinated responses t</w:t>
            </w:r>
            <w:r w:rsidR="00473071">
              <w:rPr>
                <w:rFonts w:asciiTheme="minorHAnsi" w:hAnsiTheme="minorHAnsi"/>
              </w:rPr>
              <w:t>o ensure</w:t>
            </w:r>
            <w:r w:rsidR="00E54B3F">
              <w:rPr>
                <w:rFonts w:asciiTheme="minorHAnsi" w:hAnsiTheme="minorHAnsi"/>
              </w:rPr>
              <w:t xml:space="preserve"> a collaborative and successful outcome</w:t>
            </w:r>
            <w:r w:rsidR="00473071">
              <w:rPr>
                <w:rFonts w:asciiTheme="minorHAnsi" w:hAnsiTheme="minorHAnsi"/>
              </w:rPr>
              <w:t xml:space="preserve"> </w:t>
            </w:r>
            <w:r>
              <w:rPr>
                <w:rFonts w:asciiTheme="minorHAnsi" w:hAnsiTheme="minorHAnsi"/>
              </w:rPr>
              <w:t xml:space="preserve"> </w:t>
            </w:r>
          </w:p>
          <w:p w14:paraId="534DC0BD" w14:textId="54312BC1" w:rsidR="007F70F2" w:rsidRPr="00E54B3F" w:rsidRDefault="00E14EB0" w:rsidP="0040778D">
            <w:pPr>
              <w:pStyle w:val="TableBullet"/>
              <w:numPr>
                <w:ilvl w:val="0"/>
                <w:numId w:val="20"/>
              </w:numPr>
              <w:jc w:val="both"/>
              <w:rPr>
                <w:rFonts w:asciiTheme="minorHAnsi" w:hAnsiTheme="minorHAnsi"/>
              </w:rPr>
            </w:pPr>
            <w:r>
              <w:rPr>
                <w:rFonts w:asciiTheme="minorHAnsi" w:hAnsiTheme="minorHAnsi"/>
              </w:rPr>
              <w:t>Create opportunities for</w:t>
            </w:r>
            <w:r w:rsidR="007F70F2">
              <w:rPr>
                <w:rFonts w:asciiTheme="minorHAnsi" w:hAnsiTheme="minorHAnsi"/>
              </w:rPr>
              <w:t xml:space="preserve"> others to learn challenging ideas</w:t>
            </w:r>
          </w:p>
        </w:tc>
      </w:tr>
      <w:tr w:rsidR="00986D6E" w:rsidRPr="0029613F" w14:paraId="34B0A0DE" w14:textId="77777777" w:rsidTr="00975F3B">
        <w:trPr>
          <w:trHeight w:val="2561"/>
        </w:trPr>
        <w:tc>
          <w:tcPr>
            <w:tcW w:w="1807" w:type="dxa"/>
            <w:shd w:val="clear" w:color="auto" w:fill="auto"/>
          </w:tcPr>
          <w:p w14:paraId="26E6DF77" w14:textId="77777777" w:rsidR="00986D6E" w:rsidRPr="00E5530F" w:rsidRDefault="00986D6E" w:rsidP="002E6675">
            <w:pPr>
              <w:pStyle w:val="TableText"/>
              <w:rPr>
                <w:rFonts w:asciiTheme="minorHAnsi" w:hAnsiTheme="minorHAnsi"/>
                <w:b/>
              </w:rPr>
            </w:pPr>
            <w:bookmarkStart w:id="6" w:name="Relationships_CustServ_Adept"/>
            <w:bookmarkEnd w:id="5"/>
            <w:r w:rsidRPr="00E5530F">
              <w:rPr>
                <w:rFonts w:asciiTheme="minorHAnsi" w:hAnsiTheme="minorHAnsi"/>
                <w:b/>
              </w:rPr>
              <w:t>Relationships</w:t>
            </w:r>
          </w:p>
          <w:p w14:paraId="0217911B" w14:textId="7613F7E8" w:rsidR="00986D6E" w:rsidRPr="00E5530F" w:rsidRDefault="00CF6431" w:rsidP="002E6675">
            <w:pPr>
              <w:pStyle w:val="TableText"/>
              <w:rPr>
                <w:rFonts w:asciiTheme="minorHAnsi" w:hAnsiTheme="minorHAnsi"/>
              </w:rPr>
            </w:pPr>
            <w:r w:rsidRPr="00E5530F">
              <w:rPr>
                <w:rFonts w:asciiTheme="minorHAnsi" w:hAnsiTheme="minorHAnsi" w:cs="Arial"/>
                <w:color w:val="000000"/>
              </w:rPr>
              <w:t>Work Collaboratively</w:t>
            </w:r>
            <w:r w:rsidR="00C5346C" w:rsidRPr="00E5530F">
              <w:rPr>
                <w:rFonts w:asciiTheme="minorHAnsi" w:hAnsiTheme="minorHAnsi" w:cs="Arial"/>
                <w:color w:val="000000"/>
              </w:rPr>
              <w:t xml:space="preserve"> </w:t>
            </w:r>
          </w:p>
        </w:tc>
        <w:tc>
          <w:tcPr>
            <w:tcW w:w="2729" w:type="dxa"/>
            <w:shd w:val="clear" w:color="auto" w:fill="auto"/>
          </w:tcPr>
          <w:p w14:paraId="7C06920D" w14:textId="77777777" w:rsidR="006C26C5" w:rsidRPr="00E5530F" w:rsidRDefault="006C26C5" w:rsidP="0040778D">
            <w:pPr>
              <w:pStyle w:val="TableBullet"/>
              <w:numPr>
                <w:ilvl w:val="0"/>
                <w:numId w:val="20"/>
              </w:numPr>
              <w:rPr>
                <w:rFonts w:asciiTheme="minorHAnsi" w:hAnsiTheme="minorHAnsi"/>
              </w:rPr>
            </w:pPr>
            <w:r w:rsidRPr="00E5530F">
              <w:rPr>
                <w:rFonts w:asciiTheme="minorHAnsi" w:hAnsiTheme="minorHAnsi"/>
              </w:rPr>
              <w:t xml:space="preserve">Work towards positive and mutually satisfactory outcomes </w:t>
            </w:r>
          </w:p>
          <w:p w14:paraId="62B0D767" w14:textId="77777777" w:rsidR="000520DE" w:rsidRPr="00E5530F" w:rsidRDefault="000520DE" w:rsidP="0040778D">
            <w:pPr>
              <w:pStyle w:val="TableBullet"/>
              <w:numPr>
                <w:ilvl w:val="0"/>
                <w:numId w:val="20"/>
              </w:numPr>
              <w:rPr>
                <w:rFonts w:asciiTheme="minorHAnsi" w:hAnsiTheme="minorHAnsi"/>
              </w:rPr>
            </w:pPr>
            <w:r w:rsidRPr="00E5530F">
              <w:rPr>
                <w:rFonts w:asciiTheme="minorHAnsi" w:hAnsiTheme="minorHAnsi"/>
              </w:rPr>
              <w:t xml:space="preserve">Utilise facts, knowledge and experience to support recommendations </w:t>
            </w:r>
          </w:p>
          <w:p w14:paraId="5D26671D" w14:textId="7C28FC07" w:rsidR="00986D6E" w:rsidRPr="00E5530F" w:rsidRDefault="00986D6E" w:rsidP="0050011E">
            <w:pPr>
              <w:pStyle w:val="TableBullet"/>
              <w:numPr>
                <w:ilvl w:val="0"/>
                <w:numId w:val="0"/>
              </w:numPr>
              <w:ind w:left="284"/>
              <w:rPr>
                <w:rFonts w:asciiTheme="minorHAnsi" w:hAnsiTheme="minorHAnsi"/>
              </w:rPr>
            </w:pPr>
          </w:p>
        </w:tc>
        <w:tc>
          <w:tcPr>
            <w:tcW w:w="5210" w:type="dxa"/>
            <w:shd w:val="clear" w:color="auto" w:fill="auto"/>
          </w:tcPr>
          <w:p w14:paraId="6C2FDB6D" w14:textId="6EAFA319" w:rsidR="008B210C" w:rsidRPr="00E5530F" w:rsidRDefault="00706E9D" w:rsidP="0040778D">
            <w:pPr>
              <w:pStyle w:val="TableBullet"/>
              <w:numPr>
                <w:ilvl w:val="0"/>
                <w:numId w:val="20"/>
              </w:numPr>
              <w:rPr>
                <w:rFonts w:asciiTheme="minorHAnsi" w:hAnsiTheme="minorHAnsi"/>
              </w:rPr>
            </w:pPr>
            <w:r>
              <w:rPr>
                <w:rFonts w:asciiTheme="minorHAnsi" w:hAnsiTheme="minorHAnsi"/>
              </w:rPr>
              <w:t xml:space="preserve">Demonstrates </w:t>
            </w:r>
            <w:r w:rsidR="00B3528A">
              <w:rPr>
                <w:rFonts w:asciiTheme="minorHAnsi" w:hAnsiTheme="minorHAnsi"/>
              </w:rPr>
              <w:t xml:space="preserve">team inclusiveness </w:t>
            </w:r>
            <w:r w:rsidR="006C26C5" w:rsidRPr="00E5530F">
              <w:rPr>
                <w:rFonts w:asciiTheme="minorHAnsi" w:hAnsiTheme="minorHAnsi"/>
              </w:rPr>
              <w:t xml:space="preserve">by adopting collaborative practices </w:t>
            </w:r>
          </w:p>
          <w:p w14:paraId="2E7EF9C0" w14:textId="140365AE" w:rsidR="00D92E60" w:rsidRPr="00F11125" w:rsidRDefault="00986D6E" w:rsidP="0040778D">
            <w:pPr>
              <w:pStyle w:val="TableBullet"/>
              <w:numPr>
                <w:ilvl w:val="0"/>
                <w:numId w:val="20"/>
              </w:numPr>
              <w:rPr>
                <w:rFonts w:asciiTheme="minorHAnsi" w:hAnsiTheme="minorHAnsi"/>
              </w:rPr>
            </w:pPr>
            <w:r w:rsidRPr="00E5530F">
              <w:rPr>
                <w:rFonts w:asciiTheme="minorHAnsi" w:hAnsiTheme="minorHAnsi"/>
              </w:rPr>
              <w:t>Find</w:t>
            </w:r>
            <w:r w:rsidR="009431AD">
              <w:rPr>
                <w:rFonts w:asciiTheme="minorHAnsi" w:hAnsiTheme="minorHAnsi"/>
              </w:rPr>
              <w:t>s</w:t>
            </w:r>
            <w:r w:rsidRPr="00E5530F">
              <w:rPr>
                <w:rFonts w:asciiTheme="minorHAnsi" w:hAnsiTheme="minorHAnsi"/>
              </w:rPr>
              <w:t xml:space="preserve"> opportunities to co-operate with internal and external parties to improve outcomes for customers </w:t>
            </w:r>
          </w:p>
          <w:p w14:paraId="30C946DF" w14:textId="594C3530" w:rsidR="00F367D7" w:rsidRPr="00E5530F" w:rsidRDefault="00CD5632" w:rsidP="0040778D">
            <w:pPr>
              <w:pStyle w:val="TableBullet"/>
              <w:numPr>
                <w:ilvl w:val="0"/>
                <w:numId w:val="20"/>
              </w:numPr>
              <w:rPr>
                <w:rFonts w:asciiTheme="minorHAnsi" w:hAnsiTheme="minorHAnsi"/>
              </w:rPr>
            </w:pPr>
            <w:r>
              <w:rPr>
                <w:rFonts w:asciiTheme="minorHAnsi" w:hAnsiTheme="minorHAnsi"/>
              </w:rPr>
              <w:t>Encourage and support</w:t>
            </w:r>
            <w:r w:rsidR="005115BD">
              <w:rPr>
                <w:rFonts w:asciiTheme="minorHAnsi" w:hAnsiTheme="minorHAnsi"/>
              </w:rPr>
              <w:t>s a respectful culture</w:t>
            </w:r>
            <w:r w:rsidR="008F1FDE">
              <w:rPr>
                <w:rFonts w:asciiTheme="minorHAnsi" w:hAnsiTheme="minorHAnsi"/>
              </w:rPr>
              <w:t xml:space="preserve"> </w:t>
            </w:r>
            <w:r w:rsidR="001008FA">
              <w:rPr>
                <w:rFonts w:asciiTheme="minorHAnsi" w:hAnsiTheme="minorHAnsi"/>
              </w:rPr>
              <w:t>through</w:t>
            </w:r>
            <w:r>
              <w:rPr>
                <w:rFonts w:asciiTheme="minorHAnsi" w:hAnsiTheme="minorHAnsi"/>
              </w:rPr>
              <w:t xml:space="preserve"> engagement and </w:t>
            </w:r>
            <w:r w:rsidR="00282441">
              <w:rPr>
                <w:rFonts w:asciiTheme="minorHAnsi" w:hAnsiTheme="minorHAnsi"/>
              </w:rPr>
              <w:t xml:space="preserve">participation in a team environment </w:t>
            </w:r>
            <w:r w:rsidR="001008FA">
              <w:rPr>
                <w:rFonts w:asciiTheme="minorHAnsi" w:hAnsiTheme="minorHAnsi"/>
              </w:rPr>
              <w:t xml:space="preserve"> </w:t>
            </w:r>
            <w:r w:rsidR="00DC326F" w:rsidRPr="00E5530F">
              <w:rPr>
                <w:rFonts w:asciiTheme="minorHAnsi" w:hAnsiTheme="minorHAnsi"/>
              </w:rPr>
              <w:t xml:space="preserve"> </w:t>
            </w:r>
          </w:p>
        </w:tc>
      </w:tr>
      <w:tr w:rsidR="004D7D36" w:rsidRPr="0029613F" w14:paraId="3098E406" w14:textId="77777777" w:rsidTr="00882B1C">
        <w:tc>
          <w:tcPr>
            <w:tcW w:w="1807" w:type="dxa"/>
            <w:tcBorders>
              <w:bottom w:val="single" w:sz="4" w:space="0" w:color="auto"/>
            </w:tcBorders>
            <w:shd w:val="clear" w:color="auto" w:fill="EFD5ED"/>
          </w:tcPr>
          <w:p w14:paraId="04DDB546" w14:textId="77777777" w:rsidR="004D7D36" w:rsidRPr="00E5530F" w:rsidRDefault="004D7D36" w:rsidP="004D7D36">
            <w:pPr>
              <w:pStyle w:val="TableText"/>
              <w:rPr>
                <w:rFonts w:asciiTheme="minorHAnsi" w:hAnsiTheme="minorHAnsi"/>
                <w:b/>
              </w:rPr>
            </w:pPr>
            <w:bookmarkStart w:id="7" w:name="Relationships_Negotiate_Inter"/>
            <w:bookmarkEnd w:id="6"/>
            <w:r w:rsidRPr="00E5530F">
              <w:rPr>
                <w:rFonts w:asciiTheme="minorHAnsi" w:hAnsiTheme="minorHAnsi"/>
                <w:b/>
              </w:rPr>
              <w:t>Results</w:t>
            </w:r>
          </w:p>
          <w:p w14:paraId="793EA647" w14:textId="3778DAE9" w:rsidR="004D7D36" w:rsidRPr="00E5530F" w:rsidRDefault="00B34D35" w:rsidP="004D7D36">
            <w:pPr>
              <w:pStyle w:val="TableText"/>
              <w:rPr>
                <w:rFonts w:asciiTheme="minorHAnsi" w:hAnsiTheme="minorHAnsi"/>
              </w:rPr>
            </w:pPr>
            <w:r>
              <w:rPr>
                <w:rFonts w:asciiTheme="minorHAnsi" w:hAnsiTheme="minorHAnsi"/>
              </w:rPr>
              <w:t>Delivers on intended outcomes</w:t>
            </w:r>
          </w:p>
        </w:tc>
        <w:tc>
          <w:tcPr>
            <w:tcW w:w="2729" w:type="dxa"/>
            <w:tcBorders>
              <w:bottom w:val="single" w:sz="4" w:space="0" w:color="auto"/>
            </w:tcBorders>
            <w:shd w:val="clear" w:color="auto" w:fill="EFD5ED"/>
          </w:tcPr>
          <w:p w14:paraId="7B22A7BE" w14:textId="15052E0C" w:rsidR="000D175F" w:rsidRPr="00975F3B" w:rsidRDefault="004D7D36" w:rsidP="0040778D">
            <w:pPr>
              <w:pStyle w:val="ListBullet"/>
              <w:numPr>
                <w:ilvl w:val="0"/>
                <w:numId w:val="20"/>
              </w:numPr>
              <w:rPr>
                <w:rFonts w:asciiTheme="minorHAnsi" w:hAnsiTheme="minorHAnsi"/>
                <w:sz w:val="20"/>
              </w:rPr>
            </w:pPr>
            <w:r w:rsidRPr="00975F3B">
              <w:rPr>
                <w:rFonts w:asciiTheme="minorHAnsi" w:hAnsiTheme="minorHAnsi"/>
                <w:sz w:val="20"/>
              </w:rPr>
              <w:t>Use own expertise and seek others' expertise to achieve work outcomes</w:t>
            </w:r>
            <w:r w:rsidR="000D175F" w:rsidRPr="00975F3B">
              <w:rPr>
                <w:rFonts w:asciiTheme="minorHAnsi" w:hAnsiTheme="minorHAnsi"/>
                <w:sz w:val="20"/>
              </w:rPr>
              <w:t xml:space="preserve"> </w:t>
            </w:r>
          </w:p>
          <w:p w14:paraId="487FE4CB" w14:textId="7D071D8A" w:rsidR="004D7D36" w:rsidRPr="00975F3B" w:rsidRDefault="000D175F" w:rsidP="0040778D">
            <w:pPr>
              <w:pStyle w:val="ListBullet"/>
              <w:numPr>
                <w:ilvl w:val="0"/>
                <w:numId w:val="20"/>
              </w:numPr>
              <w:rPr>
                <w:rFonts w:asciiTheme="minorHAnsi" w:hAnsiTheme="minorHAnsi"/>
                <w:sz w:val="20"/>
              </w:rPr>
            </w:pPr>
            <w:r w:rsidRPr="00975F3B">
              <w:rPr>
                <w:rFonts w:asciiTheme="minorHAnsi" w:hAnsiTheme="minorHAnsi"/>
                <w:sz w:val="20"/>
              </w:rPr>
              <w:t>Take responsibility for delivering on intended outcomes</w:t>
            </w:r>
          </w:p>
          <w:p w14:paraId="737DD944" w14:textId="60FFC629" w:rsidR="000D175F" w:rsidRPr="0035321C" w:rsidRDefault="000D175F" w:rsidP="000D175F">
            <w:pPr>
              <w:pStyle w:val="ListBullet"/>
              <w:numPr>
                <w:ilvl w:val="0"/>
                <w:numId w:val="0"/>
              </w:numPr>
              <w:ind w:left="360"/>
              <w:rPr>
                <w:rFonts w:asciiTheme="minorHAnsi" w:hAnsiTheme="minorHAnsi"/>
                <w:sz w:val="20"/>
              </w:rPr>
            </w:pPr>
          </w:p>
        </w:tc>
        <w:tc>
          <w:tcPr>
            <w:tcW w:w="5210" w:type="dxa"/>
            <w:tcBorders>
              <w:bottom w:val="single" w:sz="4" w:space="0" w:color="auto"/>
            </w:tcBorders>
            <w:shd w:val="clear" w:color="auto" w:fill="EFD5ED"/>
          </w:tcPr>
          <w:p w14:paraId="36B761CC" w14:textId="34726D67" w:rsidR="004D7D36" w:rsidRPr="004D7D36" w:rsidRDefault="000D175F" w:rsidP="0040778D">
            <w:pPr>
              <w:pStyle w:val="TableBullet"/>
              <w:numPr>
                <w:ilvl w:val="0"/>
                <w:numId w:val="20"/>
              </w:numPr>
              <w:rPr>
                <w:rFonts w:asciiTheme="minorHAnsi" w:hAnsiTheme="minorHAnsi"/>
              </w:rPr>
            </w:pPr>
            <w:r>
              <w:rPr>
                <w:rFonts w:asciiTheme="minorHAnsi" w:hAnsiTheme="minorHAnsi"/>
              </w:rPr>
              <w:t>Remain committed to completing the task in the face of obstacles and barriers</w:t>
            </w:r>
          </w:p>
          <w:p w14:paraId="23CA5FF1" w14:textId="6484880B" w:rsidR="004D7D36" w:rsidRPr="00B3528A" w:rsidRDefault="00B3528A" w:rsidP="00B3528A">
            <w:pPr>
              <w:pStyle w:val="TableBullet"/>
              <w:numPr>
                <w:ilvl w:val="0"/>
                <w:numId w:val="20"/>
              </w:numPr>
              <w:rPr>
                <w:rFonts w:asciiTheme="minorHAnsi" w:hAnsiTheme="minorHAnsi"/>
              </w:rPr>
            </w:pPr>
            <w:r>
              <w:rPr>
                <w:rFonts w:asciiTheme="minorHAnsi" w:hAnsiTheme="minorHAnsi"/>
              </w:rPr>
              <w:t xml:space="preserve">Work collaboratively with the team to deliver on </w:t>
            </w:r>
            <w:r w:rsidR="004D7D36" w:rsidRPr="004D7D36">
              <w:rPr>
                <w:rFonts w:asciiTheme="minorHAnsi" w:hAnsiTheme="minorHAnsi"/>
              </w:rPr>
              <w:t>expected goals and acknowledge success</w:t>
            </w:r>
          </w:p>
          <w:p w14:paraId="25CF6D47"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Research and analyse information and make recommendations based on relevant evidence </w:t>
            </w:r>
          </w:p>
          <w:p w14:paraId="21A016A2" w14:textId="77777777" w:rsidR="004D7D36" w:rsidRPr="004D7D36" w:rsidRDefault="004D7D36" w:rsidP="0040778D">
            <w:pPr>
              <w:pStyle w:val="TableBullet"/>
              <w:numPr>
                <w:ilvl w:val="0"/>
                <w:numId w:val="20"/>
              </w:numPr>
              <w:rPr>
                <w:rFonts w:asciiTheme="minorHAnsi" w:hAnsiTheme="minorHAnsi"/>
              </w:rPr>
            </w:pPr>
            <w:r w:rsidRPr="004D7D36">
              <w:rPr>
                <w:rFonts w:asciiTheme="minorHAnsi" w:hAnsiTheme="minorHAnsi"/>
              </w:rPr>
              <w:t xml:space="preserve">Identify issues that may hinder completion of tasks and find appropriate solutions </w:t>
            </w:r>
          </w:p>
          <w:p w14:paraId="357A5197" w14:textId="77777777" w:rsidR="004D7D36" w:rsidRPr="00E5530F" w:rsidRDefault="004D7D36" w:rsidP="0035321C">
            <w:pPr>
              <w:pStyle w:val="TableBullet"/>
              <w:numPr>
                <w:ilvl w:val="0"/>
                <w:numId w:val="0"/>
              </w:numPr>
              <w:rPr>
                <w:rFonts w:asciiTheme="minorHAnsi" w:hAnsiTheme="minorHAnsi"/>
              </w:rPr>
            </w:pPr>
          </w:p>
        </w:tc>
      </w:tr>
      <w:tr w:rsidR="004D7D36" w:rsidRPr="0029613F" w14:paraId="558965D6" w14:textId="77777777" w:rsidTr="00882B1C">
        <w:tc>
          <w:tcPr>
            <w:tcW w:w="1807" w:type="dxa"/>
            <w:tcBorders>
              <w:top w:val="single" w:sz="4" w:space="0" w:color="auto"/>
            </w:tcBorders>
            <w:shd w:val="clear" w:color="auto" w:fill="auto"/>
          </w:tcPr>
          <w:p w14:paraId="55939A5F" w14:textId="77777777" w:rsidR="004D7D36" w:rsidRPr="00E5530F" w:rsidRDefault="004D7D36" w:rsidP="004D7D36">
            <w:pPr>
              <w:pStyle w:val="TableText"/>
              <w:rPr>
                <w:rFonts w:asciiTheme="minorHAnsi" w:hAnsiTheme="minorHAnsi"/>
                <w:b/>
              </w:rPr>
            </w:pPr>
            <w:bookmarkStart w:id="8" w:name="Results_Deliver_Adept"/>
            <w:bookmarkEnd w:id="7"/>
            <w:r>
              <w:rPr>
                <w:rFonts w:asciiTheme="minorHAnsi" w:hAnsiTheme="minorHAnsi"/>
                <w:b/>
              </w:rPr>
              <w:t xml:space="preserve">Safety </w:t>
            </w:r>
          </w:p>
          <w:p w14:paraId="1D449CFE" w14:textId="1162BBC3" w:rsidR="004D7D36" w:rsidRPr="00E5530F" w:rsidRDefault="00587CAE" w:rsidP="004D7D36">
            <w:pPr>
              <w:pStyle w:val="TableText"/>
              <w:rPr>
                <w:rFonts w:asciiTheme="minorHAnsi" w:hAnsiTheme="minorHAnsi"/>
              </w:rPr>
            </w:pPr>
            <w:r>
              <w:rPr>
                <w:rFonts w:asciiTheme="minorHAnsi" w:hAnsiTheme="minorHAnsi"/>
              </w:rPr>
              <w:lastRenderedPageBreak/>
              <w:t xml:space="preserve">Committed to a safe and healthy work environment </w:t>
            </w:r>
          </w:p>
        </w:tc>
        <w:tc>
          <w:tcPr>
            <w:tcW w:w="2729" w:type="dxa"/>
            <w:tcBorders>
              <w:top w:val="single" w:sz="4" w:space="0" w:color="auto"/>
            </w:tcBorders>
            <w:shd w:val="clear" w:color="auto" w:fill="auto"/>
          </w:tcPr>
          <w:p w14:paraId="6C477824" w14:textId="2A65D536" w:rsidR="004D7D36" w:rsidRPr="00603819" w:rsidRDefault="004D7D36" w:rsidP="0040778D">
            <w:pPr>
              <w:pStyle w:val="ListBullet"/>
              <w:numPr>
                <w:ilvl w:val="0"/>
                <w:numId w:val="21"/>
              </w:numPr>
              <w:rPr>
                <w:rFonts w:asciiTheme="minorHAnsi" w:hAnsiTheme="minorHAnsi"/>
                <w:sz w:val="20"/>
              </w:rPr>
            </w:pPr>
            <w:r w:rsidRPr="00603819">
              <w:rPr>
                <w:rFonts w:asciiTheme="minorHAnsi" w:hAnsiTheme="minorHAnsi"/>
                <w:sz w:val="20"/>
              </w:rPr>
              <w:lastRenderedPageBreak/>
              <w:t>Considers</w:t>
            </w:r>
            <w:r w:rsidR="00394715" w:rsidRPr="00603819">
              <w:rPr>
                <w:rFonts w:asciiTheme="minorHAnsi" w:hAnsiTheme="minorHAnsi"/>
                <w:sz w:val="20"/>
              </w:rPr>
              <w:t xml:space="preserve"> </w:t>
            </w:r>
            <w:r w:rsidR="00394715">
              <w:rPr>
                <w:rFonts w:asciiTheme="minorHAnsi" w:hAnsiTheme="minorHAnsi"/>
                <w:sz w:val="20"/>
              </w:rPr>
              <w:t xml:space="preserve">the care and wellbeing of </w:t>
            </w:r>
            <w:r w:rsidR="00394715">
              <w:rPr>
                <w:rFonts w:asciiTheme="minorHAnsi" w:hAnsiTheme="minorHAnsi"/>
                <w:sz w:val="20"/>
              </w:rPr>
              <w:lastRenderedPageBreak/>
              <w:t>others, including their emotional, mental, physical and cultural safety</w:t>
            </w:r>
            <w:r w:rsidRPr="00603819">
              <w:rPr>
                <w:rFonts w:asciiTheme="minorHAnsi" w:hAnsiTheme="minorHAnsi"/>
                <w:sz w:val="20"/>
              </w:rPr>
              <w:t xml:space="preserve"> </w:t>
            </w:r>
          </w:p>
        </w:tc>
        <w:tc>
          <w:tcPr>
            <w:tcW w:w="5210" w:type="dxa"/>
            <w:tcBorders>
              <w:top w:val="single" w:sz="4" w:space="0" w:color="auto"/>
            </w:tcBorders>
            <w:shd w:val="clear" w:color="auto" w:fill="auto"/>
          </w:tcPr>
          <w:p w14:paraId="08A051C5" w14:textId="77777777" w:rsidR="00394715" w:rsidRDefault="00394715" w:rsidP="0040778D">
            <w:pPr>
              <w:pStyle w:val="TableText"/>
              <w:numPr>
                <w:ilvl w:val="0"/>
                <w:numId w:val="21"/>
              </w:numPr>
              <w:rPr>
                <w:rFonts w:asciiTheme="minorHAnsi" w:hAnsiTheme="minorHAnsi" w:cs="Arial"/>
                <w:color w:val="000000"/>
              </w:rPr>
            </w:pPr>
            <w:r>
              <w:rPr>
                <w:rFonts w:asciiTheme="minorHAnsi" w:hAnsiTheme="minorHAnsi" w:cs="Arial"/>
                <w:color w:val="000000"/>
              </w:rPr>
              <w:lastRenderedPageBreak/>
              <w:t xml:space="preserve">Demonstrate active and visible leadership in WHS risk management </w:t>
            </w:r>
          </w:p>
          <w:p w14:paraId="1B3B85D1" w14:textId="03A6BCDF" w:rsidR="004D7D36" w:rsidRPr="0040778D" w:rsidRDefault="00394715" w:rsidP="0040778D">
            <w:pPr>
              <w:pStyle w:val="TableText"/>
              <w:numPr>
                <w:ilvl w:val="0"/>
                <w:numId w:val="21"/>
              </w:numPr>
              <w:rPr>
                <w:rFonts w:asciiTheme="minorHAnsi" w:hAnsiTheme="minorHAnsi" w:cs="Arial"/>
                <w:color w:val="000000"/>
              </w:rPr>
            </w:pPr>
            <w:r>
              <w:rPr>
                <w:rFonts w:asciiTheme="minorHAnsi" w:hAnsiTheme="minorHAnsi" w:cs="Arial"/>
                <w:color w:val="000000"/>
              </w:rPr>
              <w:lastRenderedPageBreak/>
              <w:t xml:space="preserve">Models exemplary WHS practices by working through issues and identifying solutions to ensure the wellbeing of customers and employees </w:t>
            </w:r>
          </w:p>
        </w:tc>
      </w:tr>
      <w:tr w:rsidR="004D7D36" w:rsidRPr="0029613F" w14:paraId="3B2D3DC2" w14:textId="77777777" w:rsidTr="008911CD">
        <w:tc>
          <w:tcPr>
            <w:tcW w:w="1807" w:type="dxa"/>
            <w:shd w:val="clear" w:color="auto" w:fill="auto"/>
          </w:tcPr>
          <w:p w14:paraId="19F5A439" w14:textId="465ECF5D" w:rsidR="004D7D36" w:rsidRPr="00E5530F" w:rsidRDefault="004D7D36" w:rsidP="004D7D36">
            <w:pPr>
              <w:pStyle w:val="TableText"/>
              <w:rPr>
                <w:rFonts w:asciiTheme="minorHAnsi" w:hAnsiTheme="minorHAnsi"/>
              </w:rPr>
            </w:pPr>
            <w:bookmarkStart w:id="9" w:name="Results_Think_Inter"/>
            <w:bookmarkEnd w:id="8"/>
          </w:p>
        </w:tc>
        <w:tc>
          <w:tcPr>
            <w:tcW w:w="2729" w:type="dxa"/>
            <w:shd w:val="clear" w:color="auto" w:fill="auto"/>
          </w:tcPr>
          <w:p w14:paraId="7FA9ED61" w14:textId="0EE53263"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47419CE8" w14:textId="4C027C35" w:rsidR="004D7D36" w:rsidRPr="00E5530F" w:rsidRDefault="004D7D36" w:rsidP="004D7D36">
            <w:pPr>
              <w:pStyle w:val="TableBullet"/>
              <w:numPr>
                <w:ilvl w:val="0"/>
                <w:numId w:val="0"/>
              </w:numPr>
              <w:rPr>
                <w:rFonts w:asciiTheme="minorHAnsi" w:hAnsiTheme="minorHAnsi"/>
              </w:rPr>
            </w:pPr>
          </w:p>
        </w:tc>
      </w:tr>
      <w:tr w:rsidR="004D7D36" w:rsidRPr="0029613F" w14:paraId="5C2869FC" w14:textId="77777777" w:rsidTr="008911CD">
        <w:tc>
          <w:tcPr>
            <w:tcW w:w="1807" w:type="dxa"/>
            <w:shd w:val="clear" w:color="auto" w:fill="auto"/>
          </w:tcPr>
          <w:p w14:paraId="577CB47D" w14:textId="77777777" w:rsidR="004D7D36" w:rsidRPr="00E5530F" w:rsidRDefault="004D7D36" w:rsidP="004D7D36">
            <w:pPr>
              <w:pStyle w:val="TableText"/>
              <w:rPr>
                <w:rFonts w:asciiTheme="minorHAnsi" w:hAnsiTheme="minorHAnsi"/>
              </w:rPr>
            </w:pPr>
          </w:p>
        </w:tc>
        <w:tc>
          <w:tcPr>
            <w:tcW w:w="2729" w:type="dxa"/>
            <w:shd w:val="clear" w:color="auto" w:fill="auto"/>
          </w:tcPr>
          <w:p w14:paraId="66250190" w14:textId="77777777" w:rsidR="004D7D36" w:rsidRPr="00E5530F" w:rsidRDefault="004D7D36" w:rsidP="004D7D36">
            <w:pPr>
              <w:pStyle w:val="TableBullet"/>
              <w:numPr>
                <w:ilvl w:val="0"/>
                <w:numId w:val="0"/>
              </w:numPr>
              <w:ind w:left="360"/>
              <w:rPr>
                <w:rFonts w:asciiTheme="minorHAnsi" w:hAnsiTheme="minorHAnsi" w:cs="Arial"/>
                <w:color w:val="000000"/>
              </w:rPr>
            </w:pPr>
          </w:p>
        </w:tc>
        <w:tc>
          <w:tcPr>
            <w:tcW w:w="5210" w:type="dxa"/>
            <w:shd w:val="clear" w:color="auto" w:fill="auto"/>
          </w:tcPr>
          <w:p w14:paraId="34B9EF91" w14:textId="77777777" w:rsidR="004D7D36" w:rsidRPr="00E5530F" w:rsidRDefault="004D7D36" w:rsidP="004D7D36">
            <w:pPr>
              <w:pStyle w:val="TableBullet"/>
              <w:numPr>
                <w:ilvl w:val="0"/>
                <w:numId w:val="0"/>
              </w:numPr>
              <w:ind w:left="284"/>
              <w:rPr>
                <w:rFonts w:asciiTheme="minorHAnsi" w:hAnsiTheme="minorHAnsi"/>
              </w:rPr>
            </w:pPr>
          </w:p>
        </w:tc>
      </w:tr>
      <w:bookmarkEnd w:id="9"/>
      <w:tr w:rsidR="004D7D36" w:rsidRPr="00E5530F" w14:paraId="6A60457C" w14:textId="77777777" w:rsidTr="002E6675">
        <w:trPr>
          <w:cantSplit/>
          <w:tblHeader/>
        </w:trPr>
        <w:tc>
          <w:tcPr>
            <w:tcW w:w="9746" w:type="dxa"/>
            <w:gridSpan w:val="3"/>
            <w:tcBorders>
              <w:top w:val="single" w:sz="8" w:space="0" w:color="BCBEC0"/>
              <w:bottom w:val="single" w:sz="8" w:space="0" w:color="BCBEC0"/>
            </w:tcBorders>
            <w:shd w:val="clear" w:color="auto" w:fill="79004C" w:themeFill="accent1" w:themeFillShade="BF"/>
          </w:tcPr>
          <w:p w14:paraId="0187DCDF" w14:textId="77777777" w:rsidR="004D7D36" w:rsidRDefault="004D7D36" w:rsidP="004D7D36">
            <w:pPr>
              <w:pStyle w:val="TableTextWhite"/>
              <w:keepNext/>
              <w:rPr>
                <w:rFonts w:asciiTheme="minorHAnsi" w:hAnsiTheme="minorHAnsi"/>
                <w:sz w:val="20"/>
              </w:rPr>
            </w:pPr>
            <w:r>
              <w:rPr>
                <w:rFonts w:asciiTheme="minorHAnsi" w:hAnsiTheme="minorHAnsi"/>
                <w:sz w:val="20"/>
              </w:rPr>
              <w:t xml:space="preserve">Practice Specific </w:t>
            </w:r>
            <w:r w:rsidRPr="00E5530F">
              <w:rPr>
                <w:rFonts w:asciiTheme="minorHAnsi" w:hAnsiTheme="minorHAnsi"/>
                <w:sz w:val="20"/>
              </w:rPr>
              <w:t>Capabilities</w:t>
            </w:r>
          </w:p>
          <w:p w14:paraId="42E871BD" w14:textId="79348A0D" w:rsidR="003E1659" w:rsidRPr="00E5530F" w:rsidRDefault="003E1659" w:rsidP="004D7D36">
            <w:pPr>
              <w:pStyle w:val="TableTextWhite"/>
              <w:keepNext/>
              <w:rPr>
                <w:rFonts w:asciiTheme="minorHAnsi" w:hAnsiTheme="minorHAnsi"/>
                <w:sz w:val="20"/>
              </w:rPr>
            </w:pPr>
            <w:r>
              <w:rPr>
                <w:rFonts w:asciiTheme="minorHAnsi" w:hAnsiTheme="minorHAnsi"/>
                <w:sz w:val="20"/>
              </w:rPr>
              <w:t xml:space="preserve">Practice specific </w:t>
            </w:r>
            <w:r w:rsidR="0009780E">
              <w:rPr>
                <w:rFonts w:asciiTheme="minorHAnsi" w:hAnsiTheme="minorHAnsi"/>
                <w:sz w:val="20"/>
              </w:rPr>
              <w:t xml:space="preserve">capabilities </w:t>
            </w:r>
            <w:r w:rsidR="001D7F6E">
              <w:rPr>
                <w:rFonts w:asciiTheme="minorHAnsi" w:hAnsiTheme="minorHAnsi"/>
                <w:sz w:val="20"/>
              </w:rPr>
              <w:t xml:space="preserve">focus on </w:t>
            </w:r>
            <w:r w:rsidR="008321BE">
              <w:rPr>
                <w:rFonts w:asciiTheme="minorHAnsi" w:hAnsiTheme="minorHAnsi"/>
                <w:sz w:val="20"/>
              </w:rPr>
              <w:t>reflective</w:t>
            </w:r>
            <w:r w:rsidR="001D7F6E">
              <w:rPr>
                <w:rFonts w:asciiTheme="minorHAnsi" w:hAnsiTheme="minorHAnsi"/>
                <w:sz w:val="20"/>
              </w:rPr>
              <w:t xml:space="preserve"> </w:t>
            </w:r>
            <w:r w:rsidR="008321BE">
              <w:rPr>
                <w:rFonts w:asciiTheme="minorHAnsi" w:hAnsiTheme="minorHAnsi"/>
                <w:sz w:val="20"/>
              </w:rPr>
              <w:t>practice</w:t>
            </w:r>
            <w:r w:rsidR="001D7F6E">
              <w:rPr>
                <w:rFonts w:asciiTheme="minorHAnsi" w:hAnsiTheme="minorHAnsi"/>
                <w:sz w:val="20"/>
              </w:rPr>
              <w:t xml:space="preserve"> </w:t>
            </w:r>
            <w:r w:rsidR="008321BE">
              <w:rPr>
                <w:rFonts w:asciiTheme="minorHAnsi" w:hAnsiTheme="minorHAnsi"/>
                <w:sz w:val="20"/>
              </w:rPr>
              <w:t xml:space="preserve">to ensure quality decisions in complex service delivery situations and promote continuous improvement </w:t>
            </w:r>
          </w:p>
        </w:tc>
      </w:tr>
      <w:tr w:rsidR="004D7D36" w:rsidRPr="00E5530F" w14:paraId="448C5B3D" w14:textId="77777777" w:rsidTr="00882B1C">
        <w:trPr>
          <w:cantSplit/>
          <w:tblHeader/>
        </w:trPr>
        <w:tc>
          <w:tcPr>
            <w:tcW w:w="1807" w:type="dxa"/>
            <w:tcBorders>
              <w:top w:val="single" w:sz="8" w:space="0" w:color="BCBEC0"/>
              <w:bottom w:val="single" w:sz="8" w:space="0" w:color="BCBEC0"/>
            </w:tcBorders>
            <w:shd w:val="clear" w:color="auto" w:fill="EFD5ED"/>
          </w:tcPr>
          <w:p w14:paraId="0A56A07C" w14:textId="77777777" w:rsidR="004D7D36" w:rsidRPr="00E5530F" w:rsidRDefault="004D7D36" w:rsidP="004D7D36">
            <w:pPr>
              <w:pStyle w:val="TableText"/>
              <w:rPr>
                <w:rFonts w:asciiTheme="minorHAnsi" w:hAnsiTheme="minorHAnsi"/>
                <w:b/>
              </w:rPr>
            </w:pPr>
            <w:r w:rsidRPr="00E5530F">
              <w:rPr>
                <w:rFonts w:asciiTheme="minorHAnsi" w:hAnsiTheme="minorHAnsi"/>
                <w:b/>
              </w:rPr>
              <w:t xml:space="preserve">Capability </w:t>
            </w:r>
          </w:p>
        </w:tc>
        <w:tc>
          <w:tcPr>
            <w:tcW w:w="2729" w:type="dxa"/>
            <w:tcBorders>
              <w:top w:val="single" w:sz="8" w:space="0" w:color="BCBEC0"/>
              <w:bottom w:val="single" w:sz="8" w:space="0" w:color="BCBEC0"/>
            </w:tcBorders>
            <w:shd w:val="clear" w:color="auto" w:fill="EFD5ED"/>
          </w:tcPr>
          <w:p w14:paraId="385760E1" w14:textId="77777777" w:rsidR="004D7D36" w:rsidRPr="00E5530F" w:rsidRDefault="004D7D36" w:rsidP="004D7D36">
            <w:pPr>
              <w:pStyle w:val="TableText"/>
              <w:rPr>
                <w:rFonts w:asciiTheme="minorHAnsi" w:hAnsiTheme="minorHAnsi"/>
                <w:b/>
              </w:rPr>
            </w:pPr>
            <w:r w:rsidRPr="00E5530F">
              <w:rPr>
                <w:rFonts w:asciiTheme="minorHAnsi" w:hAnsiTheme="minorHAnsi"/>
                <w:b/>
              </w:rPr>
              <w:t>Proficient performance looks like</w:t>
            </w:r>
          </w:p>
        </w:tc>
        <w:tc>
          <w:tcPr>
            <w:tcW w:w="5210" w:type="dxa"/>
            <w:tcBorders>
              <w:top w:val="single" w:sz="8" w:space="0" w:color="BCBEC0"/>
              <w:bottom w:val="single" w:sz="8" w:space="0" w:color="BCBEC0"/>
            </w:tcBorders>
            <w:shd w:val="clear" w:color="auto" w:fill="EFD5ED"/>
          </w:tcPr>
          <w:p w14:paraId="0B2C7B8C" w14:textId="77777777" w:rsidR="004D7D36" w:rsidRPr="00E5530F" w:rsidRDefault="004D7D36" w:rsidP="004D7D36">
            <w:pPr>
              <w:pStyle w:val="TableText"/>
              <w:rPr>
                <w:rFonts w:asciiTheme="minorHAnsi" w:hAnsiTheme="minorHAnsi"/>
                <w:b/>
              </w:rPr>
            </w:pPr>
            <w:r w:rsidRPr="00E5530F">
              <w:rPr>
                <w:rFonts w:asciiTheme="minorHAnsi" w:hAnsiTheme="minorHAnsi"/>
                <w:b/>
              </w:rPr>
              <w:t>Highly proficient performance looks like</w:t>
            </w:r>
          </w:p>
        </w:tc>
      </w:tr>
      <w:tr w:rsidR="004D7D36" w:rsidRPr="00E5530F" w14:paraId="0EFDCFE4" w14:textId="77777777" w:rsidTr="00882B1C">
        <w:tc>
          <w:tcPr>
            <w:tcW w:w="1807" w:type="dxa"/>
            <w:shd w:val="clear" w:color="auto" w:fill="auto"/>
          </w:tcPr>
          <w:p w14:paraId="609BEC9A" w14:textId="77777777" w:rsidR="004D7D36" w:rsidRPr="00F9082A" w:rsidRDefault="004D7D36" w:rsidP="004D7D36">
            <w:pPr>
              <w:pStyle w:val="TableText"/>
              <w:rPr>
                <w:rFonts w:asciiTheme="minorHAnsi" w:hAnsiTheme="minorHAnsi"/>
                <w:b/>
              </w:rPr>
            </w:pPr>
            <w:r w:rsidRPr="00F9082A">
              <w:rPr>
                <w:rFonts w:asciiTheme="minorHAnsi" w:hAnsiTheme="minorHAnsi" w:cs="Arial"/>
                <w:b/>
              </w:rPr>
              <w:t xml:space="preserve">Person centred </w:t>
            </w:r>
          </w:p>
          <w:p w14:paraId="7FD4981B" w14:textId="5B6C40D8" w:rsidR="004D7D36" w:rsidRPr="00F9082A" w:rsidRDefault="00F127FE" w:rsidP="004D7D36">
            <w:pPr>
              <w:pStyle w:val="TableText"/>
              <w:rPr>
                <w:rFonts w:asciiTheme="minorHAnsi" w:hAnsiTheme="minorHAnsi"/>
              </w:rPr>
            </w:pPr>
            <w:r>
              <w:rPr>
                <w:rFonts w:asciiTheme="minorHAnsi" w:hAnsiTheme="minorHAnsi"/>
              </w:rPr>
              <w:t>Elicit</w:t>
            </w:r>
            <w:r w:rsidR="001A794D">
              <w:rPr>
                <w:rFonts w:asciiTheme="minorHAnsi" w:hAnsiTheme="minorHAnsi"/>
              </w:rPr>
              <w:t xml:space="preserve"> the child/young person</w:t>
            </w:r>
            <w:r>
              <w:rPr>
                <w:rFonts w:asciiTheme="minorHAnsi" w:hAnsiTheme="minorHAnsi"/>
              </w:rPr>
              <w:t xml:space="preserve">’s voice </w:t>
            </w:r>
          </w:p>
        </w:tc>
        <w:tc>
          <w:tcPr>
            <w:tcW w:w="2729" w:type="dxa"/>
            <w:shd w:val="clear" w:color="auto" w:fill="auto"/>
          </w:tcPr>
          <w:p w14:paraId="5802D635" w14:textId="4A192341" w:rsidR="004D7D36" w:rsidRPr="00F9082A" w:rsidRDefault="004D7D36" w:rsidP="0040778D">
            <w:pPr>
              <w:pStyle w:val="TableText"/>
              <w:numPr>
                <w:ilvl w:val="0"/>
                <w:numId w:val="22"/>
              </w:numPr>
              <w:rPr>
                <w:rFonts w:asciiTheme="minorHAnsi" w:hAnsiTheme="minorHAnsi" w:cs="Arial"/>
                <w:color w:val="000000"/>
              </w:rPr>
            </w:pPr>
            <w:r w:rsidRPr="00F9082A">
              <w:rPr>
                <w:rFonts w:asciiTheme="minorHAnsi" w:hAnsiTheme="minorHAnsi" w:cs="Arial"/>
                <w:color w:val="000000"/>
              </w:rPr>
              <w:t xml:space="preserve">Maintains an awareness and understanding of how change impacts on the PSP and the delivery of </w:t>
            </w:r>
            <w:r w:rsidR="00B44EAE" w:rsidRPr="00F9082A">
              <w:rPr>
                <w:rFonts w:asciiTheme="minorHAnsi" w:hAnsiTheme="minorHAnsi" w:cs="Arial"/>
                <w:color w:val="000000"/>
              </w:rPr>
              <w:t>its</w:t>
            </w:r>
            <w:r w:rsidRPr="00F9082A">
              <w:rPr>
                <w:rFonts w:asciiTheme="minorHAnsi" w:hAnsiTheme="minorHAnsi" w:cs="Arial"/>
                <w:color w:val="000000"/>
              </w:rPr>
              <w:t xml:space="preserve"> services </w:t>
            </w:r>
          </w:p>
          <w:p w14:paraId="729A1222" w14:textId="77777777" w:rsidR="004D7D36" w:rsidRDefault="004D7D36" w:rsidP="0040778D">
            <w:pPr>
              <w:pStyle w:val="TableBullet"/>
              <w:numPr>
                <w:ilvl w:val="0"/>
                <w:numId w:val="22"/>
              </w:numPr>
              <w:rPr>
                <w:rFonts w:asciiTheme="minorHAnsi" w:hAnsiTheme="minorHAnsi" w:cs="Arial"/>
                <w:color w:val="000000"/>
              </w:rPr>
            </w:pPr>
            <w:r w:rsidRPr="00F9082A">
              <w:rPr>
                <w:rFonts w:asciiTheme="minorHAnsi" w:hAnsiTheme="minorHAnsi" w:cs="Arial"/>
                <w:color w:val="000000"/>
              </w:rPr>
              <w:t>Demonstrate a high level of integrity and ethical conduct</w:t>
            </w:r>
          </w:p>
          <w:p w14:paraId="51565CC0" w14:textId="77777777" w:rsidR="007F70F2" w:rsidRPr="007F70F2" w:rsidRDefault="007F70F2" w:rsidP="007F70F2">
            <w:pPr>
              <w:pStyle w:val="TableBullet"/>
              <w:numPr>
                <w:ilvl w:val="0"/>
                <w:numId w:val="22"/>
              </w:numPr>
              <w:rPr>
                <w:rFonts w:asciiTheme="minorHAnsi" w:hAnsiTheme="minorHAnsi" w:cs="Arial"/>
                <w:color w:val="000000"/>
              </w:rPr>
            </w:pPr>
            <w:r w:rsidRPr="007F70F2">
              <w:rPr>
                <w:rFonts w:asciiTheme="minorHAnsi" w:hAnsiTheme="minorHAnsi" w:cs="Arial"/>
                <w:color w:val="000000"/>
              </w:rPr>
              <w:t>Create opportunities for children and young people to tell their stories and share their opinions</w:t>
            </w:r>
          </w:p>
          <w:p w14:paraId="02D343FD" w14:textId="595C2AE5" w:rsidR="007F70F2" w:rsidRPr="007F70F2" w:rsidRDefault="007F70F2" w:rsidP="007F70F2">
            <w:pPr>
              <w:pStyle w:val="ListParagraph"/>
              <w:numPr>
                <w:ilvl w:val="0"/>
                <w:numId w:val="22"/>
              </w:numPr>
              <w:rPr>
                <w:rFonts w:asciiTheme="minorHAnsi" w:hAnsiTheme="minorHAnsi" w:cs="Arial"/>
                <w:color w:val="000000"/>
                <w:szCs w:val="20"/>
              </w:rPr>
            </w:pPr>
            <w:r w:rsidRPr="007F70F2">
              <w:rPr>
                <w:rFonts w:asciiTheme="minorHAnsi" w:hAnsiTheme="minorHAnsi" w:cs="Arial"/>
                <w:color w:val="000000"/>
                <w:szCs w:val="20"/>
              </w:rPr>
              <w:t xml:space="preserve">Create opportunities for </w:t>
            </w:r>
            <w:r>
              <w:rPr>
                <w:rFonts w:asciiTheme="minorHAnsi" w:hAnsiTheme="minorHAnsi" w:cs="Arial"/>
                <w:color w:val="000000"/>
                <w:szCs w:val="20"/>
              </w:rPr>
              <w:t>family and others significant</w:t>
            </w:r>
            <w:r w:rsidRPr="007F70F2">
              <w:rPr>
                <w:rFonts w:asciiTheme="minorHAnsi" w:hAnsiTheme="minorHAnsi" w:cs="Arial"/>
                <w:color w:val="000000"/>
                <w:szCs w:val="20"/>
              </w:rPr>
              <w:t xml:space="preserve"> </w:t>
            </w:r>
            <w:r>
              <w:rPr>
                <w:rFonts w:asciiTheme="minorHAnsi" w:hAnsiTheme="minorHAnsi" w:cs="Arial"/>
                <w:color w:val="000000"/>
                <w:szCs w:val="20"/>
              </w:rPr>
              <w:t xml:space="preserve">to the child </w:t>
            </w:r>
            <w:r w:rsidRPr="007F70F2">
              <w:rPr>
                <w:rFonts w:asciiTheme="minorHAnsi" w:hAnsiTheme="minorHAnsi" w:cs="Arial"/>
                <w:color w:val="000000"/>
                <w:szCs w:val="20"/>
              </w:rPr>
              <w:t>to tell their stories and share their opinions</w:t>
            </w:r>
          </w:p>
          <w:p w14:paraId="19DC4DC1" w14:textId="408F5B2C" w:rsidR="007F70F2" w:rsidRPr="00F9082A" w:rsidRDefault="007F70F2" w:rsidP="007F70F2">
            <w:pPr>
              <w:pStyle w:val="TableBullet"/>
              <w:numPr>
                <w:ilvl w:val="0"/>
                <w:numId w:val="22"/>
              </w:numPr>
              <w:rPr>
                <w:rFonts w:asciiTheme="minorHAnsi" w:hAnsiTheme="minorHAnsi" w:cs="Arial"/>
                <w:color w:val="000000"/>
              </w:rPr>
            </w:pPr>
            <w:r w:rsidRPr="007F70F2">
              <w:rPr>
                <w:rFonts w:asciiTheme="minorHAnsi" w:hAnsiTheme="minorHAnsi" w:cs="Arial"/>
                <w:color w:val="000000"/>
              </w:rPr>
              <w:t>Challenge situations where others voices are substituted for those of children and young people</w:t>
            </w:r>
            <w:r>
              <w:rPr>
                <w:rFonts w:asciiTheme="minorHAnsi" w:hAnsiTheme="minorHAnsi" w:cs="Arial"/>
                <w:color w:val="000000"/>
              </w:rPr>
              <w:t xml:space="preserve"> or their family</w:t>
            </w:r>
          </w:p>
        </w:tc>
        <w:tc>
          <w:tcPr>
            <w:tcW w:w="5210" w:type="dxa"/>
            <w:shd w:val="clear" w:color="auto" w:fill="auto"/>
          </w:tcPr>
          <w:p w14:paraId="721B6D51" w14:textId="3D8043CE" w:rsidR="004D7D36" w:rsidRPr="00F9082A" w:rsidRDefault="004902CB" w:rsidP="0040778D">
            <w:pPr>
              <w:pStyle w:val="ListBullet"/>
              <w:numPr>
                <w:ilvl w:val="0"/>
                <w:numId w:val="22"/>
              </w:numPr>
              <w:jc w:val="both"/>
              <w:rPr>
                <w:rFonts w:asciiTheme="minorHAnsi" w:hAnsiTheme="minorHAnsi"/>
                <w:sz w:val="20"/>
              </w:rPr>
            </w:pPr>
            <w:r>
              <w:rPr>
                <w:rFonts w:asciiTheme="minorHAnsi" w:hAnsiTheme="minorHAnsi"/>
                <w:sz w:val="20"/>
              </w:rPr>
              <w:t>Applies</w:t>
            </w:r>
            <w:r w:rsidR="004D7D36" w:rsidRPr="00F9082A">
              <w:rPr>
                <w:rFonts w:asciiTheme="minorHAnsi" w:hAnsiTheme="minorHAnsi"/>
                <w:sz w:val="20"/>
              </w:rPr>
              <w:t xml:space="preserve"> and encourage</w:t>
            </w:r>
            <w:r>
              <w:rPr>
                <w:rFonts w:asciiTheme="minorHAnsi" w:hAnsiTheme="minorHAnsi"/>
                <w:sz w:val="20"/>
              </w:rPr>
              <w:t>s</w:t>
            </w:r>
            <w:r w:rsidR="004D7D36" w:rsidRPr="00F9082A">
              <w:rPr>
                <w:rFonts w:asciiTheme="minorHAnsi" w:hAnsiTheme="minorHAnsi"/>
                <w:sz w:val="20"/>
              </w:rPr>
              <w:t xml:space="preserve"> reflective and culturally affirmative practice within the team to make quality decisions in complex situations </w:t>
            </w:r>
          </w:p>
          <w:p w14:paraId="6AE6F6F9" w14:textId="399D92DD" w:rsidR="00AA1D3D" w:rsidRDefault="00AA1D3D" w:rsidP="0040778D">
            <w:pPr>
              <w:pStyle w:val="TableBullet"/>
              <w:numPr>
                <w:ilvl w:val="0"/>
                <w:numId w:val="22"/>
              </w:numPr>
              <w:rPr>
                <w:rFonts w:asciiTheme="minorHAnsi" w:hAnsiTheme="minorHAnsi"/>
              </w:rPr>
            </w:pPr>
            <w:r>
              <w:rPr>
                <w:rFonts w:asciiTheme="minorHAnsi" w:hAnsiTheme="minorHAnsi"/>
              </w:rPr>
              <w:t>Applies data analytics to identify practice improvement opportunities and actions</w:t>
            </w:r>
          </w:p>
          <w:p w14:paraId="4426F25B" w14:textId="12B58541" w:rsidR="002F0415" w:rsidRDefault="00B44EAE" w:rsidP="0040778D">
            <w:pPr>
              <w:pStyle w:val="TableBullet"/>
              <w:numPr>
                <w:ilvl w:val="0"/>
                <w:numId w:val="22"/>
              </w:numPr>
              <w:rPr>
                <w:rFonts w:asciiTheme="minorHAnsi" w:hAnsiTheme="minorHAnsi"/>
              </w:rPr>
            </w:pPr>
            <w:r>
              <w:rPr>
                <w:rFonts w:asciiTheme="minorHAnsi" w:hAnsiTheme="minorHAnsi"/>
              </w:rPr>
              <w:t>Proactively holds duty of care for practice, practitioners and client safety and wellbeing</w:t>
            </w:r>
          </w:p>
          <w:p w14:paraId="339FA806" w14:textId="322F85D7" w:rsidR="00B44EAE" w:rsidRPr="00F9082A" w:rsidRDefault="00B44EAE" w:rsidP="0040778D">
            <w:pPr>
              <w:pStyle w:val="TableBullet"/>
              <w:numPr>
                <w:ilvl w:val="0"/>
                <w:numId w:val="22"/>
              </w:numPr>
              <w:rPr>
                <w:rFonts w:asciiTheme="minorHAnsi" w:hAnsiTheme="minorHAnsi"/>
              </w:rPr>
            </w:pPr>
            <w:r>
              <w:rPr>
                <w:rFonts w:asciiTheme="minorHAnsi" w:hAnsiTheme="minorHAnsi"/>
              </w:rPr>
              <w:t>Manages complex clinical situations following comprehensive assessment</w:t>
            </w:r>
          </w:p>
        </w:tc>
      </w:tr>
    </w:tbl>
    <w:p w14:paraId="79DA47D4" w14:textId="252C5E6F" w:rsidR="00986D6E" w:rsidRPr="000A7BC7" w:rsidRDefault="00986D6E" w:rsidP="00EA6644"/>
    <w:sectPr w:rsidR="00986D6E" w:rsidRPr="000A7BC7" w:rsidSect="003D2A88">
      <w:headerReference w:type="default" r:id="rId11"/>
      <w:footerReference w:type="default" r:id="rId12"/>
      <w:pgSz w:w="11906" w:h="16838" w:code="9"/>
      <w:pgMar w:top="1440" w:right="1080" w:bottom="1440" w:left="1080" w:header="709" w:footer="39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3414B2D" w16cid:durableId="235FC8EE"/>
  <w16cid:commentId w16cid:paraId="35922F96" w16cid:durableId="235FCA5B"/>
  <w16cid:commentId w16cid:paraId="2386DDE3" w16cid:durableId="235FCA60"/>
  <w16cid:commentId w16cid:paraId="7720BBF4" w16cid:durableId="235FCA7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851A0D" w14:textId="77777777" w:rsidR="00986014" w:rsidRDefault="00986014">
      <w:r>
        <w:separator/>
      </w:r>
    </w:p>
  </w:endnote>
  <w:endnote w:type="continuationSeparator" w:id="0">
    <w:p w14:paraId="42391A99" w14:textId="77777777" w:rsidR="00986014" w:rsidRDefault="00986014">
      <w:r>
        <w:continuationSeparator/>
      </w:r>
    </w:p>
  </w:endnote>
  <w:endnote w:type="continuationNotice" w:id="1">
    <w:p w14:paraId="54688D80" w14:textId="77777777" w:rsidR="00986014" w:rsidRDefault="009860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22"/>
        <w:szCs w:val="22"/>
      </w:rPr>
      <w:id w:val="1562910312"/>
      <w:docPartObj>
        <w:docPartGallery w:val="Page Numbers (Bottom of Page)"/>
        <w:docPartUnique/>
      </w:docPartObj>
    </w:sdtPr>
    <w:sdtEndPr/>
    <w:sdtContent>
      <w:sdt>
        <w:sdtPr>
          <w:rPr>
            <w:rFonts w:asciiTheme="minorHAnsi" w:hAnsiTheme="minorHAnsi"/>
            <w:sz w:val="22"/>
            <w:szCs w:val="22"/>
          </w:rPr>
          <w:id w:val="-1143655411"/>
          <w:docPartObj>
            <w:docPartGallery w:val="Page Numbers (Top of Page)"/>
            <w:docPartUnique/>
          </w:docPartObj>
        </w:sdtPr>
        <w:sdtEndPr/>
        <w:sdtContent>
          <w:p w14:paraId="284B09DF" w14:textId="3A146E85" w:rsidR="0000158F" w:rsidRDefault="0000158F" w:rsidP="0008719C">
            <w:pPr>
              <w:pStyle w:val="Footer"/>
              <w:jc w:val="right"/>
              <w:rPr>
                <w:rFonts w:asciiTheme="minorHAnsi" w:hAnsiTheme="minorHAnsi"/>
                <w:sz w:val="22"/>
                <w:szCs w:val="22"/>
              </w:rPr>
            </w:pPr>
            <w:r w:rsidRPr="00035088">
              <w:rPr>
                <w:rFonts w:asciiTheme="minorHAnsi" w:hAnsiTheme="minorHAnsi"/>
                <w:sz w:val="20"/>
                <w:szCs w:val="20"/>
              </w:rPr>
              <w:t xml:space="preserve">Page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PAGE </w:instrText>
            </w:r>
            <w:r w:rsidRPr="00035088">
              <w:rPr>
                <w:rFonts w:asciiTheme="minorHAnsi" w:hAnsiTheme="minorHAnsi"/>
                <w:bCs/>
                <w:sz w:val="20"/>
                <w:szCs w:val="20"/>
              </w:rPr>
              <w:fldChar w:fldCharType="separate"/>
            </w:r>
            <w:r w:rsidR="00B3484D">
              <w:rPr>
                <w:rFonts w:asciiTheme="minorHAnsi" w:hAnsiTheme="minorHAnsi"/>
                <w:bCs/>
                <w:noProof/>
                <w:sz w:val="20"/>
                <w:szCs w:val="20"/>
              </w:rPr>
              <w:t>4</w:t>
            </w:r>
            <w:r w:rsidRPr="00035088">
              <w:rPr>
                <w:rFonts w:asciiTheme="minorHAnsi" w:hAnsiTheme="minorHAnsi"/>
                <w:bCs/>
                <w:sz w:val="20"/>
                <w:szCs w:val="20"/>
              </w:rPr>
              <w:fldChar w:fldCharType="end"/>
            </w:r>
            <w:r w:rsidRPr="00035088">
              <w:rPr>
                <w:rFonts w:asciiTheme="minorHAnsi" w:hAnsiTheme="minorHAnsi"/>
                <w:sz w:val="20"/>
                <w:szCs w:val="20"/>
              </w:rPr>
              <w:t xml:space="preserve"> of </w:t>
            </w:r>
            <w:r w:rsidRPr="00035088">
              <w:rPr>
                <w:rFonts w:asciiTheme="minorHAnsi" w:hAnsiTheme="minorHAnsi"/>
                <w:bCs/>
                <w:sz w:val="20"/>
                <w:szCs w:val="20"/>
              </w:rPr>
              <w:fldChar w:fldCharType="begin"/>
            </w:r>
            <w:r w:rsidRPr="00035088">
              <w:rPr>
                <w:rFonts w:asciiTheme="minorHAnsi" w:hAnsiTheme="minorHAnsi"/>
                <w:bCs/>
                <w:sz w:val="20"/>
                <w:szCs w:val="20"/>
              </w:rPr>
              <w:instrText xml:space="preserve"> NUMPAGES  </w:instrText>
            </w:r>
            <w:r w:rsidRPr="00035088">
              <w:rPr>
                <w:rFonts w:asciiTheme="minorHAnsi" w:hAnsiTheme="minorHAnsi"/>
                <w:bCs/>
                <w:sz w:val="20"/>
                <w:szCs w:val="20"/>
              </w:rPr>
              <w:fldChar w:fldCharType="separate"/>
            </w:r>
            <w:r w:rsidR="00B3484D">
              <w:rPr>
                <w:rFonts w:asciiTheme="minorHAnsi" w:hAnsiTheme="minorHAnsi"/>
                <w:bCs/>
                <w:noProof/>
                <w:sz w:val="20"/>
                <w:szCs w:val="20"/>
              </w:rPr>
              <w:t>5</w:t>
            </w:r>
            <w:r w:rsidRPr="00035088">
              <w:rPr>
                <w:rFonts w:asciiTheme="minorHAnsi" w:hAnsiTheme="minorHAnsi"/>
                <w:bCs/>
                <w:sz w:val="20"/>
                <w:szCs w:val="20"/>
              </w:rPr>
              <w:fldChar w:fldCharType="end"/>
            </w:r>
          </w:p>
          <w:p w14:paraId="61C67671" w14:textId="77777777" w:rsidR="0000158F" w:rsidRPr="0008719C" w:rsidRDefault="00986014" w:rsidP="0008719C">
            <w:pPr>
              <w:pStyle w:val="Footer"/>
              <w:jc w:val="right"/>
              <w:rPr>
                <w:rFonts w:asciiTheme="minorHAnsi" w:hAnsiTheme="minorHAnsi"/>
                <w:sz w:val="22"/>
                <w:szCs w:val="22"/>
              </w:rPr>
            </w:pP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B14AD" w14:textId="77777777" w:rsidR="00986014" w:rsidRDefault="00986014">
      <w:r>
        <w:separator/>
      </w:r>
    </w:p>
  </w:footnote>
  <w:footnote w:type="continuationSeparator" w:id="0">
    <w:p w14:paraId="522BA1D6" w14:textId="77777777" w:rsidR="00986014" w:rsidRDefault="00986014">
      <w:r>
        <w:continuationSeparator/>
      </w:r>
    </w:p>
  </w:footnote>
  <w:footnote w:type="continuationNotice" w:id="1">
    <w:p w14:paraId="7D557ABB" w14:textId="77777777" w:rsidR="00986014" w:rsidRDefault="0098601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0B07E" w14:textId="77777777" w:rsidR="0000158F" w:rsidRPr="008C5CD6" w:rsidRDefault="0000158F" w:rsidP="009F625A">
    <w:pPr>
      <w:pStyle w:val="Header"/>
      <w:tabs>
        <w:tab w:val="clear" w:pos="4153"/>
        <w:tab w:val="clear" w:pos="8306"/>
      </w:tabs>
      <w:ind w:right="38"/>
      <w:jc w:val="right"/>
      <w:rPr>
        <w:rFonts w:ascii="Arial" w:hAnsi="Arial" w:cs="Arial"/>
        <w:sz w:val="16"/>
        <w:szCs w:val="16"/>
      </w:rPr>
    </w:pPr>
    <w:r>
      <w:rPr>
        <w:noProof/>
      </w:rPr>
      <w:drawing>
        <wp:anchor distT="0" distB="0" distL="114300" distR="114300" simplePos="0" relativeHeight="251658241" behindDoc="0" locked="1" layoutInCell="0" allowOverlap="1" wp14:anchorId="5B391857" wp14:editId="3867AB1B">
          <wp:simplePos x="0" y="0"/>
          <wp:positionH relativeFrom="page">
            <wp:posOffset>5133975</wp:posOffset>
          </wp:positionH>
          <wp:positionV relativeFrom="page">
            <wp:posOffset>198120</wp:posOffset>
          </wp:positionV>
          <wp:extent cx="2073600" cy="684000"/>
          <wp:effectExtent l="0" t="0" r="3175"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600" cy="6840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r>
      <w:tab/>
    </w:r>
    <w:r>
      <w:tab/>
    </w:r>
    <w:r>
      <w:tab/>
    </w:r>
    <w:r>
      <w:tab/>
    </w:r>
    <w:r>
      <w:tab/>
    </w:r>
    <w:r>
      <w:rPr>
        <w:noProof/>
      </w:rPr>
      <w:drawing>
        <wp:anchor distT="0" distB="0" distL="114300" distR="114300" simplePos="0" relativeHeight="251658240" behindDoc="0" locked="1" layoutInCell="0" allowOverlap="1" wp14:anchorId="7C1BFB0E" wp14:editId="587B3687">
          <wp:simplePos x="0" y="0"/>
          <wp:positionH relativeFrom="page">
            <wp:posOffset>7663180</wp:posOffset>
          </wp:positionH>
          <wp:positionV relativeFrom="page">
            <wp:posOffset>327025</wp:posOffset>
          </wp:positionV>
          <wp:extent cx="2073275" cy="683895"/>
          <wp:effectExtent l="0" t="0" r="317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iting_Brandmark-RGB.png"/>
                  <pic:cNvPicPr/>
                </pic:nvPicPr>
                <pic:blipFill>
                  <a:blip r:embed="rId1">
                    <a:extLst>
                      <a:ext uri="{28A0092B-C50C-407E-A947-70E740481C1C}">
                        <a14:useLocalDpi xmlns:a14="http://schemas.microsoft.com/office/drawing/2010/main" val="0"/>
                      </a:ext>
                    </a:extLst>
                  </a:blip>
                  <a:stretch>
                    <a:fillRect/>
                  </a:stretch>
                </pic:blipFill>
                <pic:spPr>
                  <a:xfrm>
                    <a:off x="0" y="0"/>
                    <a:ext cx="2073275" cy="683895"/>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a:ext>
                  </a:extLst>
                </pic:spPr>
              </pic:pic>
            </a:graphicData>
          </a:graphic>
          <wp14:sizeRelH relativeFrom="margin">
            <wp14:pctWidth>0</wp14:pctWidth>
          </wp14:sizeRelH>
          <wp14:sizeRelV relativeFrom="margin">
            <wp14:pctHeight>0</wp14:pctHeight>
          </wp14:sizeRelV>
        </wp:anchor>
      </w:drawing>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634BE0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FB4419"/>
    <w:multiLevelType w:val="hybridMultilevel"/>
    <w:tmpl w:val="8F3EB0B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100B193E"/>
    <w:multiLevelType w:val="hybridMultilevel"/>
    <w:tmpl w:val="45DC54D0"/>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06E753B"/>
    <w:multiLevelType w:val="hybridMultilevel"/>
    <w:tmpl w:val="49FCB922"/>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2BC6F38"/>
    <w:multiLevelType w:val="hybridMultilevel"/>
    <w:tmpl w:val="F48428E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6696C49"/>
    <w:multiLevelType w:val="hybridMultilevel"/>
    <w:tmpl w:val="7D40992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1DED3D75"/>
    <w:multiLevelType w:val="hybridMultilevel"/>
    <w:tmpl w:val="BD46A39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974703F"/>
    <w:multiLevelType w:val="hybridMultilevel"/>
    <w:tmpl w:val="C7EAFFE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9764BF8"/>
    <w:multiLevelType w:val="hybridMultilevel"/>
    <w:tmpl w:val="0CA450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348D31AA"/>
    <w:multiLevelType w:val="hybridMultilevel"/>
    <w:tmpl w:val="0AC2F4A6"/>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FC516C3"/>
    <w:multiLevelType w:val="hybridMultilevel"/>
    <w:tmpl w:val="CB9E0B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0FF4095"/>
    <w:multiLevelType w:val="hybridMultilevel"/>
    <w:tmpl w:val="9C5283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440B209D"/>
    <w:multiLevelType w:val="hybridMultilevel"/>
    <w:tmpl w:val="FDB48D78"/>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4E5712EB"/>
    <w:multiLevelType w:val="hybridMultilevel"/>
    <w:tmpl w:val="C9AC7A96"/>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36F05A2"/>
    <w:multiLevelType w:val="hybridMultilevel"/>
    <w:tmpl w:val="768401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A4E33F6"/>
    <w:multiLevelType w:val="hybridMultilevel"/>
    <w:tmpl w:val="683AE8FE"/>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BC261A7"/>
    <w:multiLevelType w:val="hybridMultilevel"/>
    <w:tmpl w:val="F92A77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60E202A0"/>
    <w:multiLevelType w:val="hybridMultilevel"/>
    <w:tmpl w:val="9C1EDC34"/>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B0C7533"/>
    <w:multiLevelType w:val="hybridMultilevel"/>
    <w:tmpl w:val="EAEA96C0"/>
    <w:lvl w:ilvl="0" w:tplc="377CE6A2">
      <w:start w:val="1"/>
      <w:numFmt w:val="bullet"/>
      <w:lvlText w:val=""/>
      <w:lvlJc w:val="left"/>
      <w:pPr>
        <w:ind w:left="360" w:hanging="360"/>
      </w:pPr>
      <w:rPr>
        <w:rFonts w:ascii="Symbol" w:hAnsi="Symbol" w:hint="default"/>
        <w:color w:val="A20066" w:themeColor="accent1"/>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6BAC693B"/>
    <w:multiLevelType w:val="hybridMultilevel"/>
    <w:tmpl w:val="8CE80C8C"/>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6D7C75C8"/>
    <w:multiLevelType w:val="hybridMultilevel"/>
    <w:tmpl w:val="83665D62"/>
    <w:lvl w:ilvl="0" w:tplc="377CE6A2">
      <w:start w:val="1"/>
      <w:numFmt w:val="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77C226FF"/>
    <w:multiLevelType w:val="hybridMultilevel"/>
    <w:tmpl w:val="8D9618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8D43EAC"/>
    <w:multiLevelType w:val="hybridMultilevel"/>
    <w:tmpl w:val="01E612AA"/>
    <w:lvl w:ilvl="0" w:tplc="377CE6A2">
      <w:start w:val="1"/>
      <w:numFmt w:val="bullet"/>
      <w:pStyle w:val="TableBullet"/>
      <w:lvlText w:val=""/>
      <w:lvlJc w:val="left"/>
      <w:pPr>
        <w:ind w:left="360" w:hanging="360"/>
      </w:pPr>
      <w:rPr>
        <w:rFonts w:ascii="Symbol" w:hAnsi="Symbol" w:hint="default"/>
        <w:color w:val="A20066" w:themeColor="accent1"/>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3" w15:restartNumberingAfterBreak="0">
    <w:nsid w:val="7A560D30"/>
    <w:multiLevelType w:val="hybridMultilevel"/>
    <w:tmpl w:val="35186618"/>
    <w:lvl w:ilvl="0" w:tplc="377CE6A2">
      <w:start w:val="1"/>
      <w:numFmt w:val="bullet"/>
      <w:lvlText w:val=""/>
      <w:lvlJc w:val="left"/>
      <w:pPr>
        <w:ind w:left="720" w:hanging="360"/>
      </w:pPr>
      <w:rPr>
        <w:rFonts w:ascii="Symbol" w:hAnsi="Symbol" w:hint="default"/>
        <w:color w:val="A20066" w:themeColor="accen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2"/>
  </w:num>
  <w:num w:numId="2">
    <w:abstractNumId w:val="9"/>
  </w:num>
  <w:num w:numId="3">
    <w:abstractNumId w:val="15"/>
  </w:num>
  <w:num w:numId="4">
    <w:abstractNumId w:val="5"/>
  </w:num>
  <w:num w:numId="5">
    <w:abstractNumId w:val="12"/>
  </w:num>
  <w:num w:numId="6">
    <w:abstractNumId w:val="1"/>
  </w:num>
  <w:num w:numId="7">
    <w:abstractNumId w:val="7"/>
  </w:num>
  <w:num w:numId="8">
    <w:abstractNumId w:val="19"/>
  </w:num>
  <w:num w:numId="9">
    <w:abstractNumId w:val="20"/>
  </w:num>
  <w:num w:numId="10">
    <w:abstractNumId w:val="10"/>
  </w:num>
  <w:num w:numId="11">
    <w:abstractNumId w:val="0"/>
  </w:num>
  <w:num w:numId="12">
    <w:abstractNumId w:val="16"/>
  </w:num>
  <w:num w:numId="13">
    <w:abstractNumId w:val="6"/>
  </w:num>
  <w:num w:numId="14">
    <w:abstractNumId w:val="17"/>
  </w:num>
  <w:num w:numId="15">
    <w:abstractNumId w:val="8"/>
  </w:num>
  <w:num w:numId="16">
    <w:abstractNumId w:val="14"/>
  </w:num>
  <w:num w:numId="17">
    <w:abstractNumId w:val="11"/>
  </w:num>
  <w:num w:numId="18">
    <w:abstractNumId w:val="18"/>
  </w:num>
  <w:num w:numId="19">
    <w:abstractNumId w:val="2"/>
  </w:num>
  <w:num w:numId="20">
    <w:abstractNumId w:val="3"/>
  </w:num>
  <w:num w:numId="21">
    <w:abstractNumId w:val="23"/>
  </w:num>
  <w:num w:numId="22">
    <w:abstractNumId w:val="13"/>
  </w:num>
  <w:num w:numId="23">
    <w:abstractNumId w:val="4"/>
  </w:num>
  <w:num w:numId="24">
    <w:abstractNumId w:val="2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9"/>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C5B"/>
    <w:rsid w:val="00000519"/>
    <w:rsid w:val="0000158F"/>
    <w:rsid w:val="00001B42"/>
    <w:rsid w:val="000028BF"/>
    <w:rsid w:val="000054ED"/>
    <w:rsid w:val="00007565"/>
    <w:rsid w:val="00007F79"/>
    <w:rsid w:val="0001134A"/>
    <w:rsid w:val="00013B6A"/>
    <w:rsid w:val="00013EA5"/>
    <w:rsid w:val="000168F3"/>
    <w:rsid w:val="00021B8B"/>
    <w:rsid w:val="00023E22"/>
    <w:rsid w:val="000240F0"/>
    <w:rsid w:val="00026176"/>
    <w:rsid w:val="000275F7"/>
    <w:rsid w:val="00033D8F"/>
    <w:rsid w:val="00037C7F"/>
    <w:rsid w:val="00040E42"/>
    <w:rsid w:val="000416F1"/>
    <w:rsid w:val="00042DEB"/>
    <w:rsid w:val="000431C0"/>
    <w:rsid w:val="0004364C"/>
    <w:rsid w:val="00046254"/>
    <w:rsid w:val="00047C12"/>
    <w:rsid w:val="000520DE"/>
    <w:rsid w:val="00052EF5"/>
    <w:rsid w:val="00053E4C"/>
    <w:rsid w:val="0005441F"/>
    <w:rsid w:val="00054A56"/>
    <w:rsid w:val="000631C2"/>
    <w:rsid w:val="00071C80"/>
    <w:rsid w:val="00071D70"/>
    <w:rsid w:val="00074968"/>
    <w:rsid w:val="00077D05"/>
    <w:rsid w:val="00083427"/>
    <w:rsid w:val="00086E03"/>
    <w:rsid w:val="0008719C"/>
    <w:rsid w:val="00091E1B"/>
    <w:rsid w:val="00092AB4"/>
    <w:rsid w:val="00093453"/>
    <w:rsid w:val="000959B7"/>
    <w:rsid w:val="00096BAE"/>
    <w:rsid w:val="0009780E"/>
    <w:rsid w:val="000A0B9F"/>
    <w:rsid w:val="000A2117"/>
    <w:rsid w:val="000A22AD"/>
    <w:rsid w:val="000A53AA"/>
    <w:rsid w:val="000A6400"/>
    <w:rsid w:val="000A6CC8"/>
    <w:rsid w:val="000A7BC7"/>
    <w:rsid w:val="000B0639"/>
    <w:rsid w:val="000B0EA2"/>
    <w:rsid w:val="000B331F"/>
    <w:rsid w:val="000B369D"/>
    <w:rsid w:val="000B5C05"/>
    <w:rsid w:val="000C0B8D"/>
    <w:rsid w:val="000C14E6"/>
    <w:rsid w:val="000C1C4F"/>
    <w:rsid w:val="000C38A7"/>
    <w:rsid w:val="000C4122"/>
    <w:rsid w:val="000C422F"/>
    <w:rsid w:val="000C52A7"/>
    <w:rsid w:val="000C68E8"/>
    <w:rsid w:val="000C7D38"/>
    <w:rsid w:val="000D059E"/>
    <w:rsid w:val="000D175F"/>
    <w:rsid w:val="000D3700"/>
    <w:rsid w:val="000D426E"/>
    <w:rsid w:val="000D4F7F"/>
    <w:rsid w:val="000D6C51"/>
    <w:rsid w:val="000D74B7"/>
    <w:rsid w:val="000E2D38"/>
    <w:rsid w:val="000E3D9B"/>
    <w:rsid w:val="000E458D"/>
    <w:rsid w:val="000E5547"/>
    <w:rsid w:val="000F1709"/>
    <w:rsid w:val="000F2598"/>
    <w:rsid w:val="000F3626"/>
    <w:rsid w:val="000F36B8"/>
    <w:rsid w:val="000F667C"/>
    <w:rsid w:val="001008FA"/>
    <w:rsid w:val="0010113B"/>
    <w:rsid w:val="0010222F"/>
    <w:rsid w:val="00102CB2"/>
    <w:rsid w:val="00102CCD"/>
    <w:rsid w:val="00105407"/>
    <w:rsid w:val="00105A57"/>
    <w:rsid w:val="001111F1"/>
    <w:rsid w:val="00112084"/>
    <w:rsid w:val="00114897"/>
    <w:rsid w:val="0011586A"/>
    <w:rsid w:val="001162AF"/>
    <w:rsid w:val="00117E6C"/>
    <w:rsid w:val="00125C61"/>
    <w:rsid w:val="001305CE"/>
    <w:rsid w:val="00130E39"/>
    <w:rsid w:val="001406B5"/>
    <w:rsid w:val="00141647"/>
    <w:rsid w:val="0014526F"/>
    <w:rsid w:val="00146F58"/>
    <w:rsid w:val="00147206"/>
    <w:rsid w:val="0014723A"/>
    <w:rsid w:val="00150004"/>
    <w:rsid w:val="0015048B"/>
    <w:rsid w:val="0015156B"/>
    <w:rsid w:val="001547F6"/>
    <w:rsid w:val="00161808"/>
    <w:rsid w:val="00164221"/>
    <w:rsid w:val="001648F5"/>
    <w:rsid w:val="001664EE"/>
    <w:rsid w:val="001705C4"/>
    <w:rsid w:val="00173104"/>
    <w:rsid w:val="00175599"/>
    <w:rsid w:val="00180CDA"/>
    <w:rsid w:val="00180DFA"/>
    <w:rsid w:val="001814E7"/>
    <w:rsid w:val="00181AE5"/>
    <w:rsid w:val="00182BF8"/>
    <w:rsid w:val="0018695E"/>
    <w:rsid w:val="00190553"/>
    <w:rsid w:val="00190C2A"/>
    <w:rsid w:val="00192FF0"/>
    <w:rsid w:val="00193857"/>
    <w:rsid w:val="0019737F"/>
    <w:rsid w:val="001A11B0"/>
    <w:rsid w:val="001A430C"/>
    <w:rsid w:val="001A5B2A"/>
    <w:rsid w:val="001A64BF"/>
    <w:rsid w:val="001A6BE7"/>
    <w:rsid w:val="001A7305"/>
    <w:rsid w:val="001A73EA"/>
    <w:rsid w:val="001A794D"/>
    <w:rsid w:val="001A7B3A"/>
    <w:rsid w:val="001B1AEB"/>
    <w:rsid w:val="001B2A0D"/>
    <w:rsid w:val="001B2C89"/>
    <w:rsid w:val="001B5B62"/>
    <w:rsid w:val="001C16F3"/>
    <w:rsid w:val="001C42FD"/>
    <w:rsid w:val="001C511C"/>
    <w:rsid w:val="001C5DF7"/>
    <w:rsid w:val="001D0B57"/>
    <w:rsid w:val="001D1DDF"/>
    <w:rsid w:val="001D291D"/>
    <w:rsid w:val="001D340F"/>
    <w:rsid w:val="001D3CE0"/>
    <w:rsid w:val="001D501C"/>
    <w:rsid w:val="001D7AC8"/>
    <w:rsid w:val="001D7F6E"/>
    <w:rsid w:val="001E1EA0"/>
    <w:rsid w:val="001E3D3B"/>
    <w:rsid w:val="001E5EBC"/>
    <w:rsid w:val="001F0E35"/>
    <w:rsid w:val="001F1144"/>
    <w:rsid w:val="001F2707"/>
    <w:rsid w:val="001F2F2C"/>
    <w:rsid w:val="001F55F6"/>
    <w:rsid w:val="001F5A11"/>
    <w:rsid w:val="001F5DD9"/>
    <w:rsid w:val="001F61CE"/>
    <w:rsid w:val="001F6621"/>
    <w:rsid w:val="001F71FC"/>
    <w:rsid w:val="001F7F42"/>
    <w:rsid w:val="00204590"/>
    <w:rsid w:val="00205437"/>
    <w:rsid w:val="00212FE5"/>
    <w:rsid w:val="0021313E"/>
    <w:rsid w:val="00214867"/>
    <w:rsid w:val="00220F5A"/>
    <w:rsid w:val="00222B59"/>
    <w:rsid w:val="002230DE"/>
    <w:rsid w:val="00227474"/>
    <w:rsid w:val="002349E4"/>
    <w:rsid w:val="00236182"/>
    <w:rsid w:val="0023791B"/>
    <w:rsid w:val="0024027A"/>
    <w:rsid w:val="00240B4A"/>
    <w:rsid w:val="002410CD"/>
    <w:rsid w:val="00246983"/>
    <w:rsid w:val="0024701D"/>
    <w:rsid w:val="00247475"/>
    <w:rsid w:val="00252BE0"/>
    <w:rsid w:val="00253B66"/>
    <w:rsid w:val="00254175"/>
    <w:rsid w:val="00257784"/>
    <w:rsid w:val="00260221"/>
    <w:rsid w:val="0026121F"/>
    <w:rsid w:val="002622EF"/>
    <w:rsid w:val="00262700"/>
    <w:rsid w:val="00262F05"/>
    <w:rsid w:val="002648E9"/>
    <w:rsid w:val="00265D45"/>
    <w:rsid w:val="00266A21"/>
    <w:rsid w:val="00273026"/>
    <w:rsid w:val="00275ADE"/>
    <w:rsid w:val="002777D6"/>
    <w:rsid w:val="0028180B"/>
    <w:rsid w:val="00282441"/>
    <w:rsid w:val="002829F6"/>
    <w:rsid w:val="00286430"/>
    <w:rsid w:val="00286F2B"/>
    <w:rsid w:val="00290737"/>
    <w:rsid w:val="00291980"/>
    <w:rsid w:val="00291D9D"/>
    <w:rsid w:val="00292757"/>
    <w:rsid w:val="0029351E"/>
    <w:rsid w:val="0029608C"/>
    <w:rsid w:val="0029613F"/>
    <w:rsid w:val="002A03DB"/>
    <w:rsid w:val="002A0C9C"/>
    <w:rsid w:val="002A2024"/>
    <w:rsid w:val="002A22C0"/>
    <w:rsid w:val="002A247A"/>
    <w:rsid w:val="002A26F1"/>
    <w:rsid w:val="002A325A"/>
    <w:rsid w:val="002A3B81"/>
    <w:rsid w:val="002A4882"/>
    <w:rsid w:val="002A5370"/>
    <w:rsid w:val="002A5FAB"/>
    <w:rsid w:val="002A656B"/>
    <w:rsid w:val="002A6AB0"/>
    <w:rsid w:val="002B0014"/>
    <w:rsid w:val="002B02AE"/>
    <w:rsid w:val="002B03ED"/>
    <w:rsid w:val="002B1981"/>
    <w:rsid w:val="002B28DA"/>
    <w:rsid w:val="002B2CE7"/>
    <w:rsid w:val="002B4406"/>
    <w:rsid w:val="002B4F77"/>
    <w:rsid w:val="002B5C44"/>
    <w:rsid w:val="002C506F"/>
    <w:rsid w:val="002C6A2E"/>
    <w:rsid w:val="002C7F15"/>
    <w:rsid w:val="002D36F2"/>
    <w:rsid w:val="002E0784"/>
    <w:rsid w:val="002E2374"/>
    <w:rsid w:val="002E356F"/>
    <w:rsid w:val="002E3FE8"/>
    <w:rsid w:val="002E4355"/>
    <w:rsid w:val="002E54CF"/>
    <w:rsid w:val="002E5629"/>
    <w:rsid w:val="002E5D57"/>
    <w:rsid w:val="002E6675"/>
    <w:rsid w:val="002E75D4"/>
    <w:rsid w:val="002F0415"/>
    <w:rsid w:val="002F0D1E"/>
    <w:rsid w:val="002F3F88"/>
    <w:rsid w:val="002F40FC"/>
    <w:rsid w:val="002F46B3"/>
    <w:rsid w:val="00301310"/>
    <w:rsid w:val="00305468"/>
    <w:rsid w:val="003062A7"/>
    <w:rsid w:val="003067B7"/>
    <w:rsid w:val="00307418"/>
    <w:rsid w:val="00311C9D"/>
    <w:rsid w:val="00314186"/>
    <w:rsid w:val="00315867"/>
    <w:rsid w:val="00315A4E"/>
    <w:rsid w:val="00317056"/>
    <w:rsid w:val="00320861"/>
    <w:rsid w:val="00321CA2"/>
    <w:rsid w:val="0032278A"/>
    <w:rsid w:val="00322811"/>
    <w:rsid w:val="00323305"/>
    <w:rsid w:val="003257DD"/>
    <w:rsid w:val="00325C11"/>
    <w:rsid w:val="00327FE5"/>
    <w:rsid w:val="00330B7A"/>
    <w:rsid w:val="00331C87"/>
    <w:rsid w:val="003329C7"/>
    <w:rsid w:val="00332ED8"/>
    <w:rsid w:val="00336BD3"/>
    <w:rsid w:val="00336CB4"/>
    <w:rsid w:val="00337788"/>
    <w:rsid w:val="00340FE0"/>
    <w:rsid w:val="0034146B"/>
    <w:rsid w:val="00341470"/>
    <w:rsid w:val="00342657"/>
    <w:rsid w:val="00344769"/>
    <w:rsid w:val="00344E8F"/>
    <w:rsid w:val="00346E0C"/>
    <w:rsid w:val="003514EB"/>
    <w:rsid w:val="003516F1"/>
    <w:rsid w:val="00352593"/>
    <w:rsid w:val="0035321C"/>
    <w:rsid w:val="00355B40"/>
    <w:rsid w:val="0035727F"/>
    <w:rsid w:val="003576F4"/>
    <w:rsid w:val="00357CB1"/>
    <w:rsid w:val="00357D12"/>
    <w:rsid w:val="00360BC9"/>
    <w:rsid w:val="00364736"/>
    <w:rsid w:val="00371D4E"/>
    <w:rsid w:val="00372BAC"/>
    <w:rsid w:val="00374377"/>
    <w:rsid w:val="00380601"/>
    <w:rsid w:val="00382EC3"/>
    <w:rsid w:val="0038603B"/>
    <w:rsid w:val="00386227"/>
    <w:rsid w:val="003863ED"/>
    <w:rsid w:val="0038755D"/>
    <w:rsid w:val="003926B5"/>
    <w:rsid w:val="0039349F"/>
    <w:rsid w:val="00394715"/>
    <w:rsid w:val="00395429"/>
    <w:rsid w:val="00396472"/>
    <w:rsid w:val="003A2912"/>
    <w:rsid w:val="003A2DB1"/>
    <w:rsid w:val="003A41A7"/>
    <w:rsid w:val="003A77F5"/>
    <w:rsid w:val="003B1913"/>
    <w:rsid w:val="003B22DC"/>
    <w:rsid w:val="003B67A3"/>
    <w:rsid w:val="003B6902"/>
    <w:rsid w:val="003C68CC"/>
    <w:rsid w:val="003C7848"/>
    <w:rsid w:val="003D2A88"/>
    <w:rsid w:val="003D2C9C"/>
    <w:rsid w:val="003D34BD"/>
    <w:rsid w:val="003D7C7D"/>
    <w:rsid w:val="003E1659"/>
    <w:rsid w:val="003E17B0"/>
    <w:rsid w:val="003E2A2F"/>
    <w:rsid w:val="003E354A"/>
    <w:rsid w:val="003E6085"/>
    <w:rsid w:val="003E7CD5"/>
    <w:rsid w:val="003F02C8"/>
    <w:rsid w:val="003F0936"/>
    <w:rsid w:val="003F12C2"/>
    <w:rsid w:val="003F3463"/>
    <w:rsid w:val="003F4877"/>
    <w:rsid w:val="003F6E25"/>
    <w:rsid w:val="004004A7"/>
    <w:rsid w:val="00400C6E"/>
    <w:rsid w:val="004011D8"/>
    <w:rsid w:val="00401BA2"/>
    <w:rsid w:val="00402C5B"/>
    <w:rsid w:val="004039F4"/>
    <w:rsid w:val="00405A08"/>
    <w:rsid w:val="00406FA5"/>
    <w:rsid w:val="00406FFD"/>
    <w:rsid w:val="0040778D"/>
    <w:rsid w:val="00412BF7"/>
    <w:rsid w:val="00412EB0"/>
    <w:rsid w:val="00413B1D"/>
    <w:rsid w:val="00415689"/>
    <w:rsid w:val="0041695F"/>
    <w:rsid w:val="004178D2"/>
    <w:rsid w:val="00425F6A"/>
    <w:rsid w:val="004264DB"/>
    <w:rsid w:val="004329A3"/>
    <w:rsid w:val="00434E3B"/>
    <w:rsid w:val="004355A9"/>
    <w:rsid w:val="0044094D"/>
    <w:rsid w:val="004412CD"/>
    <w:rsid w:val="004438F9"/>
    <w:rsid w:val="00444539"/>
    <w:rsid w:val="0044453C"/>
    <w:rsid w:val="00446BD5"/>
    <w:rsid w:val="004508EF"/>
    <w:rsid w:val="0045280E"/>
    <w:rsid w:val="00455CDB"/>
    <w:rsid w:val="00455E14"/>
    <w:rsid w:val="00457DB1"/>
    <w:rsid w:val="0046225E"/>
    <w:rsid w:val="00463FF8"/>
    <w:rsid w:val="00465859"/>
    <w:rsid w:val="004664E0"/>
    <w:rsid w:val="00466C62"/>
    <w:rsid w:val="00467C52"/>
    <w:rsid w:val="004708B8"/>
    <w:rsid w:val="00470C22"/>
    <w:rsid w:val="004725B8"/>
    <w:rsid w:val="00472DAE"/>
    <w:rsid w:val="00473071"/>
    <w:rsid w:val="00475104"/>
    <w:rsid w:val="00477B86"/>
    <w:rsid w:val="0048045C"/>
    <w:rsid w:val="004811A9"/>
    <w:rsid w:val="0048188B"/>
    <w:rsid w:val="00482BD3"/>
    <w:rsid w:val="00485971"/>
    <w:rsid w:val="004877B2"/>
    <w:rsid w:val="004902CB"/>
    <w:rsid w:val="00490409"/>
    <w:rsid w:val="00491976"/>
    <w:rsid w:val="004927D3"/>
    <w:rsid w:val="00493B61"/>
    <w:rsid w:val="004A1CCA"/>
    <w:rsid w:val="004A2E1A"/>
    <w:rsid w:val="004A35C3"/>
    <w:rsid w:val="004A501A"/>
    <w:rsid w:val="004B0344"/>
    <w:rsid w:val="004B32A8"/>
    <w:rsid w:val="004B4F32"/>
    <w:rsid w:val="004C0BAD"/>
    <w:rsid w:val="004C2148"/>
    <w:rsid w:val="004C21E6"/>
    <w:rsid w:val="004C2975"/>
    <w:rsid w:val="004C64F1"/>
    <w:rsid w:val="004C6A23"/>
    <w:rsid w:val="004D128C"/>
    <w:rsid w:val="004D1ED8"/>
    <w:rsid w:val="004D41E0"/>
    <w:rsid w:val="004D54F0"/>
    <w:rsid w:val="004D5928"/>
    <w:rsid w:val="004D688B"/>
    <w:rsid w:val="004D7D36"/>
    <w:rsid w:val="004E30B5"/>
    <w:rsid w:val="004E4DF1"/>
    <w:rsid w:val="004E5348"/>
    <w:rsid w:val="004E5563"/>
    <w:rsid w:val="004E5998"/>
    <w:rsid w:val="004E6D82"/>
    <w:rsid w:val="004E759D"/>
    <w:rsid w:val="004E7618"/>
    <w:rsid w:val="004F1859"/>
    <w:rsid w:val="004F2834"/>
    <w:rsid w:val="004F2CFF"/>
    <w:rsid w:val="004F50ED"/>
    <w:rsid w:val="004F6888"/>
    <w:rsid w:val="004F7980"/>
    <w:rsid w:val="0050011E"/>
    <w:rsid w:val="00500394"/>
    <w:rsid w:val="005016D7"/>
    <w:rsid w:val="005027F7"/>
    <w:rsid w:val="0050288D"/>
    <w:rsid w:val="00502923"/>
    <w:rsid w:val="005032DD"/>
    <w:rsid w:val="005040CC"/>
    <w:rsid w:val="0050450C"/>
    <w:rsid w:val="00505571"/>
    <w:rsid w:val="00505C51"/>
    <w:rsid w:val="005115BD"/>
    <w:rsid w:val="005131C1"/>
    <w:rsid w:val="0051385E"/>
    <w:rsid w:val="005149F6"/>
    <w:rsid w:val="00516AF0"/>
    <w:rsid w:val="00516F85"/>
    <w:rsid w:val="005212C3"/>
    <w:rsid w:val="00522E9A"/>
    <w:rsid w:val="00523051"/>
    <w:rsid w:val="005236EC"/>
    <w:rsid w:val="00523786"/>
    <w:rsid w:val="00523EBC"/>
    <w:rsid w:val="005242FE"/>
    <w:rsid w:val="00525CCB"/>
    <w:rsid w:val="0052643C"/>
    <w:rsid w:val="005275F5"/>
    <w:rsid w:val="00527E1E"/>
    <w:rsid w:val="0053025F"/>
    <w:rsid w:val="005317AE"/>
    <w:rsid w:val="00533917"/>
    <w:rsid w:val="005364AC"/>
    <w:rsid w:val="005369B5"/>
    <w:rsid w:val="00537E3D"/>
    <w:rsid w:val="0054582C"/>
    <w:rsid w:val="00550F5E"/>
    <w:rsid w:val="005607CE"/>
    <w:rsid w:val="00560D8A"/>
    <w:rsid w:val="00573F10"/>
    <w:rsid w:val="00574D1B"/>
    <w:rsid w:val="0057684C"/>
    <w:rsid w:val="0058156B"/>
    <w:rsid w:val="00582501"/>
    <w:rsid w:val="00583148"/>
    <w:rsid w:val="00583B79"/>
    <w:rsid w:val="00585B04"/>
    <w:rsid w:val="00585FBF"/>
    <w:rsid w:val="005860D6"/>
    <w:rsid w:val="00587CAE"/>
    <w:rsid w:val="00591437"/>
    <w:rsid w:val="00591B81"/>
    <w:rsid w:val="0059251D"/>
    <w:rsid w:val="00593392"/>
    <w:rsid w:val="005956E9"/>
    <w:rsid w:val="005962FB"/>
    <w:rsid w:val="00596353"/>
    <w:rsid w:val="005A1131"/>
    <w:rsid w:val="005A418B"/>
    <w:rsid w:val="005A4D06"/>
    <w:rsid w:val="005A61EC"/>
    <w:rsid w:val="005A79FB"/>
    <w:rsid w:val="005B0B64"/>
    <w:rsid w:val="005B0E0B"/>
    <w:rsid w:val="005B137E"/>
    <w:rsid w:val="005B1F99"/>
    <w:rsid w:val="005B24ED"/>
    <w:rsid w:val="005B326E"/>
    <w:rsid w:val="005B41DC"/>
    <w:rsid w:val="005B4E9D"/>
    <w:rsid w:val="005B5DB7"/>
    <w:rsid w:val="005B7000"/>
    <w:rsid w:val="005B7C62"/>
    <w:rsid w:val="005C164D"/>
    <w:rsid w:val="005C1A35"/>
    <w:rsid w:val="005C2013"/>
    <w:rsid w:val="005C2353"/>
    <w:rsid w:val="005C31A1"/>
    <w:rsid w:val="005C3636"/>
    <w:rsid w:val="005C5A5D"/>
    <w:rsid w:val="005C713C"/>
    <w:rsid w:val="005D0C35"/>
    <w:rsid w:val="005D184A"/>
    <w:rsid w:val="005D274E"/>
    <w:rsid w:val="005D309E"/>
    <w:rsid w:val="005D3E96"/>
    <w:rsid w:val="005D7070"/>
    <w:rsid w:val="005D71C5"/>
    <w:rsid w:val="005D7329"/>
    <w:rsid w:val="005D77E6"/>
    <w:rsid w:val="005D7C40"/>
    <w:rsid w:val="005E4F65"/>
    <w:rsid w:val="005F10C6"/>
    <w:rsid w:val="005F11E3"/>
    <w:rsid w:val="005F484C"/>
    <w:rsid w:val="005F48BD"/>
    <w:rsid w:val="005F77EB"/>
    <w:rsid w:val="00600A05"/>
    <w:rsid w:val="00601F78"/>
    <w:rsid w:val="006022E1"/>
    <w:rsid w:val="00603819"/>
    <w:rsid w:val="00606F2C"/>
    <w:rsid w:val="00607EF0"/>
    <w:rsid w:val="0061283A"/>
    <w:rsid w:val="00612AA5"/>
    <w:rsid w:val="0061394D"/>
    <w:rsid w:val="00613AD3"/>
    <w:rsid w:val="006154A5"/>
    <w:rsid w:val="00615658"/>
    <w:rsid w:val="0061595A"/>
    <w:rsid w:val="00617413"/>
    <w:rsid w:val="00620161"/>
    <w:rsid w:val="00620B9C"/>
    <w:rsid w:val="00625A43"/>
    <w:rsid w:val="00625B45"/>
    <w:rsid w:val="00626054"/>
    <w:rsid w:val="00632DC3"/>
    <w:rsid w:val="00633EB0"/>
    <w:rsid w:val="00633FF3"/>
    <w:rsid w:val="0063591B"/>
    <w:rsid w:val="006359EC"/>
    <w:rsid w:val="00641D6E"/>
    <w:rsid w:val="0064260F"/>
    <w:rsid w:val="0064348D"/>
    <w:rsid w:val="00645967"/>
    <w:rsid w:val="00646126"/>
    <w:rsid w:val="00647AAA"/>
    <w:rsid w:val="00650C14"/>
    <w:rsid w:val="00651C7B"/>
    <w:rsid w:val="00654092"/>
    <w:rsid w:val="00654526"/>
    <w:rsid w:val="006560DB"/>
    <w:rsid w:val="00657B0B"/>
    <w:rsid w:val="00664384"/>
    <w:rsid w:val="0066514B"/>
    <w:rsid w:val="0066734E"/>
    <w:rsid w:val="00672A74"/>
    <w:rsid w:val="00672BB5"/>
    <w:rsid w:val="006800C6"/>
    <w:rsid w:val="006801CB"/>
    <w:rsid w:val="00683411"/>
    <w:rsid w:val="00684B34"/>
    <w:rsid w:val="006918E6"/>
    <w:rsid w:val="006921E7"/>
    <w:rsid w:val="00692C5B"/>
    <w:rsid w:val="006935BF"/>
    <w:rsid w:val="00694B94"/>
    <w:rsid w:val="00694C08"/>
    <w:rsid w:val="006956E8"/>
    <w:rsid w:val="00697F76"/>
    <w:rsid w:val="006A0085"/>
    <w:rsid w:val="006A0D8A"/>
    <w:rsid w:val="006A120A"/>
    <w:rsid w:val="006A23E3"/>
    <w:rsid w:val="006A2B17"/>
    <w:rsid w:val="006A49D8"/>
    <w:rsid w:val="006A7D58"/>
    <w:rsid w:val="006B051D"/>
    <w:rsid w:val="006B159B"/>
    <w:rsid w:val="006B21C6"/>
    <w:rsid w:val="006B3E55"/>
    <w:rsid w:val="006B45CC"/>
    <w:rsid w:val="006B5123"/>
    <w:rsid w:val="006B57AD"/>
    <w:rsid w:val="006B5F00"/>
    <w:rsid w:val="006B5F78"/>
    <w:rsid w:val="006B6428"/>
    <w:rsid w:val="006B714E"/>
    <w:rsid w:val="006B764D"/>
    <w:rsid w:val="006C1034"/>
    <w:rsid w:val="006C26C5"/>
    <w:rsid w:val="006C2DA2"/>
    <w:rsid w:val="006C37D0"/>
    <w:rsid w:val="006C3C50"/>
    <w:rsid w:val="006C5EF2"/>
    <w:rsid w:val="006C70E2"/>
    <w:rsid w:val="006C766F"/>
    <w:rsid w:val="006D00A0"/>
    <w:rsid w:val="006D16DB"/>
    <w:rsid w:val="006D4F19"/>
    <w:rsid w:val="006E23DA"/>
    <w:rsid w:val="006E54BB"/>
    <w:rsid w:val="006E6C0F"/>
    <w:rsid w:val="006E6F97"/>
    <w:rsid w:val="006F10B6"/>
    <w:rsid w:val="006F276B"/>
    <w:rsid w:val="006F4F8D"/>
    <w:rsid w:val="006F5204"/>
    <w:rsid w:val="006F542F"/>
    <w:rsid w:val="006F563D"/>
    <w:rsid w:val="006F65C4"/>
    <w:rsid w:val="007009F4"/>
    <w:rsid w:val="007021CF"/>
    <w:rsid w:val="0070284D"/>
    <w:rsid w:val="00703B18"/>
    <w:rsid w:val="00703B59"/>
    <w:rsid w:val="00705BDB"/>
    <w:rsid w:val="00706005"/>
    <w:rsid w:val="00706243"/>
    <w:rsid w:val="00706786"/>
    <w:rsid w:val="00706E9D"/>
    <w:rsid w:val="00707123"/>
    <w:rsid w:val="0071096D"/>
    <w:rsid w:val="007115C6"/>
    <w:rsid w:val="0071197C"/>
    <w:rsid w:val="007127D5"/>
    <w:rsid w:val="00712B2E"/>
    <w:rsid w:val="0071432D"/>
    <w:rsid w:val="00716132"/>
    <w:rsid w:val="007161FE"/>
    <w:rsid w:val="00717776"/>
    <w:rsid w:val="00720CE2"/>
    <w:rsid w:val="007232ED"/>
    <w:rsid w:val="00723912"/>
    <w:rsid w:val="00725D42"/>
    <w:rsid w:val="00727866"/>
    <w:rsid w:val="00732B2E"/>
    <w:rsid w:val="00732DDD"/>
    <w:rsid w:val="00735C81"/>
    <w:rsid w:val="00735F13"/>
    <w:rsid w:val="00736C46"/>
    <w:rsid w:val="007377B6"/>
    <w:rsid w:val="0074292E"/>
    <w:rsid w:val="0074423C"/>
    <w:rsid w:val="00745118"/>
    <w:rsid w:val="0074643F"/>
    <w:rsid w:val="00746E29"/>
    <w:rsid w:val="00747C44"/>
    <w:rsid w:val="00751580"/>
    <w:rsid w:val="00751EEA"/>
    <w:rsid w:val="0075233F"/>
    <w:rsid w:val="007551B1"/>
    <w:rsid w:val="0075565A"/>
    <w:rsid w:val="007609CA"/>
    <w:rsid w:val="00764799"/>
    <w:rsid w:val="00767E3D"/>
    <w:rsid w:val="007759EE"/>
    <w:rsid w:val="0077631C"/>
    <w:rsid w:val="00776D4C"/>
    <w:rsid w:val="00777A4E"/>
    <w:rsid w:val="0078088A"/>
    <w:rsid w:val="007812F1"/>
    <w:rsid w:val="00781937"/>
    <w:rsid w:val="00781FB0"/>
    <w:rsid w:val="00784450"/>
    <w:rsid w:val="00784976"/>
    <w:rsid w:val="00790B29"/>
    <w:rsid w:val="007943E5"/>
    <w:rsid w:val="007A0E51"/>
    <w:rsid w:val="007A21E7"/>
    <w:rsid w:val="007A5F37"/>
    <w:rsid w:val="007A63A0"/>
    <w:rsid w:val="007B0140"/>
    <w:rsid w:val="007B4C4E"/>
    <w:rsid w:val="007B5D54"/>
    <w:rsid w:val="007B7D05"/>
    <w:rsid w:val="007B7E07"/>
    <w:rsid w:val="007C00F8"/>
    <w:rsid w:val="007C2A92"/>
    <w:rsid w:val="007C5E57"/>
    <w:rsid w:val="007D0153"/>
    <w:rsid w:val="007D0459"/>
    <w:rsid w:val="007D0CA9"/>
    <w:rsid w:val="007D16A3"/>
    <w:rsid w:val="007D16F1"/>
    <w:rsid w:val="007D31C4"/>
    <w:rsid w:val="007D4588"/>
    <w:rsid w:val="007D688D"/>
    <w:rsid w:val="007D6BA0"/>
    <w:rsid w:val="007E0EB4"/>
    <w:rsid w:val="007E2D82"/>
    <w:rsid w:val="007E34CF"/>
    <w:rsid w:val="007E5A5E"/>
    <w:rsid w:val="007E5EDE"/>
    <w:rsid w:val="007F0FC9"/>
    <w:rsid w:val="007F3E57"/>
    <w:rsid w:val="007F40F3"/>
    <w:rsid w:val="007F4517"/>
    <w:rsid w:val="007F4D00"/>
    <w:rsid w:val="007F5713"/>
    <w:rsid w:val="007F5AA9"/>
    <w:rsid w:val="007F5DEC"/>
    <w:rsid w:val="007F70F2"/>
    <w:rsid w:val="007F79A9"/>
    <w:rsid w:val="007F7F1A"/>
    <w:rsid w:val="008016B5"/>
    <w:rsid w:val="00804453"/>
    <w:rsid w:val="00805664"/>
    <w:rsid w:val="00811B4B"/>
    <w:rsid w:val="00812222"/>
    <w:rsid w:val="00816D09"/>
    <w:rsid w:val="008173F7"/>
    <w:rsid w:val="008230DC"/>
    <w:rsid w:val="00824F61"/>
    <w:rsid w:val="00827E50"/>
    <w:rsid w:val="008317FE"/>
    <w:rsid w:val="00831F64"/>
    <w:rsid w:val="008321BE"/>
    <w:rsid w:val="0083419B"/>
    <w:rsid w:val="00834428"/>
    <w:rsid w:val="00836F5A"/>
    <w:rsid w:val="008400C6"/>
    <w:rsid w:val="0084365A"/>
    <w:rsid w:val="00850576"/>
    <w:rsid w:val="0085131B"/>
    <w:rsid w:val="0085188A"/>
    <w:rsid w:val="008526F7"/>
    <w:rsid w:val="008553E2"/>
    <w:rsid w:val="00856D3D"/>
    <w:rsid w:val="00862713"/>
    <w:rsid w:val="00862BAB"/>
    <w:rsid w:val="00862E1F"/>
    <w:rsid w:val="008632C9"/>
    <w:rsid w:val="00865A52"/>
    <w:rsid w:val="008667AE"/>
    <w:rsid w:val="008673A0"/>
    <w:rsid w:val="00870A09"/>
    <w:rsid w:val="008721A8"/>
    <w:rsid w:val="008746EC"/>
    <w:rsid w:val="00880B88"/>
    <w:rsid w:val="0088117D"/>
    <w:rsid w:val="00882A0B"/>
    <w:rsid w:val="00882B1C"/>
    <w:rsid w:val="008838FC"/>
    <w:rsid w:val="00884108"/>
    <w:rsid w:val="0088507E"/>
    <w:rsid w:val="00885AEF"/>
    <w:rsid w:val="00887600"/>
    <w:rsid w:val="00890278"/>
    <w:rsid w:val="00890AF9"/>
    <w:rsid w:val="008911CD"/>
    <w:rsid w:val="0089162F"/>
    <w:rsid w:val="0089293D"/>
    <w:rsid w:val="00892DCC"/>
    <w:rsid w:val="00894705"/>
    <w:rsid w:val="00895410"/>
    <w:rsid w:val="008955E5"/>
    <w:rsid w:val="00896FC3"/>
    <w:rsid w:val="00897451"/>
    <w:rsid w:val="00897B20"/>
    <w:rsid w:val="008A1C95"/>
    <w:rsid w:val="008A1E1E"/>
    <w:rsid w:val="008A235F"/>
    <w:rsid w:val="008A3E06"/>
    <w:rsid w:val="008A58A3"/>
    <w:rsid w:val="008A6E2E"/>
    <w:rsid w:val="008A6ECD"/>
    <w:rsid w:val="008A75E5"/>
    <w:rsid w:val="008B13C3"/>
    <w:rsid w:val="008B210C"/>
    <w:rsid w:val="008B281A"/>
    <w:rsid w:val="008B3378"/>
    <w:rsid w:val="008B4B03"/>
    <w:rsid w:val="008B7384"/>
    <w:rsid w:val="008B7AE0"/>
    <w:rsid w:val="008B7B94"/>
    <w:rsid w:val="008C6341"/>
    <w:rsid w:val="008C74C1"/>
    <w:rsid w:val="008D13CA"/>
    <w:rsid w:val="008D216D"/>
    <w:rsid w:val="008D3311"/>
    <w:rsid w:val="008D3458"/>
    <w:rsid w:val="008D47B0"/>
    <w:rsid w:val="008E131F"/>
    <w:rsid w:val="008E1CB1"/>
    <w:rsid w:val="008E1DF0"/>
    <w:rsid w:val="008E23B8"/>
    <w:rsid w:val="008E7D10"/>
    <w:rsid w:val="008F0DC8"/>
    <w:rsid w:val="008F159C"/>
    <w:rsid w:val="008F1FDE"/>
    <w:rsid w:val="008F2238"/>
    <w:rsid w:val="008F2536"/>
    <w:rsid w:val="009001D6"/>
    <w:rsid w:val="009013E3"/>
    <w:rsid w:val="00902772"/>
    <w:rsid w:val="00904504"/>
    <w:rsid w:val="0090680E"/>
    <w:rsid w:val="00913167"/>
    <w:rsid w:val="00915C4E"/>
    <w:rsid w:val="00920890"/>
    <w:rsid w:val="00922CC5"/>
    <w:rsid w:val="0092505B"/>
    <w:rsid w:val="0092542B"/>
    <w:rsid w:val="00926DE5"/>
    <w:rsid w:val="0093079E"/>
    <w:rsid w:val="009309C2"/>
    <w:rsid w:val="00931366"/>
    <w:rsid w:val="00931B08"/>
    <w:rsid w:val="00932CD4"/>
    <w:rsid w:val="00936614"/>
    <w:rsid w:val="009403CD"/>
    <w:rsid w:val="00941331"/>
    <w:rsid w:val="00941B43"/>
    <w:rsid w:val="00941E39"/>
    <w:rsid w:val="009425A2"/>
    <w:rsid w:val="009431AD"/>
    <w:rsid w:val="0094530F"/>
    <w:rsid w:val="00945331"/>
    <w:rsid w:val="009456FC"/>
    <w:rsid w:val="00946D4F"/>
    <w:rsid w:val="00951E12"/>
    <w:rsid w:val="00953149"/>
    <w:rsid w:val="0095448E"/>
    <w:rsid w:val="009569E3"/>
    <w:rsid w:val="009573E1"/>
    <w:rsid w:val="00957FC0"/>
    <w:rsid w:val="00963D85"/>
    <w:rsid w:val="00965BA1"/>
    <w:rsid w:val="00967DC9"/>
    <w:rsid w:val="0097042C"/>
    <w:rsid w:val="00970630"/>
    <w:rsid w:val="00970D84"/>
    <w:rsid w:val="0097386D"/>
    <w:rsid w:val="009743AB"/>
    <w:rsid w:val="0097570D"/>
    <w:rsid w:val="00975F3B"/>
    <w:rsid w:val="00984B27"/>
    <w:rsid w:val="00985410"/>
    <w:rsid w:val="00986014"/>
    <w:rsid w:val="0098643D"/>
    <w:rsid w:val="00986D6E"/>
    <w:rsid w:val="00987082"/>
    <w:rsid w:val="009874D5"/>
    <w:rsid w:val="0099092F"/>
    <w:rsid w:val="009951D9"/>
    <w:rsid w:val="0099528F"/>
    <w:rsid w:val="00995813"/>
    <w:rsid w:val="00996EF3"/>
    <w:rsid w:val="0099759F"/>
    <w:rsid w:val="009A1809"/>
    <w:rsid w:val="009A7CFD"/>
    <w:rsid w:val="009B63C6"/>
    <w:rsid w:val="009B64FA"/>
    <w:rsid w:val="009B6BD9"/>
    <w:rsid w:val="009B74F8"/>
    <w:rsid w:val="009C0119"/>
    <w:rsid w:val="009C13F4"/>
    <w:rsid w:val="009C1EAF"/>
    <w:rsid w:val="009C24A9"/>
    <w:rsid w:val="009C3D7D"/>
    <w:rsid w:val="009D03E3"/>
    <w:rsid w:val="009D1D8D"/>
    <w:rsid w:val="009D618C"/>
    <w:rsid w:val="009D6C6D"/>
    <w:rsid w:val="009D7537"/>
    <w:rsid w:val="009E02F8"/>
    <w:rsid w:val="009E070D"/>
    <w:rsid w:val="009E4A74"/>
    <w:rsid w:val="009E59C0"/>
    <w:rsid w:val="009E5AD3"/>
    <w:rsid w:val="009E7D42"/>
    <w:rsid w:val="009E7E68"/>
    <w:rsid w:val="009F385B"/>
    <w:rsid w:val="009F5404"/>
    <w:rsid w:val="009F625A"/>
    <w:rsid w:val="009F6AB2"/>
    <w:rsid w:val="009F763E"/>
    <w:rsid w:val="009F7D5E"/>
    <w:rsid w:val="00A0023B"/>
    <w:rsid w:val="00A05317"/>
    <w:rsid w:val="00A10933"/>
    <w:rsid w:val="00A10A46"/>
    <w:rsid w:val="00A12C4C"/>
    <w:rsid w:val="00A14A59"/>
    <w:rsid w:val="00A15789"/>
    <w:rsid w:val="00A20C28"/>
    <w:rsid w:val="00A226FB"/>
    <w:rsid w:val="00A246ED"/>
    <w:rsid w:val="00A300B3"/>
    <w:rsid w:val="00A34C2F"/>
    <w:rsid w:val="00A35ABF"/>
    <w:rsid w:val="00A37679"/>
    <w:rsid w:val="00A41783"/>
    <w:rsid w:val="00A42C61"/>
    <w:rsid w:val="00A43259"/>
    <w:rsid w:val="00A44CFA"/>
    <w:rsid w:val="00A4503F"/>
    <w:rsid w:val="00A45D49"/>
    <w:rsid w:val="00A45DC5"/>
    <w:rsid w:val="00A45EAB"/>
    <w:rsid w:val="00A467F0"/>
    <w:rsid w:val="00A46AAB"/>
    <w:rsid w:val="00A52BCA"/>
    <w:rsid w:val="00A532C0"/>
    <w:rsid w:val="00A622F9"/>
    <w:rsid w:val="00A62792"/>
    <w:rsid w:val="00A633AB"/>
    <w:rsid w:val="00A64198"/>
    <w:rsid w:val="00A660D1"/>
    <w:rsid w:val="00A66F9B"/>
    <w:rsid w:val="00A710A9"/>
    <w:rsid w:val="00A7251C"/>
    <w:rsid w:val="00A7366A"/>
    <w:rsid w:val="00A74E05"/>
    <w:rsid w:val="00A7640D"/>
    <w:rsid w:val="00A80495"/>
    <w:rsid w:val="00A805F9"/>
    <w:rsid w:val="00A80CAD"/>
    <w:rsid w:val="00A8271B"/>
    <w:rsid w:val="00A849BF"/>
    <w:rsid w:val="00A879A3"/>
    <w:rsid w:val="00A90DCE"/>
    <w:rsid w:val="00A91042"/>
    <w:rsid w:val="00A922F4"/>
    <w:rsid w:val="00A92FA7"/>
    <w:rsid w:val="00AA0261"/>
    <w:rsid w:val="00AA1D3D"/>
    <w:rsid w:val="00AA68AD"/>
    <w:rsid w:val="00AA68C8"/>
    <w:rsid w:val="00AA79DE"/>
    <w:rsid w:val="00AB081C"/>
    <w:rsid w:val="00AB14AC"/>
    <w:rsid w:val="00AB1B39"/>
    <w:rsid w:val="00AB303D"/>
    <w:rsid w:val="00AB4C6D"/>
    <w:rsid w:val="00AB4EC6"/>
    <w:rsid w:val="00AB5115"/>
    <w:rsid w:val="00AB6FD2"/>
    <w:rsid w:val="00AB7C0C"/>
    <w:rsid w:val="00AC1FCC"/>
    <w:rsid w:val="00AC256C"/>
    <w:rsid w:val="00AC2801"/>
    <w:rsid w:val="00AC6C83"/>
    <w:rsid w:val="00AD0714"/>
    <w:rsid w:val="00AD0D89"/>
    <w:rsid w:val="00AD4A51"/>
    <w:rsid w:val="00AD67DA"/>
    <w:rsid w:val="00AE4B17"/>
    <w:rsid w:val="00AE4FC2"/>
    <w:rsid w:val="00AE5841"/>
    <w:rsid w:val="00AE5C1B"/>
    <w:rsid w:val="00AE7824"/>
    <w:rsid w:val="00AF1CBA"/>
    <w:rsid w:val="00AF208F"/>
    <w:rsid w:val="00AF2455"/>
    <w:rsid w:val="00AF2CC9"/>
    <w:rsid w:val="00AF3B38"/>
    <w:rsid w:val="00AF7510"/>
    <w:rsid w:val="00B02C0E"/>
    <w:rsid w:val="00B05CB7"/>
    <w:rsid w:val="00B1130C"/>
    <w:rsid w:val="00B13F23"/>
    <w:rsid w:val="00B17E98"/>
    <w:rsid w:val="00B20A19"/>
    <w:rsid w:val="00B2178E"/>
    <w:rsid w:val="00B22AFC"/>
    <w:rsid w:val="00B27344"/>
    <w:rsid w:val="00B27B5B"/>
    <w:rsid w:val="00B31EA4"/>
    <w:rsid w:val="00B322AC"/>
    <w:rsid w:val="00B32A50"/>
    <w:rsid w:val="00B32B0D"/>
    <w:rsid w:val="00B3484D"/>
    <w:rsid w:val="00B349D0"/>
    <w:rsid w:val="00B34D35"/>
    <w:rsid w:val="00B3528A"/>
    <w:rsid w:val="00B36861"/>
    <w:rsid w:val="00B4304A"/>
    <w:rsid w:val="00B44EAE"/>
    <w:rsid w:val="00B46202"/>
    <w:rsid w:val="00B46629"/>
    <w:rsid w:val="00B46953"/>
    <w:rsid w:val="00B47914"/>
    <w:rsid w:val="00B51E4E"/>
    <w:rsid w:val="00B53722"/>
    <w:rsid w:val="00B60570"/>
    <w:rsid w:val="00B611D7"/>
    <w:rsid w:val="00B70212"/>
    <w:rsid w:val="00B72FD7"/>
    <w:rsid w:val="00B73978"/>
    <w:rsid w:val="00B739A7"/>
    <w:rsid w:val="00B73F9A"/>
    <w:rsid w:val="00B75AA0"/>
    <w:rsid w:val="00B82EA2"/>
    <w:rsid w:val="00B83463"/>
    <w:rsid w:val="00B852B3"/>
    <w:rsid w:val="00B855FF"/>
    <w:rsid w:val="00B95FE5"/>
    <w:rsid w:val="00BA01F0"/>
    <w:rsid w:val="00BA0815"/>
    <w:rsid w:val="00BA2DA3"/>
    <w:rsid w:val="00BA36A3"/>
    <w:rsid w:val="00BA3FE0"/>
    <w:rsid w:val="00BA5BE5"/>
    <w:rsid w:val="00BB4D6A"/>
    <w:rsid w:val="00BB6DA8"/>
    <w:rsid w:val="00BC13F9"/>
    <w:rsid w:val="00BC3487"/>
    <w:rsid w:val="00BC4309"/>
    <w:rsid w:val="00BC7ED2"/>
    <w:rsid w:val="00BD2686"/>
    <w:rsid w:val="00BD2C07"/>
    <w:rsid w:val="00BD5E0B"/>
    <w:rsid w:val="00BD6191"/>
    <w:rsid w:val="00BD6FFC"/>
    <w:rsid w:val="00BD74AD"/>
    <w:rsid w:val="00BE0AAD"/>
    <w:rsid w:val="00BE2FB9"/>
    <w:rsid w:val="00BE421A"/>
    <w:rsid w:val="00BE51CD"/>
    <w:rsid w:val="00BE5D3E"/>
    <w:rsid w:val="00BE6558"/>
    <w:rsid w:val="00BF05EB"/>
    <w:rsid w:val="00BF19B5"/>
    <w:rsid w:val="00BF289C"/>
    <w:rsid w:val="00BF28EA"/>
    <w:rsid w:val="00BF40D6"/>
    <w:rsid w:val="00BF425E"/>
    <w:rsid w:val="00BF4347"/>
    <w:rsid w:val="00C01E06"/>
    <w:rsid w:val="00C029CF"/>
    <w:rsid w:val="00C02C18"/>
    <w:rsid w:val="00C042E5"/>
    <w:rsid w:val="00C046DB"/>
    <w:rsid w:val="00C06DF6"/>
    <w:rsid w:val="00C10BCA"/>
    <w:rsid w:val="00C1252A"/>
    <w:rsid w:val="00C12F39"/>
    <w:rsid w:val="00C130D3"/>
    <w:rsid w:val="00C149F2"/>
    <w:rsid w:val="00C15F62"/>
    <w:rsid w:val="00C160D2"/>
    <w:rsid w:val="00C16A11"/>
    <w:rsid w:val="00C17519"/>
    <w:rsid w:val="00C17FA4"/>
    <w:rsid w:val="00C207E0"/>
    <w:rsid w:val="00C20953"/>
    <w:rsid w:val="00C22F4A"/>
    <w:rsid w:val="00C25DD6"/>
    <w:rsid w:val="00C26A7C"/>
    <w:rsid w:val="00C40D38"/>
    <w:rsid w:val="00C41896"/>
    <w:rsid w:val="00C4585B"/>
    <w:rsid w:val="00C459C2"/>
    <w:rsid w:val="00C51DBE"/>
    <w:rsid w:val="00C51F46"/>
    <w:rsid w:val="00C52A60"/>
    <w:rsid w:val="00C53288"/>
    <w:rsid w:val="00C5346C"/>
    <w:rsid w:val="00C56044"/>
    <w:rsid w:val="00C565CD"/>
    <w:rsid w:val="00C622A0"/>
    <w:rsid w:val="00C629CA"/>
    <w:rsid w:val="00C63F50"/>
    <w:rsid w:val="00C657D3"/>
    <w:rsid w:val="00C66D0C"/>
    <w:rsid w:val="00C74843"/>
    <w:rsid w:val="00C804BA"/>
    <w:rsid w:val="00C80BE7"/>
    <w:rsid w:val="00C848F5"/>
    <w:rsid w:val="00C84DAF"/>
    <w:rsid w:val="00C86DD4"/>
    <w:rsid w:val="00C913AB"/>
    <w:rsid w:val="00C939EE"/>
    <w:rsid w:val="00C93BC4"/>
    <w:rsid w:val="00C9432E"/>
    <w:rsid w:val="00C9461A"/>
    <w:rsid w:val="00C94DA7"/>
    <w:rsid w:val="00C96218"/>
    <w:rsid w:val="00C9685D"/>
    <w:rsid w:val="00C9703C"/>
    <w:rsid w:val="00CA0C2E"/>
    <w:rsid w:val="00CA0ED6"/>
    <w:rsid w:val="00CA1524"/>
    <w:rsid w:val="00CA1AAF"/>
    <w:rsid w:val="00CA2D7B"/>
    <w:rsid w:val="00CA3E3B"/>
    <w:rsid w:val="00CA540C"/>
    <w:rsid w:val="00CA591F"/>
    <w:rsid w:val="00CA61FD"/>
    <w:rsid w:val="00CB00C8"/>
    <w:rsid w:val="00CB0AFA"/>
    <w:rsid w:val="00CB2153"/>
    <w:rsid w:val="00CB2997"/>
    <w:rsid w:val="00CB2AB7"/>
    <w:rsid w:val="00CB2D3A"/>
    <w:rsid w:val="00CB5F3D"/>
    <w:rsid w:val="00CB66C4"/>
    <w:rsid w:val="00CC37AD"/>
    <w:rsid w:val="00CC4264"/>
    <w:rsid w:val="00CC4637"/>
    <w:rsid w:val="00CD00BD"/>
    <w:rsid w:val="00CD0FA3"/>
    <w:rsid w:val="00CD3E20"/>
    <w:rsid w:val="00CD5199"/>
    <w:rsid w:val="00CD5632"/>
    <w:rsid w:val="00CD6162"/>
    <w:rsid w:val="00CD75C0"/>
    <w:rsid w:val="00CE0E0E"/>
    <w:rsid w:val="00CE3748"/>
    <w:rsid w:val="00CE5899"/>
    <w:rsid w:val="00CE6000"/>
    <w:rsid w:val="00CE6DD6"/>
    <w:rsid w:val="00CE7AA1"/>
    <w:rsid w:val="00CF0157"/>
    <w:rsid w:val="00CF0C24"/>
    <w:rsid w:val="00CF0E41"/>
    <w:rsid w:val="00CF1961"/>
    <w:rsid w:val="00CF5EA4"/>
    <w:rsid w:val="00CF62AF"/>
    <w:rsid w:val="00CF6431"/>
    <w:rsid w:val="00D0105C"/>
    <w:rsid w:val="00D048A5"/>
    <w:rsid w:val="00D0530F"/>
    <w:rsid w:val="00D06B8D"/>
    <w:rsid w:val="00D07238"/>
    <w:rsid w:val="00D11825"/>
    <w:rsid w:val="00D12D75"/>
    <w:rsid w:val="00D12EF9"/>
    <w:rsid w:val="00D13A74"/>
    <w:rsid w:val="00D15112"/>
    <w:rsid w:val="00D15C4C"/>
    <w:rsid w:val="00D168EF"/>
    <w:rsid w:val="00D17B0F"/>
    <w:rsid w:val="00D217B8"/>
    <w:rsid w:val="00D22B51"/>
    <w:rsid w:val="00D258D1"/>
    <w:rsid w:val="00D25BCB"/>
    <w:rsid w:val="00D306DD"/>
    <w:rsid w:val="00D3198A"/>
    <w:rsid w:val="00D33C47"/>
    <w:rsid w:val="00D34B61"/>
    <w:rsid w:val="00D35F25"/>
    <w:rsid w:val="00D36989"/>
    <w:rsid w:val="00D422A9"/>
    <w:rsid w:val="00D429D6"/>
    <w:rsid w:val="00D44EB5"/>
    <w:rsid w:val="00D46073"/>
    <w:rsid w:val="00D46F4A"/>
    <w:rsid w:val="00D4726F"/>
    <w:rsid w:val="00D529AD"/>
    <w:rsid w:val="00D53EA7"/>
    <w:rsid w:val="00D5449B"/>
    <w:rsid w:val="00D54FD6"/>
    <w:rsid w:val="00D55602"/>
    <w:rsid w:val="00D558AF"/>
    <w:rsid w:val="00D562E4"/>
    <w:rsid w:val="00D5720C"/>
    <w:rsid w:val="00D60EB1"/>
    <w:rsid w:val="00D615BD"/>
    <w:rsid w:val="00D61D00"/>
    <w:rsid w:val="00D64296"/>
    <w:rsid w:val="00D6449D"/>
    <w:rsid w:val="00D66155"/>
    <w:rsid w:val="00D663AB"/>
    <w:rsid w:val="00D67AC2"/>
    <w:rsid w:val="00D702E5"/>
    <w:rsid w:val="00D71591"/>
    <w:rsid w:val="00D72BE4"/>
    <w:rsid w:val="00D72C7B"/>
    <w:rsid w:val="00D75225"/>
    <w:rsid w:val="00D769B8"/>
    <w:rsid w:val="00D77E4D"/>
    <w:rsid w:val="00D814FB"/>
    <w:rsid w:val="00D82A5A"/>
    <w:rsid w:val="00D84252"/>
    <w:rsid w:val="00D84794"/>
    <w:rsid w:val="00D84EB8"/>
    <w:rsid w:val="00D86722"/>
    <w:rsid w:val="00D8762B"/>
    <w:rsid w:val="00D87748"/>
    <w:rsid w:val="00D91A93"/>
    <w:rsid w:val="00D92E60"/>
    <w:rsid w:val="00D93F7E"/>
    <w:rsid w:val="00D97B93"/>
    <w:rsid w:val="00DA1874"/>
    <w:rsid w:val="00DA22B7"/>
    <w:rsid w:val="00DA4BF0"/>
    <w:rsid w:val="00DA5951"/>
    <w:rsid w:val="00DA7BD5"/>
    <w:rsid w:val="00DB0B57"/>
    <w:rsid w:val="00DB20E8"/>
    <w:rsid w:val="00DB455F"/>
    <w:rsid w:val="00DB4BFF"/>
    <w:rsid w:val="00DB69E9"/>
    <w:rsid w:val="00DB7BB7"/>
    <w:rsid w:val="00DC03CE"/>
    <w:rsid w:val="00DC04C3"/>
    <w:rsid w:val="00DC0AAF"/>
    <w:rsid w:val="00DC326F"/>
    <w:rsid w:val="00DC34EA"/>
    <w:rsid w:val="00DC3899"/>
    <w:rsid w:val="00DC4B9E"/>
    <w:rsid w:val="00DC4C51"/>
    <w:rsid w:val="00DC5AD5"/>
    <w:rsid w:val="00DC5B3F"/>
    <w:rsid w:val="00DD16EF"/>
    <w:rsid w:val="00DD1749"/>
    <w:rsid w:val="00DD1C0C"/>
    <w:rsid w:val="00DD2176"/>
    <w:rsid w:val="00DD44A0"/>
    <w:rsid w:val="00DD4C41"/>
    <w:rsid w:val="00DD4D0A"/>
    <w:rsid w:val="00DD6225"/>
    <w:rsid w:val="00DD692A"/>
    <w:rsid w:val="00DD6BF4"/>
    <w:rsid w:val="00DD7A42"/>
    <w:rsid w:val="00DE108F"/>
    <w:rsid w:val="00DE130D"/>
    <w:rsid w:val="00DE29BF"/>
    <w:rsid w:val="00DE3477"/>
    <w:rsid w:val="00DE73C5"/>
    <w:rsid w:val="00DE7A1F"/>
    <w:rsid w:val="00DF2842"/>
    <w:rsid w:val="00DF4BAA"/>
    <w:rsid w:val="00DF50AC"/>
    <w:rsid w:val="00DF514E"/>
    <w:rsid w:val="00DF5CC0"/>
    <w:rsid w:val="00DF6FDB"/>
    <w:rsid w:val="00DF7A6D"/>
    <w:rsid w:val="00DF7EDA"/>
    <w:rsid w:val="00E012E6"/>
    <w:rsid w:val="00E0140C"/>
    <w:rsid w:val="00E03223"/>
    <w:rsid w:val="00E03A96"/>
    <w:rsid w:val="00E04875"/>
    <w:rsid w:val="00E06DB6"/>
    <w:rsid w:val="00E12B70"/>
    <w:rsid w:val="00E14E48"/>
    <w:rsid w:val="00E14EB0"/>
    <w:rsid w:val="00E157FB"/>
    <w:rsid w:val="00E162B0"/>
    <w:rsid w:val="00E16A37"/>
    <w:rsid w:val="00E224CB"/>
    <w:rsid w:val="00E244E2"/>
    <w:rsid w:val="00E3056A"/>
    <w:rsid w:val="00E324B6"/>
    <w:rsid w:val="00E35392"/>
    <w:rsid w:val="00E36721"/>
    <w:rsid w:val="00E3688F"/>
    <w:rsid w:val="00E374E0"/>
    <w:rsid w:val="00E41C87"/>
    <w:rsid w:val="00E42DB3"/>
    <w:rsid w:val="00E50428"/>
    <w:rsid w:val="00E51981"/>
    <w:rsid w:val="00E539F8"/>
    <w:rsid w:val="00E541C4"/>
    <w:rsid w:val="00E54B3F"/>
    <w:rsid w:val="00E54FDD"/>
    <w:rsid w:val="00E5530F"/>
    <w:rsid w:val="00E60688"/>
    <w:rsid w:val="00E60E3A"/>
    <w:rsid w:val="00E6308B"/>
    <w:rsid w:val="00E639C1"/>
    <w:rsid w:val="00E66038"/>
    <w:rsid w:val="00E67EC1"/>
    <w:rsid w:val="00E73765"/>
    <w:rsid w:val="00E764D0"/>
    <w:rsid w:val="00E82B6D"/>
    <w:rsid w:val="00E82F1F"/>
    <w:rsid w:val="00E84E73"/>
    <w:rsid w:val="00E855D6"/>
    <w:rsid w:val="00E86850"/>
    <w:rsid w:val="00E86890"/>
    <w:rsid w:val="00E90885"/>
    <w:rsid w:val="00E91950"/>
    <w:rsid w:val="00E92564"/>
    <w:rsid w:val="00E938F1"/>
    <w:rsid w:val="00E941F4"/>
    <w:rsid w:val="00E96029"/>
    <w:rsid w:val="00E975B4"/>
    <w:rsid w:val="00EA4158"/>
    <w:rsid w:val="00EA6644"/>
    <w:rsid w:val="00EA6C8C"/>
    <w:rsid w:val="00EB2C58"/>
    <w:rsid w:val="00EB3211"/>
    <w:rsid w:val="00EC0511"/>
    <w:rsid w:val="00EC1391"/>
    <w:rsid w:val="00EC1898"/>
    <w:rsid w:val="00EC2744"/>
    <w:rsid w:val="00EC2DC8"/>
    <w:rsid w:val="00EC62C5"/>
    <w:rsid w:val="00EC6448"/>
    <w:rsid w:val="00ED15DD"/>
    <w:rsid w:val="00ED24F1"/>
    <w:rsid w:val="00ED405B"/>
    <w:rsid w:val="00EE02BC"/>
    <w:rsid w:val="00EE067C"/>
    <w:rsid w:val="00EE0CCC"/>
    <w:rsid w:val="00EE12F1"/>
    <w:rsid w:val="00EE472B"/>
    <w:rsid w:val="00EE5BD8"/>
    <w:rsid w:val="00EE6B4D"/>
    <w:rsid w:val="00EE7DCD"/>
    <w:rsid w:val="00EF0DA9"/>
    <w:rsid w:val="00EF365A"/>
    <w:rsid w:val="00EF3961"/>
    <w:rsid w:val="00EF48AF"/>
    <w:rsid w:val="00F00769"/>
    <w:rsid w:val="00F00A32"/>
    <w:rsid w:val="00F02C6C"/>
    <w:rsid w:val="00F04B2A"/>
    <w:rsid w:val="00F06160"/>
    <w:rsid w:val="00F06E8C"/>
    <w:rsid w:val="00F11125"/>
    <w:rsid w:val="00F11EFE"/>
    <w:rsid w:val="00F127FE"/>
    <w:rsid w:val="00F14D6C"/>
    <w:rsid w:val="00F2065E"/>
    <w:rsid w:val="00F22FE2"/>
    <w:rsid w:val="00F256CA"/>
    <w:rsid w:val="00F30B29"/>
    <w:rsid w:val="00F30FA0"/>
    <w:rsid w:val="00F3220C"/>
    <w:rsid w:val="00F32E21"/>
    <w:rsid w:val="00F36035"/>
    <w:rsid w:val="00F367D7"/>
    <w:rsid w:val="00F378D9"/>
    <w:rsid w:val="00F423A5"/>
    <w:rsid w:val="00F4270D"/>
    <w:rsid w:val="00F42E95"/>
    <w:rsid w:val="00F44A83"/>
    <w:rsid w:val="00F47488"/>
    <w:rsid w:val="00F5361C"/>
    <w:rsid w:val="00F54DF9"/>
    <w:rsid w:val="00F550FB"/>
    <w:rsid w:val="00F5674C"/>
    <w:rsid w:val="00F57C7E"/>
    <w:rsid w:val="00F57C9C"/>
    <w:rsid w:val="00F6026E"/>
    <w:rsid w:val="00F62159"/>
    <w:rsid w:val="00F6281A"/>
    <w:rsid w:val="00F73525"/>
    <w:rsid w:val="00F75288"/>
    <w:rsid w:val="00F752C6"/>
    <w:rsid w:val="00F77017"/>
    <w:rsid w:val="00F818D1"/>
    <w:rsid w:val="00F81C87"/>
    <w:rsid w:val="00F81E54"/>
    <w:rsid w:val="00F82319"/>
    <w:rsid w:val="00F900B2"/>
    <w:rsid w:val="00F9082A"/>
    <w:rsid w:val="00F930F7"/>
    <w:rsid w:val="00F93BD3"/>
    <w:rsid w:val="00F93C15"/>
    <w:rsid w:val="00F93F3A"/>
    <w:rsid w:val="00F941B4"/>
    <w:rsid w:val="00F964D7"/>
    <w:rsid w:val="00F9655D"/>
    <w:rsid w:val="00F9754D"/>
    <w:rsid w:val="00FB2550"/>
    <w:rsid w:val="00FB4FD1"/>
    <w:rsid w:val="00FB564F"/>
    <w:rsid w:val="00FB6967"/>
    <w:rsid w:val="00FC0069"/>
    <w:rsid w:val="00FC129B"/>
    <w:rsid w:val="00FC1433"/>
    <w:rsid w:val="00FC167F"/>
    <w:rsid w:val="00FC3A05"/>
    <w:rsid w:val="00FC5893"/>
    <w:rsid w:val="00FC6278"/>
    <w:rsid w:val="00FC6870"/>
    <w:rsid w:val="00FC7274"/>
    <w:rsid w:val="00FC7B3F"/>
    <w:rsid w:val="00FD2738"/>
    <w:rsid w:val="00FD2D89"/>
    <w:rsid w:val="00FD5B76"/>
    <w:rsid w:val="00FD7CFB"/>
    <w:rsid w:val="00FE12EF"/>
    <w:rsid w:val="00FE18ED"/>
    <w:rsid w:val="00FE1C92"/>
    <w:rsid w:val="00FE2771"/>
    <w:rsid w:val="00FE2A47"/>
    <w:rsid w:val="00FE3639"/>
    <w:rsid w:val="00FE44F0"/>
    <w:rsid w:val="00FE5FAC"/>
    <w:rsid w:val="00FE704D"/>
    <w:rsid w:val="00FF0C76"/>
    <w:rsid w:val="00FF2370"/>
    <w:rsid w:val="00FF4987"/>
    <w:rsid w:val="00FF50E3"/>
    <w:rsid w:val="00FF5DEA"/>
    <w:rsid w:val="00FF6DD9"/>
    <w:rsid w:val="00FF751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D0AA8A2"/>
  <w15:docId w15:val="{DB54CCAD-76AE-47D8-A6E4-07D93D22D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Cs w:val="24"/>
    </w:rPr>
  </w:style>
  <w:style w:type="paragraph" w:styleId="Heading1">
    <w:name w:val="heading 1"/>
    <w:basedOn w:val="Normal"/>
    <w:next w:val="Normal"/>
    <w:link w:val="Heading1Char"/>
    <w:uiPriority w:val="9"/>
    <w:qFormat/>
    <w:rsid w:val="00477B86"/>
    <w:pPr>
      <w:keepNext/>
      <w:keepLines/>
      <w:spacing w:before="480"/>
      <w:outlineLvl w:val="0"/>
    </w:pPr>
    <w:rPr>
      <w:rFonts w:asciiTheme="majorHAnsi" w:eastAsiaTheme="majorEastAsia" w:hAnsiTheme="majorHAnsi" w:cstheme="majorBidi"/>
      <w:b/>
      <w:bCs/>
      <w:color w:val="79004C" w:themeColor="accent1" w:themeShade="BF"/>
      <w:sz w:val="28"/>
      <w:szCs w:val="28"/>
    </w:rPr>
  </w:style>
  <w:style w:type="paragraph" w:styleId="Heading2">
    <w:name w:val="heading 2"/>
    <w:basedOn w:val="Normal"/>
    <w:next w:val="Normal"/>
    <w:link w:val="Heading2Char"/>
    <w:semiHidden/>
    <w:unhideWhenUsed/>
    <w:qFormat/>
    <w:rsid w:val="008721A8"/>
    <w:pPr>
      <w:keepNext/>
      <w:keepLines/>
      <w:spacing w:before="200"/>
      <w:outlineLvl w:val="1"/>
    </w:pPr>
    <w:rPr>
      <w:rFonts w:asciiTheme="majorHAnsi" w:eastAsiaTheme="majorEastAsia" w:hAnsiTheme="majorHAnsi" w:cstheme="majorBidi"/>
      <w:b/>
      <w:bCs/>
      <w:color w:val="A20066" w:themeColor="accent1"/>
      <w:sz w:val="26"/>
      <w:szCs w:val="26"/>
    </w:rPr>
  </w:style>
  <w:style w:type="paragraph" w:styleId="Heading4">
    <w:name w:val="heading 4"/>
    <w:basedOn w:val="Normal"/>
    <w:next w:val="Normal"/>
    <w:link w:val="Heading4Char"/>
    <w:semiHidden/>
    <w:unhideWhenUsed/>
    <w:qFormat/>
    <w:rsid w:val="008721A8"/>
    <w:pPr>
      <w:keepNext/>
      <w:keepLines/>
      <w:spacing w:before="200"/>
      <w:outlineLvl w:val="3"/>
    </w:pPr>
    <w:rPr>
      <w:rFonts w:asciiTheme="majorHAnsi" w:eastAsiaTheme="majorEastAsia" w:hAnsiTheme="majorHAnsi" w:cstheme="majorBidi"/>
      <w:b/>
      <w:bCs/>
      <w:i/>
      <w:iCs/>
      <w:color w:val="A20066"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F625A"/>
    <w:pPr>
      <w:tabs>
        <w:tab w:val="center" w:pos="4153"/>
        <w:tab w:val="right" w:pos="8306"/>
      </w:tabs>
    </w:pPr>
    <w:rPr>
      <w:rFonts w:ascii="Times New Roman" w:hAnsi="Times New Roman"/>
      <w:sz w:val="24"/>
    </w:rPr>
  </w:style>
  <w:style w:type="paragraph" w:styleId="Footer">
    <w:name w:val="footer"/>
    <w:basedOn w:val="Normal"/>
    <w:link w:val="FooterChar"/>
    <w:uiPriority w:val="99"/>
    <w:rsid w:val="009F625A"/>
    <w:pPr>
      <w:tabs>
        <w:tab w:val="center" w:pos="4153"/>
        <w:tab w:val="right" w:pos="8306"/>
      </w:tabs>
    </w:pPr>
    <w:rPr>
      <w:rFonts w:ascii="Times New Roman" w:hAnsi="Times New Roman"/>
      <w:sz w:val="24"/>
    </w:rPr>
  </w:style>
  <w:style w:type="paragraph" w:styleId="BalloonText">
    <w:name w:val="Balloon Text"/>
    <w:basedOn w:val="Normal"/>
    <w:semiHidden/>
    <w:rsid w:val="007161FE"/>
    <w:rPr>
      <w:rFonts w:ascii="Tahoma" w:hAnsi="Tahoma" w:cs="Tahoma"/>
      <w:sz w:val="16"/>
      <w:szCs w:val="16"/>
    </w:rPr>
  </w:style>
  <w:style w:type="character" w:styleId="CommentReference">
    <w:name w:val="annotation reference"/>
    <w:uiPriority w:val="99"/>
    <w:rsid w:val="001B1AEB"/>
    <w:rPr>
      <w:sz w:val="16"/>
      <w:szCs w:val="16"/>
    </w:rPr>
  </w:style>
  <w:style w:type="paragraph" w:styleId="CommentText">
    <w:name w:val="annotation text"/>
    <w:basedOn w:val="Normal"/>
    <w:link w:val="CommentTextChar"/>
    <w:uiPriority w:val="99"/>
    <w:rsid w:val="001B1AEB"/>
    <w:rPr>
      <w:szCs w:val="20"/>
      <w:lang w:val="x-none" w:eastAsia="x-none"/>
    </w:rPr>
  </w:style>
  <w:style w:type="character" w:customStyle="1" w:styleId="CommentTextChar">
    <w:name w:val="Comment Text Char"/>
    <w:link w:val="CommentText"/>
    <w:uiPriority w:val="99"/>
    <w:rsid w:val="001B1AEB"/>
    <w:rPr>
      <w:rFonts w:ascii="Verdana" w:hAnsi="Verdana"/>
    </w:rPr>
  </w:style>
  <w:style w:type="paragraph" w:styleId="CommentSubject">
    <w:name w:val="annotation subject"/>
    <w:basedOn w:val="CommentText"/>
    <w:next w:val="CommentText"/>
    <w:link w:val="CommentSubjectChar"/>
    <w:rsid w:val="001B1AEB"/>
    <w:rPr>
      <w:b/>
      <w:bCs/>
    </w:rPr>
  </w:style>
  <w:style w:type="character" w:customStyle="1" w:styleId="CommentSubjectChar">
    <w:name w:val="Comment Subject Char"/>
    <w:link w:val="CommentSubject"/>
    <w:rsid w:val="001B1AEB"/>
    <w:rPr>
      <w:rFonts w:ascii="Verdana" w:hAnsi="Verdana"/>
      <w:b/>
      <w:bCs/>
    </w:rPr>
  </w:style>
  <w:style w:type="paragraph" w:styleId="ListParagraph">
    <w:name w:val="List Paragraph"/>
    <w:aliases w:val="Dot"/>
    <w:basedOn w:val="Normal"/>
    <w:link w:val="ListParagraphChar"/>
    <w:uiPriority w:val="34"/>
    <w:qFormat/>
    <w:rsid w:val="00684B34"/>
    <w:pPr>
      <w:ind w:left="720"/>
      <w:contextualSpacing/>
    </w:pPr>
  </w:style>
  <w:style w:type="paragraph" w:customStyle="1" w:styleId="Default">
    <w:name w:val="Default"/>
    <w:rsid w:val="00BC3487"/>
    <w:pPr>
      <w:autoSpaceDE w:val="0"/>
      <w:autoSpaceDN w:val="0"/>
      <w:adjustRightInd w:val="0"/>
    </w:pPr>
    <w:rPr>
      <w:rFonts w:ascii="Arial" w:eastAsiaTheme="minorHAnsi" w:hAnsi="Arial" w:cs="Arial"/>
      <w:color w:val="000000"/>
      <w:sz w:val="24"/>
      <w:szCs w:val="24"/>
      <w:lang w:eastAsia="en-US"/>
    </w:rPr>
  </w:style>
  <w:style w:type="paragraph" w:styleId="Subtitle">
    <w:name w:val="Subtitle"/>
    <w:basedOn w:val="Normal"/>
    <w:next w:val="Normal"/>
    <w:link w:val="SubtitleChar"/>
    <w:qFormat/>
    <w:rsid w:val="00477B86"/>
    <w:pPr>
      <w:numPr>
        <w:ilvl w:val="1"/>
      </w:numPr>
    </w:pPr>
    <w:rPr>
      <w:rFonts w:asciiTheme="majorHAnsi" w:eastAsiaTheme="majorEastAsia" w:hAnsiTheme="majorHAnsi" w:cstheme="majorBidi"/>
      <w:i/>
      <w:iCs/>
      <w:color w:val="A20066" w:themeColor="accent1"/>
      <w:spacing w:val="15"/>
      <w:sz w:val="24"/>
    </w:rPr>
  </w:style>
  <w:style w:type="character" w:customStyle="1" w:styleId="SubtitleChar">
    <w:name w:val="Subtitle Char"/>
    <w:basedOn w:val="DefaultParagraphFont"/>
    <w:link w:val="Subtitle"/>
    <w:rsid w:val="00477B86"/>
    <w:rPr>
      <w:rFonts w:asciiTheme="majorHAnsi" w:eastAsiaTheme="majorEastAsia" w:hAnsiTheme="majorHAnsi" w:cstheme="majorBidi"/>
      <w:i/>
      <w:iCs/>
      <w:color w:val="A20066" w:themeColor="accent1"/>
      <w:spacing w:val="15"/>
      <w:sz w:val="24"/>
      <w:szCs w:val="24"/>
    </w:rPr>
  </w:style>
  <w:style w:type="character" w:customStyle="1" w:styleId="Heading1Char">
    <w:name w:val="Heading 1 Char"/>
    <w:basedOn w:val="DefaultParagraphFont"/>
    <w:link w:val="Heading1"/>
    <w:rsid w:val="00477B86"/>
    <w:rPr>
      <w:rFonts w:asciiTheme="majorHAnsi" w:eastAsiaTheme="majorEastAsia" w:hAnsiTheme="majorHAnsi" w:cstheme="majorBidi"/>
      <w:b/>
      <w:bCs/>
      <w:color w:val="79004C" w:themeColor="accent1" w:themeShade="BF"/>
      <w:sz w:val="28"/>
      <w:szCs w:val="28"/>
    </w:rPr>
  </w:style>
  <w:style w:type="character" w:styleId="Strong">
    <w:name w:val="Strong"/>
    <w:basedOn w:val="DefaultParagraphFont"/>
    <w:uiPriority w:val="22"/>
    <w:qFormat/>
    <w:rsid w:val="00477B86"/>
    <w:rPr>
      <w:b/>
      <w:bCs/>
    </w:rPr>
  </w:style>
  <w:style w:type="paragraph" w:styleId="NormalWeb">
    <w:name w:val="Normal (Web)"/>
    <w:basedOn w:val="Normal"/>
    <w:uiPriority w:val="99"/>
    <w:unhideWhenUsed/>
    <w:rsid w:val="00647AAA"/>
    <w:pPr>
      <w:spacing w:after="150" w:line="300" w:lineRule="atLeast"/>
    </w:pPr>
    <w:rPr>
      <w:rFonts w:ascii="Times New Roman" w:hAnsi="Times New Roman"/>
      <w:sz w:val="24"/>
    </w:rPr>
  </w:style>
  <w:style w:type="character" w:customStyle="1" w:styleId="Heading2Char">
    <w:name w:val="Heading 2 Char"/>
    <w:basedOn w:val="DefaultParagraphFont"/>
    <w:link w:val="Heading2"/>
    <w:semiHidden/>
    <w:rsid w:val="008721A8"/>
    <w:rPr>
      <w:rFonts w:asciiTheme="majorHAnsi" w:eastAsiaTheme="majorEastAsia" w:hAnsiTheme="majorHAnsi" w:cstheme="majorBidi"/>
      <w:b/>
      <w:bCs/>
      <w:color w:val="A20066" w:themeColor="accent1"/>
      <w:sz w:val="26"/>
      <w:szCs w:val="26"/>
    </w:rPr>
  </w:style>
  <w:style w:type="character" w:customStyle="1" w:styleId="Heading4Char">
    <w:name w:val="Heading 4 Char"/>
    <w:basedOn w:val="DefaultParagraphFont"/>
    <w:link w:val="Heading4"/>
    <w:semiHidden/>
    <w:rsid w:val="008721A8"/>
    <w:rPr>
      <w:rFonts w:asciiTheme="majorHAnsi" w:eastAsiaTheme="majorEastAsia" w:hAnsiTheme="majorHAnsi" w:cstheme="majorBidi"/>
      <w:b/>
      <w:bCs/>
      <w:i/>
      <w:iCs/>
      <w:color w:val="A20066" w:themeColor="accent1"/>
      <w:szCs w:val="24"/>
    </w:rPr>
  </w:style>
  <w:style w:type="character" w:styleId="Hyperlink">
    <w:name w:val="Hyperlink"/>
    <w:basedOn w:val="DefaultParagraphFont"/>
    <w:uiPriority w:val="99"/>
    <w:unhideWhenUsed/>
    <w:rsid w:val="008721A8"/>
    <w:rPr>
      <w:color w:val="0000FF"/>
      <w:u w:val="single"/>
    </w:rPr>
  </w:style>
  <w:style w:type="character" w:customStyle="1" w:styleId="file-info">
    <w:name w:val="file-info"/>
    <w:basedOn w:val="DefaultParagraphFont"/>
    <w:rsid w:val="008721A8"/>
  </w:style>
  <w:style w:type="character" w:customStyle="1" w:styleId="file-type">
    <w:name w:val="file-type"/>
    <w:basedOn w:val="DefaultParagraphFont"/>
    <w:rsid w:val="008721A8"/>
  </w:style>
  <w:style w:type="character" w:customStyle="1" w:styleId="file-size">
    <w:name w:val="file-size"/>
    <w:basedOn w:val="DefaultParagraphFont"/>
    <w:rsid w:val="008721A8"/>
  </w:style>
  <w:style w:type="paragraph" w:customStyle="1" w:styleId="BlackBullets">
    <w:name w:val="Black Bullets"/>
    <w:basedOn w:val="Normal"/>
    <w:qFormat/>
    <w:rsid w:val="002B0014"/>
    <w:pPr>
      <w:suppressAutoHyphens/>
      <w:autoSpaceDE w:val="0"/>
      <w:autoSpaceDN w:val="0"/>
      <w:adjustRightInd w:val="0"/>
      <w:spacing w:after="113" w:line="260" w:lineRule="atLeast"/>
      <w:textAlignment w:val="center"/>
    </w:pPr>
    <w:rPr>
      <w:rFonts w:ascii="FSElliotPro" w:eastAsiaTheme="minorEastAsia" w:hAnsi="FSElliotPro" w:cs="FSElliotPro"/>
      <w:spacing w:val="-2"/>
      <w:sz w:val="22"/>
      <w:szCs w:val="22"/>
      <w:lang w:val="en-GB" w:eastAsia="en-US"/>
    </w:rPr>
  </w:style>
  <w:style w:type="paragraph" w:customStyle="1" w:styleId="Style0">
    <w:name w:val="Style0"/>
    <w:link w:val="Style0Char"/>
    <w:rsid w:val="001F0E35"/>
    <w:rPr>
      <w:rFonts w:ascii="Arial" w:hAnsi="Arial"/>
      <w:snapToGrid w:val="0"/>
      <w:sz w:val="24"/>
      <w:lang w:eastAsia="en-US"/>
    </w:rPr>
  </w:style>
  <w:style w:type="character" w:customStyle="1" w:styleId="Style0Char">
    <w:name w:val="Style0 Char"/>
    <w:link w:val="Style0"/>
    <w:rsid w:val="001F0E35"/>
    <w:rPr>
      <w:rFonts w:ascii="Arial" w:hAnsi="Arial"/>
      <w:snapToGrid w:val="0"/>
      <w:sz w:val="24"/>
      <w:lang w:eastAsia="en-US"/>
    </w:rPr>
  </w:style>
  <w:style w:type="table" w:customStyle="1" w:styleId="TableGrid1">
    <w:name w:val="Table Grid1"/>
    <w:basedOn w:val="TableNormal"/>
    <w:next w:val="TableGrid"/>
    <w:uiPriority w:val="59"/>
    <w:rsid w:val="001F0E35"/>
    <w:rPr>
      <w:rFonts w:asciiTheme="minorHAnsi" w:eastAsia="MS Mincho" w:hAnsiTheme="minorHAnsi" w:cstheme="minorBid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rsid w:val="001F0E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3-Accent2">
    <w:name w:val="Medium Grid 3 Accent 2"/>
    <w:basedOn w:val="TableNormal"/>
    <w:uiPriority w:val="69"/>
    <w:rsid w:val="00A10933"/>
    <w:rPr>
      <w:rFonts w:asciiTheme="minorHAnsi" w:eastAsiaTheme="minorHAnsi" w:hAnsiTheme="minorHAnsi" w:cstheme="minorBidi"/>
      <w:sz w:val="22"/>
      <w:szCs w:val="22"/>
      <w:lang w:eastAsia="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F3F8"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AD1E3"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AD1E3"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AD1E3"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4E8F1"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4E8F1" w:themeFill="accent2" w:themeFillTint="7F"/>
      </w:tcPr>
    </w:tblStylePr>
  </w:style>
  <w:style w:type="character" w:customStyle="1" w:styleId="ListParagraphChar">
    <w:name w:val="List Paragraph Char"/>
    <w:aliases w:val="Dot Char"/>
    <w:link w:val="ListParagraph"/>
    <w:uiPriority w:val="34"/>
    <w:locked/>
    <w:rsid w:val="00A10933"/>
    <w:rPr>
      <w:rFonts w:ascii="Verdana" w:hAnsi="Verdana"/>
      <w:szCs w:val="24"/>
    </w:rPr>
  </w:style>
  <w:style w:type="paragraph" w:styleId="PlainText">
    <w:name w:val="Plain Text"/>
    <w:basedOn w:val="Normal"/>
    <w:link w:val="PlainTextChar"/>
    <w:uiPriority w:val="99"/>
    <w:unhideWhenUsed/>
    <w:rsid w:val="00B31EA4"/>
    <w:rPr>
      <w:sz w:val="18"/>
      <w:szCs w:val="21"/>
    </w:rPr>
  </w:style>
  <w:style w:type="character" w:customStyle="1" w:styleId="PlainTextChar">
    <w:name w:val="Plain Text Char"/>
    <w:basedOn w:val="DefaultParagraphFont"/>
    <w:link w:val="PlainText"/>
    <w:uiPriority w:val="99"/>
    <w:rsid w:val="00B31EA4"/>
    <w:rPr>
      <w:rFonts w:ascii="Verdana" w:hAnsi="Verdana"/>
      <w:sz w:val="18"/>
      <w:szCs w:val="21"/>
    </w:rPr>
  </w:style>
  <w:style w:type="paragraph" w:styleId="Revision">
    <w:name w:val="Revision"/>
    <w:hidden/>
    <w:uiPriority w:val="99"/>
    <w:semiHidden/>
    <w:rsid w:val="007C00F8"/>
    <w:rPr>
      <w:rFonts w:ascii="Verdana" w:hAnsi="Verdana"/>
      <w:szCs w:val="24"/>
    </w:rPr>
  </w:style>
  <w:style w:type="character" w:customStyle="1" w:styleId="st1">
    <w:name w:val="st1"/>
    <w:basedOn w:val="DefaultParagraphFont"/>
    <w:rsid w:val="002A325A"/>
  </w:style>
  <w:style w:type="paragraph" w:customStyle="1" w:styleId="Dash">
    <w:name w:val="Dash"/>
    <w:basedOn w:val="ListParagraph"/>
    <w:rsid w:val="003E6085"/>
    <w:pPr>
      <w:spacing w:before="120" w:after="120" w:line="288" w:lineRule="auto"/>
      <w:ind w:left="993" w:hanging="284"/>
    </w:pPr>
    <w:rPr>
      <w:rFonts w:ascii="Arial" w:eastAsia="Calibri" w:hAnsi="Arial" w:cs="Arial"/>
      <w:szCs w:val="22"/>
      <w:lang w:eastAsia="en-US"/>
    </w:rPr>
  </w:style>
  <w:style w:type="character" w:styleId="PlaceholderText">
    <w:name w:val="Placeholder Text"/>
    <w:basedOn w:val="DefaultParagraphFont"/>
    <w:uiPriority w:val="99"/>
    <w:semiHidden/>
    <w:rsid w:val="00190C2A"/>
    <w:rPr>
      <w:color w:val="808080"/>
    </w:rPr>
  </w:style>
  <w:style w:type="character" w:customStyle="1" w:styleId="FooterChar">
    <w:name w:val="Footer Char"/>
    <w:basedOn w:val="DefaultParagraphFont"/>
    <w:link w:val="Footer"/>
    <w:uiPriority w:val="99"/>
    <w:rsid w:val="0008719C"/>
    <w:rPr>
      <w:sz w:val="24"/>
      <w:szCs w:val="24"/>
    </w:rPr>
  </w:style>
  <w:style w:type="paragraph" w:styleId="ListBullet">
    <w:name w:val="List Bullet"/>
    <w:basedOn w:val="Normal"/>
    <w:uiPriority w:val="2"/>
    <w:qFormat/>
    <w:rsid w:val="00AB1B39"/>
    <w:pPr>
      <w:numPr>
        <w:numId w:val="11"/>
      </w:numPr>
      <w:spacing w:line="280" w:lineRule="atLeast"/>
    </w:pPr>
    <w:rPr>
      <w:rFonts w:ascii="Arial" w:eastAsiaTheme="minorHAnsi" w:hAnsi="Arial"/>
      <w:sz w:val="22"/>
      <w:szCs w:val="20"/>
      <w:lang w:eastAsia="en-US"/>
    </w:rPr>
  </w:style>
  <w:style w:type="table" w:customStyle="1" w:styleId="PSCPurple">
    <w:name w:val="PSC_Purple"/>
    <w:basedOn w:val="TableNormal"/>
    <w:uiPriority w:val="99"/>
    <w:rsid w:val="00322811"/>
    <w:rPr>
      <w:rFonts w:ascii="Arial" w:eastAsiaTheme="minorHAnsi" w:hAnsi="Arial"/>
      <w:lang w:eastAsia="en-US"/>
    </w:rPr>
    <w:tblPr>
      <w:tblStyleRowBandSize w:val="1"/>
      <w:tblBorders>
        <w:top w:val="single" w:sz="8" w:space="0" w:color="auto"/>
        <w:bottom w:val="single" w:sz="8" w:space="0" w:color="BCBEC0"/>
        <w:insideH w:val="single" w:sz="8" w:space="0" w:color="BCBEC0"/>
      </w:tblBorders>
      <w:tblCellMar>
        <w:left w:w="57" w:type="dxa"/>
        <w:right w:w="0" w:type="dxa"/>
      </w:tblCellMar>
    </w:tblPr>
    <w:tblStylePr w:type="firstRow">
      <w:tblPr/>
      <w:tcPr>
        <w:tcBorders>
          <w:top w:val="single" w:sz="8" w:space="0" w:color="auto"/>
          <w:left w:val="nil"/>
          <w:bottom w:val="single" w:sz="8" w:space="0" w:color="auto"/>
          <w:right w:val="nil"/>
          <w:insideH w:val="nil"/>
          <w:insideV w:val="nil"/>
          <w:tl2br w:val="nil"/>
          <w:tr2bl w:val="nil"/>
        </w:tcBorders>
        <w:shd w:val="clear" w:color="auto" w:fill="6D276A"/>
      </w:tcPr>
    </w:tblStylePr>
  </w:style>
  <w:style w:type="paragraph" w:customStyle="1" w:styleId="TableText">
    <w:name w:val="Table Text"/>
    <w:basedOn w:val="Normal"/>
    <w:qFormat/>
    <w:rsid w:val="00322811"/>
    <w:pPr>
      <w:spacing w:before="40" w:after="40" w:line="280" w:lineRule="atLeast"/>
    </w:pPr>
    <w:rPr>
      <w:rFonts w:ascii="Arial" w:eastAsiaTheme="minorHAnsi" w:hAnsi="Arial"/>
      <w:szCs w:val="20"/>
      <w:lang w:eastAsia="en-US"/>
    </w:rPr>
  </w:style>
  <w:style w:type="paragraph" w:customStyle="1" w:styleId="TableTextWhite">
    <w:name w:val="Table_Text_White"/>
    <w:basedOn w:val="Normal"/>
    <w:qFormat/>
    <w:rsid w:val="00322811"/>
    <w:pPr>
      <w:spacing w:before="40" w:after="40" w:line="280" w:lineRule="atLeast"/>
    </w:pPr>
    <w:rPr>
      <w:rFonts w:ascii="Arial" w:eastAsiaTheme="minorHAnsi" w:hAnsi="Arial"/>
      <w:b/>
      <w:color w:val="FFFFFF"/>
      <w:sz w:val="22"/>
      <w:szCs w:val="20"/>
      <w:lang w:eastAsia="en-US"/>
    </w:rPr>
  </w:style>
  <w:style w:type="paragraph" w:customStyle="1" w:styleId="TableBullet">
    <w:name w:val="Table Bullet"/>
    <w:basedOn w:val="ListBullet"/>
    <w:qFormat/>
    <w:rsid w:val="00986D6E"/>
    <w:pPr>
      <w:numPr>
        <w:numId w:val="1"/>
      </w:numPr>
      <w:tabs>
        <w:tab w:val="num" w:pos="284"/>
      </w:tabs>
      <w:ind w:left="284" w:hanging="284"/>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12112">
      <w:bodyDiv w:val="1"/>
      <w:marLeft w:val="0"/>
      <w:marRight w:val="0"/>
      <w:marTop w:val="0"/>
      <w:marBottom w:val="0"/>
      <w:divBdr>
        <w:top w:val="none" w:sz="0" w:space="0" w:color="auto"/>
        <w:left w:val="none" w:sz="0" w:space="0" w:color="auto"/>
        <w:bottom w:val="none" w:sz="0" w:space="0" w:color="auto"/>
        <w:right w:val="none" w:sz="0" w:space="0" w:color="auto"/>
      </w:divBdr>
      <w:divsChild>
        <w:div w:id="1119764951">
          <w:marLeft w:val="0"/>
          <w:marRight w:val="0"/>
          <w:marTop w:val="0"/>
          <w:marBottom w:val="0"/>
          <w:divBdr>
            <w:top w:val="none" w:sz="0" w:space="0" w:color="auto"/>
            <w:left w:val="none" w:sz="0" w:space="0" w:color="auto"/>
            <w:bottom w:val="none" w:sz="0" w:space="0" w:color="auto"/>
            <w:right w:val="none" w:sz="0" w:space="0" w:color="auto"/>
          </w:divBdr>
          <w:divsChild>
            <w:div w:id="2119449102">
              <w:marLeft w:val="0"/>
              <w:marRight w:val="0"/>
              <w:marTop w:val="0"/>
              <w:marBottom w:val="0"/>
              <w:divBdr>
                <w:top w:val="none" w:sz="0" w:space="0" w:color="auto"/>
                <w:left w:val="none" w:sz="0" w:space="0" w:color="auto"/>
                <w:bottom w:val="none" w:sz="0" w:space="0" w:color="auto"/>
                <w:right w:val="none" w:sz="0" w:space="0" w:color="auto"/>
              </w:divBdr>
              <w:divsChild>
                <w:div w:id="1486818995">
                  <w:marLeft w:val="0"/>
                  <w:marRight w:val="0"/>
                  <w:marTop w:val="0"/>
                  <w:marBottom w:val="0"/>
                  <w:divBdr>
                    <w:top w:val="none" w:sz="0" w:space="0" w:color="auto"/>
                    <w:left w:val="none" w:sz="0" w:space="0" w:color="auto"/>
                    <w:bottom w:val="none" w:sz="0" w:space="0" w:color="auto"/>
                    <w:right w:val="none" w:sz="0" w:space="0" w:color="auto"/>
                  </w:divBdr>
                  <w:divsChild>
                    <w:div w:id="23346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7930">
      <w:bodyDiv w:val="1"/>
      <w:marLeft w:val="0"/>
      <w:marRight w:val="0"/>
      <w:marTop w:val="0"/>
      <w:marBottom w:val="0"/>
      <w:divBdr>
        <w:top w:val="none" w:sz="0" w:space="0" w:color="auto"/>
        <w:left w:val="none" w:sz="0" w:space="0" w:color="auto"/>
        <w:bottom w:val="none" w:sz="0" w:space="0" w:color="auto"/>
        <w:right w:val="none" w:sz="0" w:space="0" w:color="auto"/>
      </w:divBdr>
    </w:div>
    <w:div w:id="74326944">
      <w:bodyDiv w:val="1"/>
      <w:marLeft w:val="0"/>
      <w:marRight w:val="0"/>
      <w:marTop w:val="0"/>
      <w:marBottom w:val="0"/>
      <w:divBdr>
        <w:top w:val="none" w:sz="0" w:space="0" w:color="auto"/>
        <w:left w:val="none" w:sz="0" w:space="0" w:color="auto"/>
        <w:bottom w:val="none" w:sz="0" w:space="0" w:color="auto"/>
        <w:right w:val="none" w:sz="0" w:space="0" w:color="auto"/>
      </w:divBdr>
    </w:div>
    <w:div w:id="140779879">
      <w:bodyDiv w:val="1"/>
      <w:marLeft w:val="0"/>
      <w:marRight w:val="0"/>
      <w:marTop w:val="0"/>
      <w:marBottom w:val="0"/>
      <w:divBdr>
        <w:top w:val="none" w:sz="0" w:space="0" w:color="auto"/>
        <w:left w:val="none" w:sz="0" w:space="0" w:color="auto"/>
        <w:bottom w:val="none" w:sz="0" w:space="0" w:color="auto"/>
        <w:right w:val="none" w:sz="0" w:space="0" w:color="auto"/>
      </w:divBdr>
    </w:div>
    <w:div w:id="156238541">
      <w:bodyDiv w:val="1"/>
      <w:marLeft w:val="0"/>
      <w:marRight w:val="0"/>
      <w:marTop w:val="0"/>
      <w:marBottom w:val="0"/>
      <w:divBdr>
        <w:top w:val="none" w:sz="0" w:space="0" w:color="auto"/>
        <w:left w:val="none" w:sz="0" w:space="0" w:color="auto"/>
        <w:bottom w:val="none" w:sz="0" w:space="0" w:color="auto"/>
        <w:right w:val="none" w:sz="0" w:space="0" w:color="auto"/>
      </w:divBdr>
    </w:div>
    <w:div w:id="177476599">
      <w:bodyDiv w:val="1"/>
      <w:marLeft w:val="0"/>
      <w:marRight w:val="0"/>
      <w:marTop w:val="0"/>
      <w:marBottom w:val="0"/>
      <w:divBdr>
        <w:top w:val="none" w:sz="0" w:space="0" w:color="auto"/>
        <w:left w:val="none" w:sz="0" w:space="0" w:color="auto"/>
        <w:bottom w:val="none" w:sz="0" w:space="0" w:color="auto"/>
        <w:right w:val="none" w:sz="0" w:space="0" w:color="auto"/>
      </w:divBdr>
    </w:div>
    <w:div w:id="185339772">
      <w:bodyDiv w:val="1"/>
      <w:marLeft w:val="0"/>
      <w:marRight w:val="0"/>
      <w:marTop w:val="0"/>
      <w:marBottom w:val="0"/>
      <w:divBdr>
        <w:top w:val="none" w:sz="0" w:space="0" w:color="auto"/>
        <w:left w:val="none" w:sz="0" w:space="0" w:color="auto"/>
        <w:bottom w:val="none" w:sz="0" w:space="0" w:color="auto"/>
        <w:right w:val="none" w:sz="0" w:space="0" w:color="auto"/>
      </w:divBdr>
    </w:div>
    <w:div w:id="210726910">
      <w:bodyDiv w:val="1"/>
      <w:marLeft w:val="0"/>
      <w:marRight w:val="0"/>
      <w:marTop w:val="0"/>
      <w:marBottom w:val="0"/>
      <w:divBdr>
        <w:top w:val="none" w:sz="0" w:space="0" w:color="auto"/>
        <w:left w:val="none" w:sz="0" w:space="0" w:color="auto"/>
        <w:bottom w:val="none" w:sz="0" w:space="0" w:color="auto"/>
        <w:right w:val="none" w:sz="0" w:space="0" w:color="auto"/>
      </w:divBdr>
    </w:div>
    <w:div w:id="288560199">
      <w:bodyDiv w:val="1"/>
      <w:marLeft w:val="0"/>
      <w:marRight w:val="0"/>
      <w:marTop w:val="0"/>
      <w:marBottom w:val="0"/>
      <w:divBdr>
        <w:top w:val="none" w:sz="0" w:space="0" w:color="auto"/>
        <w:left w:val="none" w:sz="0" w:space="0" w:color="auto"/>
        <w:bottom w:val="none" w:sz="0" w:space="0" w:color="auto"/>
        <w:right w:val="none" w:sz="0" w:space="0" w:color="auto"/>
      </w:divBdr>
    </w:div>
    <w:div w:id="306863750">
      <w:bodyDiv w:val="1"/>
      <w:marLeft w:val="0"/>
      <w:marRight w:val="0"/>
      <w:marTop w:val="0"/>
      <w:marBottom w:val="0"/>
      <w:divBdr>
        <w:top w:val="none" w:sz="0" w:space="0" w:color="auto"/>
        <w:left w:val="none" w:sz="0" w:space="0" w:color="auto"/>
        <w:bottom w:val="none" w:sz="0" w:space="0" w:color="auto"/>
        <w:right w:val="none" w:sz="0" w:space="0" w:color="auto"/>
      </w:divBdr>
    </w:div>
    <w:div w:id="438837567">
      <w:bodyDiv w:val="1"/>
      <w:marLeft w:val="0"/>
      <w:marRight w:val="0"/>
      <w:marTop w:val="0"/>
      <w:marBottom w:val="0"/>
      <w:divBdr>
        <w:top w:val="none" w:sz="0" w:space="0" w:color="auto"/>
        <w:left w:val="none" w:sz="0" w:space="0" w:color="auto"/>
        <w:bottom w:val="none" w:sz="0" w:space="0" w:color="auto"/>
        <w:right w:val="none" w:sz="0" w:space="0" w:color="auto"/>
      </w:divBdr>
    </w:div>
    <w:div w:id="461920583">
      <w:bodyDiv w:val="1"/>
      <w:marLeft w:val="0"/>
      <w:marRight w:val="0"/>
      <w:marTop w:val="0"/>
      <w:marBottom w:val="0"/>
      <w:divBdr>
        <w:top w:val="none" w:sz="0" w:space="0" w:color="auto"/>
        <w:left w:val="none" w:sz="0" w:space="0" w:color="auto"/>
        <w:bottom w:val="none" w:sz="0" w:space="0" w:color="auto"/>
        <w:right w:val="none" w:sz="0" w:space="0" w:color="auto"/>
      </w:divBdr>
    </w:div>
    <w:div w:id="475338699">
      <w:bodyDiv w:val="1"/>
      <w:marLeft w:val="0"/>
      <w:marRight w:val="0"/>
      <w:marTop w:val="0"/>
      <w:marBottom w:val="0"/>
      <w:divBdr>
        <w:top w:val="none" w:sz="0" w:space="0" w:color="auto"/>
        <w:left w:val="none" w:sz="0" w:space="0" w:color="auto"/>
        <w:bottom w:val="none" w:sz="0" w:space="0" w:color="auto"/>
        <w:right w:val="none" w:sz="0" w:space="0" w:color="auto"/>
      </w:divBdr>
      <w:divsChild>
        <w:div w:id="1323778320">
          <w:marLeft w:val="0"/>
          <w:marRight w:val="0"/>
          <w:marTop w:val="0"/>
          <w:marBottom w:val="0"/>
          <w:divBdr>
            <w:top w:val="none" w:sz="0" w:space="0" w:color="auto"/>
            <w:left w:val="none" w:sz="0" w:space="0" w:color="auto"/>
            <w:bottom w:val="none" w:sz="0" w:space="0" w:color="auto"/>
            <w:right w:val="none" w:sz="0" w:space="0" w:color="auto"/>
          </w:divBdr>
          <w:divsChild>
            <w:div w:id="1538348684">
              <w:marLeft w:val="0"/>
              <w:marRight w:val="0"/>
              <w:marTop w:val="0"/>
              <w:marBottom w:val="0"/>
              <w:divBdr>
                <w:top w:val="none" w:sz="0" w:space="0" w:color="auto"/>
                <w:left w:val="none" w:sz="0" w:space="0" w:color="auto"/>
                <w:bottom w:val="none" w:sz="0" w:space="0" w:color="auto"/>
                <w:right w:val="none" w:sz="0" w:space="0" w:color="auto"/>
              </w:divBdr>
              <w:divsChild>
                <w:div w:id="1716419048">
                  <w:marLeft w:val="0"/>
                  <w:marRight w:val="0"/>
                  <w:marTop w:val="0"/>
                  <w:marBottom w:val="0"/>
                  <w:divBdr>
                    <w:top w:val="none" w:sz="0" w:space="0" w:color="auto"/>
                    <w:left w:val="none" w:sz="0" w:space="0" w:color="auto"/>
                    <w:bottom w:val="none" w:sz="0" w:space="0" w:color="auto"/>
                    <w:right w:val="none" w:sz="0" w:space="0" w:color="auto"/>
                  </w:divBdr>
                  <w:divsChild>
                    <w:div w:id="1810976964">
                      <w:marLeft w:val="0"/>
                      <w:marRight w:val="0"/>
                      <w:marTop w:val="0"/>
                      <w:marBottom w:val="0"/>
                      <w:divBdr>
                        <w:top w:val="none" w:sz="0" w:space="0" w:color="auto"/>
                        <w:left w:val="none" w:sz="0" w:space="0" w:color="auto"/>
                        <w:bottom w:val="none" w:sz="0" w:space="0" w:color="auto"/>
                        <w:right w:val="none" w:sz="0" w:space="0" w:color="auto"/>
                      </w:divBdr>
                    </w:div>
                    <w:div w:id="208417229">
                      <w:marLeft w:val="0"/>
                      <w:marRight w:val="0"/>
                      <w:marTop w:val="0"/>
                      <w:marBottom w:val="0"/>
                      <w:divBdr>
                        <w:top w:val="none" w:sz="0" w:space="0" w:color="auto"/>
                        <w:left w:val="none" w:sz="0" w:space="0" w:color="auto"/>
                        <w:bottom w:val="none" w:sz="0" w:space="0" w:color="auto"/>
                        <w:right w:val="none" w:sz="0" w:space="0" w:color="auto"/>
                      </w:divBdr>
                    </w:div>
                    <w:div w:id="33157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9491740">
      <w:bodyDiv w:val="1"/>
      <w:marLeft w:val="0"/>
      <w:marRight w:val="0"/>
      <w:marTop w:val="0"/>
      <w:marBottom w:val="0"/>
      <w:divBdr>
        <w:top w:val="none" w:sz="0" w:space="0" w:color="auto"/>
        <w:left w:val="none" w:sz="0" w:space="0" w:color="auto"/>
        <w:bottom w:val="none" w:sz="0" w:space="0" w:color="auto"/>
        <w:right w:val="none" w:sz="0" w:space="0" w:color="auto"/>
      </w:divBdr>
    </w:div>
    <w:div w:id="534000060">
      <w:bodyDiv w:val="1"/>
      <w:marLeft w:val="0"/>
      <w:marRight w:val="0"/>
      <w:marTop w:val="0"/>
      <w:marBottom w:val="0"/>
      <w:divBdr>
        <w:top w:val="none" w:sz="0" w:space="0" w:color="auto"/>
        <w:left w:val="none" w:sz="0" w:space="0" w:color="auto"/>
        <w:bottom w:val="none" w:sz="0" w:space="0" w:color="auto"/>
        <w:right w:val="none" w:sz="0" w:space="0" w:color="auto"/>
      </w:divBdr>
      <w:divsChild>
        <w:div w:id="2140799674">
          <w:marLeft w:val="0"/>
          <w:marRight w:val="0"/>
          <w:marTop w:val="0"/>
          <w:marBottom w:val="0"/>
          <w:divBdr>
            <w:top w:val="none" w:sz="0" w:space="0" w:color="auto"/>
            <w:left w:val="none" w:sz="0" w:space="0" w:color="auto"/>
            <w:bottom w:val="none" w:sz="0" w:space="0" w:color="auto"/>
            <w:right w:val="none" w:sz="0" w:space="0" w:color="auto"/>
          </w:divBdr>
          <w:divsChild>
            <w:div w:id="2082025438">
              <w:marLeft w:val="0"/>
              <w:marRight w:val="0"/>
              <w:marTop w:val="0"/>
              <w:marBottom w:val="0"/>
              <w:divBdr>
                <w:top w:val="none" w:sz="0" w:space="0" w:color="auto"/>
                <w:left w:val="none" w:sz="0" w:space="0" w:color="auto"/>
                <w:bottom w:val="none" w:sz="0" w:space="0" w:color="auto"/>
                <w:right w:val="none" w:sz="0" w:space="0" w:color="auto"/>
              </w:divBdr>
              <w:divsChild>
                <w:div w:id="2093814592">
                  <w:marLeft w:val="0"/>
                  <w:marRight w:val="0"/>
                  <w:marTop w:val="0"/>
                  <w:marBottom w:val="0"/>
                  <w:divBdr>
                    <w:top w:val="none" w:sz="0" w:space="0" w:color="auto"/>
                    <w:left w:val="none" w:sz="0" w:space="0" w:color="auto"/>
                    <w:bottom w:val="none" w:sz="0" w:space="0" w:color="auto"/>
                    <w:right w:val="none" w:sz="0" w:space="0" w:color="auto"/>
                  </w:divBdr>
                  <w:divsChild>
                    <w:div w:id="1241986742">
                      <w:marLeft w:val="0"/>
                      <w:marRight w:val="0"/>
                      <w:marTop w:val="0"/>
                      <w:marBottom w:val="0"/>
                      <w:divBdr>
                        <w:top w:val="none" w:sz="0" w:space="0" w:color="auto"/>
                        <w:left w:val="none" w:sz="0" w:space="0" w:color="auto"/>
                        <w:bottom w:val="none" w:sz="0" w:space="0" w:color="auto"/>
                        <w:right w:val="none" w:sz="0" w:space="0" w:color="auto"/>
                      </w:divBdr>
                      <w:divsChild>
                        <w:div w:id="1003624665">
                          <w:marLeft w:val="-225"/>
                          <w:marRight w:val="-225"/>
                          <w:marTop w:val="0"/>
                          <w:marBottom w:val="0"/>
                          <w:divBdr>
                            <w:top w:val="none" w:sz="0" w:space="0" w:color="auto"/>
                            <w:left w:val="none" w:sz="0" w:space="0" w:color="auto"/>
                            <w:bottom w:val="none" w:sz="0" w:space="0" w:color="auto"/>
                            <w:right w:val="none" w:sz="0" w:space="0" w:color="auto"/>
                          </w:divBdr>
                          <w:divsChild>
                            <w:div w:id="383797670">
                              <w:marLeft w:val="0"/>
                              <w:marRight w:val="0"/>
                              <w:marTop w:val="0"/>
                              <w:marBottom w:val="0"/>
                              <w:divBdr>
                                <w:top w:val="none" w:sz="0" w:space="0" w:color="auto"/>
                                <w:left w:val="none" w:sz="0" w:space="0" w:color="auto"/>
                                <w:bottom w:val="none" w:sz="0" w:space="0" w:color="auto"/>
                                <w:right w:val="none" w:sz="0" w:space="0" w:color="auto"/>
                              </w:divBdr>
                            </w:div>
                            <w:div w:id="1981766258">
                              <w:marLeft w:val="0"/>
                              <w:marRight w:val="0"/>
                              <w:marTop w:val="0"/>
                              <w:marBottom w:val="0"/>
                              <w:divBdr>
                                <w:top w:val="none" w:sz="0" w:space="0" w:color="auto"/>
                                <w:left w:val="none" w:sz="0" w:space="0" w:color="auto"/>
                                <w:bottom w:val="none" w:sz="0" w:space="0" w:color="auto"/>
                                <w:right w:val="none" w:sz="0" w:space="0" w:color="auto"/>
                              </w:divBdr>
                            </w:div>
                            <w:div w:id="1983391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252174">
      <w:bodyDiv w:val="1"/>
      <w:marLeft w:val="0"/>
      <w:marRight w:val="0"/>
      <w:marTop w:val="0"/>
      <w:marBottom w:val="0"/>
      <w:divBdr>
        <w:top w:val="none" w:sz="0" w:space="0" w:color="auto"/>
        <w:left w:val="none" w:sz="0" w:space="0" w:color="auto"/>
        <w:bottom w:val="none" w:sz="0" w:space="0" w:color="auto"/>
        <w:right w:val="none" w:sz="0" w:space="0" w:color="auto"/>
      </w:divBdr>
    </w:div>
    <w:div w:id="549074674">
      <w:bodyDiv w:val="1"/>
      <w:marLeft w:val="0"/>
      <w:marRight w:val="0"/>
      <w:marTop w:val="0"/>
      <w:marBottom w:val="0"/>
      <w:divBdr>
        <w:top w:val="none" w:sz="0" w:space="0" w:color="auto"/>
        <w:left w:val="none" w:sz="0" w:space="0" w:color="auto"/>
        <w:bottom w:val="none" w:sz="0" w:space="0" w:color="auto"/>
        <w:right w:val="none" w:sz="0" w:space="0" w:color="auto"/>
      </w:divBdr>
    </w:div>
    <w:div w:id="670640820">
      <w:bodyDiv w:val="1"/>
      <w:marLeft w:val="0"/>
      <w:marRight w:val="0"/>
      <w:marTop w:val="0"/>
      <w:marBottom w:val="0"/>
      <w:divBdr>
        <w:top w:val="none" w:sz="0" w:space="0" w:color="auto"/>
        <w:left w:val="none" w:sz="0" w:space="0" w:color="auto"/>
        <w:bottom w:val="none" w:sz="0" w:space="0" w:color="auto"/>
        <w:right w:val="none" w:sz="0" w:space="0" w:color="auto"/>
      </w:divBdr>
    </w:div>
    <w:div w:id="682974710">
      <w:bodyDiv w:val="1"/>
      <w:marLeft w:val="0"/>
      <w:marRight w:val="0"/>
      <w:marTop w:val="0"/>
      <w:marBottom w:val="0"/>
      <w:divBdr>
        <w:top w:val="none" w:sz="0" w:space="0" w:color="auto"/>
        <w:left w:val="none" w:sz="0" w:space="0" w:color="auto"/>
        <w:bottom w:val="none" w:sz="0" w:space="0" w:color="auto"/>
        <w:right w:val="none" w:sz="0" w:space="0" w:color="auto"/>
      </w:divBdr>
    </w:div>
    <w:div w:id="773866709">
      <w:bodyDiv w:val="1"/>
      <w:marLeft w:val="0"/>
      <w:marRight w:val="0"/>
      <w:marTop w:val="0"/>
      <w:marBottom w:val="0"/>
      <w:divBdr>
        <w:top w:val="none" w:sz="0" w:space="0" w:color="auto"/>
        <w:left w:val="none" w:sz="0" w:space="0" w:color="auto"/>
        <w:bottom w:val="none" w:sz="0" w:space="0" w:color="auto"/>
        <w:right w:val="none" w:sz="0" w:space="0" w:color="auto"/>
      </w:divBdr>
    </w:div>
    <w:div w:id="806821032">
      <w:bodyDiv w:val="1"/>
      <w:marLeft w:val="0"/>
      <w:marRight w:val="0"/>
      <w:marTop w:val="0"/>
      <w:marBottom w:val="0"/>
      <w:divBdr>
        <w:top w:val="none" w:sz="0" w:space="0" w:color="auto"/>
        <w:left w:val="none" w:sz="0" w:space="0" w:color="auto"/>
        <w:bottom w:val="none" w:sz="0" w:space="0" w:color="auto"/>
        <w:right w:val="none" w:sz="0" w:space="0" w:color="auto"/>
      </w:divBdr>
    </w:div>
    <w:div w:id="816654493">
      <w:bodyDiv w:val="1"/>
      <w:marLeft w:val="0"/>
      <w:marRight w:val="0"/>
      <w:marTop w:val="0"/>
      <w:marBottom w:val="0"/>
      <w:divBdr>
        <w:top w:val="none" w:sz="0" w:space="0" w:color="auto"/>
        <w:left w:val="none" w:sz="0" w:space="0" w:color="auto"/>
        <w:bottom w:val="none" w:sz="0" w:space="0" w:color="auto"/>
        <w:right w:val="none" w:sz="0" w:space="0" w:color="auto"/>
      </w:divBdr>
    </w:div>
    <w:div w:id="839464048">
      <w:bodyDiv w:val="1"/>
      <w:marLeft w:val="0"/>
      <w:marRight w:val="0"/>
      <w:marTop w:val="0"/>
      <w:marBottom w:val="0"/>
      <w:divBdr>
        <w:top w:val="none" w:sz="0" w:space="0" w:color="auto"/>
        <w:left w:val="none" w:sz="0" w:space="0" w:color="auto"/>
        <w:bottom w:val="none" w:sz="0" w:space="0" w:color="auto"/>
        <w:right w:val="none" w:sz="0" w:space="0" w:color="auto"/>
      </w:divBdr>
    </w:div>
    <w:div w:id="875507239">
      <w:bodyDiv w:val="1"/>
      <w:marLeft w:val="0"/>
      <w:marRight w:val="0"/>
      <w:marTop w:val="0"/>
      <w:marBottom w:val="0"/>
      <w:divBdr>
        <w:top w:val="none" w:sz="0" w:space="0" w:color="auto"/>
        <w:left w:val="none" w:sz="0" w:space="0" w:color="auto"/>
        <w:bottom w:val="none" w:sz="0" w:space="0" w:color="auto"/>
        <w:right w:val="none" w:sz="0" w:space="0" w:color="auto"/>
      </w:divBdr>
    </w:div>
    <w:div w:id="985204443">
      <w:bodyDiv w:val="1"/>
      <w:marLeft w:val="0"/>
      <w:marRight w:val="0"/>
      <w:marTop w:val="0"/>
      <w:marBottom w:val="0"/>
      <w:divBdr>
        <w:top w:val="none" w:sz="0" w:space="0" w:color="auto"/>
        <w:left w:val="none" w:sz="0" w:space="0" w:color="auto"/>
        <w:bottom w:val="none" w:sz="0" w:space="0" w:color="auto"/>
        <w:right w:val="none" w:sz="0" w:space="0" w:color="auto"/>
      </w:divBdr>
    </w:div>
    <w:div w:id="1069693392">
      <w:bodyDiv w:val="1"/>
      <w:marLeft w:val="0"/>
      <w:marRight w:val="0"/>
      <w:marTop w:val="0"/>
      <w:marBottom w:val="0"/>
      <w:divBdr>
        <w:top w:val="none" w:sz="0" w:space="0" w:color="auto"/>
        <w:left w:val="none" w:sz="0" w:space="0" w:color="auto"/>
        <w:bottom w:val="none" w:sz="0" w:space="0" w:color="auto"/>
        <w:right w:val="none" w:sz="0" w:space="0" w:color="auto"/>
      </w:divBdr>
    </w:div>
    <w:div w:id="1076324799">
      <w:bodyDiv w:val="1"/>
      <w:marLeft w:val="0"/>
      <w:marRight w:val="0"/>
      <w:marTop w:val="0"/>
      <w:marBottom w:val="0"/>
      <w:divBdr>
        <w:top w:val="none" w:sz="0" w:space="0" w:color="auto"/>
        <w:left w:val="none" w:sz="0" w:space="0" w:color="auto"/>
        <w:bottom w:val="none" w:sz="0" w:space="0" w:color="auto"/>
        <w:right w:val="none" w:sz="0" w:space="0" w:color="auto"/>
      </w:divBdr>
    </w:div>
    <w:div w:id="1097217498">
      <w:bodyDiv w:val="1"/>
      <w:marLeft w:val="0"/>
      <w:marRight w:val="0"/>
      <w:marTop w:val="0"/>
      <w:marBottom w:val="0"/>
      <w:divBdr>
        <w:top w:val="none" w:sz="0" w:space="0" w:color="auto"/>
        <w:left w:val="none" w:sz="0" w:space="0" w:color="auto"/>
        <w:bottom w:val="none" w:sz="0" w:space="0" w:color="auto"/>
        <w:right w:val="none" w:sz="0" w:space="0" w:color="auto"/>
      </w:divBdr>
      <w:divsChild>
        <w:div w:id="1649165712">
          <w:marLeft w:val="0"/>
          <w:marRight w:val="0"/>
          <w:marTop w:val="0"/>
          <w:marBottom w:val="0"/>
          <w:divBdr>
            <w:top w:val="none" w:sz="0" w:space="0" w:color="auto"/>
            <w:left w:val="none" w:sz="0" w:space="0" w:color="auto"/>
            <w:bottom w:val="none" w:sz="0" w:space="0" w:color="auto"/>
            <w:right w:val="none" w:sz="0" w:space="0" w:color="auto"/>
          </w:divBdr>
          <w:divsChild>
            <w:div w:id="1663698240">
              <w:marLeft w:val="0"/>
              <w:marRight w:val="0"/>
              <w:marTop w:val="0"/>
              <w:marBottom w:val="0"/>
              <w:divBdr>
                <w:top w:val="none" w:sz="0" w:space="0" w:color="auto"/>
                <w:left w:val="none" w:sz="0" w:space="0" w:color="auto"/>
                <w:bottom w:val="none" w:sz="0" w:space="0" w:color="auto"/>
                <w:right w:val="none" w:sz="0" w:space="0" w:color="auto"/>
              </w:divBdr>
              <w:divsChild>
                <w:div w:id="1586841054">
                  <w:marLeft w:val="0"/>
                  <w:marRight w:val="0"/>
                  <w:marTop w:val="0"/>
                  <w:marBottom w:val="0"/>
                  <w:divBdr>
                    <w:top w:val="none" w:sz="0" w:space="0" w:color="auto"/>
                    <w:left w:val="none" w:sz="0" w:space="0" w:color="auto"/>
                    <w:bottom w:val="none" w:sz="0" w:space="0" w:color="auto"/>
                    <w:right w:val="none" w:sz="0" w:space="0" w:color="auto"/>
                  </w:divBdr>
                  <w:divsChild>
                    <w:div w:id="79687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659952">
      <w:bodyDiv w:val="1"/>
      <w:marLeft w:val="0"/>
      <w:marRight w:val="0"/>
      <w:marTop w:val="0"/>
      <w:marBottom w:val="0"/>
      <w:divBdr>
        <w:top w:val="none" w:sz="0" w:space="0" w:color="auto"/>
        <w:left w:val="none" w:sz="0" w:space="0" w:color="auto"/>
        <w:bottom w:val="none" w:sz="0" w:space="0" w:color="auto"/>
        <w:right w:val="none" w:sz="0" w:space="0" w:color="auto"/>
      </w:divBdr>
    </w:div>
    <w:div w:id="1277759156">
      <w:bodyDiv w:val="1"/>
      <w:marLeft w:val="0"/>
      <w:marRight w:val="0"/>
      <w:marTop w:val="0"/>
      <w:marBottom w:val="0"/>
      <w:divBdr>
        <w:top w:val="none" w:sz="0" w:space="0" w:color="auto"/>
        <w:left w:val="none" w:sz="0" w:space="0" w:color="auto"/>
        <w:bottom w:val="none" w:sz="0" w:space="0" w:color="auto"/>
        <w:right w:val="none" w:sz="0" w:space="0" w:color="auto"/>
      </w:divBdr>
    </w:div>
    <w:div w:id="1431044352">
      <w:bodyDiv w:val="1"/>
      <w:marLeft w:val="0"/>
      <w:marRight w:val="0"/>
      <w:marTop w:val="0"/>
      <w:marBottom w:val="0"/>
      <w:divBdr>
        <w:top w:val="none" w:sz="0" w:space="0" w:color="auto"/>
        <w:left w:val="none" w:sz="0" w:space="0" w:color="auto"/>
        <w:bottom w:val="none" w:sz="0" w:space="0" w:color="auto"/>
        <w:right w:val="none" w:sz="0" w:space="0" w:color="auto"/>
      </w:divBdr>
    </w:div>
    <w:div w:id="1472209605">
      <w:bodyDiv w:val="1"/>
      <w:marLeft w:val="0"/>
      <w:marRight w:val="0"/>
      <w:marTop w:val="0"/>
      <w:marBottom w:val="0"/>
      <w:divBdr>
        <w:top w:val="none" w:sz="0" w:space="0" w:color="auto"/>
        <w:left w:val="none" w:sz="0" w:space="0" w:color="auto"/>
        <w:bottom w:val="none" w:sz="0" w:space="0" w:color="auto"/>
        <w:right w:val="none" w:sz="0" w:space="0" w:color="auto"/>
      </w:divBdr>
    </w:div>
    <w:div w:id="1569341525">
      <w:bodyDiv w:val="1"/>
      <w:marLeft w:val="0"/>
      <w:marRight w:val="0"/>
      <w:marTop w:val="0"/>
      <w:marBottom w:val="0"/>
      <w:divBdr>
        <w:top w:val="none" w:sz="0" w:space="0" w:color="auto"/>
        <w:left w:val="none" w:sz="0" w:space="0" w:color="auto"/>
        <w:bottom w:val="none" w:sz="0" w:space="0" w:color="auto"/>
        <w:right w:val="none" w:sz="0" w:space="0" w:color="auto"/>
      </w:divBdr>
    </w:div>
    <w:div w:id="1622034575">
      <w:bodyDiv w:val="1"/>
      <w:marLeft w:val="0"/>
      <w:marRight w:val="0"/>
      <w:marTop w:val="0"/>
      <w:marBottom w:val="0"/>
      <w:divBdr>
        <w:top w:val="none" w:sz="0" w:space="0" w:color="auto"/>
        <w:left w:val="none" w:sz="0" w:space="0" w:color="auto"/>
        <w:bottom w:val="none" w:sz="0" w:space="0" w:color="auto"/>
        <w:right w:val="none" w:sz="0" w:space="0" w:color="auto"/>
      </w:divBdr>
    </w:div>
    <w:div w:id="1631519498">
      <w:bodyDiv w:val="1"/>
      <w:marLeft w:val="0"/>
      <w:marRight w:val="0"/>
      <w:marTop w:val="0"/>
      <w:marBottom w:val="0"/>
      <w:divBdr>
        <w:top w:val="none" w:sz="0" w:space="0" w:color="auto"/>
        <w:left w:val="none" w:sz="0" w:space="0" w:color="auto"/>
        <w:bottom w:val="none" w:sz="0" w:space="0" w:color="auto"/>
        <w:right w:val="none" w:sz="0" w:space="0" w:color="auto"/>
      </w:divBdr>
      <w:divsChild>
        <w:div w:id="804007661">
          <w:marLeft w:val="0"/>
          <w:marRight w:val="0"/>
          <w:marTop w:val="0"/>
          <w:marBottom w:val="0"/>
          <w:divBdr>
            <w:top w:val="none" w:sz="0" w:space="0" w:color="auto"/>
            <w:left w:val="none" w:sz="0" w:space="0" w:color="auto"/>
            <w:bottom w:val="none" w:sz="0" w:space="0" w:color="auto"/>
            <w:right w:val="none" w:sz="0" w:space="0" w:color="auto"/>
          </w:divBdr>
          <w:divsChild>
            <w:div w:id="1072000823">
              <w:marLeft w:val="0"/>
              <w:marRight w:val="0"/>
              <w:marTop w:val="0"/>
              <w:marBottom w:val="0"/>
              <w:divBdr>
                <w:top w:val="none" w:sz="0" w:space="0" w:color="auto"/>
                <w:left w:val="none" w:sz="0" w:space="0" w:color="auto"/>
                <w:bottom w:val="none" w:sz="0" w:space="0" w:color="auto"/>
                <w:right w:val="none" w:sz="0" w:space="0" w:color="auto"/>
              </w:divBdr>
              <w:divsChild>
                <w:div w:id="916591118">
                  <w:marLeft w:val="0"/>
                  <w:marRight w:val="0"/>
                  <w:marTop w:val="0"/>
                  <w:marBottom w:val="0"/>
                  <w:divBdr>
                    <w:top w:val="none" w:sz="0" w:space="0" w:color="auto"/>
                    <w:left w:val="none" w:sz="0" w:space="0" w:color="auto"/>
                    <w:bottom w:val="none" w:sz="0" w:space="0" w:color="auto"/>
                    <w:right w:val="none" w:sz="0" w:space="0" w:color="auto"/>
                  </w:divBdr>
                  <w:divsChild>
                    <w:div w:id="635528047">
                      <w:marLeft w:val="0"/>
                      <w:marRight w:val="0"/>
                      <w:marTop w:val="0"/>
                      <w:marBottom w:val="0"/>
                      <w:divBdr>
                        <w:top w:val="none" w:sz="0" w:space="0" w:color="auto"/>
                        <w:left w:val="none" w:sz="0" w:space="0" w:color="auto"/>
                        <w:bottom w:val="none" w:sz="0" w:space="0" w:color="auto"/>
                        <w:right w:val="none" w:sz="0" w:space="0" w:color="auto"/>
                      </w:divBdr>
                      <w:divsChild>
                        <w:div w:id="746850646">
                          <w:marLeft w:val="0"/>
                          <w:marRight w:val="0"/>
                          <w:marTop w:val="0"/>
                          <w:marBottom w:val="0"/>
                          <w:divBdr>
                            <w:top w:val="none" w:sz="0" w:space="0" w:color="auto"/>
                            <w:left w:val="none" w:sz="0" w:space="0" w:color="auto"/>
                            <w:bottom w:val="none" w:sz="0" w:space="0" w:color="auto"/>
                            <w:right w:val="none" w:sz="0" w:space="0" w:color="auto"/>
                          </w:divBdr>
                          <w:divsChild>
                            <w:div w:id="1903784068">
                              <w:marLeft w:val="0"/>
                              <w:marRight w:val="0"/>
                              <w:marTop w:val="0"/>
                              <w:marBottom w:val="0"/>
                              <w:divBdr>
                                <w:top w:val="none" w:sz="0" w:space="0" w:color="auto"/>
                                <w:left w:val="none" w:sz="0" w:space="0" w:color="auto"/>
                                <w:bottom w:val="none" w:sz="0" w:space="0" w:color="auto"/>
                                <w:right w:val="none" w:sz="0" w:space="0" w:color="auto"/>
                              </w:divBdr>
                              <w:divsChild>
                                <w:div w:id="1312714959">
                                  <w:marLeft w:val="0"/>
                                  <w:marRight w:val="0"/>
                                  <w:marTop w:val="0"/>
                                  <w:marBottom w:val="0"/>
                                  <w:divBdr>
                                    <w:top w:val="none" w:sz="0" w:space="0" w:color="auto"/>
                                    <w:left w:val="none" w:sz="0" w:space="0" w:color="auto"/>
                                    <w:bottom w:val="none" w:sz="0" w:space="0" w:color="auto"/>
                                    <w:right w:val="none" w:sz="0" w:space="0" w:color="auto"/>
                                  </w:divBdr>
                                  <w:divsChild>
                                    <w:div w:id="206335279">
                                      <w:marLeft w:val="0"/>
                                      <w:marRight w:val="0"/>
                                      <w:marTop w:val="0"/>
                                      <w:marBottom w:val="0"/>
                                      <w:divBdr>
                                        <w:top w:val="none" w:sz="0" w:space="0" w:color="auto"/>
                                        <w:left w:val="none" w:sz="0" w:space="0" w:color="auto"/>
                                        <w:bottom w:val="none" w:sz="0" w:space="0" w:color="auto"/>
                                        <w:right w:val="none" w:sz="0" w:space="0" w:color="auto"/>
                                      </w:divBdr>
                                      <w:divsChild>
                                        <w:div w:id="1587417443">
                                          <w:marLeft w:val="0"/>
                                          <w:marRight w:val="0"/>
                                          <w:marTop w:val="0"/>
                                          <w:marBottom w:val="0"/>
                                          <w:divBdr>
                                            <w:top w:val="none" w:sz="0" w:space="0" w:color="auto"/>
                                            <w:left w:val="none" w:sz="0" w:space="0" w:color="auto"/>
                                            <w:bottom w:val="none" w:sz="0" w:space="0" w:color="auto"/>
                                            <w:right w:val="none" w:sz="0" w:space="0" w:color="auto"/>
                                          </w:divBdr>
                                          <w:divsChild>
                                            <w:div w:id="40372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4215172">
      <w:bodyDiv w:val="1"/>
      <w:marLeft w:val="0"/>
      <w:marRight w:val="0"/>
      <w:marTop w:val="0"/>
      <w:marBottom w:val="0"/>
      <w:divBdr>
        <w:top w:val="none" w:sz="0" w:space="0" w:color="auto"/>
        <w:left w:val="none" w:sz="0" w:space="0" w:color="auto"/>
        <w:bottom w:val="none" w:sz="0" w:space="0" w:color="auto"/>
        <w:right w:val="none" w:sz="0" w:space="0" w:color="auto"/>
      </w:divBdr>
    </w:div>
    <w:div w:id="1740591614">
      <w:bodyDiv w:val="1"/>
      <w:marLeft w:val="0"/>
      <w:marRight w:val="0"/>
      <w:marTop w:val="0"/>
      <w:marBottom w:val="0"/>
      <w:divBdr>
        <w:top w:val="none" w:sz="0" w:space="0" w:color="auto"/>
        <w:left w:val="none" w:sz="0" w:space="0" w:color="auto"/>
        <w:bottom w:val="none" w:sz="0" w:space="0" w:color="auto"/>
        <w:right w:val="none" w:sz="0" w:space="0" w:color="auto"/>
      </w:divBdr>
      <w:divsChild>
        <w:div w:id="1599480146">
          <w:marLeft w:val="0"/>
          <w:marRight w:val="0"/>
          <w:marTop w:val="0"/>
          <w:marBottom w:val="0"/>
          <w:divBdr>
            <w:top w:val="none" w:sz="0" w:space="0" w:color="auto"/>
            <w:left w:val="none" w:sz="0" w:space="0" w:color="auto"/>
            <w:bottom w:val="none" w:sz="0" w:space="0" w:color="auto"/>
            <w:right w:val="none" w:sz="0" w:space="0" w:color="auto"/>
          </w:divBdr>
          <w:divsChild>
            <w:div w:id="896430327">
              <w:marLeft w:val="0"/>
              <w:marRight w:val="0"/>
              <w:marTop w:val="0"/>
              <w:marBottom w:val="0"/>
              <w:divBdr>
                <w:top w:val="none" w:sz="0" w:space="0" w:color="auto"/>
                <w:left w:val="none" w:sz="0" w:space="0" w:color="auto"/>
                <w:bottom w:val="none" w:sz="0" w:space="0" w:color="auto"/>
                <w:right w:val="none" w:sz="0" w:space="0" w:color="auto"/>
              </w:divBdr>
              <w:divsChild>
                <w:div w:id="2030135101">
                  <w:marLeft w:val="0"/>
                  <w:marRight w:val="0"/>
                  <w:marTop w:val="0"/>
                  <w:marBottom w:val="0"/>
                  <w:divBdr>
                    <w:top w:val="none" w:sz="0" w:space="0" w:color="auto"/>
                    <w:left w:val="none" w:sz="0" w:space="0" w:color="auto"/>
                    <w:bottom w:val="none" w:sz="0" w:space="0" w:color="auto"/>
                    <w:right w:val="none" w:sz="0" w:space="0" w:color="auto"/>
                  </w:divBdr>
                  <w:divsChild>
                    <w:div w:id="7800425">
                      <w:marLeft w:val="0"/>
                      <w:marRight w:val="0"/>
                      <w:marTop w:val="0"/>
                      <w:marBottom w:val="0"/>
                      <w:divBdr>
                        <w:top w:val="none" w:sz="0" w:space="0" w:color="auto"/>
                        <w:left w:val="none" w:sz="0" w:space="0" w:color="auto"/>
                        <w:bottom w:val="none" w:sz="0" w:space="0" w:color="auto"/>
                        <w:right w:val="none" w:sz="0" w:space="0" w:color="auto"/>
                      </w:divBdr>
                      <w:divsChild>
                        <w:div w:id="1178930897">
                          <w:marLeft w:val="0"/>
                          <w:marRight w:val="0"/>
                          <w:marTop w:val="0"/>
                          <w:marBottom w:val="0"/>
                          <w:divBdr>
                            <w:top w:val="none" w:sz="0" w:space="0" w:color="auto"/>
                            <w:left w:val="none" w:sz="0" w:space="0" w:color="auto"/>
                            <w:bottom w:val="none" w:sz="0" w:space="0" w:color="auto"/>
                            <w:right w:val="none" w:sz="0" w:space="0" w:color="auto"/>
                          </w:divBdr>
                          <w:divsChild>
                            <w:div w:id="1518545151">
                              <w:marLeft w:val="0"/>
                              <w:marRight w:val="0"/>
                              <w:marTop w:val="0"/>
                              <w:marBottom w:val="0"/>
                              <w:divBdr>
                                <w:top w:val="single" w:sz="6" w:space="0" w:color="000000"/>
                                <w:left w:val="single" w:sz="6" w:space="0" w:color="000000"/>
                                <w:bottom w:val="single" w:sz="6" w:space="0" w:color="000000"/>
                                <w:right w:val="single" w:sz="6" w:space="0" w:color="000000"/>
                              </w:divBdr>
                              <w:divsChild>
                                <w:div w:id="184486214">
                                  <w:marLeft w:val="0"/>
                                  <w:marRight w:val="0"/>
                                  <w:marTop w:val="0"/>
                                  <w:marBottom w:val="0"/>
                                  <w:divBdr>
                                    <w:top w:val="none" w:sz="0" w:space="0" w:color="auto"/>
                                    <w:left w:val="none" w:sz="0" w:space="0" w:color="auto"/>
                                    <w:bottom w:val="none" w:sz="0" w:space="0" w:color="auto"/>
                                    <w:right w:val="none" w:sz="0" w:space="0" w:color="auto"/>
                                  </w:divBdr>
                                  <w:divsChild>
                                    <w:div w:id="1732653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01219705">
      <w:bodyDiv w:val="1"/>
      <w:marLeft w:val="0"/>
      <w:marRight w:val="0"/>
      <w:marTop w:val="0"/>
      <w:marBottom w:val="0"/>
      <w:divBdr>
        <w:top w:val="none" w:sz="0" w:space="0" w:color="auto"/>
        <w:left w:val="none" w:sz="0" w:space="0" w:color="auto"/>
        <w:bottom w:val="none" w:sz="0" w:space="0" w:color="auto"/>
        <w:right w:val="none" w:sz="0" w:space="0" w:color="auto"/>
      </w:divBdr>
    </w:div>
    <w:div w:id="1897665195">
      <w:bodyDiv w:val="1"/>
      <w:marLeft w:val="0"/>
      <w:marRight w:val="0"/>
      <w:marTop w:val="0"/>
      <w:marBottom w:val="0"/>
      <w:divBdr>
        <w:top w:val="none" w:sz="0" w:space="0" w:color="auto"/>
        <w:left w:val="none" w:sz="0" w:space="0" w:color="auto"/>
        <w:bottom w:val="none" w:sz="0" w:space="0" w:color="auto"/>
        <w:right w:val="none" w:sz="0" w:space="0" w:color="auto"/>
      </w:divBdr>
    </w:div>
    <w:div w:id="2039693608">
      <w:bodyDiv w:val="1"/>
      <w:marLeft w:val="0"/>
      <w:marRight w:val="0"/>
      <w:marTop w:val="0"/>
      <w:marBottom w:val="0"/>
      <w:divBdr>
        <w:top w:val="none" w:sz="0" w:space="0" w:color="auto"/>
        <w:left w:val="none" w:sz="0" w:space="0" w:color="auto"/>
        <w:bottom w:val="none" w:sz="0" w:space="0" w:color="auto"/>
        <w:right w:val="none" w:sz="0" w:space="0" w:color="auto"/>
      </w:divBdr>
      <w:divsChild>
        <w:div w:id="385107572">
          <w:marLeft w:val="0"/>
          <w:marRight w:val="0"/>
          <w:marTop w:val="0"/>
          <w:marBottom w:val="0"/>
          <w:divBdr>
            <w:top w:val="none" w:sz="0" w:space="0" w:color="auto"/>
            <w:left w:val="none" w:sz="0" w:space="0" w:color="auto"/>
            <w:bottom w:val="none" w:sz="0" w:space="0" w:color="auto"/>
            <w:right w:val="none" w:sz="0" w:space="0" w:color="auto"/>
          </w:divBdr>
          <w:divsChild>
            <w:div w:id="1198929811">
              <w:marLeft w:val="0"/>
              <w:marRight w:val="0"/>
              <w:marTop w:val="0"/>
              <w:marBottom w:val="0"/>
              <w:divBdr>
                <w:top w:val="none" w:sz="0" w:space="0" w:color="auto"/>
                <w:left w:val="none" w:sz="0" w:space="0" w:color="auto"/>
                <w:bottom w:val="none" w:sz="0" w:space="0" w:color="auto"/>
                <w:right w:val="none" w:sz="0" w:space="0" w:color="auto"/>
              </w:divBdr>
              <w:divsChild>
                <w:div w:id="1019698898">
                  <w:marLeft w:val="0"/>
                  <w:marRight w:val="0"/>
                  <w:marTop w:val="0"/>
                  <w:marBottom w:val="0"/>
                  <w:divBdr>
                    <w:top w:val="none" w:sz="0" w:space="0" w:color="auto"/>
                    <w:left w:val="none" w:sz="0" w:space="0" w:color="auto"/>
                    <w:bottom w:val="none" w:sz="0" w:space="0" w:color="auto"/>
                    <w:right w:val="none" w:sz="0" w:space="0" w:color="auto"/>
                  </w:divBdr>
                  <w:divsChild>
                    <w:div w:id="214619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2510235">
      <w:bodyDiv w:val="1"/>
      <w:marLeft w:val="0"/>
      <w:marRight w:val="0"/>
      <w:marTop w:val="0"/>
      <w:marBottom w:val="0"/>
      <w:divBdr>
        <w:top w:val="none" w:sz="0" w:space="0" w:color="auto"/>
        <w:left w:val="none" w:sz="0" w:space="0" w:color="auto"/>
        <w:bottom w:val="none" w:sz="0" w:space="0" w:color="auto"/>
        <w:right w:val="none" w:sz="0" w:space="0" w:color="auto"/>
      </w:divBdr>
    </w:div>
    <w:div w:id="2048794513">
      <w:bodyDiv w:val="1"/>
      <w:marLeft w:val="0"/>
      <w:marRight w:val="0"/>
      <w:marTop w:val="0"/>
      <w:marBottom w:val="0"/>
      <w:divBdr>
        <w:top w:val="none" w:sz="0" w:space="0" w:color="auto"/>
        <w:left w:val="none" w:sz="0" w:space="0" w:color="auto"/>
        <w:bottom w:val="none" w:sz="0" w:space="0" w:color="auto"/>
        <w:right w:val="none" w:sz="0" w:space="0" w:color="auto"/>
      </w:divBdr>
    </w:div>
    <w:div w:id="2094811806">
      <w:bodyDiv w:val="1"/>
      <w:marLeft w:val="0"/>
      <w:marRight w:val="0"/>
      <w:marTop w:val="0"/>
      <w:marBottom w:val="0"/>
      <w:divBdr>
        <w:top w:val="none" w:sz="0" w:space="0" w:color="auto"/>
        <w:left w:val="none" w:sz="0" w:space="0" w:color="auto"/>
        <w:bottom w:val="none" w:sz="0" w:space="0" w:color="auto"/>
        <w:right w:val="none" w:sz="0" w:space="0" w:color="auto"/>
      </w:divBdr>
    </w:div>
    <w:div w:id="2110077081">
      <w:bodyDiv w:val="1"/>
      <w:marLeft w:val="0"/>
      <w:marRight w:val="0"/>
      <w:marTop w:val="0"/>
      <w:marBottom w:val="0"/>
      <w:divBdr>
        <w:top w:val="none" w:sz="0" w:space="0" w:color="auto"/>
        <w:left w:val="none" w:sz="0" w:space="0" w:color="auto"/>
        <w:bottom w:val="none" w:sz="0" w:space="0" w:color="auto"/>
        <w:right w:val="none" w:sz="0" w:space="0" w:color="auto"/>
      </w:divBdr>
    </w:div>
    <w:div w:id="2134518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97AC396C610A427E95200163F5EEF032"/>
        <w:category>
          <w:name w:val="General"/>
          <w:gallery w:val="placeholder"/>
        </w:category>
        <w:types>
          <w:type w:val="bbPlcHdr"/>
        </w:types>
        <w:behaviors>
          <w:behavior w:val="content"/>
        </w:behaviors>
        <w:guid w:val="{A094A4EC-25E5-4CB9-B69B-92015D9C3787}"/>
      </w:docPartPr>
      <w:docPartBody>
        <w:p w:rsidR="00AC7B9C" w:rsidRDefault="00C43C54">
          <w:pPr>
            <w:pStyle w:val="97AC396C610A427E95200163F5EEF032"/>
          </w:pPr>
          <w:r w:rsidRPr="004D0D6B">
            <w:rPr>
              <w:rStyle w:val="PlaceholderText"/>
            </w:rPr>
            <w:t>Click here to enter text.</w:t>
          </w:r>
        </w:p>
      </w:docPartBody>
    </w:docPart>
    <w:docPart>
      <w:docPartPr>
        <w:name w:val="147C82ECAC44428FA58D09989055F6BA"/>
        <w:category>
          <w:name w:val="General"/>
          <w:gallery w:val="placeholder"/>
        </w:category>
        <w:types>
          <w:type w:val="bbPlcHdr"/>
        </w:types>
        <w:behaviors>
          <w:behavior w:val="content"/>
        </w:behaviors>
        <w:guid w:val="{B3C58996-0D63-41EC-BBC4-CD793E18620F}"/>
      </w:docPartPr>
      <w:docPartBody>
        <w:p w:rsidR="00381F09" w:rsidRDefault="002955E6" w:rsidP="002955E6">
          <w:pPr>
            <w:pStyle w:val="147C82ECAC44428FA58D09989055F6BA"/>
          </w:pPr>
          <w:r w:rsidRPr="00010D9B">
            <w:rPr>
              <w:rStyle w:val="PlaceholderText"/>
            </w:rPr>
            <w:t>Click here to enter text.</w:t>
          </w:r>
        </w:p>
      </w:docPartBody>
    </w:docPart>
    <w:docPart>
      <w:docPartPr>
        <w:name w:val="F8358576C24C4BDABFBCE03AC45ECA23"/>
        <w:category>
          <w:name w:val="General"/>
          <w:gallery w:val="placeholder"/>
        </w:category>
        <w:types>
          <w:type w:val="bbPlcHdr"/>
        </w:types>
        <w:behaviors>
          <w:behavior w:val="content"/>
        </w:behaviors>
        <w:guid w:val="{C7CAAEB5-348B-454D-9FC4-CED52609D8FF}"/>
      </w:docPartPr>
      <w:docPartBody>
        <w:p w:rsidR="00381F09" w:rsidRDefault="002955E6" w:rsidP="002955E6">
          <w:pPr>
            <w:pStyle w:val="F8358576C24C4BDABFBCE03AC45ECA23"/>
          </w:pPr>
          <w:r w:rsidRPr="001F4C4A">
            <w:rPr>
              <w:rStyle w:val="PlaceholderText"/>
            </w:rPr>
            <w:t>Click here to enter text.</w:t>
          </w:r>
        </w:p>
      </w:docPartBody>
    </w:docPart>
    <w:docPart>
      <w:docPartPr>
        <w:name w:val="0D296048D30A49FB88973B54F4664D56"/>
        <w:category>
          <w:name w:val="General"/>
          <w:gallery w:val="placeholder"/>
        </w:category>
        <w:types>
          <w:type w:val="bbPlcHdr"/>
        </w:types>
        <w:behaviors>
          <w:behavior w:val="content"/>
        </w:behaviors>
        <w:guid w:val="{460D2AA9-F6D6-4502-80B4-469291FE9B3C}"/>
      </w:docPartPr>
      <w:docPartBody>
        <w:p w:rsidR="00381F09" w:rsidRDefault="002955E6" w:rsidP="002955E6">
          <w:pPr>
            <w:pStyle w:val="0D296048D30A49FB88973B54F4664D56"/>
          </w:pPr>
          <w:r w:rsidRPr="00DC3534">
            <w:rPr>
              <w:rStyle w:val="PlaceholderText"/>
            </w:rPr>
            <w:t>Click here to enter text.</w:t>
          </w:r>
        </w:p>
      </w:docPartBody>
    </w:docPart>
    <w:docPart>
      <w:docPartPr>
        <w:name w:val="A72824923B004AEEAAAB0E2C05381224"/>
        <w:category>
          <w:name w:val="General"/>
          <w:gallery w:val="placeholder"/>
        </w:category>
        <w:types>
          <w:type w:val="bbPlcHdr"/>
        </w:types>
        <w:behaviors>
          <w:behavior w:val="content"/>
        </w:behaviors>
        <w:guid w:val="{126241E4-4CB0-4562-9AA2-3C08A73516C9}"/>
      </w:docPartPr>
      <w:docPartBody>
        <w:p w:rsidR="00381F09" w:rsidRDefault="002955E6" w:rsidP="002955E6">
          <w:pPr>
            <w:pStyle w:val="A72824923B004AEEAAAB0E2C05381224"/>
          </w:pPr>
          <w:r w:rsidRPr="001F4C4A">
            <w:rPr>
              <w:rStyle w:val="PlaceholderText"/>
            </w:rPr>
            <w:t>Click here to enter text.</w:t>
          </w:r>
        </w:p>
      </w:docPartBody>
    </w:docPart>
    <w:docPart>
      <w:docPartPr>
        <w:name w:val="48A4ACD5E7C744EBA61B27C721317B09"/>
        <w:category>
          <w:name w:val="General"/>
          <w:gallery w:val="placeholder"/>
        </w:category>
        <w:types>
          <w:type w:val="bbPlcHdr"/>
        </w:types>
        <w:behaviors>
          <w:behavior w:val="content"/>
        </w:behaviors>
        <w:guid w:val="{9866FA19-8B6F-40BA-B021-D10D22D29EE9}"/>
      </w:docPartPr>
      <w:docPartBody>
        <w:p w:rsidR="00381F09" w:rsidRDefault="002955E6" w:rsidP="002955E6">
          <w:pPr>
            <w:pStyle w:val="48A4ACD5E7C744EBA61B27C721317B09"/>
          </w:pPr>
          <w:r w:rsidRPr="00DC3534">
            <w:rPr>
              <w:rStyle w:val="PlaceholderText"/>
            </w:rPr>
            <w:t>Click here to enter text.</w:t>
          </w:r>
        </w:p>
      </w:docPartBody>
    </w:docPart>
    <w:docPart>
      <w:docPartPr>
        <w:name w:val="51F3F256DB384647A5DA7A15B08D28A6"/>
        <w:category>
          <w:name w:val="General"/>
          <w:gallery w:val="placeholder"/>
        </w:category>
        <w:types>
          <w:type w:val="bbPlcHdr"/>
        </w:types>
        <w:behaviors>
          <w:behavior w:val="content"/>
        </w:behaviors>
        <w:guid w:val="{D59BF9ED-9F9D-43F7-AF5E-4E43253F3040}"/>
      </w:docPartPr>
      <w:docPartBody>
        <w:p w:rsidR="00381F09" w:rsidRDefault="002955E6" w:rsidP="002955E6">
          <w:pPr>
            <w:pStyle w:val="51F3F256DB384647A5DA7A15B08D28A6"/>
          </w:pPr>
          <w:r w:rsidRPr="00DC3534">
            <w:rPr>
              <w:rStyle w:val="PlaceholderText"/>
            </w:rPr>
            <w:t>Click here to enter text.</w:t>
          </w:r>
        </w:p>
      </w:docPartBody>
    </w:docPart>
    <w:docPart>
      <w:docPartPr>
        <w:name w:val="45E2927D980147B6A8D13EB1A24224FC"/>
        <w:category>
          <w:name w:val="General"/>
          <w:gallery w:val="placeholder"/>
        </w:category>
        <w:types>
          <w:type w:val="bbPlcHdr"/>
        </w:types>
        <w:behaviors>
          <w:behavior w:val="content"/>
        </w:behaviors>
        <w:guid w:val="{6ACED70A-6D55-4234-9EF8-92D2B86D4EFD}"/>
      </w:docPartPr>
      <w:docPartBody>
        <w:p w:rsidR="00381F09" w:rsidRDefault="002955E6" w:rsidP="002955E6">
          <w:pPr>
            <w:pStyle w:val="45E2927D980147B6A8D13EB1A24224FC"/>
          </w:pPr>
          <w:r w:rsidRPr="00DC3534">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FS Elliot Pro Heavy">
    <w:panose1 w:val="02000503050000020004"/>
    <w:charset w:val="00"/>
    <w:family w:val="modern"/>
    <w:notTrueType/>
    <w:pitch w:val="variable"/>
    <w:sig w:usb0="A00002AF" w:usb1="5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FS Elliot Pro">
    <w:panose1 w:val="02000503040000020004"/>
    <w:charset w:val="00"/>
    <w:family w:val="modern"/>
    <w:notTrueType/>
    <w:pitch w:val="variable"/>
    <w:sig w:usb0="A00002AF" w:usb1="5000207B" w:usb2="00000000" w:usb3="00000000" w:csb0="0000009F" w:csb1="00000000"/>
  </w:font>
  <w:font w:name="FSElliotPro">
    <w:altName w:val="Corbel"/>
    <w:panose1 w:val="02000503040000020004"/>
    <w:charset w:val="00"/>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FS Elliot">
    <w:altName w:val="FS Elliot"/>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C54"/>
    <w:rsid w:val="00044605"/>
    <w:rsid w:val="00086024"/>
    <w:rsid w:val="000D3F13"/>
    <w:rsid w:val="00105EC6"/>
    <w:rsid w:val="00166B87"/>
    <w:rsid w:val="001B789A"/>
    <w:rsid w:val="002955E6"/>
    <w:rsid w:val="002E728F"/>
    <w:rsid w:val="00381F09"/>
    <w:rsid w:val="00417D53"/>
    <w:rsid w:val="00450817"/>
    <w:rsid w:val="004760DA"/>
    <w:rsid w:val="004A0603"/>
    <w:rsid w:val="005429CB"/>
    <w:rsid w:val="00642D45"/>
    <w:rsid w:val="006858E8"/>
    <w:rsid w:val="00745C17"/>
    <w:rsid w:val="00755C85"/>
    <w:rsid w:val="007F1014"/>
    <w:rsid w:val="00850F43"/>
    <w:rsid w:val="00AC7B9C"/>
    <w:rsid w:val="00AD64AF"/>
    <w:rsid w:val="00B7005F"/>
    <w:rsid w:val="00BC3AA1"/>
    <w:rsid w:val="00BF4C70"/>
    <w:rsid w:val="00C43C54"/>
    <w:rsid w:val="00CA7E95"/>
    <w:rsid w:val="00D46CE8"/>
    <w:rsid w:val="00DD027B"/>
    <w:rsid w:val="00EF38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955E6"/>
    <w:rPr>
      <w:color w:val="808080"/>
    </w:rPr>
  </w:style>
  <w:style w:type="paragraph" w:customStyle="1" w:styleId="97AC396C610A427E95200163F5EEF032">
    <w:name w:val="97AC396C610A427E95200163F5EEF032"/>
  </w:style>
  <w:style w:type="paragraph" w:customStyle="1" w:styleId="1ECB5BCB47884A8BB305CF9A5A4BE6A0">
    <w:name w:val="1ECB5BCB47884A8BB305CF9A5A4BE6A0"/>
  </w:style>
  <w:style w:type="paragraph" w:customStyle="1" w:styleId="469FFB5FBFD647E99B99E0C82E8D4D70">
    <w:name w:val="469FFB5FBFD647E99B99E0C82E8D4D70"/>
  </w:style>
  <w:style w:type="paragraph" w:customStyle="1" w:styleId="C935599B4FF3429EBE482CCFC617451B">
    <w:name w:val="C935599B4FF3429EBE482CCFC617451B"/>
  </w:style>
  <w:style w:type="paragraph" w:customStyle="1" w:styleId="ACD3C2CC3AFA458AAF3E5BA3D684CE11">
    <w:name w:val="ACD3C2CC3AFA458AAF3E5BA3D684CE11"/>
  </w:style>
  <w:style w:type="paragraph" w:customStyle="1" w:styleId="ECB3142FB6454545A02E56BFD2D86A28">
    <w:name w:val="ECB3142FB6454545A02E56BFD2D86A28"/>
  </w:style>
  <w:style w:type="paragraph" w:customStyle="1" w:styleId="1F393422CD8E40C69512C0B4B855ABA4">
    <w:name w:val="1F393422CD8E40C69512C0B4B855ABA4"/>
  </w:style>
  <w:style w:type="paragraph" w:customStyle="1" w:styleId="43AAAEBC2FE34115BF7D5BF52EF32231">
    <w:name w:val="43AAAEBC2FE34115BF7D5BF52EF32231"/>
  </w:style>
  <w:style w:type="paragraph" w:customStyle="1" w:styleId="CD75603F4EC14EDDA657A15FC29D822F">
    <w:name w:val="CD75603F4EC14EDDA657A15FC29D822F"/>
  </w:style>
  <w:style w:type="paragraph" w:customStyle="1" w:styleId="BC86D3FDD5D44A6AA4D1A036D9A47427">
    <w:name w:val="BC86D3FDD5D44A6AA4D1A036D9A47427"/>
  </w:style>
  <w:style w:type="paragraph" w:customStyle="1" w:styleId="9A082755DCB34300926061C410A4BB45">
    <w:name w:val="9A082755DCB34300926061C410A4BB45"/>
  </w:style>
  <w:style w:type="paragraph" w:customStyle="1" w:styleId="5E09A434630649D6A857CD650E9324A5">
    <w:name w:val="5E09A434630649D6A857CD650E9324A5"/>
  </w:style>
  <w:style w:type="paragraph" w:customStyle="1" w:styleId="E28A926BEBE646E2B96982A2E69ED576">
    <w:name w:val="E28A926BEBE646E2B96982A2E69ED576"/>
  </w:style>
  <w:style w:type="paragraph" w:customStyle="1" w:styleId="C39F6E778C83404BBB45DF578BED3C68">
    <w:name w:val="C39F6E778C83404BBB45DF578BED3C68"/>
  </w:style>
  <w:style w:type="paragraph" w:customStyle="1" w:styleId="22C18BFD8CEE4F558F09B84FFAB8E6E2">
    <w:name w:val="22C18BFD8CEE4F558F09B84FFAB8E6E2"/>
  </w:style>
  <w:style w:type="paragraph" w:customStyle="1" w:styleId="8F5D0FF751DD4640B3129CA5B14B5E43">
    <w:name w:val="8F5D0FF751DD4640B3129CA5B14B5E43"/>
  </w:style>
  <w:style w:type="paragraph" w:customStyle="1" w:styleId="ECF1692DC86844B4B6FEBFFC181576B4">
    <w:name w:val="ECF1692DC86844B4B6FEBFFC181576B4"/>
  </w:style>
  <w:style w:type="paragraph" w:customStyle="1" w:styleId="746BB5A6D3C641299F9BDDAEED107DD7">
    <w:name w:val="746BB5A6D3C641299F9BDDAEED107DD7"/>
  </w:style>
  <w:style w:type="paragraph" w:customStyle="1" w:styleId="11D47702DDCC4DED9CE5552AF564FBFC">
    <w:name w:val="11D47702DDCC4DED9CE5552AF564FBFC"/>
  </w:style>
  <w:style w:type="paragraph" w:customStyle="1" w:styleId="5B370108F575482888D54B5A63C165AA">
    <w:name w:val="5B370108F575482888D54B5A63C165AA"/>
  </w:style>
  <w:style w:type="paragraph" w:customStyle="1" w:styleId="DADBC70D55204A63A06A212720984661">
    <w:name w:val="DADBC70D55204A63A06A212720984661"/>
  </w:style>
  <w:style w:type="paragraph" w:customStyle="1" w:styleId="27A1D9DF340A48D8B0A788124CEAD57F">
    <w:name w:val="27A1D9DF340A48D8B0A788124CEAD57F"/>
    <w:rsid w:val="00C43C54"/>
  </w:style>
  <w:style w:type="paragraph" w:customStyle="1" w:styleId="E50F06AD821C48C09BA7B8AD186381A6">
    <w:name w:val="E50F06AD821C48C09BA7B8AD186381A6"/>
    <w:rsid w:val="005429CB"/>
  </w:style>
  <w:style w:type="paragraph" w:customStyle="1" w:styleId="13DA9C0F030E4182A2AFBC5C7FB4FB2E">
    <w:name w:val="13DA9C0F030E4182A2AFBC5C7FB4FB2E"/>
    <w:rsid w:val="005429CB"/>
  </w:style>
  <w:style w:type="paragraph" w:customStyle="1" w:styleId="6B262EE6029E4A0086CBD5C16E5A62A6">
    <w:name w:val="6B262EE6029E4A0086CBD5C16E5A62A6"/>
    <w:rsid w:val="002955E6"/>
  </w:style>
  <w:style w:type="paragraph" w:customStyle="1" w:styleId="147C82ECAC44428FA58D09989055F6BA">
    <w:name w:val="147C82ECAC44428FA58D09989055F6BA"/>
    <w:rsid w:val="002955E6"/>
  </w:style>
  <w:style w:type="paragraph" w:customStyle="1" w:styleId="F8358576C24C4BDABFBCE03AC45ECA23">
    <w:name w:val="F8358576C24C4BDABFBCE03AC45ECA23"/>
    <w:rsid w:val="002955E6"/>
  </w:style>
  <w:style w:type="paragraph" w:customStyle="1" w:styleId="0D296048D30A49FB88973B54F4664D56">
    <w:name w:val="0D296048D30A49FB88973B54F4664D56"/>
    <w:rsid w:val="002955E6"/>
  </w:style>
  <w:style w:type="paragraph" w:customStyle="1" w:styleId="0A133C0B0529496BBE3A0B81CB4D0C32">
    <w:name w:val="0A133C0B0529496BBE3A0B81CB4D0C32"/>
    <w:rsid w:val="002955E6"/>
  </w:style>
  <w:style w:type="paragraph" w:customStyle="1" w:styleId="A72824923B004AEEAAAB0E2C05381224">
    <w:name w:val="A72824923B004AEEAAAB0E2C05381224"/>
    <w:rsid w:val="002955E6"/>
  </w:style>
  <w:style w:type="paragraph" w:customStyle="1" w:styleId="48A4ACD5E7C744EBA61B27C721317B09">
    <w:name w:val="48A4ACD5E7C744EBA61B27C721317B09"/>
    <w:rsid w:val="002955E6"/>
  </w:style>
  <w:style w:type="paragraph" w:customStyle="1" w:styleId="51F3F256DB384647A5DA7A15B08D28A6">
    <w:name w:val="51F3F256DB384647A5DA7A15B08D28A6"/>
    <w:rsid w:val="002955E6"/>
  </w:style>
  <w:style w:type="paragraph" w:customStyle="1" w:styleId="45E2927D980147B6A8D13EB1A24224FC">
    <w:name w:val="45E2927D980147B6A8D13EB1A24224FC"/>
    <w:rsid w:val="002955E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niting">
  <a:themeElements>
    <a:clrScheme name="Uniting">
      <a:dk1>
        <a:sysClr val="windowText" lastClr="000000"/>
      </a:dk1>
      <a:lt1>
        <a:sysClr val="window" lastClr="FFFFFF"/>
      </a:lt1>
      <a:dk2>
        <a:srgbClr val="1F497D"/>
      </a:dk2>
      <a:lt2>
        <a:srgbClr val="EEECE1"/>
      </a:lt2>
      <a:accent1>
        <a:srgbClr val="A20066"/>
      </a:accent1>
      <a:accent2>
        <a:srgbClr val="6AD1E3"/>
      </a:accent2>
      <a:accent3>
        <a:srgbClr val="FFD100"/>
      </a:accent3>
      <a:accent4>
        <a:srgbClr val="B8BCBC"/>
      </a:accent4>
      <a:accent5>
        <a:srgbClr val="84BD00"/>
      </a:accent5>
      <a:accent6>
        <a:srgbClr val="D14124"/>
      </a:accent6>
      <a:hlink>
        <a:srgbClr val="0000FF"/>
      </a:hlink>
      <a:folHlink>
        <a:srgbClr val="800080"/>
      </a:folHlink>
    </a:clrScheme>
    <a:fontScheme name="Uniting">
      <a:majorFont>
        <a:latin typeface="FS Elliot Pro Heavy"/>
        <a:ea typeface=""/>
        <a:cs typeface=""/>
      </a:majorFont>
      <a:minorFont>
        <a:latin typeface="FS Elliot Pr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CB9CB9BE34274E8864190886DB4BAE" ma:contentTypeVersion="159" ma:contentTypeDescription="Create a new document." ma:contentTypeScope="" ma:versionID="b8c47837a126cc24c43d712083600c35">
  <xsd:schema xmlns:xsd="http://www.w3.org/2001/XMLSchema" xmlns:xs="http://www.w3.org/2001/XMLSchema" xmlns:p="http://schemas.microsoft.com/office/2006/metadata/properties" xmlns:ns2="1631c65d-8ea5-41d0-b289-942f2f49759a" xmlns:ns3="c71547d4-3dde-4abe-8779-981d2ac576ad" targetNamespace="http://schemas.microsoft.com/office/2006/metadata/properties" ma:root="true" ma:fieldsID="7822cd2849afafc44522fb781165e4a5" ns2:_="" ns3:_="">
    <xsd:import namespace="1631c65d-8ea5-41d0-b289-942f2f49759a"/>
    <xsd:import namespace="c71547d4-3dde-4abe-8779-981d2ac576ad"/>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31c65d-8ea5-41d0-b289-942f2f49759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1547d4-3dde-4abe-8779-981d2ac576ad"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1631c65d-8ea5-41d0-b289-942f2f49759a">CYPFOOHC-435363884-222</_dlc_DocId>
    <_dlc_DocIdUrl xmlns="1631c65d-8ea5-41d0-b289-942f2f49759a">
      <Url>https://uniting.sharepoint.com/teams/PSPOOHC/LeadershipGroup/_layouts/15/DocIdRedir.aspx?ID=CYPFOOHC-435363884-222</Url>
      <Description>CYPFOOHC-435363884-222</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AEE164D2-756F-4176-A8C6-3F64721B6554}"/>
</file>

<file path=customXml/itemProps2.xml><?xml version="1.0" encoding="utf-8"?>
<ds:datastoreItem xmlns:ds="http://schemas.openxmlformats.org/officeDocument/2006/customXml" ds:itemID="{4F42F528-A542-4B1C-A514-F9190D0DE6F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7581CF-3CEC-4625-A58F-E21AA7049D58}">
  <ds:schemaRefs>
    <ds:schemaRef ds:uri="http://schemas.microsoft.com/sharepoint/v3/contenttype/forms"/>
  </ds:schemaRefs>
</ds:datastoreItem>
</file>

<file path=customXml/itemProps4.xml><?xml version="1.0" encoding="utf-8"?>
<ds:datastoreItem xmlns:ds="http://schemas.openxmlformats.org/officeDocument/2006/customXml" ds:itemID="{36EFBEBB-823B-46FB-A471-0CAE985A2181}">
  <ds:schemaRefs>
    <ds:schemaRef ds:uri="http://schemas.openxmlformats.org/officeDocument/2006/bibliography"/>
  </ds:schemaRefs>
</ds:datastoreItem>
</file>

<file path=customXml/itemProps5.xml><?xml version="1.0" encoding="utf-8"?>
<ds:datastoreItem xmlns:ds="http://schemas.openxmlformats.org/officeDocument/2006/customXml" ds:itemID="{2AC4CF6B-0E04-4408-BEB5-32A67447D2C7}"/>
</file>

<file path=docProps/app.xml><?xml version="1.0" encoding="utf-8"?>
<Properties xmlns="http://schemas.openxmlformats.org/officeDocument/2006/extended-properties" xmlns:vt="http://schemas.openxmlformats.org/officeDocument/2006/docPropsVTypes">
  <Template>Normal</Template>
  <TotalTime>46</TotalTime>
  <Pages>5</Pages>
  <Words>2021</Words>
  <Characters>11520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POSITION DESCRIPTION</vt:lpstr>
    </vt:vector>
  </TitlesOfParts>
  <Company>UnitingCare NSW.ACT</Company>
  <LinksUpToDate>false</LinksUpToDate>
  <CharactersWithSpaces>13514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Daniel Culhane</dc:creator>
  <cp:lastModifiedBy>Anita Le Lay</cp:lastModifiedBy>
  <cp:revision>11</cp:revision>
  <cp:lastPrinted>2020-08-12T03:04:00Z</cp:lastPrinted>
  <dcterms:created xsi:type="dcterms:W3CDTF">2020-11-18T23:18:00Z</dcterms:created>
  <dcterms:modified xsi:type="dcterms:W3CDTF">2020-11-29T03:34:00Z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322ca03f-beac-4edb-b337-880b35d3b9e4</vt:lpwstr>
  </property>
  <property fmtid="{D5CDD505-2E9C-101B-9397-08002B2CF9AE}" pid="3" name="ContentTypeId">
    <vt:lpwstr>0x010100AECB9CB9BE34274E8864190886DB4BAE</vt:lpwstr>
  </property>
</Properties>
</file>