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4B5C9" w14:textId="77777777" w:rsidR="00D7750B" w:rsidRDefault="00E77272" w:rsidP="00981F02">
      <w:bookmarkStart w:id="0" w:name="_GoBack"/>
      <w:bookmarkEnd w:id="0"/>
      <w:r>
        <w:rPr>
          <w:noProof/>
        </w:rPr>
        <w:drawing>
          <wp:anchor distT="0" distB="0" distL="114300" distR="114300" simplePos="0" relativeHeight="251658240" behindDoc="0" locked="0" layoutInCell="1" allowOverlap="1" wp14:anchorId="3AA1D707" wp14:editId="6DC2F7B7">
            <wp:simplePos x="0" y="0"/>
            <wp:positionH relativeFrom="column">
              <wp:posOffset>-9525</wp:posOffset>
            </wp:positionH>
            <wp:positionV relativeFrom="paragraph">
              <wp:posOffset>-332740</wp:posOffset>
            </wp:positionV>
            <wp:extent cx="2376170" cy="818515"/>
            <wp:effectExtent l="0" t="0" r="1143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6170" cy="818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6BA60EF4" wp14:editId="5C98A0FF">
                <wp:simplePos x="0" y="0"/>
                <wp:positionH relativeFrom="column">
                  <wp:posOffset>4062730</wp:posOffset>
                </wp:positionH>
                <wp:positionV relativeFrom="paragraph">
                  <wp:posOffset>-1160145</wp:posOffset>
                </wp:positionV>
                <wp:extent cx="2609850" cy="215900"/>
                <wp:effectExtent l="0" t="0" r="635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546684" id="Rectangle 3" o:spid="_x0000_s1026" style="position:absolute;margin-left:319.9pt;margin-top:-91.35pt;width:205.5pt;height: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" fillcolor="#7ac4d9" stroked="f"/>
            </w:pict>
          </mc:Fallback>
        </mc:AlternateContent>
      </w:r>
    </w:p>
    <w:p w14:paraId="20CEDC54" w14:textId="77777777" w:rsidR="004F6687" w:rsidRDefault="004F6687" w:rsidP="00981F02"/>
    <w:p w14:paraId="3AE7431B" w14:textId="77777777" w:rsidR="00A65F4C" w:rsidRDefault="00A65F4C" w:rsidP="00981F02"/>
    <w:p w14:paraId="55062C50" w14:textId="7429FE0A" w:rsidR="00F64ED3"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tab/>
      </w:r>
      <w:r w:rsidRPr="00242B95">
        <w:rPr>
          <w:rFonts w:ascii="Arial" w:hAnsi="Arial" w:cs="Arial"/>
          <w:b/>
          <w:bCs/>
          <w:sz w:val="22"/>
          <w:szCs w:val="22"/>
          <w:lang w:val="en-US"/>
        </w:rPr>
        <w:t>Position</w:t>
      </w:r>
      <w:r w:rsidRPr="00242B95">
        <w:rPr>
          <w:rFonts w:ascii="Arial" w:hAnsi="Arial" w:cs="Arial"/>
          <w:b/>
          <w:bCs/>
          <w:sz w:val="22"/>
          <w:szCs w:val="22"/>
        </w:rPr>
        <w:t xml:space="preserve"> Title:</w:t>
      </w:r>
      <w:r>
        <w:rPr>
          <w:rFonts w:ascii="Arial" w:hAnsi="Arial" w:cs="Arial"/>
          <w:b/>
          <w:bCs/>
          <w:sz w:val="22"/>
          <w:szCs w:val="22"/>
        </w:rPr>
        <w:tab/>
      </w:r>
      <w:r w:rsidR="00D03E02">
        <w:rPr>
          <w:rFonts w:ascii="Arial" w:hAnsi="Arial" w:cs="Arial"/>
          <w:sz w:val="21"/>
          <w:szCs w:val="21"/>
        </w:rPr>
        <w:t>Associate Lecturer</w:t>
      </w:r>
      <w:r w:rsidR="00575919">
        <w:rPr>
          <w:rFonts w:ascii="Arial" w:hAnsi="Arial" w:cs="Arial"/>
          <w:sz w:val="21"/>
          <w:szCs w:val="21"/>
        </w:rPr>
        <w:t xml:space="preserve"> (</w:t>
      </w:r>
      <w:r w:rsidR="00575919" w:rsidRPr="00575919">
        <w:rPr>
          <w:rFonts w:ascii="Arial" w:hAnsi="Arial" w:cs="Arial"/>
          <w:sz w:val="21"/>
          <w:szCs w:val="21"/>
        </w:rPr>
        <w:t>Data managem</w:t>
      </w:r>
      <w:r w:rsidR="00575919">
        <w:rPr>
          <w:rFonts w:ascii="Arial" w:hAnsi="Arial" w:cs="Arial"/>
          <w:sz w:val="21"/>
          <w:szCs w:val="21"/>
        </w:rPr>
        <w:t>ent, analysis and visualisation)</w:t>
      </w:r>
    </w:p>
    <w:p w14:paraId="68DEDA2B" w14:textId="77777777"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Classification:</w:t>
      </w:r>
      <w:r>
        <w:rPr>
          <w:rFonts w:ascii="Arial" w:hAnsi="Arial" w:cs="Arial"/>
          <w:b/>
          <w:bCs/>
          <w:sz w:val="22"/>
          <w:szCs w:val="22"/>
        </w:rPr>
        <w:tab/>
      </w:r>
      <w:r w:rsidR="0061555A">
        <w:rPr>
          <w:rFonts w:ascii="Arial" w:hAnsi="Arial" w:cs="Arial"/>
          <w:sz w:val="21"/>
          <w:szCs w:val="21"/>
        </w:rPr>
        <w:t xml:space="preserve">Level </w:t>
      </w:r>
      <w:r w:rsidR="00D03E02">
        <w:rPr>
          <w:rFonts w:ascii="Arial" w:hAnsi="Arial" w:cs="Arial"/>
          <w:sz w:val="21"/>
          <w:szCs w:val="21"/>
        </w:rPr>
        <w:t>A</w:t>
      </w:r>
    </w:p>
    <w:p w14:paraId="48648D0C" w14:textId="02D1B0DA"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Number:</w:t>
      </w:r>
      <w:r>
        <w:rPr>
          <w:rFonts w:ascii="Arial" w:hAnsi="Arial" w:cs="Arial"/>
          <w:b/>
          <w:bCs/>
          <w:sz w:val="22"/>
          <w:szCs w:val="22"/>
          <w:lang w:val="en-US"/>
        </w:rPr>
        <w:tab/>
      </w:r>
      <w:r w:rsidR="00F43BDA">
        <w:rPr>
          <w:rFonts w:ascii="Arial" w:hAnsi="Arial" w:cs="Arial"/>
          <w:b/>
          <w:bCs/>
          <w:sz w:val="22"/>
          <w:szCs w:val="22"/>
          <w:lang w:val="en-US"/>
        </w:rPr>
        <w:t>317319</w:t>
      </w:r>
    </w:p>
    <w:p w14:paraId="5483CEA3" w14:textId="77777777" w:rsidR="004F6687" w:rsidRPr="00D03DB9"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Faculty/Office</w:t>
      </w:r>
      <w:r>
        <w:rPr>
          <w:rFonts w:ascii="Arial" w:hAnsi="Arial" w:cs="Arial"/>
          <w:b/>
          <w:bCs/>
          <w:sz w:val="22"/>
          <w:szCs w:val="22"/>
          <w:lang w:val="en-US"/>
        </w:rPr>
        <w:t>:</w:t>
      </w:r>
      <w:r>
        <w:rPr>
          <w:rFonts w:ascii="Arial" w:hAnsi="Arial" w:cs="Arial"/>
          <w:b/>
          <w:bCs/>
          <w:sz w:val="22"/>
          <w:szCs w:val="22"/>
          <w:lang w:val="en-US"/>
        </w:rPr>
        <w:tab/>
      </w:r>
      <w:r w:rsidR="0061555A" w:rsidRPr="0061555A">
        <w:rPr>
          <w:rFonts w:ascii="Arial" w:hAnsi="Arial" w:cs="Arial"/>
          <w:sz w:val="21"/>
          <w:szCs w:val="21"/>
        </w:rPr>
        <w:t>Office of the Deputy Vice-Chancellor (Research)</w:t>
      </w:r>
    </w:p>
    <w:p w14:paraId="5F9B35C7" w14:textId="3D95115A" w:rsidR="004F6687" w:rsidRDefault="004F6687" w:rsidP="004F6687">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Pr>
          <w:rFonts w:ascii="Arial" w:hAnsi="Arial" w:cs="Arial"/>
          <w:b/>
          <w:bCs/>
          <w:sz w:val="22"/>
          <w:szCs w:val="22"/>
          <w:lang w:val="en-US"/>
        </w:rPr>
        <w:tab/>
      </w:r>
      <w:r w:rsidRPr="00242B95">
        <w:rPr>
          <w:rFonts w:ascii="Arial" w:hAnsi="Arial" w:cs="Arial"/>
          <w:b/>
          <w:bCs/>
          <w:sz w:val="22"/>
          <w:szCs w:val="22"/>
          <w:lang w:val="en-US"/>
        </w:rPr>
        <w:t>School/Division</w:t>
      </w:r>
      <w:r>
        <w:rPr>
          <w:rFonts w:ascii="Arial" w:hAnsi="Arial" w:cs="Arial"/>
          <w:b/>
          <w:bCs/>
          <w:sz w:val="22"/>
          <w:szCs w:val="22"/>
          <w:lang w:val="en-US"/>
        </w:rPr>
        <w:t>:</w:t>
      </w:r>
      <w:r>
        <w:rPr>
          <w:rFonts w:ascii="Arial" w:hAnsi="Arial" w:cs="Arial"/>
          <w:b/>
          <w:bCs/>
          <w:sz w:val="22"/>
          <w:szCs w:val="22"/>
          <w:lang w:val="en-US"/>
        </w:rPr>
        <w:tab/>
      </w:r>
      <w:r w:rsidR="0050041B" w:rsidRPr="0050041B">
        <w:rPr>
          <w:rFonts w:ascii="Arial" w:hAnsi="Arial" w:cs="Arial"/>
          <w:bCs/>
          <w:sz w:val="22"/>
          <w:szCs w:val="22"/>
          <w:lang w:val="en-US"/>
        </w:rPr>
        <w:t>Research Infrastructure Centre</w:t>
      </w:r>
    </w:p>
    <w:p w14:paraId="606B0914" w14:textId="77777777" w:rsidR="00942E9E" w:rsidRDefault="00942E9E"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t>Centre/Section:</w:t>
      </w:r>
      <w:r>
        <w:rPr>
          <w:rFonts w:ascii="Arial" w:hAnsi="Arial" w:cs="Arial"/>
          <w:b/>
          <w:bCs/>
          <w:sz w:val="22"/>
          <w:szCs w:val="22"/>
          <w:lang w:val="en-US"/>
        </w:rPr>
        <w:tab/>
      </w:r>
      <w:r w:rsidR="0061555A" w:rsidRPr="0061555A">
        <w:rPr>
          <w:rFonts w:ascii="Arial" w:hAnsi="Arial" w:cs="Arial"/>
          <w:sz w:val="21"/>
          <w:szCs w:val="21"/>
        </w:rPr>
        <w:t>Centre for Microscopy, Characterisation and Analysis</w:t>
      </w:r>
    </w:p>
    <w:p w14:paraId="054832CA" w14:textId="5FE26696"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Supervisor</w:t>
      </w:r>
      <w:r w:rsidRPr="00242B95">
        <w:rPr>
          <w:rFonts w:ascii="Arial" w:hAnsi="Arial" w:cs="Arial"/>
          <w:b/>
          <w:bCs/>
          <w:sz w:val="22"/>
          <w:szCs w:val="22"/>
        </w:rPr>
        <w:t xml:space="preserve"> Title:</w:t>
      </w:r>
      <w:r w:rsidRPr="004F6687">
        <w:rPr>
          <w:rFonts w:ascii="Arial" w:hAnsi="Arial" w:cs="Arial"/>
          <w:sz w:val="22"/>
          <w:szCs w:val="22"/>
        </w:rPr>
        <w:t xml:space="preserve"> </w:t>
      </w:r>
      <w:r>
        <w:rPr>
          <w:rFonts w:ascii="Arial" w:hAnsi="Arial" w:cs="Arial"/>
          <w:sz w:val="22"/>
          <w:szCs w:val="22"/>
        </w:rPr>
        <w:tab/>
      </w:r>
      <w:r w:rsidR="00584A58">
        <w:rPr>
          <w:rFonts w:ascii="Arial" w:hAnsi="Arial" w:cs="Arial"/>
          <w:noProof/>
          <w:sz w:val="21"/>
          <w:szCs w:val="21"/>
        </w:rPr>
        <w:t>Snr Lecturer (DMAV)</w:t>
      </w:r>
    </w:p>
    <w:p w14:paraId="3DD11FC9" w14:textId="1AC78902"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1"/>
          <w:szCs w:val="21"/>
        </w:rPr>
      </w:pPr>
      <w:r>
        <w:rPr>
          <w:rFonts w:ascii="Arial" w:hAnsi="Arial" w:cs="Arial"/>
          <w:b/>
          <w:bCs/>
          <w:sz w:val="22"/>
          <w:szCs w:val="22"/>
          <w:lang w:val="en-US"/>
        </w:rPr>
        <w:tab/>
      </w:r>
      <w:r w:rsidRPr="00242B95">
        <w:rPr>
          <w:rFonts w:ascii="Arial" w:hAnsi="Arial" w:cs="Arial"/>
          <w:b/>
          <w:bCs/>
          <w:sz w:val="22"/>
          <w:szCs w:val="22"/>
        </w:rPr>
        <w:t>Supervisor Position Number:</w:t>
      </w:r>
      <w:r>
        <w:rPr>
          <w:rFonts w:ascii="Arial" w:hAnsi="Arial" w:cs="Arial"/>
          <w:b/>
          <w:bCs/>
          <w:sz w:val="22"/>
          <w:szCs w:val="22"/>
        </w:rPr>
        <w:tab/>
      </w:r>
      <w:r w:rsidR="0050041B">
        <w:rPr>
          <w:rFonts w:ascii="Arial" w:hAnsi="Arial" w:cs="Arial"/>
          <w:b/>
          <w:bCs/>
          <w:sz w:val="22"/>
          <w:szCs w:val="22"/>
        </w:rPr>
        <w:t>313322</w:t>
      </w:r>
    </w:p>
    <w:p w14:paraId="1ABD48E6" w14:textId="77777777"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14:paraId="6AA26217" w14:textId="77777777" w:rsidR="00876233" w:rsidRPr="00610C65" w:rsidRDefault="00876233" w:rsidP="00EC7CB4">
      <w:pPr>
        <w:rPr>
          <w:rFonts w:ascii="Arial" w:hAnsi="Arial" w:cs="Arial"/>
          <w:sz w:val="20"/>
          <w:szCs w:val="20"/>
        </w:rPr>
      </w:pPr>
    </w:p>
    <w:p w14:paraId="7299F195" w14:textId="77777777" w:rsidR="009A2142" w:rsidRPr="00610C65" w:rsidRDefault="009A2142" w:rsidP="00EB2ADA">
      <w:pPr>
        <w:jc w:val="both"/>
        <w:rPr>
          <w:rFonts w:ascii="Arial" w:hAnsi="Arial" w:cs="Arial"/>
          <w:sz w:val="20"/>
          <w:szCs w:val="20"/>
        </w:rPr>
      </w:pPr>
      <w:r w:rsidRPr="00610C65">
        <w:rPr>
          <w:rFonts w:ascii="Arial" w:hAnsi="Arial" w:cs="Arial"/>
          <w:sz w:val="20"/>
          <w:szCs w:val="20"/>
        </w:rPr>
        <w:t xml:space="preserve">The Centre for Microscopy, Characterisation and Analysis (CMCA) is the University’s microscopy, characterisation and analysis core facility. Its goal is to facilitate and provide research excellence through a focus on world-class facilities matched with expertise. </w:t>
      </w:r>
      <w:r w:rsidR="00F34BF6" w:rsidRPr="00610C65">
        <w:rPr>
          <w:rFonts w:ascii="Arial" w:hAnsi="Arial" w:cs="Arial"/>
          <w:sz w:val="20"/>
          <w:szCs w:val="20"/>
        </w:rPr>
        <w:t xml:space="preserve">It does this by supporting its users along the User Pathway </w:t>
      </w:r>
      <w:r w:rsidR="000B536C" w:rsidRPr="00610C65">
        <w:rPr>
          <w:rFonts w:ascii="Arial" w:hAnsi="Arial" w:cs="Arial"/>
          <w:sz w:val="20"/>
          <w:szCs w:val="20"/>
        </w:rPr>
        <w:t xml:space="preserve">(see </w:t>
      </w:r>
      <w:r w:rsidR="0040090A">
        <w:rPr>
          <w:rFonts w:ascii="Arial" w:hAnsi="Arial" w:cs="Arial"/>
          <w:sz w:val="20"/>
          <w:szCs w:val="20"/>
        </w:rPr>
        <w:t>the f</w:t>
      </w:r>
      <w:r w:rsidR="000B536C" w:rsidRPr="00610C65">
        <w:rPr>
          <w:rFonts w:ascii="Arial" w:hAnsi="Arial" w:cs="Arial"/>
          <w:sz w:val="20"/>
          <w:szCs w:val="20"/>
        </w:rPr>
        <w:t xml:space="preserve">igure below) </w:t>
      </w:r>
      <w:r w:rsidR="00F34BF6" w:rsidRPr="00610C65">
        <w:rPr>
          <w:rFonts w:ascii="Arial" w:hAnsi="Arial" w:cs="Arial"/>
          <w:sz w:val="20"/>
          <w:szCs w:val="20"/>
        </w:rPr>
        <w:t>from initial engagement through planning, regist</w:t>
      </w:r>
      <w:r w:rsidR="00EB3B35">
        <w:rPr>
          <w:rFonts w:ascii="Arial" w:hAnsi="Arial" w:cs="Arial"/>
          <w:sz w:val="20"/>
          <w:szCs w:val="20"/>
        </w:rPr>
        <w:t>ration</w:t>
      </w:r>
      <w:r w:rsidR="00F34BF6" w:rsidRPr="00610C65">
        <w:rPr>
          <w:rFonts w:ascii="Arial" w:hAnsi="Arial" w:cs="Arial"/>
          <w:sz w:val="20"/>
          <w:szCs w:val="20"/>
        </w:rPr>
        <w:t xml:space="preserve">, training, data collection, analysis and results. </w:t>
      </w:r>
    </w:p>
    <w:p w14:paraId="16D5CA2E" w14:textId="77777777" w:rsidR="000B536C" w:rsidRPr="00610C65" w:rsidRDefault="000B536C" w:rsidP="00EC7CB4">
      <w:pPr>
        <w:rPr>
          <w:rFonts w:ascii="Arial" w:hAnsi="Arial" w:cs="Arial"/>
          <w:sz w:val="20"/>
          <w:szCs w:val="20"/>
        </w:rPr>
      </w:pPr>
    </w:p>
    <w:p w14:paraId="22BA13AA" w14:textId="77777777" w:rsidR="009A2142" w:rsidRPr="00610C65" w:rsidRDefault="00E77272" w:rsidP="007150D7">
      <w:pPr>
        <w:jc w:val="center"/>
        <w:rPr>
          <w:rFonts w:ascii="Arial" w:hAnsi="Arial" w:cs="Arial"/>
          <w:sz w:val="20"/>
          <w:szCs w:val="20"/>
        </w:rPr>
      </w:pPr>
      <w:r>
        <w:rPr>
          <w:rFonts w:ascii="Arial" w:hAnsi="Arial" w:cs="Arial"/>
          <w:noProof/>
          <w:sz w:val="20"/>
          <w:szCs w:val="20"/>
        </w:rPr>
        <w:drawing>
          <wp:inline distT="0" distB="0" distL="0" distR="0" wp14:anchorId="6665484D" wp14:editId="5693A0DE">
            <wp:extent cx="3931285" cy="77279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31285" cy="772795"/>
                    </a:xfrm>
                    <a:prstGeom prst="rect">
                      <a:avLst/>
                    </a:prstGeom>
                    <a:noFill/>
                    <a:ln>
                      <a:noFill/>
                    </a:ln>
                  </pic:spPr>
                </pic:pic>
              </a:graphicData>
            </a:graphic>
          </wp:inline>
        </w:drawing>
      </w:r>
    </w:p>
    <w:p w14:paraId="57912923" w14:textId="77777777" w:rsidR="009A2142" w:rsidRPr="00610C65" w:rsidRDefault="009A2142" w:rsidP="00EC7CB4">
      <w:pPr>
        <w:rPr>
          <w:rFonts w:ascii="Arial" w:hAnsi="Arial" w:cs="Arial"/>
          <w:sz w:val="20"/>
          <w:szCs w:val="20"/>
        </w:rPr>
      </w:pPr>
    </w:p>
    <w:p w14:paraId="76E40F62" w14:textId="77777777" w:rsidR="00A7711C" w:rsidRDefault="00F34BF6" w:rsidP="00A7711C">
      <w:pPr>
        <w:jc w:val="both"/>
        <w:rPr>
          <w:rFonts w:ascii="Arial" w:hAnsi="Arial" w:cs="Arial"/>
          <w:sz w:val="20"/>
          <w:szCs w:val="20"/>
        </w:rPr>
      </w:pPr>
      <w:r w:rsidRPr="00610C65">
        <w:rPr>
          <w:rFonts w:ascii="Arial" w:hAnsi="Arial" w:cs="Arial"/>
          <w:sz w:val="20"/>
          <w:szCs w:val="20"/>
        </w:rPr>
        <w:t>The CMCA</w:t>
      </w:r>
      <w:r w:rsidR="009A2142" w:rsidRPr="00610C65">
        <w:rPr>
          <w:rFonts w:ascii="Arial" w:hAnsi="Arial" w:cs="Arial"/>
          <w:sz w:val="20"/>
          <w:szCs w:val="20"/>
        </w:rPr>
        <w:t xml:space="preserve"> comprises ~40 academic, research, technical and administrative staff supporting a diverse range of instrument platforms across cytometry, optical microscopy, micro-magnetic resonance imaging, preclinical </w:t>
      </w:r>
      <w:proofErr w:type="spellStart"/>
      <w:r w:rsidR="009A2142" w:rsidRPr="00610C65">
        <w:rPr>
          <w:rFonts w:ascii="Arial" w:hAnsi="Arial" w:cs="Arial"/>
          <w:sz w:val="20"/>
          <w:szCs w:val="20"/>
        </w:rPr>
        <w:t>bioimaging</w:t>
      </w:r>
      <w:proofErr w:type="spellEnd"/>
      <w:r w:rsidR="009A2142" w:rsidRPr="00610C65">
        <w:rPr>
          <w:rFonts w:ascii="Arial" w:hAnsi="Arial" w:cs="Arial"/>
          <w:sz w:val="20"/>
          <w:szCs w:val="20"/>
        </w:rPr>
        <w:t xml:space="preserve">, electron microscopy, X-ray micro-computed tomography, secondary ion mass spectrometry, bio-organic mass spectrometry, X-ray diffraction and nuclear magnetic resonance </w:t>
      </w:r>
      <w:r w:rsidR="00B650E5">
        <w:rPr>
          <w:rFonts w:ascii="Arial" w:hAnsi="Arial" w:cs="Arial"/>
          <w:sz w:val="20"/>
          <w:szCs w:val="20"/>
        </w:rPr>
        <w:t>s</w:t>
      </w:r>
      <w:r w:rsidR="009A2142" w:rsidRPr="00610C65">
        <w:rPr>
          <w:rFonts w:ascii="Arial" w:hAnsi="Arial" w:cs="Arial"/>
          <w:sz w:val="20"/>
          <w:szCs w:val="20"/>
        </w:rPr>
        <w:t>pectroscopy. The CMCA collaborates in and supports research across biological science, biomedical science, earth science and physical science. The CMCA operates on three main sites and several satellite sites.</w:t>
      </w:r>
      <w:r w:rsidR="00A7711C">
        <w:rPr>
          <w:rFonts w:ascii="Arial" w:hAnsi="Arial" w:cs="Arial"/>
          <w:sz w:val="20"/>
          <w:szCs w:val="20"/>
        </w:rPr>
        <w:t xml:space="preserve"> </w:t>
      </w:r>
      <w:r w:rsidR="00A7711C" w:rsidRPr="00A7711C">
        <w:rPr>
          <w:rFonts w:ascii="Arial" w:hAnsi="Arial" w:cs="Arial"/>
          <w:sz w:val="20"/>
          <w:szCs w:val="20"/>
        </w:rPr>
        <w:t xml:space="preserve">Nationally, the CMCA is the Western Australian node of the Australian Microscopy &amp; Microanalysis Research Facility </w:t>
      </w:r>
      <w:r w:rsidR="00A7711C">
        <w:rPr>
          <w:rFonts w:ascii="Arial" w:hAnsi="Arial" w:cs="Arial"/>
          <w:sz w:val="20"/>
          <w:szCs w:val="20"/>
        </w:rPr>
        <w:t xml:space="preserve">(AMMRF) </w:t>
      </w:r>
      <w:r w:rsidR="00A7711C" w:rsidRPr="00A7711C">
        <w:rPr>
          <w:rFonts w:ascii="Arial" w:hAnsi="Arial" w:cs="Arial"/>
          <w:sz w:val="20"/>
          <w:szCs w:val="20"/>
        </w:rPr>
        <w:t>and the National Imaging Facility</w:t>
      </w:r>
      <w:r w:rsidR="00A7711C">
        <w:rPr>
          <w:rFonts w:ascii="Arial" w:hAnsi="Arial" w:cs="Arial"/>
          <w:sz w:val="20"/>
          <w:szCs w:val="20"/>
        </w:rPr>
        <w:t xml:space="preserve"> (NIF)</w:t>
      </w:r>
      <w:r w:rsidR="00A7711C" w:rsidRPr="00A7711C">
        <w:rPr>
          <w:rFonts w:ascii="Arial" w:hAnsi="Arial" w:cs="Arial"/>
          <w:sz w:val="20"/>
          <w:szCs w:val="20"/>
        </w:rPr>
        <w:t>. Internationally, CMCA is a member of the International Atomic Energy Agency’s Network of Analytical Labora</w:t>
      </w:r>
      <w:r w:rsidR="00A7711C">
        <w:rPr>
          <w:rFonts w:ascii="Arial" w:hAnsi="Arial" w:cs="Arial"/>
          <w:sz w:val="20"/>
          <w:szCs w:val="20"/>
        </w:rPr>
        <w:t xml:space="preserve">tories and, via NIF and AMMRF, a partner in </w:t>
      </w:r>
      <w:r w:rsidR="00A7711C" w:rsidRPr="00A7711C">
        <w:rPr>
          <w:rFonts w:ascii="Arial" w:hAnsi="Arial" w:cs="Arial"/>
          <w:sz w:val="20"/>
          <w:szCs w:val="20"/>
        </w:rPr>
        <w:t>Euro-</w:t>
      </w:r>
      <w:proofErr w:type="spellStart"/>
      <w:r w:rsidR="00A7711C" w:rsidRPr="00A7711C">
        <w:rPr>
          <w:rFonts w:ascii="Arial" w:hAnsi="Arial" w:cs="Arial"/>
          <w:sz w:val="20"/>
          <w:szCs w:val="20"/>
        </w:rPr>
        <w:t>BioImaging</w:t>
      </w:r>
      <w:proofErr w:type="spellEnd"/>
      <w:r w:rsidR="00A7711C">
        <w:rPr>
          <w:rFonts w:ascii="Arial" w:hAnsi="Arial" w:cs="Arial"/>
          <w:sz w:val="20"/>
          <w:szCs w:val="20"/>
        </w:rPr>
        <w:t>.</w:t>
      </w:r>
    </w:p>
    <w:p w14:paraId="262F237B" w14:textId="77777777" w:rsidR="00A7711C" w:rsidRPr="00A7711C" w:rsidRDefault="00A7711C" w:rsidP="00A7711C">
      <w:pPr>
        <w:jc w:val="both"/>
        <w:rPr>
          <w:rFonts w:ascii="Arial" w:hAnsi="Arial" w:cs="Arial"/>
          <w:sz w:val="20"/>
          <w:szCs w:val="20"/>
        </w:rPr>
      </w:pPr>
    </w:p>
    <w:p w14:paraId="7970E957" w14:textId="77777777" w:rsidR="00A7711C" w:rsidRPr="00A7711C" w:rsidRDefault="00A7711C" w:rsidP="00A7711C">
      <w:pPr>
        <w:jc w:val="both"/>
        <w:rPr>
          <w:rFonts w:ascii="Arial" w:hAnsi="Arial" w:cs="Arial"/>
          <w:sz w:val="20"/>
          <w:szCs w:val="20"/>
        </w:rPr>
      </w:pPr>
      <w:r w:rsidRPr="00A7711C">
        <w:rPr>
          <w:rFonts w:ascii="Arial" w:hAnsi="Arial" w:cs="Arial"/>
          <w:sz w:val="20"/>
          <w:szCs w:val="20"/>
        </w:rPr>
        <w:t xml:space="preserve">The appointee will </w:t>
      </w:r>
      <w:r>
        <w:rPr>
          <w:rFonts w:ascii="Arial" w:hAnsi="Arial" w:cs="Arial"/>
          <w:sz w:val="20"/>
          <w:szCs w:val="20"/>
        </w:rPr>
        <w:t xml:space="preserve">join the CMCA’s academic staff, </w:t>
      </w:r>
      <w:proofErr w:type="gramStart"/>
      <w:r w:rsidRPr="00A7711C">
        <w:rPr>
          <w:rFonts w:ascii="Arial" w:hAnsi="Arial" w:cs="Arial"/>
          <w:sz w:val="20"/>
          <w:szCs w:val="20"/>
        </w:rPr>
        <w:t>who</w:t>
      </w:r>
      <w:proofErr w:type="gramEnd"/>
      <w:r w:rsidRPr="00A7711C">
        <w:rPr>
          <w:rFonts w:ascii="Arial" w:hAnsi="Arial" w:cs="Arial"/>
          <w:sz w:val="20"/>
          <w:szCs w:val="20"/>
        </w:rPr>
        <w:t xml:space="preserve"> are organised by Technique Groups and Applications Groups, and contribute widely to activities within the CMCA</w:t>
      </w:r>
      <w:r>
        <w:rPr>
          <w:rFonts w:ascii="Arial" w:hAnsi="Arial" w:cs="Arial"/>
          <w:sz w:val="20"/>
          <w:szCs w:val="20"/>
        </w:rPr>
        <w:t>.</w:t>
      </w:r>
    </w:p>
    <w:p w14:paraId="7BB4AFA1" w14:textId="77777777" w:rsidR="00A7711C" w:rsidRPr="00610C65" w:rsidRDefault="00A7711C" w:rsidP="00EB2ADA">
      <w:pPr>
        <w:jc w:val="both"/>
        <w:rPr>
          <w:rFonts w:ascii="Arial" w:hAnsi="Arial" w:cs="Arial"/>
          <w:sz w:val="20"/>
          <w:szCs w:val="20"/>
        </w:rPr>
      </w:pPr>
    </w:p>
    <w:p w14:paraId="103DED05" w14:textId="77777777" w:rsidR="00F64ED3" w:rsidRPr="005143EA" w:rsidRDefault="00EE78DA"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Reporting Structure</w:t>
      </w:r>
    </w:p>
    <w:p w14:paraId="32BA8387" w14:textId="77777777" w:rsidR="002C2E29" w:rsidRPr="00876233" w:rsidRDefault="002C2E29" w:rsidP="00CD2F19">
      <w:pPr>
        <w:jc w:val="center"/>
        <w:rPr>
          <w:rFonts w:ascii="Arial" w:hAnsi="Arial" w:cs="Arial"/>
          <w:i/>
          <w:noProof/>
          <w:sz w:val="18"/>
          <w:szCs w:val="18"/>
        </w:rPr>
      </w:pPr>
      <w:bookmarkStart w:id="1" w:name="QuickMark"/>
      <w:bookmarkEnd w:id="1"/>
    </w:p>
    <w:p w14:paraId="38549A0D" w14:textId="77EDC3A4" w:rsidR="002C2E29" w:rsidRDefault="002C2E29" w:rsidP="002C2E29">
      <w:pPr>
        <w:rPr>
          <w:rFonts w:ascii="Arial" w:hAnsi="Arial" w:cs="Arial"/>
          <w:noProof/>
          <w:sz w:val="20"/>
          <w:szCs w:val="20"/>
        </w:rPr>
      </w:pPr>
      <w:r w:rsidRPr="00610C65">
        <w:rPr>
          <w:rFonts w:ascii="Arial" w:hAnsi="Arial" w:cs="Arial"/>
          <w:noProof/>
          <w:sz w:val="20"/>
          <w:szCs w:val="20"/>
        </w:rPr>
        <w:t>Reports to:</w:t>
      </w:r>
      <w:r w:rsidR="000B536C" w:rsidRPr="00610C65">
        <w:rPr>
          <w:rFonts w:ascii="Arial" w:hAnsi="Arial" w:cs="Arial"/>
          <w:i/>
          <w:noProof/>
          <w:sz w:val="20"/>
          <w:szCs w:val="20"/>
        </w:rPr>
        <w:t xml:space="preserve"> </w:t>
      </w:r>
      <w:r w:rsidR="0050041B">
        <w:rPr>
          <w:rFonts w:ascii="Arial" w:hAnsi="Arial" w:cs="Arial"/>
          <w:i/>
          <w:noProof/>
          <w:sz w:val="20"/>
          <w:szCs w:val="20"/>
        </w:rPr>
        <w:tab/>
      </w:r>
      <w:r w:rsidR="0050041B">
        <w:rPr>
          <w:rFonts w:ascii="Arial" w:hAnsi="Arial" w:cs="Arial"/>
          <w:i/>
          <w:noProof/>
          <w:sz w:val="20"/>
          <w:szCs w:val="20"/>
        </w:rPr>
        <w:tab/>
      </w:r>
      <w:r w:rsidR="0050041B">
        <w:rPr>
          <w:rFonts w:ascii="Arial" w:hAnsi="Arial" w:cs="Arial"/>
          <w:noProof/>
          <w:sz w:val="20"/>
          <w:szCs w:val="20"/>
        </w:rPr>
        <w:t>Snr Lecturer (DMAV), CMCA</w:t>
      </w:r>
    </w:p>
    <w:p w14:paraId="20A6AD8E" w14:textId="3309F4F5" w:rsidR="00A7711C" w:rsidRPr="00A7711C" w:rsidRDefault="00A7711C" w:rsidP="00A7711C">
      <w:pPr>
        <w:rPr>
          <w:rFonts w:ascii="Arial" w:hAnsi="Arial" w:cs="Arial"/>
          <w:noProof/>
          <w:sz w:val="20"/>
          <w:szCs w:val="20"/>
        </w:rPr>
      </w:pPr>
      <w:r w:rsidRPr="00A7711C">
        <w:rPr>
          <w:rFonts w:ascii="Arial" w:hAnsi="Arial" w:cs="Arial"/>
          <w:noProof/>
          <w:sz w:val="20"/>
          <w:szCs w:val="20"/>
        </w:rPr>
        <w:t>Direct Reports:</w:t>
      </w:r>
      <w:r w:rsidR="0050041B">
        <w:rPr>
          <w:rFonts w:ascii="Arial" w:hAnsi="Arial" w:cs="Arial"/>
          <w:noProof/>
          <w:sz w:val="20"/>
          <w:szCs w:val="20"/>
        </w:rPr>
        <w:tab/>
      </w:r>
      <w:r w:rsidR="0050041B">
        <w:rPr>
          <w:rFonts w:ascii="Arial" w:hAnsi="Arial" w:cs="Arial"/>
          <w:noProof/>
          <w:sz w:val="20"/>
          <w:szCs w:val="20"/>
        </w:rPr>
        <w:tab/>
      </w:r>
      <w:r w:rsidRPr="00A7711C">
        <w:rPr>
          <w:rFonts w:ascii="Arial" w:hAnsi="Arial" w:cs="Arial"/>
          <w:noProof/>
          <w:sz w:val="20"/>
          <w:szCs w:val="20"/>
        </w:rPr>
        <w:t>NIL</w:t>
      </w:r>
    </w:p>
    <w:p w14:paraId="355CE958" w14:textId="716461D4" w:rsidR="00A7711C" w:rsidRPr="00A7711C" w:rsidRDefault="00A7711C" w:rsidP="00A7711C">
      <w:pPr>
        <w:rPr>
          <w:rFonts w:ascii="Arial" w:hAnsi="Arial" w:cs="Arial"/>
          <w:noProof/>
          <w:sz w:val="20"/>
          <w:szCs w:val="20"/>
        </w:rPr>
      </w:pPr>
      <w:r w:rsidRPr="00A7711C">
        <w:rPr>
          <w:rFonts w:ascii="Arial" w:hAnsi="Arial" w:cs="Arial"/>
          <w:noProof/>
          <w:sz w:val="20"/>
          <w:szCs w:val="20"/>
        </w:rPr>
        <w:t>Teams:</w:t>
      </w:r>
      <w:r w:rsidRPr="00A7711C">
        <w:rPr>
          <w:rFonts w:ascii="Arial" w:hAnsi="Arial" w:cs="Arial"/>
          <w:noProof/>
          <w:sz w:val="20"/>
          <w:szCs w:val="20"/>
        </w:rPr>
        <w:tab/>
      </w:r>
      <w:r w:rsidR="0050041B">
        <w:rPr>
          <w:rFonts w:ascii="Arial" w:hAnsi="Arial" w:cs="Arial"/>
          <w:noProof/>
          <w:sz w:val="20"/>
          <w:szCs w:val="20"/>
        </w:rPr>
        <w:tab/>
      </w:r>
      <w:r w:rsidR="0050041B">
        <w:rPr>
          <w:rFonts w:ascii="Arial" w:hAnsi="Arial" w:cs="Arial"/>
          <w:noProof/>
          <w:sz w:val="20"/>
          <w:szCs w:val="20"/>
        </w:rPr>
        <w:tab/>
      </w:r>
      <w:r>
        <w:rPr>
          <w:rFonts w:ascii="Arial" w:hAnsi="Arial" w:cs="Arial"/>
          <w:noProof/>
          <w:sz w:val="20"/>
          <w:szCs w:val="20"/>
        </w:rPr>
        <w:t xml:space="preserve">Data Management, </w:t>
      </w:r>
      <w:r w:rsidR="00B75D4B">
        <w:rPr>
          <w:rFonts w:ascii="Arial" w:hAnsi="Arial" w:cs="Arial"/>
          <w:noProof/>
          <w:sz w:val="20"/>
          <w:szCs w:val="20"/>
        </w:rPr>
        <w:t>Analysis and Visualisation</w:t>
      </w:r>
    </w:p>
    <w:p w14:paraId="22545663" w14:textId="77777777" w:rsidR="00B8628D" w:rsidRDefault="00B8628D" w:rsidP="00CD2F19">
      <w:pPr>
        <w:jc w:val="center"/>
        <w:rPr>
          <w:rFonts w:ascii="Arial" w:hAnsi="Arial" w:cs="Arial"/>
          <w:i/>
          <w:noProof/>
          <w:sz w:val="18"/>
          <w:szCs w:val="18"/>
        </w:rPr>
      </w:pPr>
    </w:p>
    <w:p w14:paraId="1882D980" w14:textId="77777777"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role </w:t>
      </w:r>
    </w:p>
    <w:p w14:paraId="6EDECC8D" w14:textId="77777777" w:rsidR="00EB2ADA" w:rsidRDefault="00EB2ADA" w:rsidP="00EB2ADA">
      <w:pPr>
        <w:numPr>
          <w:ilvl w:val="12"/>
          <w:numId w:val="0"/>
        </w:numPr>
        <w:rPr>
          <w:rFonts w:ascii="Arial" w:hAnsi="Arial" w:cs="Arial"/>
          <w:sz w:val="20"/>
          <w:szCs w:val="20"/>
        </w:rPr>
      </w:pPr>
    </w:p>
    <w:p w14:paraId="745A413E" w14:textId="1C951099" w:rsidR="0052215F" w:rsidRDefault="00BC3CD9" w:rsidP="00EB2ADA">
      <w:pPr>
        <w:numPr>
          <w:ilvl w:val="12"/>
          <w:numId w:val="0"/>
        </w:numPr>
        <w:jc w:val="both"/>
        <w:rPr>
          <w:rFonts w:ascii="Arial" w:hAnsi="Arial" w:cs="Arial"/>
          <w:sz w:val="20"/>
          <w:szCs w:val="20"/>
        </w:rPr>
      </w:pPr>
      <w:r w:rsidRPr="007150D7">
        <w:rPr>
          <w:rFonts w:ascii="Arial" w:hAnsi="Arial" w:cs="Arial"/>
          <w:sz w:val="20"/>
          <w:szCs w:val="20"/>
        </w:rPr>
        <w:t xml:space="preserve">The appointee will </w:t>
      </w:r>
      <w:r w:rsidR="0052215F" w:rsidRPr="007150D7">
        <w:rPr>
          <w:rFonts w:ascii="Arial" w:hAnsi="Arial" w:cs="Arial"/>
          <w:sz w:val="20"/>
          <w:szCs w:val="20"/>
        </w:rPr>
        <w:t>support</w:t>
      </w:r>
      <w:r w:rsidR="000847A6" w:rsidRPr="007150D7">
        <w:rPr>
          <w:rFonts w:ascii="Arial" w:hAnsi="Arial" w:cs="Arial"/>
          <w:sz w:val="20"/>
          <w:szCs w:val="20"/>
        </w:rPr>
        <w:t xml:space="preserve"> </w:t>
      </w:r>
      <w:r w:rsidRPr="007150D7">
        <w:rPr>
          <w:rFonts w:ascii="Arial" w:hAnsi="Arial" w:cs="Arial"/>
          <w:sz w:val="20"/>
          <w:szCs w:val="20"/>
        </w:rPr>
        <w:t xml:space="preserve">the </w:t>
      </w:r>
      <w:r w:rsidR="005B3AF6" w:rsidRPr="00B75D4B">
        <w:rPr>
          <w:rFonts w:ascii="Arial" w:hAnsi="Arial" w:cs="Arial"/>
          <w:noProof/>
          <w:sz w:val="20"/>
          <w:szCs w:val="20"/>
        </w:rPr>
        <w:t xml:space="preserve">Data Management, Analysis </w:t>
      </w:r>
      <w:r w:rsidR="00B75D4B">
        <w:rPr>
          <w:rFonts w:ascii="Arial" w:hAnsi="Arial" w:cs="Arial"/>
          <w:noProof/>
          <w:sz w:val="20"/>
          <w:szCs w:val="20"/>
        </w:rPr>
        <w:t>and</w:t>
      </w:r>
      <w:r w:rsidR="005B3AF6" w:rsidRPr="00B75D4B">
        <w:rPr>
          <w:rFonts w:ascii="Arial" w:hAnsi="Arial" w:cs="Arial"/>
          <w:noProof/>
          <w:sz w:val="20"/>
          <w:szCs w:val="20"/>
        </w:rPr>
        <w:t xml:space="preserve"> Visualisation (DMAV) </w:t>
      </w:r>
      <w:r w:rsidRPr="00B75D4B">
        <w:rPr>
          <w:rFonts w:ascii="Arial" w:hAnsi="Arial" w:cs="Arial"/>
          <w:sz w:val="20"/>
          <w:szCs w:val="20"/>
        </w:rPr>
        <w:t>Group</w:t>
      </w:r>
      <w:r w:rsidR="0052215F" w:rsidRPr="007150D7">
        <w:rPr>
          <w:rFonts w:ascii="Arial" w:hAnsi="Arial" w:cs="Arial"/>
          <w:sz w:val="20"/>
          <w:szCs w:val="20"/>
        </w:rPr>
        <w:t xml:space="preserve">. DMAV works collaboratively with CMCA users and staff in providing </w:t>
      </w:r>
      <w:r w:rsidRPr="007150D7">
        <w:rPr>
          <w:rFonts w:ascii="Arial" w:hAnsi="Arial" w:cs="Arial"/>
          <w:sz w:val="20"/>
          <w:szCs w:val="20"/>
        </w:rPr>
        <w:t>data management, analysis and visualisation</w:t>
      </w:r>
      <w:r w:rsidR="0052215F" w:rsidRPr="007150D7">
        <w:rPr>
          <w:rFonts w:ascii="Arial" w:hAnsi="Arial" w:cs="Arial"/>
          <w:sz w:val="20"/>
          <w:szCs w:val="20"/>
        </w:rPr>
        <w:t xml:space="preserve"> expertise</w:t>
      </w:r>
      <w:r w:rsidRPr="007150D7">
        <w:rPr>
          <w:rFonts w:ascii="Arial" w:hAnsi="Arial" w:cs="Arial"/>
          <w:sz w:val="20"/>
          <w:szCs w:val="20"/>
        </w:rPr>
        <w:t xml:space="preserve"> </w:t>
      </w:r>
      <w:r w:rsidR="0052215F" w:rsidRPr="007150D7">
        <w:rPr>
          <w:rFonts w:ascii="Arial" w:hAnsi="Arial" w:cs="Arial"/>
          <w:sz w:val="20"/>
          <w:szCs w:val="20"/>
        </w:rPr>
        <w:t xml:space="preserve">to </w:t>
      </w:r>
      <w:r w:rsidRPr="007150D7">
        <w:rPr>
          <w:rFonts w:ascii="Arial" w:hAnsi="Arial" w:cs="Arial"/>
          <w:sz w:val="20"/>
          <w:szCs w:val="20"/>
        </w:rPr>
        <w:t xml:space="preserve">support the research projects making use of the CMCA’s facilities. </w:t>
      </w:r>
    </w:p>
    <w:p w14:paraId="4585E9D3" w14:textId="77777777" w:rsidR="00E14CD7" w:rsidRDefault="00E14CD7" w:rsidP="00EB2ADA">
      <w:pPr>
        <w:numPr>
          <w:ilvl w:val="12"/>
          <w:numId w:val="0"/>
        </w:numPr>
        <w:jc w:val="both"/>
        <w:rPr>
          <w:rFonts w:ascii="Arial" w:hAnsi="Arial" w:cs="Arial"/>
          <w:sz w:val="20"/>
          <w:szCs w:val="20"/>
        </w:rPr>
      </w:pPr>
    </w:p>
    <w:p w14:paraId="3D6818B2" w14:textId="2C70ACC3" w:rsidR="00B6533B" w:rsidRDefault="0052215F" w:rsidP="000649A0">
      <w:pPr>
        <w:numPr>
          <w:ilvl w:val="12"/>
          <w:numId w:val="0"/>
        </w:numPr>
        <w:jc w:val="both"/>
        <w:rPr>
          <w:rFonts w:ascii="Arial" w:hAnsi="Arial" w:cs="Arial"/>
          <w:bCs/>
          <w:sz w:val="20"/>
          <w:szCs w:val="20"/>
          <w:lang w:val="en-GB"/>
        </w:rPr>
      </w:pPr>
      <w:r w:rsidRPr="007150D7">
        <w:rPr>
          <w:rFonts w:ascii="Arial" w:hAnsi="Arial" w:cs="Arial"/>
          <w:sz w:val="20"/>
          <w:szCs w:val="20"/>
        </w:rPr>
        <w:t xml:space="preserve">The engagement includes </w:t>
      </w:r>
      <w:r w:rsidR="00BC3CD9" w:rsidRPr="007150D7">
        <w:rPr>
          <w:rFonts w:ascii="Arial" w:hAnsi="Arial" w:cs="Arial"/>
          <w:sz w:val="20"/>
          <w:szCs w:val="20"/>
        </w:rPr>
        <w:t>providing advice</w:t>
      </w:r>
      <w:r w:rsidR="00DA5300">
        <w:rPr>
          <w:rFonts w:ascii="Arial" w:hAnsi="Arial" w:cs="Arial"/>
          <w:sz w:val="20"/>
          <w:szCs w:val="20"/>
        </w:rPr>
        <w:t xml:space="preserve"> </w:t>
      </w:r>
      <w:r w:rsidR="00DA5300" w:rsidRPr="00AA3004">
        <w:rPr>
          <w:rFonts w:ascii="Arial" w:hAnsi="Arial" w:cs="Arial"/>
          <w:sz w:val="20"/>
          <w:szCs w:val="20"/>
        </w:rPr>
        <w:t>and developing collaborative research activities related to the analysis and visualisation of data acquired with the CMCA’s suite of instruments</w:t>
      </w:r>
      <w:r w:rsidR="000649A0">
        <w:rPr>
          <w:rFonts w:ascii="Arial" w:hAnsi="Arial" w:cs="Arial"/>
          <w:sz w:val="20"/>
          <w:szCs w:val="20"/>
        </w:rPr>
        <w:t xml:space="preserve"> including </w:t>
      </w:r>
      <w:r w:rsidR="005B3F06">
        <w:rPr>
          <w:rFonts w:ascii="Arial" w:hAnsi="Arial" w:cs="Arial"/>
          <w:sz w:val="20"/>
          <w:szCs w:val="20"/>
        </w:rPr>
        <w:t>significant</w:t>
      </w:r>
      <w:r w:rsidR="000649A0">
        <w:rPr>
          <w:rFonts w:ascii="Arial" w:hAnsi="Arial" w:cs="Arial"/>
          <w:sz w:val="20"/>
          <w:szCs w:val="20"/>
        </w:rPr>
        <w:t xml:space="preserve"> support for</w:t>
      </w:r>
      <w:r w:rsidR="00DF7717">
        <w:rPr>
          <w:rFonts w:ascii="Arial" w:hAnsi="Arial" w:cs="Arial"/>
          <w:bCs/>
          <w:sz w:val="20"/>
          <w:szCs w:val="20"/>
        </w:rPr>
        <w:t xml:space="preserve"> its </w:t>
      </w:r>
      <w:r w:rsidR="005B3F06">
        <w:rPr>
          <w:rFonts w:ascii="Arial" w:hAnsi="Arial" w:cs="Arial"/>
          <w:bCs/>
          <w:sz w:val="20"/>
          <w:szCs w:val="20"/>
        </w:rPr>
        <w:t xml:space="preserve">flagship </w:t>
      </w:r>
      <w:r w:rsidR="00DF7717">
        <w:rPr>
          <w:rFonts w:ascii="Arial" w:hAnsi="Arial" w:cs="Arial"/>
          <w:bCs/>
          <w:sz w:val="20"/>
          <w:szCs w:val="20"/>
        </w:rPr>
        <w:t xml:space="preserve">Bruker </w:t>
      </w:r>
      <w:proofErr w:type="spellStart"/>
      <w:r w:rsidR="00DF7717">
        <w:rPr>
          <w:rFonts w:ascii="Arial" w:hAnsi="Arial" w:cs="Arial"/>
          <w:bCs/>
          <w:sz w:val="20"/>
          <w:szCs w:val="20"/>
        </w:rPr>
        <w:t>BioSpec</w:t>
      </w:r>
      <w:proofErr w:type="spellEnd"/>
      <w:r w:rsidR="00DF7717">
        <w:rPr>
          <w:rFonts w:ascii="Arial" w:hAnsi="Arial" w:cs="Arial"/>
          <w:bCs/>
          <w:sz w:val="20"/>
          <w:szCs w:val="20"/>
        </w:rPr>
        <w:t xml:space="preserve"> 9.4T MRI</w:t>
      </w:r>
      <w:r w:rsidR="00BC3CD9" w:rsidRPr="007150D7">
        <w:rPr>
          <w:rFonts w:ascii="Arial" w:hAnsi="Arial" w:cs="Arial"/>
          <w:sz w:val="20"/>
          <w:szCs w:val="20"/>
        </w:rPr>
        <w:t xml:space="preserve">; </w:t>
      </w:r>
      <w:r w:rsidRPr="007150D7">
        <w:rPr>
          <w:rFonts w:ascii="Arial" w:hAnsi="Arial" w:cs="Arial"/>
          <w:sz w:val="20"/>
          <w:szCs w:val="20"/>
        </w:rPr>
        <w:t xml:space="preserve">supporting commercial and open-source software packages (including </w:t>
      </w:r>
      <w:proofErr w:type="spellStart"/>
      <w:r w:rsidRPr="007150D7">
        <w:rPr>
          <w:rFonts w:ascii="Arial" w:hAnsi="Arial" w:cs="Arial"/>
          <w:sz w:val="20"/>
          <w:szCs w:val="20"/>
        </w:rPr>
        <w:t>Avizo</w:t>
      </w:r>
      <w:proofErr w:type="spellEnd"/>
      <w:r w:rsidRPr="007150D7">
        <w:rPr>
          <w:rFonts w:ascii="Arial" w:hAnsi="Arial" w:cs="Arial"/>
          <w:sz w:val="20"/>
          <w:szCs w:val="20"/>
        </w:rPr>
        <w:t>/Amira, FIJI/ImageJ</w:t>
      </w:r>
      <w:r w:rsidR="00B6533B">
        <w:rPr>
          <w:rFonts w:ascii="Arial" w:hAnsi="Arial" w:cs="Arial"/>
          <w:sz w:val="20"/>
          <w:szCs w:val="20"/>
        </w:rPr>
        <w:t xml:space="preserve">, </w:t>
      </w:r>
      <w:r w:rsidR="004F7550">
        <w:rPr>
          <w:rFonts w:ascii="Arial" w:hAnsi="Arial" w:cs="Arial"/>
          <w:sz w:val="20"/>
          <w:szCs w:val="20"/>
        </w:rPr>
        <w:t>MATLAB</w:t>
      </w:r>
      <w:r w:rsidRPr="007150D7">
        <w:rPr>
          <w:rFonts w:ascii="Arial" w:hAnsi="Arial" w:cs="Arial"/>
          <w:sz w:val="20"/>
          <w:szCs w:val="20"/>
        </w:rPr>
        <w:t xml:space="preserve"> and R); </w:t>
      </w:r>
      <w:r w:rsidR="00BC3CD9" w:rsidRPr="007150D7">
        <w:rPr>
          <w:rFonts w:ascii="Arial" w:hAnsi="Arial" w:cs="Arial"/>
          <w:sz w:val="20"/>
          <w:szCs w:val="20"/>
        </w:rPr>
        <w:t xml:space="preserve">collaboration in developing and implementing custom </w:t>
      </w:r>
      <w:r w:rsidR="00AB4252">
        <w:rPr>
          <w:rFonts w:ascii="Arial" w:hAnsi="Arial" w:cs="Arial"/>
          <w:sz w:val="20"/>
          <w:szCs w:val="20"/>
        </w:rPr>
        <w:t xml:space="preserve">image analysis </w:t>
      </w:r>
      <w:r w:rsidR="00BC3CD9" w:rsidRPr="007150D7">
        <w:rPr>
          <w:rFonts w:ascii="Arial" w:hAnsi="Arial" w:cs="Arial"/>
          <w:sz w:val="20"/>
          <w:szCs w:val="20"/>
        </w:rPr>
        <w:t>al</w:t>
      </w:r>
      <w:r w:rsidRPr="007150D7">
        <w:rPr>
          <w:rFonts w:ascii="Arial" w:hAnsi="Arial" w:cs="Arial"/>
          <w:sz w:val="20"/>
          <w:szCs w:val="20"/>
        </w:rPr>
        <w:t>gorithms and workflows</w:t>
      </w:r>
      <w:r w:rsidR="0040090A">
        <w:rPr>
          <w:rFonts w:ascii="Arial" w:hAnsi="Arial" w:cs="Arial"/>
          <w:sz w:val="20"/>
          <w:szCs w:val="20"/>
        </w:rPr>
        <w:t xml:space="preserve">; and </w:t>
      </w:r>
      <w:r w:rsidR="0040090A" w:rsidRPr="007150D7">
        <w:rPr>
          <w:rFonts w:ascii="Arial" w:hAnsi="Arial" w:cs="Arial"/>
          <w:sz w:val="20"/>
          <w:szCs w:val="20"/>
        </w:rPr>
        <w:t xml:space="preserve">designing </w:t>
      </w:r>
      <w:r w:rsidR="0040090A">
        <w:rPr>
          <w:rFonts w:ascii="Arial" w:hAnsi="Arial" w:cs="Arial"/>
          <w:sz w:val="20"/>
          <w:szCs w:val="20"/>
        </w:rPr>
        <w:t>and delivering training modules.</w:t>
      </w:r>
      <w:r w:rsidR="00B6533B">
        <w:rPr>
          <w:rFonts w:ascii="Arial" w:hAnsi="Arial" w:cs="Arial"/>
          <w:sz w:val="20"/>
          <w:szCs w:val="20"/>
        </w:rPr>
        <w:t xml:space="preserve"> </w:t>
      </w:r>
      <w:r w:rsidR="00B6533B" w:rsidRPr="00E14CD7">
        <w:rPr>
          <w:rFonts w:ascii="Arial" w:hAnsi="Arial" w:cs="Arial"/>
          <w:sz w:val="20"/>
          <w:szCs w:val="20"/>
        </w:rPr>
        <w:t xml:space="preserve">The appointee will additionally: </w:t>
      </w:r>
      <w:r w:rsidR="00B6533B" w:rsidRPr="00E14CD7">
        <w:rPr>
          <w:rFonts w:ascii="Arial" w:hAnsi="Arial" w:cs="Arial"/>
          <w:bCs/>
          <w:sz w:val="20"/>
          <w:szCs w:val="20"/>
          <w:lang w:val="en-GB"/>
        </w:rPr>
        <w:t xml:space="preserve">facilitate access by CMCA users to high-performance computational facilities, where appropriate; promote CMCA activities to the scientific community </w:t>
      </w:r>
      <w:r w:rsidR="00B6533B" w:rsidRPr="00E14CD7">
        <w:rPr>
          <w:rFonts w:ascii="Arial" w:hAnsi="Arial" w:cs="Arial"/>
          <w:bCs/>
          <w:sz w:val="20"/>
          <w:szCs w:val="20"/>
          <w:lang w:val="en-GB"/>
        </w:rPr>
        <w:lastRenderedPageBreak/>
        <w:t xml:space="preserve">nationally, including engaging with the National Imaging Facility and the Australian Microscopy &amp; Microanalysis Research Facility; </w:t>
      </w:r>
      <w:r w:rsidR="00B6533B">
        <w:rPr>
          <w:rFonts w:ascii="Arial" w:hAnsi="Arial" w:cs="Arial"/>
          <w:bCs/>
          <w:sz w:val="20"/>
          <w:szCs w:val="20"/>
          <w:lang w:val="en-GB"/>
        </w:rPr>
        <w:t>be encourage</w:t>
      </w:r>
      <w:r w:rsidR="004E7938">
        <w:rPr>
          <w:rFonts w:ascii="Arial" w:hAnsi="Arial" w:cs="Arial"/>
          <w:bCs/>
          <w:sz w:val="20"/>
          <w:szCs w:val="20"/>
          <w:lang w:val="en-GB"/>
        </w:rPr>
        <w:t>d</w:t>
      </w:r>
      <w:r w:rsidR="00B6533B">
        <w:rPr>
          <w:rFonts w:ascii="Arial" w:hAnsi="Arial" w:cs="Arial"/>
          <w:bCs/>
          <w:sz w:val="20"/>
          <w:szCs w:val="20"/>
          <w:lang w:val="en-GB"/>
        </w:rPr>
        <w:t xml:space="preserve"> to </w:t>
      </w:r>
      <w:r w:rsidR="00B6533B" w:rsidRPr="00E14CD7">
        <w:rPr>
          <w:rFonts w:ascii="Arial" w:hAnsi="Arial" w:cs="Arial"/>
          <w:bCs/>
          <w:sz w:val="20"/>
          <w:szCs w:val="20"/>
          <w:lang w:val="en-GB"/>
        </w:rPr>
        <w:t xml:space="preserve">develop </w:t>
      </w:r>
      <w:r w:rsidR="00B6533B">
        <w:rPr>
          <w:rFonts w:ascii="Arial" w:hAnsi="Arial" w:cs="Arial"/>
          <w:bCs/>
          <w:sz w:val="20"/>
          <w:szCs w:val="20"/>
          <w:lang w:val="en-GB"/>
        </w:rPr>
        <w:t>their own research ideas along the lines and interests of the DMAV group.</w:t>
      </w:r>
    </w:p>
    <w:p w14:paraId="3CBC3CF3" w14:textId="77777777" w:rsidR="004E3498" w:rsidRPr="004E3498" w:rsidRDefault="004E3498" w:rsidP="004E3498">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14:paraId="383A3FAA" w14:textId="5CCBDD62" w:rsidR="003915E2" w:rsidRPr="007150D7" w:rsidRDefault="003915E2" w:rsidP="003F34F2">
      <w:pPr>
        <w:numPr>
          <w:ilvl w:val="0"/>
          <w:numId w:val="30"/>
        </w:numPr>
        <w:spacing w:line="360" w:lineRule="auto"/>
        <w:jc w:val="both"/>
        <w:rPr>
          <w:rFonts w:ascii="Arial" w:hAnsi="Arial" w:cs="Arial"/>
          <w:bCs/>
          <w:sz w:val="20"/>
          <w:szCs w:val="20"/>
        </w:rPr>
      </w:pPr>
      <w:r w:rsidRPr="007150D7">
        <w:rPr>
          <w:rFonts w:ascii="Arial" w:hAnsi="Arial" w:cs="Arial"/>
          <w:bCs/>
          <w:sz w:val="20"/>
          <w:szCs w:val="20"/>
        </w:rPr>
        <w:t>Develop</w:t>
      </w:r>
      <w:r w:rsidR="009C442F">
        <w:rPr>
          <w:rFonts w:ascii="Arial" w:hAnsi="Arial" w:cs="Arial"/>
          <w:bCs/>
          <w:sz w:val="20"/>
          <w:szCs w:val="20"/>
        </w:rPr>
        <w:t xml:space="preserve"> </w:t>
      </w:r>
      <w:r w:rsidRPr="007150D7">
        <w:rPr>
          <w:rFonts w:ascii="Arial" w:hAnsi="Arial" w:cs="Arial"/>
          <w:bCs/>
          <w:sz w:val="20"/>
          <w:szCs w:val="20"/>
        </w:rPr>
        <w:t>and implement data management, analysis and visualisation tools for the CMCA’s range of microscopy, analysis and imaging facilities</w:t>
      </w:r>
      <w:r w:rsidR="00DF7717">
        <w:rPr>
          <w:rFonts w:ascii="Arial" w:hAnsi="Arial" w:cs="Arial"/>
          <w:bCs/>
          <w:sz w:val="20"/>
          <w:szCs w:val="20"/>
        </w:rPr>
        <w:t xml:space="preserve">, </w:t>
      </w:r>
      <w:r w:rsidR="000649A0">
        <w:rPr>
          <w:rFonts w:ascii="Arial" w:hAnsi="Arial" w:cs="Arial"/>
          <w:bCs/>
          <w:sz w:val="20"/>
          <w:szCs w:val="20"/>
        </w:rPr>
        <w:t>including</w:t>
      </w:r>
      <w:r w:rsidR="00DF7717">
        <w:rPr>
          <w:rFonts w:ascii="Arial" w:hAnsi="Arial" w:cs="Arial"/>
          <w:bCs/>
          <w:sz w:val="20"/>
          <w:szCs w:val="20"/>
        </w:rPr>
        <w:t xml:space="preserve"> </w:t>
      </w:r>
      <w:r w:rsidR="000649A0">
        <w:rPr>
          <w:rFonts w:ascii="Arial" w:hAnsi="Arial" w:cs="Arial"/>
          <w:bCs/>
          <w:sz w:val="20"/>
          <w:szCs w:val="20"/>
        </w:rPr>
        <w:t xml:space="preserve">significant support for </w:t>
      </w:r>
      <w:r w:rsidR="00DF7717">
        <w:rPr>
          <w:rFonts w:ascii="Arial" w:hAnsi="Arial" w:cs="Arial"/>
          <w:bCs/>
          <w:sz w:val="20"/>
          <w:szCs w:val="20"/>
        </w:rPr>
        <w:t xml:space="preserve">its Bruker </w:t>
      </w:r>
      <w:proofErr w:type="spellStart"/>
      <w:r w:rsidR="00DF7717">
        <w:rPr>
          <w:rFonts w:ascii="Arial" w:hAnsi="Arial" w:cs="Arial"/>
          <w:bCs/>
          <w:sz w:val="20"/>
          <w:szCs w:val="20"/>
        </w:rPr>
        <w:t>BioSpec</w:t>
      </w:r>
      <w:proofErr w:type="spellEnd"/>
      <w:r w:rsidR="00DF7717">
        <w:rPr>
          <w:rFonts w:ascii="Arial" w:hAnsi="Arial" w:cs="Arial"/>
          <w:bCs/>
          <w:sz w:val="20"/>
          <w:szCs w:val="20"/>
        </w:rPr>
        <w:t xml:space="preserve"> 9.4T MRI.</w:t>
      </w:r>
    </w:p>
    <w:p w14:paraId="2DA93FAA" w14:textId="77777777" w:rsidR="003915E2" w:rsidRPr="007150D7" w:rsidRDefault="003915E2" w:rsidP="003F34F2">
      <w:pPr>
        <w:numPr>
          <w:ilvl w:val="0"/>
          <w:numId w:val="30"/>
        </w:numPr>
        <w:spacing w:line="360" w:lineRule="auto"/>
        <w:jc w:val="both"/>
        <w:rPr>
          <w:rFonts w:ascii="Arial" w:hAnsi="Arial" w:cs="Arial"/>
          <w:bCs/>
          <w:sz w:val="20"/>
          <w:szCs w:val="20"/>
        </w:rPr>
      </w:pPr>
      <w:r w:rsidRPr="007150D7">
        <w:rPr>
          <w:rFonts w:ascii="Arial" w:hAnsi="Arial" w:cs="Arial"/>
          <w:bCs/>
          <w:sz w:val="20"/>
          <w:szCs w:val="20"/>
        </w:rPr>
        <w:t xml:space="preserve">Develop and deliver training modules and courses and train users in data management, analysis and visualisation according to demand and suited to a range of user levels of expertise. </w:t>
      </w:r>
    </w:p>
    <w:p w14:paraId="50FC2D9B" w14:textId="77777777" w:rsidR="003915E2" w:rsidRDefault="003915E2" w:rsidP="003F34F2">
      <w:pPr>
        <w:numPr>
          <w:ilvl w:val="0"/>
          <w:numId w:val="30"/>
        </w:numPr>
        <w:spacing w:line="360" w:lineRule="auto"/>
        <w:jc w:val="both"/>
        <w:rPr>
          <w:rFonts w:ascii="Arial" w:hAnsi="Arial" w:cs="Arial"/>
          <w:bCs/>
          <w:sz w:val="20"/>
          <w:szCs w:val="20"/>
        </w:rPr>
      </w:pPr>
      <w:r w:rsidRPr="007150D7">
        <w:rPr>
          <w:rFonts w:ascii="Arial" w:hAnsi="Arial" w:cs="Arial"/>
          <w:bCs/>
          <w:sz w:val="20"/>
          <w:szCs w:val="20"/>
        </w:rPr>
        <w:t>Develop collaborative projects with researchers by supplying relevant data management, analysis and visualisation expertise and tools.</w:t>
      </w:r>
    </w:p>
    <w:p w14:paraId="756E6CC5" w14:textId="77777777" w:rsidR="004E7938" w:rsidRDefault="00BD52E3" w:rsidP="004E7938">
      <w:pPr>
        <w:pStyle w:val="ListParagraph"/>
        <w:numPr>
          <w:ilvl w:val="0"/>
          <w:numId w:val="30"/>
        </w:numPr>
        <w:spacing w:line="360" w:lineRule="auto"/>
        <w:jc w:val="both"/>
        <w:rPr>
          <w:rFonts w:ascii="Arial" w:hAnsi="Arial" w:cs="Arial"/>
          <w:bCs/>
          <w:sz w:val="20"/>
          <w:szCs w:val="20"/>
        </w:rPr>
      </w:pPr>
      <w:r w:rsidRPr="00BD52E3">
        <w:rPr>
          <w:rFonts w:ascii="Arial" w:hAnsi="Arial" w:cs="Arial"/>
          <w:bCs/>
          <w:sz w:val="20"/>
          <w:szCs w:val="20"/>
        </w:rPr>
        <w:t>Contribute to the preparation of research reports and papers for publication as author/co-author, and present research findings at seminars and conferences</w:t>
      </w:r>
      <w:r w:rsidR="004E7938" w:rsidRPr="004E7938">
        <w:rPr>
          <w:rFonts w:ascii="Arial" w:hAnsi="Arial" w:cs="Arial"/>
          <w:bCs/>
          <w:sz w:val="20"/>
          <w:szCs w:val="20"/>
        </w:rPr>
        <w:t>.</w:t>
      </w:r>
    </w:p>
    <w:p w14:paraId="284FBD20" w14:textId="1F11EB12" w:rsidR="004E7938" w:rsidRPr="004E7938" w:rsidRDefault="00CB7606" w:rsidP="004E7938">
      <w:pPr>
        <w:pStyle w:val="ListParagraph"/>
        <w:numPr>
          <w:ilvl w:val="0"/>
          <w:numId w:val="30"/>
        </w:numPr>
        <w:spacing w:line="360" w:lineRule="auto"/>
        <w:jc w:val="both"/>
        <w:rPr>
          <w:rFonts w:ascii="Arial" w:hAnsi="Arial" w:cs="Arial"/>
          <w:bCs/>
          <w:sz w:val="20"/>
          <w:szCs w:val="20"/>
        </w:rPr>
      </w:pPr>
      <w:r>
        <w:rPr>
          <w:rFonts w:ascii="Arial" w:hAnsi="Arial" w:cs="Arial"/>
          <w:bCs/>
          <w:sz w:val="20"/>
          <w:szCs w:val="20"/>
        </w:rPr>
        <w:t>S</w:t>
      </w:r>
      <w:r w:rsidR="004E7938" w:rsidRPr="004E7938">
        <w:rPr>
          <w:rFonts w:ascii="Arial" w:hAnsi="Arial" w:cs="Arial"/>
          <w:bCs/>
          <w:sz w:val="20"/>
          <w:szCs w:val="20"/>
        </w:rPr>
        <w:t>upervise and mentor undergraduate and postgraduate student research projects if required.</w:t>
      </w:r>
    </w:p>
    <w:p w14:paraId="16173C56" w14:textId="77777777" w:rsidR="003915E2" w:rsidRDefault="003915E2" w:rsidP="003F34F2">
      <w:pPr>
        <w:numPr>
          <w:ilvl w:val="0"/>
          <w:numId w:val="30"/>
        </w:numPr>
        <w:spacing w:line="360" w:lineRule="auto"/>
        <w:jc w:val="both"/>
        <w:rPr>
          <w:rFonts w:ascii="Arial" w:hAnsi="Arial" w:cs="Arial"/>
          <w:bCs/>
          <w:sz w:val="20"/>
          <w:szCs w:val="20"/>
        </w:rPr>
      </w:pPr>
      <w:r w:rsidRPr="007150D7">
        <w:rPr>
          <w:rFonts w:ascii="Arial" w:hAnsi="Arial" w:cs="Arial"/>
          <w:bCs/>
          <w:sz w:val="20"/>
          <w:szCs w:val="20"/>
        </w:rPr>
        <w:t>Other duties as directed.</w:t>
      </w:r>
    </w:p>
    <w:p w14:paraId="0247E9C5" w14:textId="77777777" w:rsidR="003B6E99" w:rsidRDefault="003B6E99" w:rsidP="003B6E99">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specific work capabilities (selection criteria)</w:t>
      </w:r>
    </w:p>
    <w:p w14:paraId="1BDFEADB" w14:textId="38E3DB4C" w:rsidR="00222228" w:rsidRPr="00222228" w:rsidRDefault="00222228" w:rsidP="00222228">
      <w:pPr>
        <w:numPr>
          <w:ilvl w:val="0"/>
          <w:numId w:val="28"/>
        </w:numPr>
        <w:suppressAutoHyphens/>
        <w:spacing w:after="120"/>
        <w:jc w:val="both"/>
        <w:rPr>
          <w:rFonts w:ascii="Arial" w:hAnsi="Arial" w:cs="Arial"/>
          <w:sz w:val="20"/>
          <w:szCs w:val="20"/>
        </w:rPr>
      </w:pPr>
      <w:r w:rsidRPr="00222228">
        <w:rPr>
          <w:rFonts w:ascii="Arial" w:hAnsi="Arial" w:cs="Arial"/>
          <w:sz w:val="20"/>
          <w:szCs w:val="20"/>
        </w:rPr>
        <w:t xml:space="preserve">A PhD or equivalent experience in a field relevant to </w:t>
      </w:r>
      <w:r w:rsidR="0005372C">
        <w:rPr>
          <w:rFonts w:ascii="Arial" w:hAnsi="Arial" w:cs="Arial"/>
          <w:sz w:val="20"/>
          <w:szCs w:val="20"/>
        </w:rPr>
        <w:t xml:space="preserve">instrument </w:t>
      </w:r>
      <w:r w:rsidRPr="00222228">
        <w:rPr>
          <w:rFonts w:ascii="Arial" w:hAnsi="Arial" w:cs="Arial"/>
          <w:sz w:val="20"/>
          <w:szCs w:val="20"/>
        </w:rPr>
        <w:t>data management, analysis and visualisation.</w:t>
      </w:r>
    </w:p>
    <w:p w14:paraId="7841A78D" w14:textId="1B06A1A6" w:rsidR="00FB0FEA" w:rsidRDefault="0049169B" w:rsidP="005B3F06">
      <w:pPr>
        <w:numPr>
          <w:ilvl w:val="0"/>
          <w:numId w:val="28"/>
        </w:numPr>
        <w:suppressAutoHyphens/>
        <w:spacing w:after="120"/>
        <w:jc w:val="both"/>
        <w:rPr>
          <w:rFonts w:ascii="Arial" w:hAnsi="Arial" w:cs="Arial"/>
          <w:sz w:val="20"/>
          <w:szCs w:val="20"/>
        </w:rPr>
      </w:pPr>
      <w:r w:rsidRPr="007150D7">
        <w:rPr>
          <w:rFonts w:ascii="Arial" w:hAnsi="Arial" w:cs="Arial"/>
          <w:sz w:val="20"/>
          <w:szCs w:val="20"/>
        </w:rPr>
        <w:t>Demonstrated competence and experience in the implementation of image processing and analysis workflows for 2D and volumetric image data (</w:t>
      </w:r>
      <w:r w:rsidR="005B3F06">
        <w:rPr>
          <w:rFonts w:ascii="Arial" w:hAnsi="Arial" w:cs="Arial"/>
          <w:sz w:val="20"/>
          <w:szCs w:val="20"/>
        </w:rPr>
        <w:t xml:space="preserve">especially MRI but also, for example, </w:t>
      </w:r>
      <w:r w:rsidRPr="007150D7">
        <w:rPr>
          <w:rFonts w:ascii="Arial" w:hAnsi="Arial" w:cs="Arial"/>
          <w:sz w:val="20"/>
          <w:szCs w:val="20"/>
        </w:rPr>
        <w:t xml:space="preserve">optical microscopy, </w:t>
      </w:r>
      <w:r w:rsidRPr="00AA3004">
        <w:rPr>
          <w:rFonts w:ascii="Arial" w:hAnsi="Arial" w:cs="Arial"/>
          <w:sz w:val="20"/>
          <w:szCs w:val="20"/>
        </w:rPr>
        <w:t>SEM</w:t>
      </w:r>
      <w:r w:rsidR="00A74A53" w:rsidRPr="00AA3004">
        <w:rPr>
          <w:rFonts w:ascii="Arial" w:hAnsi="Arial" w:cs="Arial"/>
          <w:sz w:val="20"/>
          <w:szCs w:val="20"/>
        </w:rPr>
        <w:t>/TEM</w:t>
      </w:r>
      <w:r w:rsidR="005B3F06">
        <w:rPr>
          <w:rFonts w:ascii="Arial" w:hAnsi="Arial" w:cs="Arial"/>
          <w:sz w:val="20"/>
          <w:szCs w:val="20"/>
        </w:rPr>
        <w:t xml:space="preserve"> and</w:t>
      </w:r>
      <w:r w:rsidRPr="007150D7">
        <w:rPr>
          <w:rFonts w:ascii="Arial" w:hAnsi="Arial" w:cs="Arial"/>
          <w:sz w:val="20"/>
          <w:szCs w:val="20"/>
        </w:rPr>
        <w:t xml:space="preserve"> micro-CT)</w:t>
      </w:r>
      <w:r w:rsidR="00CB3127" w:rsidRPr="007150D7">
        <w:rPr>
          <w:rFonts w:ascii="Arial" w:hAnsi="Arial" w:cs="Arial"/>
          <w:sz w:val="20"/>
          <w:szCs w:val="20"/>
        </w:rPr>
        <w:t xml:space="preserve"> using open</w:t>
      </w:r>
      <w:r w:rsidR="004E3FC1" w:rsidRPr="007150D7">
        <w:rPr>
          <w:rFonts w:ascii="Arial" w:hAnsi="Arial" w:cs="Arial"/>
          <w:sz w:val="20"/>
          <w:szCs w:val="20"/>
        </w:rPr>
        <w:t>-</w:t>
      </w:r>
      <w:r w:rsidR="00CB3127" w:rsidRPr="007150D7">
        <w:rPr>
          <w:rFonts w:ascii="Arial" w:hAnsi="Arial" w:cs="Arial"/>
          <w:sz w:val="20"/>
          <w:szCs w:val="20"/>
        </w:rPr>
        <w:t xml:space="preserve">source </w:t>
      </w:r>
      <w:r w:rsidR="004E3FC1" w:rsidRPr="007150D7">
        <w:rPr>
          <w:rFonts w:ascii="Arial" w:hAnsi="Arial" w:cs="Arial"/>
          <w:sz w:val="20"/>
          <w:szCs w:val="20"/>
        </w:rPr>
        <w:t xml:space="preserve">and/or commercial </w:t>
      </w:r>
      <w:r w:rsidR="00CB3127" w:rsidRPr="007150D7">
        <w:rPr>
          <w:rFonts w:ascii="Arial" w:hAnsi="Arial" w:cs="Arial"/>
          <w:sz w:val="20"/>
          <w:szCs w:val="20"/>
        </w:rPr>
        <w:t xml:space="preserve">software packages and libraries (e.g., FIJI/ImageJ, </w:t>
      </w:r>
      <w:proofErr w:type="spellStart"/>
      <w:r w:rsidR="004E3FC1" w:rsidRPr="007150D7">
        <w:rPr>
          <w:rFonts w:ascii="Arial" w:hAnsi="Arial" w:cs="Arial"/>
          <w:sz w:val="20"/>
          <w:szCs w:val="20"/>
        </w:rPr>
        <w:t>Avizo</w:t>
      </w:r>
      <w:proofErr w:type="spellEnd"/>
      <w:r w:rsidR="004E3FC1" w:rsidRPr="007150D7">
        <w:rPr>
          <w:rFonts w:ascii="Arial" w:hAnsi="Arial" w:cs="Arial"/>
          <w:sz w:val="20"/>
          <w:szCs w:val="20"/>
        </w:rPr>
        <w:t>/Amira</w:t>
      </w:r>
      <w:r w:rsidR="00FB0FEA" w:rsidRPr="007150D7">
        <w:rPr>
          <w:rFonts w:ascii="Arial" w:hAnsi="Arial" w:cs="Arial"/>
          <w:sz w:val="20"/>
          <w:szCs w:val="20"/>
        </w:rPr>
        <w:t xml:space="preserve">, </w:t>
      </w:r>
      <w:proofErr w:type="spellStart"/>
      <w:r w:rsidR="008C6E5B">
        <w:rPr>
          <w:rFonts w:ascii="Arial" w:hAnsi="Arial" w:cs="Arial"/>
          <w:sz w:val="20"/>
          <w:szCs w:val="20"/>
        </w:rPr>
        <w:t>CellProfiler</w:t>
      </w:r>
      <w:proofErr w:type="spellEnd"/>
      <w:r w:rsidR="008C6E5B">
        <w:rPr>
          <w:rFonts w:ascii="Arial" w:hAnsi="Arial" w:cs="Arial"/>
          <w:sz w:val="20"/>
          <w:szCs w:val="20"/>
        </w:rPr>
        <w:t xml:space="preserve">, </w:t>
      </w:r>
      <w:r w:rsidR="00FB0FEA" w:rsidRPr="007150D7">
        <w:rPr>
          <w:rFonts w:ascii="Arial" w:hAnsi="Arial" w:cs="Arial"/>
          <w:sz w:val="20"/>
          <w:szCs w:val="20"/>
        </w:rPr>
        <w:t>ITK/VTK</w:t>
      </w:r>
      <w:r w:rsidR="00222228">
        <w:rPr>
          <w:rFonts w:ascii="Arial" w:hAnsi="Arial" w:cs="Arial"/>
          <w:sz w:val="20"/>
          <w:szCs w:val="20"/>
        </w:rPr>
        <w:t>, MATLAB</w:t>
      </w:r>
      <w:r w:rsidR="004E3FC1" w:rsidRPr="007150D7">
        <w:rPr>
          <w:rFonts w:ascii="Arial" w:hAnsi="Arial" w:cs="Arial"/>
          <w:sz w:val="20"/>
          <w:szCs w:val="20"/>
        </w:rPr>
        <w:t>)</w:t>
      </w:r>
      <w:r w:rsidR="00FB0FEA" w:rsidRPr="007150D7">
        <w:rPr>
          <w:rFonts w:ascii="Arial" w:hAnsi="Arial" w:cs="Arial"/>
          <w:sz w:val="20"/>
          <w:szCs w:val="20"/>
        </w:rPr>
        <w:t>.</w:t>
      </w:r>
    </w:p>
    <w:p w14:paraId="058234DD" w14:textId="77777777" w:rsidR="00FB0FEA" w:rsidRDefault="00222228" w:rsidP="00EB2ADA">
      <w:pPr>
        <w:numPr>
          <w:ilvl w:val="0"/>
          <w:numId w:val="28"/>
        </w:numPr>
        <w:suppressAutoHyphens/>
        <w:spacing w:after="120"/>
        <w:jc w:val="both"/>
        <w:rPr>
          <w:rFonts w:ascii="Arial" w:hAnsi="Arial" w:cs="Arial"/>
          <w:sz w:val="20"/>
          <w:szCs w:val="20"/>
        </w:rPr>
      </w:pPr>
      <w:r>
        <w:rPr>
          <w:rFonts w:ascii="Arial" w:hAnsi="Arial" w:cs="Arial"/>
          <w:sz w:val="20"/>
          <w:szCs w:val="20"/>
        </w:rPr>
        <w:t>E</w:t>
      </w:r>
      <w:r w:rsidR="00FB0FEA" w:rsidRPr="007150D7">
        <w:rPr>
          <w:rFonts w:ascii="Arial" w:hAnsi="Arial" w:cs="Arial"/>
          <w:sz w:val="20"/>
          <w:szCs w:val="20"/>
        </w:rPr>
        <w:t>xperience in C/C++, MATLAB and one or more scripting languages (e.g.</w:t>
      </w:r>
      <w:r w:rsidR="00AB5FAA">
        <w:rPr>
          <w:rFonts w:ascii="Arial" w:hAnsi="Arial" w:cs="Arial"/>
          <w:sz w:val="20"/>
          <w:szCs w:val="20"/>
        </w:rPr>
        <w:t>,</w:t>
      </w:r>
      <w:r w:rsidR="00FB0FEA" w:rsidRPr="007150D7">
        <w:rPr>
          <w:rFonts w:ascii="Arial" w:hAnsi="Arial" w:cs="Arial"/>
          <w:sz w:val="20"/>
          <w:szCs w:val="20"/>
        </w:rPr>
        <w:t xml:space="preserve"> Python, Perl, </w:t>
      </w:r>
      <w:proofErr w:type="spellStart"/>
      <w:r w:rsidR="00FB0FEA" w:rsidRPr="007150D7">
        <w:rPr>
          <w:rFonts w:ascii="Arial" w:hAnsi="Arial" w:cs="Arial"/>
          <w:sz w:val="20"/>
          <w:szCs w:val="20"/>
        </w:rPr>
        <w:t>Tcl</w:t>
      </w:r>
      <w:proofErr w:type="spellEnd"/>
      <w:r w:rsidR="00FB0FEA" w:rsidRPr="007150D7">
        <w:rPr>
          <w:rFonts w:ascii="Arial" w:hAnsi="Arial" w:cs="Arial"/>
          <w:sz w:val="20"/>
          <w:szCs w:val="20"/>
        </w:rPr>
        <w:t>, shell-scripting).</w:t>
      </w:r>
    </w:p>
    <w:p w14:paraId="6F32BB14" w14:textId="77777777" w:rsidR="004E3FC1" w:rsidRPr="007150D7" w:rsidRDefault="002B03D9" w:rsidP="00EB2ADA">
      <w:pPr>
        <w:numPr>
          <w:ilvl w:val="0"/>
          <w:numId w:val="28"/>
        </w:numPr>
        <w:suppressAutoHyphens/>
        <w:spacing w:after="120"/>
        <w:jc w:val="both"/>
        <w:rPr>
          <w:rFonts w:ascii="Arial" w:hAnsi="Arial" w:cs="Arial"/>
          <w:sz w:val="20"/>
          <w:szCs w:val="20"/>
        </w:rPr>
      </w:pPr>
      <w:r w:rsidRPr="007150D7">
        <w:rPr>
          <w:rFonts w:ascii="Arial" w:hAnsi="Arial" w:cs="Arial"/>
          <w:sz w:val="20"/>
          <w:szCs w:val="20"/>
        </w:rPr>
        <w:t>Ability to prioritise own workload, work independently</w:t>
      </w:r>
      <w:r w:rsidR="00324B49">
        <w:rPr>
          <w:rFonts w:ascii="Arial" w:hAnsi="Arial" w:cs="Arial"/>
          <w:sz w:val="20"/>
          <w:szCs w:val="20"/>
        </w:rPr>
        <w:t>,</w:t>
      </w:r>
      <w:r w:rsidRPr="007150D7">
        <w:rPr>
          <w:rFonts w:ascii="Arial" w:hAnsi="Arial" w:cs="Arial"/>
          <w:sz w:val="20"/>
          <w:szCs w:val="20"/>
        </w:rPr>
        <w:t xml:space="preserve"> </w:t>
      </w:r>
      <w:r w:rsidR="00324B49">
        <w:rPr>
          <w:rFonts w:ascii="Arial" w:hAnsi="Arial" w:cs="Arial"/>
          <w:sz w:val="20"/>
          <w:szCs w:val="20"/>
        </w:rPr>
        <w:t>work as pa</w:t>
      </w:r>
      <w:r w:rsidR="00FC70AC">
        <w:rPr>
          <w:rFonts w:ascii="Arial" w:hAnsi="Arial" w:cs="Arial"/>
          <w:sz w:val="20"/>
          <w:szCs w:val="20"/>
        </w:rPr>
        <w:t>rt of a team and meet deadlines.</w:t>
      </w:r>
    </w:p>
    <w:p w14:paraId="083FE255" w14:textId="77777777" w:rsidR="003B6E99" w:rsidRPr="004E7938" w:rsidRDefault="00FB0FEA" w:rsidP="00222228">
      <w:pPr>
        <w:numPr>
          <w:ilvl w:val="0"/>
          <w:numId w:val="28"/>
        </w:numPr>
        <w:suppressAutoHyphens/>
        <w:spacing w:after="120"/>
        <w:jc w:val="both"/>
        <w:rPr>
          <w:rFonts w:ascii="Arial" w:hAnsi="Arial" w:cs="Arial"/>
          <w:sz w:val="18"/>
          <w:szCs w:val="18"/>
        </w:rPr>
      </w:pPr>
      <w:r w:rsidRPr="007150D7">
        <w:rPr>
          <w:rFonts w:ascii="Arial" w:hAnsi="Arial" w:cs="Arial"/>
          <w:sz w:val="20"/>
          <w:szCs w:val="20"/>
        </w:rPr>
        <w:t>Excellent interpersonal skills including the ability to communicate effectively by telephone, email and in person.</w:t>
      </w:r>
    </w:p>
    <w:p w14:paraId="7E113EAC" w14:textId="77777777" w:rsidR="001E2C81" w:rsidRDefault="001E2C81" w:rsidP="001E2C8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Requirements</w:t>
      </w:r>
      <w:r w:rsidR="002C2E29">
        <w:rPr>
          <w:rFonts w:ascii="Arial" w:hAnsi="Arial" w:cs="Arial"/>
          <w:b/>
          <w:bCs/>
          <w:color w:val="FFFFFF"/>
        </w:rPr>
        <w:t xml:space="preserve"> </w:t>
      </w:r>
    </w:p>
    <w:p w14:paraId="31FC4D2B" w14:textId="77777777" w:rsidR="00B94A66" w:rsidRDefault="00222228" w:rsidP="0050041B">
      <w:pPr>
        <w:pStyle w:val="Default"/>
        <w:numPr>
          <w:ilvl w:val="0"/>
          <w:numId w:val="29"/>
        </w:numPr>
        <w:spacing w:before="120" w:after="120"/>
        <w:ind w:left="357" w:hanging="357"/>
        <w:rPr>
          <w:sz w:val="20"/>
          <w:szCs w:val="20"/>
        </w:rPr>
      </w:pPr>
      <w:r w:rsidRPr="00222228">
        <w:rPr>
          <w:sz w:val="20"/>
          <w:szCs w:val="20"/>
        </w:rPr>
        <w:t>Willingness to travel and work flexible hours</w:t>
      </w:r>
      <w:r w:rsidR="00B94A66">
        <w:rPr>
          <w:sz w:val="20"/>
          <w:szCs w:val="20"/>
        </w:rPr>
        <w:t xml:space="preserve"> </w:t>
      </w:r>
    </w:p>
    <w:p w14:paraId="43B8C59C" w14:textId="77777777" w:rsidR="002C2E29" w:rsidRDefault="002C2E29" w:rsidP="002C2E29">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Compliance</w:t>
      </w:r>
    </w:p>
    <w:p w14:paraId="69606723"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Work</w:t>
      </w:r>
      <w:r>
        <w:rPr>
          <w:rFonts w:ascii="Arial" w:hAnsi="Arial" w:cs="Arial"/>
          <w:b/>
          <w:sz w:val="20"/>
          <w:szCs w:val="20"/>
        </w:rPr>
        <w:t>place</w:t>
      </w:r>
      <w:r w:rsidRPr="00971568">
        <w:rPr>
          <w:rFonts w:ascii="Arial" w:hAnsi="Arial" w:cs="Arial"/>
          <w:b/>
          <w:sz w:val="20"/>
          <w:szCs w:val="20"/>
        </w:rPr>
        <w:t xml:space="preserve"> Health and Safety</w:t>
      </w:r>
    </w:p>
    <w:p w14:paraId="3261A054"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All supervising staff </w:t>
      </w:r>
      <w:proofErr w:type="gramStart"/>
      <w:r w:rsidRPr="00971568">
        <w:rPr>
          <w:rFonts w:ascii="Arial" w:hAnsi="Arial" w:cs="Arial"/>
          <w:sz w:val="20"/>
          <w:szCs w:val="20"/>
        </w:rPr>
        <w:t>are</w:t>
      </w:r>
      <w:proofErr w:type="gramEnd"/>
      <w:r w:rsidRPr="00971568">
        <w:rPr>
          <w:rFonts w:ascii="Arial" w:hAnsi="Arial" w:cs="Arial"/>
          <w:sz w:val="20"/>
          <w:szCs w:val="20"/>
        </w:rPr>
        <w:t xml:space="preserve"> required to undertake effective measures to ensure compliance with the Occupational Safety and Health Act 1984 and related University requirements (including Safety, Health and Wellbeing Objectives and Targets). </w:t>
      </w:r>
    </w:p>
    <w:p w14:paraId="66507E98"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w:t>
      </w:r>
    </w:p>
    <w:p w14:paraId="39158362"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Details of the safety obligations can be accessed at </w:t>
      </w:r>
      <w:hyperlink r:id="rId11"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14:paraId="095E0B3D" w14:textId="77777777" w:rsidR="006A373E" w:rsidRPr="00971568" w:rsidRDefault="006A373E" w:rsidP="006A373E">
      <w:pPr>
        <w:pStyle w:val="PlainText"/>
        <w:jc w:val="both"/>
        <w:rPr>
          <w:rFonts w:ascii="Arial" w:hAnsi="Arial" w:cs="Arial"/>
          <w:sz w:val="20"/>
          <w:szCs w:val="20"/>
        </w:rPr>
      </w:pPr>
    </w:p>
    <w:p w14:paraId="77E1E552"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Equity and Diversity</w:t>
      </w:r>
    </w:p>
    <w:p w14:paraId="3027638A" w14:textId="77777777" w:rsidR="006A373E" w:rsidRDefault="006A373E" w:rsidP="006A373E">
      <w:pPr>
        <w:pStyle w:val="PlainText"/>
        <w:jc w:val="both"/>
        <w:rPr>
          <w:rStyle w:val="Hyperlink"/>
          <w:rFonts w:ascii="Arial" w:hAnsi="Arial" w:cs="Arial"/>
          <w:sz w:val="20"/>
          <w:szCs w:val="20"/>
        </w:rPr>
      </w:pPr>
      <w:r w:rsidRPr="00971568">
        <w:rPr>
          <w:rFonts w:ascii="Arial" w:hAnsi="Arial" w:cs="Arial"/>
          <w:sz w:val="20"/>
          <w:szCs w:val="20"/>
        </w:rPr>
        <w:t xml:space="preserve">All staff members are required to comply with the University’s Code of Ethics and Code of </w:t>
      </w:r>
      <w:proofErr w:type="gramStart"/>
      <w:r w:rsidRPr="00971568">
        <w:rPr>
          <w:rFonts w:ascii="Arial" w:hAnsi="Arial" w:cs="Arial"/>
          <w:sz w:val="20"/>
          <w:szCs w:val="20"/>
        </w:rPr>
        <w:t xml:space="preserve">Conduct </w:t>
      </w:r>
      <w:r>
        <w:rPr>
          <w:rFonts w:ascii="Arial" w:hAnsi="Arial" w:cs="Arial"/>
          <w:sz w:val="20"/>
          <w:szCs w:val="20"/>
        </w:rPr>
        <w:t xml:space="preserve"> and</w:t>
      </w:r>
      <w:proofErr w:type="gramEnd"/>
      <w:r w:rsidRPr="00971568">
        <w:rPr>
          <w:rFonts w:ascii="Arial" w:hAnsi="Arial" w:cs="Arial"/>
          <w:sz w:val="20"/>
          <w:szCs w:val="20"/>
        </w:rPr>
        <w:t xml:space="preserve"> Equity and Diversity principles</w:t>
      </w:r>
      <w:r w:rsidR="002C2E29">
        <w:rPr>
          <w:rFonts w:ascii="Arial" w:hAnsi="Arial" w:cs="Arial"/>
          <w:sz w:val="20"/>
          <w:szCs w:val="20"/>
        </w:rPr>
        <w:t>.</w:t>
      </w:r>
      <w:r w:rsidRPr="00971568">
        <w:rPr>
          <w:rFonts w:ascii="Arial" w:hAnsi="Arial" w:cs="Arial"/>
          <w:sz w:val="20"/>
          <w:szCs w:val="20"/>
        </w:rPr>
        <w:t xml:space="preserve">  Details of the University policies on these can be accessed at </w:t>
      </w:r>
      <w:hyperlink r:id="rId12" w:history="1">
        <w:r w:rsidRPr="00971568">
          <w:rPr>
            <w:rStyle w:val="Hyperlink"/>
            <w:rFonts w:ascii="Arial" w:hAnsi="Arial" w:cs="Arial"/>
            <w:sz w:val="20"/>
            <w:szCs w:val="20"/>
          </w:rPr>
          <w:t>http://www.hr.uwa.edu.au/publications/code_of_ethics</w:t>
        </w:r>
      </w:hyperlink>
      <w:r w:rsidRPr="00971568">
        <w:rPr>
          <w:rFonts w:ascii="Arial" w:hAnsi="Arial" w:cs="Arial"/>
          <w:sz w:val="20"/>
          <w:szCs w:val="20"/>
        </w:rPr>
        <w:t xml:space="preserve">, </w:t>
      </w:r>
      <w:hyperlink r:id="rId13" w:history="1">
        <w:r w:rsidRPr="00971568">
          <w:rPr>
            <w:rStyle w:val="Hyperlink"/>
            <w:rFonts w:ascii="Arial" w:hAnsi="Arial" w:cs="Arial"/>
            <w:sz w:val="20"/>
            <w:szCs w:val="20"/>
          </w:rPr>
          <w:t>http://www.equity.uwa.edu.au</w:t>
        </w:r>
      </w:hyperlink>
    </w:p>
    <w:p w14:paraId="72227C92" w14:textId="77777777" w:rsidR="006A373E" w:rsidRDefault="006A373E" w:rsidP="006A373E">
      <w:pPr>
        <w:pStyle w:val="PlainText"/>
        <w:jc w:val="both"/>
        <w:rPr>
          <w:rStyle w:val="Hyperlink"/>
          <w:rFonts w:ascii="Arial" w:hAnsi="Arial" w:cs="Arial"/>
          <w:sz w:val="20"/>
          <w:szCs w:val="20"/>
        </w:rPr>
      </w:pPr>
    </w:p>
    <w:p w14:paraId="3011EC45" w14:textId="77777777" w:rsidR="006A373E" w:rsidRPr="00971568" w:rsidRDefault="006A373E" w:rsidP="006A373E">
      <w:pPr>
        <w:pStyle w:val="PlainText"/>
        <w:jc w:val="both"/>
        <w:rPr>
          <w:rFonts w:ascii="Arial" w:hAnsi="Arial" w:cs="Arial"/>
          <w:sz w:val="20"/>
          <w:szCs w:val="20"/>
        </w:rPr>
      </w:pPr>
    </w:p>
    <w:sectPr w:rsidR="006A373E" w:rsidRPr="00971568" w:rsidSect="00AF7E99">
      <w:pgSz w:w="11906" w:h="16838"/>
      <w:pgMar w:top="720" w:right="1282" w:bottom="284"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A6539A" w14:textId="77777777" w:rsidR="005B3F06" w:rsidRDefault="005B3F06">
      <w:r>
        <w:separator/>
      </w:r>
    </w:p>
  </w:endnote>
  <w:endnote w:type="continuationSeparator" w:id="0">
    <w:p w14:paraId="0F8A0B24" w14:textId="77777777" w:rsidR="005B3F06" w:rsidRDefault="005B3F06">
      <w:r>
        <w:continuationSeparator/>
      </w:r>
    </w:p>
  </w:endnote>
  <w:endnote w:type="continuationNotice" w:id="1">
    <w:p w14:paraId="7402A607" w14:textId="77777777" w:rsidR="005B3F06" w:rsidRDefault="005B3F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F37E4" w14:textId="77777777" w:rsidR="005B3F06" w:rsidRDefault="005B3F06">
      <w:r>
        <w:separator/>
      </w:r>
    </w:p>
  </w:footnote>
  <w:footnote w:type="continuationSeparator" w:id="0">
    <w:p w14:paraId="677D7FCA" w14:textId="77777777" w:rsidR="005B3F06" w:rsidRDefault="005B3F06">
      <w:r>
        <w:continuationSeparator/>
      </w:r>
    </w:p>
  </w:footnote>
  <w:footnote w:type="continuationNotice" w:id="1">
    <w:p w14:paraId="0ACD6910" w14:textId="77777777" w:rsidR="005B3F06" w:rsidRDefault="005B3F0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lvlText w:val=""/>
      <w:lvlJc w:val="left"/>
      <w:pPr>
        <w:tabs>
          <w:tab w:val="num" w:pos="720"/>
        </w:tabs>
        <w:ind w:left="720" w:hanging="360"/>
      </w:pPr>
      <w:rPr>
        <w:rFonts w:ascii="Symbol" w:hAnsi="Symbol"/>
        <w:sz w:val="22"/>
      </w:rPr>
    </w:lvl>
  </w:abstractNum>
  <w:abstractNum w:abstractNumId="1">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39B759A"/>
    <w:multiLevelType w:val="hybridMultilevel"/>
    <w:tmpl w:val="BDECB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6C164A"/>
    <w:multiLevelType w:val="hybridMultilevel"/>
    <w:tmpl w:val="9198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nsid w:val="1EA562FD"/>
    <w:multiLevelType w:val="hybridMultilevel"/>
    <w:tmpl w:val="185CF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1">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2">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3A41DB6"/>
    <w:multiLevelType w:val="hybridMultilevel"/>
    <w:tmpl w:val="22C8DC24"/>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458A7A5C"/>
    <w:multiLevelType w:val="hybridMultilevel"/>
    <w:tmpl w:val="C5E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nsid w:val="4D6C6AE9"/>
    <w:multiLevelType w:val="hybridMultilevel"/>
    <w:tmpl w:val="97A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4D36168"/>
    <w:multiLevelType w:val="hybridMultilevel"/>
    <w:tmpl w:val="5BAC5926"/>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5C9C24B0"/>
    <w:multiLevelType w:val="hybridMultilevel"/>
    <w:tmpl w:val="CD26E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nsid w:val="68374B16"/>
    <w:multiLevelType w:val="hybridMultilevel"/>
    <w:tmpl w:val="8668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FEA41FE"/>
    <w:multiLevelType w:val="hybridMultilevel"/>
    <w:tmpl w:val="FF1EDA48"/>
    <w:lvl w:ilvl="0" w:tplc="0409000F">
      <w:start w:val="1"/>
      <w:numFmt w:val="decimal"/>
      <w:lvlText w:val="%1."/>
      <w:lvlJc w:val="left"/>
      <w:pPr>
        <w:ind w:left="360" w:hanging="360"/>
      </w:pPr>
      <w:rPr>
        <w:rFonts w:cs="Times New Roman"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D70137B"/>
    <w:multiLevelType w:val="hybridMultilevel"/>
    <w:tmpl w:val="284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9"/>
  </w:num>
  <w:num w:numId="3">
    <w:abstractNumId w:val="2"/>
  </w:num>
  <w:num w:numId="4">
    <w:abstractNumId w:val="1"/>
  </w:num>
  <w:num w:numId="5">
    <w:abstractNumId w:val="25"/>
  </w:num>
  <w:num w:numId="6">
    <w:abstractNumId w:val="12"/>
  </w:num>
  <w:num w:numId="7">
    <w:abstractNumId w:val="14"/>
  </w:num>
  <w:num w:numId="8">
    <w:abstractNumId w:val="18"/>
  </w:num>
  <w:num w:numId="9">
    <w:abstractNumId w:val="19"/>
  </w:num>
  <w:num w:numId="10">
    <w:abstractNumId w:val="23"/>
  </w:num>
  <w:num w:numId="11">
    <w:abstractNumId w:val="11"/>
  </w:num>
  <w:num w:numId="12">
    <w:abstractNumId w:val="8"/>
  </w:num>
  <w:num w:numId="13">
    <w:abstractNumId w:val="13"/>
  </w:num>
  <w:num w:numId="14">
    <w:abstractNumId w:val="10"/>
  </w:num>
  <w:num w:numId="15">
    <w:abstractNumId w:val="26"/>
  </w:num>
  <w:num w:numId="16">
    <w:abstractNumId w:val="17"/>
  </w:num>
  <w:num w:numId="17">
    <w:abstractNumId w:val="3"/>
  </w:num>
  <w:num w:numId="18">
    <w:abstractNumId w:val="6"/>
  </w:num>
  <w:num w:numId="19">
    <w:abstractNumId w:val="24"/>
  </w:num>
  <w:num w:numId="20">
    <w:abstractNumId w:val="28"/>
  </w:num>
  <w:num w:numId="21">
    <w:abstractNumId w:val="16"/>
  </w:num>
  <w:num w:numId="22">
    <w:abstractNumId w:val="20"/>
  </w:num>
  <w:num w:numId="23">
    <w:abstractNumId w:val="15"/>
  </w:num>
  <w:num w:numId="24">
    <w:abstractNumId w:val="7"/>
  </w:num>
  <w:num w:numId="25">
    <w:abstractNumId w:val="0"/>
  </w:num>
  <w:num w:numId="26">
    <w:abstractNumId w:val="27"/>
  </w:num>
  <w:num w:numId="27">
    <w:abstractNumId w:val="5"/>
  </w:num>
  <w:num w:numId="28">
    <w:abstractNumId w:val="4"/>
  </w:num>
  <w:num w:numId="29">
    <w:abstractNumId w:val="2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7F4E"/>
    <w:rsid w:val="0001569D"/>
    <w:rsid w:val="0002269C"/>
    <w:rsid w:val="00030257"/>
    <w:rsid w:val="000311F0"/>
    <w:rsid w:val="00032DA1"/>
    <w:rsid w:val="00044FB1"/>
    <w:rsid w:val="0005372C"/>
    <w:rsid w:val="00061836"/>
    <w:rsid w:val="00063882"/>
    <w:rsid w:val="000649A0"/>
    <w:rsid w:val="00066545"/>
    <w:rsid w:val="00080332"/>
    <w:rsid w:val="000847A6"/>
    <w:rsid w:val="00086834"/>
    <w:rsid w:val="00094237"/>
    <w:rsid w:val="000A5189"/>
    <w:rsid w:val="000A6DDE"/>
    <w:rsid w:val="000B20E0"/>
    <w:rsid w:val="000B360B"/>
    <w:rsid w:val="000B536C"/>
    <w:rsid w:val="000C349B"/>
    <w:rsid w:val="000C4FCE"/>
    <w:rsid w:val="000C59F3"/>
    <w:rsid w:val="000C613F"/>
    <w:rsid w:val="000D01F3"/>
    <w:rsid w:val="000E12B8"/>
    <w:rsid w:val="000E5831"/>
    <w:rsid w:val="000E6CC2"/>
    <w:rsid w:val="000E7417"/>
    <w:rsid w:val="000E7EE9"/>
    <w:rsid w:val="000F1F5D"/>
    <w:rsid w:val="000F3CF5"/>
    <w:rsid w:val="000F7A86"/>
    <w:rsid w:val="001012B9"/>
    <w:rsid w:val="00102FF3"/>
    <w:rsid w:val="00103BE7"/>
    <w:rsid w:val="0011507A"/>
    <w:rsid w:val="00116F57"/>
    <w:rsid w:val="001201CE"/>
    <w:rsid w:val="00122659"/>
    <w:rsid w:val="00124622"/>
    <w:rsid w:val="00124CB9"/>
    <w:rsid w:val="001270EF"/>
    <w:rsid w:val="001306A1"/>
    <w:rsid w:val="0013103D"/>
    <w:rsid w:val="0014671C"/>
    <w:rsid w:val="0015024D"/>
    <w:rsid w:val="00154552"/>
    <w:rsid w:val="00163BC0"/>
    <w:rsid w:val="0016739D"/>
    <w:rsid w:val="00182630"/>
    <w:rsid w:val="00184BBD"/>
    <w:rsid w:val="00197432"/>
    <w:rsid w:val="00197F9C"/>
    <w:rsid w:val="001B0A7B"/>
    <w:rsid w:val="001B1D02"/>
    <w:rsid w:val="001B57C8"/>
    <w:rsid w:val="001C3053"/>
    <w:rsid w:val="001D0B1F"/>
    <w:rsid w:val="001D1045"/>
    <w:rsid w:val="001D267E"/>
    <w:rsid w:val="001D33B7"/>
    <w:rsid w:val="001E236B"/>
    <w:rsid w:val="001E2C81"/>
    <w:rsid w:val="001F0E6B"/>
    <w:rsid w:val="00216219"/>
    <w:rsid w:val="00220F28"/>
    <w:rsid w:val="00222228"/>
    <w:rsid w:val="00227100"/>
    <w:rsid w:val="00234AE5"/>
    <w:rsid w:val="00242B95"/>
    <w:rsid w:val="002505A9"/>
    <w:rsid w:val="00250C7A"/>
    <w:rsid w:val="00251072"/>
    <w:rsid w:val="00252A72"/>
    <w:rsid w:val="00253C05"/>
    <w:rsid w:val="00256F35"/>
    <w:rsid w:val="00264A8E"/>
    <w:rsid w:val="00271D19"/>
    <w:rsid w:val="00276064"/>
    <w:rsid w:val="002764F7"/>
    <w:rsid w:val="002768FC"/>
    <w:rsid w:val="00283291"/>
    <w:rsid w:val="002A1F32"/>
    <w:rsid w:val="002A301C"/>
    <w:rsid w:val="002B03D9"/>
    <w:rsid w:val="002B17D8"/>
    <w:rsid w:val="002B4390"/>
    <w:rsid w:val="002B70E8"/>
    <w:rsid w:val="002C12DC"/>
    <w:rsid w:val="002C14F9"/>
    <w:rsid w:val="002C1D0F"/>
    <w:rsid w:val="002C265F"/>
    <w:rsid w:val="002C2E29"/>
    <w:rsid w:val="002C57C5"/>
    <w:rsid w:val="002D3B49"/>
    <w:rsid w:val="002E4711"/>
    <w:rsid w:val="002F7841"/>
    <w:rsid w:val="00302E61"/>
    <w:rsid w:val="00304D8C"/>
    <w:rsid w:val="0030663D"/>
    <w:rsid w:val="00322AC8"/>
    <w:rsid w:val="003244B5"/>
    <w:rsid w:val="00324B49"/>
    <w:rsid w:val="00325139"/>
    <w:rsid w:val="00336319"/>
    <w:rsid w:val="00340E7E"/>
    <w:rsid w:val="0034155C"/>
    <w:rsid w:val="003417B2"/>
    <w:rsid w:val="00343562"/>
    <w:rsid w:val="00343FE8"/>
    <w:rsid w:val="003555C6"/>
    <w:rsid w:val="00356266"/>
    <w:rsid w:val="00360623"/>
    <w:rsid w:val="003670F8"/>
    <w:rsid w:val="0036754A"/>
    <w:rsid w:val="003675D0"/>
    <w:rsid w:val="00373226"/>
    <w:rsid w:val="0037519B"/>
    <w:rsid w:val="00377FDD"/>
    <w:rsid w:val="003836CF"/>
    <w:rsid w:val="003915E2"/>
    <w:rsid w:val="003A468F"/>
    <w:rsid w:val="003A7E4C"/>
    <w:rsid w:val="003B15B9"/>
    <w:rsid w:val="003B1F9D"/>
    <w:rsid w:val="003B4BB8"/>
    <w:rsid w:val="003B6E99"/>
    <w:rsid w:val="003C2517"/>
    <w:rsid w:val="003C3566"/>
    <w:rsid w:val="003C3B19"/>
    <w:rsid w:val="003D2EF2"/>
    <w:rsid w:val="003D3513"/>
    <w:rsid w:val="003D436F"/>
    <w:rsid w:val="003D7C4C"/>
    <w:rsid w:val="003E2C4A"/>
    <w:rsid w:val="003E44CD"/>
    <w:rsid w:val="003E7D9B"/>
    <w:rsid w:val="003F2486"/>
    <w:rsid w:val="003F3326"/>
    <w:rsid w:val="003F34F2"/>
    <w:rsid w:val="003F3ECD"/>
    <w:rsid w:val="003F75A2"/>
    <w:rsid w:val="0040090A"/>
    <w:rsid w:val="004014ED"/>
    <w:rsid w:val="004039D3"/>
    <w:rsid w:val="004074DA"/>
    <w:rsid w:val="0041517D"/>
    <w:rsid w:val="0041528A"/>
    <w:rsid w:val="00417C73"/>
    <w:rsid w:val="00423C07"/>
    <w:rsid w:val="00424558"/>
    <w:rsid w:val="004263D2"/>
    <w:rsid w:val="00430C3F"/>
    <w:rsid w:val="00430CDA"/>
    <w:rsid w:val="00433D18"/>
    <w:rsid w:val="00436621"/>
    <w:rsid w:val="00437801"/>
    <w:rsid w:val="0044156B"/>
    <w:rsid w:val="00442465"/>
    <w:rsid w:val="00443330"/>
    <w:rsid w:val="00444915"/>
    <w:rsid w:val="00451BF2"/>
    <w:rsid w:val="00453BCF"/>
    <w:rsid w:val="004629C2"/>
    <w:rsid w:val="00463911"/>
    <w:rsid w:val="00465D9F"/>
    <w:rsid w:val="00471825"/>
    <w:rsid w:val="004803BA"/>
    <w:rsid w:val="004843BD"/>
    <w:rsid w:val="0049060C"/>
    <w:rsid w:val="0049169B"/>
    <w:rsid w:val="00492E58"/>
    <w:rsid w:val="00496398"/>
    <w:rsid w:val="004B2D58"/>
    <w:rsid w:val="004B5A70"/>
    <w:rsid w:val="004C50F9"/>
    <w:rsid w:val="004D26E7"/>
    <w:rsid w:val="004E1FCD"/>
    <w:rsid w:val="004E3498"/>
    <w:rsid w:val="004E380B"/>
    <w:rsid w:val="004E3FC1"/>
    <w:rsid w:val="004E7938"/>
    <w:rsid w:val="004F01D1"/>
    <w:rsid w:val="004F06EC"/>
    <w:rsid w:val="004F20D0"/>
    <w:rsid w:val="004F3252"/>
    <w:rsid w:val="004F6687"/>
    <w:rsid w:val="004F7550"/>
    <w:rsid w:val="0050041B"/>
    <w:rsid w:val="005049B0"/>
    <w:rsid w:val="00506B33"/>
    <w:rsid w:val="005141D3"/>
    <w:rsid w:val="005143EA"/>
    <w:rsid w:val="0052215F"/>
    <w:rsid w:val="00537C8B"/>
    <w:rsid w:val="005451A5"/>
    <w:rsid w:val="00545779"/>
    <w:rsid w:val="00547EB1"/>
    <w:rsid w:val="00557680"/>
    <w:rsid w:val="00564815"/>
    <w:rsid w:val="00564D2E"/>
    <w:rsid w:val="00573EF2"/>
    <w:rsid w:val="005753C3"/>
    <w:rsid w:val="00575919"/>
    <w:rsid w:val="005769BF"/>
    <w:rsid w:val="00584A58"/>
    <w:rsid w:val="00584F11"/>
    <w:rsid w:val="0058576E"/>
    <w:rsid w:val="005858CE"/>
    <w:rsid w:val="005966E6"/>
    <w:rsid w:val="0059698B"/>
    <w:rsid w:val="005A2568"/>
    <w:rsid w:val="005A662A"/>
    <w:rsid w:val="005A7829"/>
    <w:rsid w:val="005B3AF6"/>
    <w:rsid w:val="005B3F06"/>
    <w:rsid w:val="005B66BC"/>
    <w:rsid w:val="005C59A0"/>
    <w:rsid w:val="005D0815"/>
    <w:rsid w:val="005D377D"/>
    <w:rsid w:val="005E060C"/>
    <w:rsid w:val="005E73E8"/>
    <w:rsid w:val="005F2565"/>
    <w:rsid w:val="005F5974"/>
    <w:rsid w:val="00607F5D"/>
    <w:rsid w:val="00610C65"/>
    <w:rsid w:val="0061555A"/>
    <w:rsid w:val="00617B97"/>
    <w:rsid w:val="0062013E"/>
    <w:rsid w:val="00625E8D"/>
    <w:rsid w:val="00632502"/>
    <w:rsid w:val="00643C0A"/>
    <w:rsid w:val="006442DF"/>
    <w:rsid w:val="00647676"/>
    <w:rsid w:val="006533FB"/>
    <w:rsid w:val="0066228B"/>
    <w:rsid w:val="006634B3"/>
    <w:rsid w:val="006723FB"/>
    <w:rsid w:val="00672BA4"/>
    <w:rsid w:val="00683557"/>
    <w:rsid w:val="006836F7"/>
    <w:rsid w:val="00684766"/>
    <w:rsid w:val="0068638D"/>
    <w:rsid w:val="0069020D"/>
    <w:rsid w:val="00690493"/>
    <w:rsid w:val="006926AB"/>
    <w:rsid w:val="006929DC"/>
    <w:rsid w:val="006963BE"/>
    <w:rsid w:val="006A373E"/>
    <w:rsid w:val="006A6510"/>
    <w:rsid w:val="006B252E"/>
    <w:rsid w:val="006B65A5"/>
    <w:rsid w:val="006B7778"/>
    <w:rsid w:val="006C58AF"/>
    <w:rsid w:val="006D4555"/>
    <w:rsid w:val="006D4596"/>
    <w:rsid w:val="006E07FD"/>
    <w:rsid w:val="006E2E65"/>
    <w:rsid w:val="006E3941"/>
    <w:rsid w:val="006F49C4"/>
    <w:rsid w:val="006F7E13"/>
    <w:rsid w:val="00707CB9"/>
    <w:rsid w:val="007150D7"/>
    <w:rsid w:val="007224DC"/>
    <w:rsid w:val="00727EFE"/>
    <w:rsid w:val="007323BA"/>
    <w:rsid w:val="00733DC8"/>
    <w:rsid w:val="0075386F"/>
    <w:rsid w:val="00764D91"/>
    <w:rsid w:val="00777EAA"/>
    <w:rsid w:val="007834B8"/>
    <w:rsid w:val="00786131"/>
    <w:rsid w:val="007873AF"/>
    <w:rsid w:val="0079031C"/>
    <w:rsid w:val="0079031F"/>
    <w:rsid w:val="00791925"/>
    <w:rsid w:val="007A0341"/>
    <w:rsid w:val="007A0CD6"/>
    <w:rsid w:val="007A1CCF"/>
    <w:rsid w:val="007A6B5D"/>
    <w:rsid w:val="007A6DDF"/>
    <w:rsid w:val="007B583F"/>
    <w:rsid w:val="007B5BFD"/>
    <w:rsid w:val="007C2294"/>
    <w:rsid w:val="007D0216"/>
    <w:rsid w:val="007D196B"/>
    <w:rsid w:val="007D6F67"/>
    <w:rsid w:val="007E0358"/>
    <w:rsid w:val="007E0A09"/>
    <w:rsid w:val="007E1047"/>
    <w:rsid w:val="007E2CE3"/>
    <w:rsid w:val="007E3194"/>
    <w:rsid w:val="007E51CC"/>
    <w:rsid w:val="007F34C3"/>
    <w:rsid w:val="007F56F1"/>
    <w:rsid w:val="007F7D0A"/>
    <w:rsid w:val="00801460"/>
    <w:rsid w:val="008034D7"/>
    <w:rsid w:val="00804020"/>
    <w:rsid w:val="00811C7B"/>
    <w:rsid w:val="008166F4"/>
    <w:rsid w:val="00832AB5"/>
    <w:rsid w:val="00832BC4"/>
    <w:rsid w:val="008423BE"/>
    <w:rsid w:val="00853E03"/>
    <w:rsid w:val="008646CC"/>
    <w:rsid w:val="00865524"/>
    <w:rsid w:val="00876233"/>
    <w:rsid w:val="008829ED"/>
    <w:rsid w:val="00883FC2"/>
    <w:rsid w:val="0089175C"/>
    <w:rsid w:val="008B144B"/>
    <w:rsid w:val="008B3758"/>
    <w:rsid w:val="008B4035"/>
    <w:rsid w:val="008B6FF7"/>
    <w:rsid w:val="008C0937"/>
    <w:rsid w:val="008C6E5B"/>
    <w:rsid w:val="008D10F8"/>
    <w:rsid w:val="008D34F5"/>
    <w:rsid w:val="008D536D"/>
    <w:rsid w:val="008D5C73"/>
    <w:rsid w:val="008D7E2A"/>
    <w:rsid w:val="008E460D"/>
    <w:rsid w:val="008E5A02"/>
    <w:rsid w:val="00901FCF"/>
    <w:rsid w:val="009025AD"/>
    <w:rsid w:val="0090407D"/>
    <w:rsid w:val="00910D60"/>
    <w:rsid w:val="00927611"/>
    <w:rsid w:val="0094129A"/>
    <w:rsid w:val="009426AF"/>
    <w:rsid w:val="00942E9E"/>
    <w:rsid w:val="00943FEB"/>
    <w:rsid w:val="00952945"/>
    <w:rsid w:val="009541A8"/>
    <w:rsid w:val="00960FF4"/>
    <w:rsid w:val="00966641"/>
    <w:rsid w:val="00971568"/>
    <w:rsid w:val="0097262C"/>
    <w:rsid w:val="00976CF0"/>
    <w:rsid w:val="00981F02"/>
    <w:rsid w:val="0098709D"/>
    <w:rsid w:val="00991B24"/>
    <w:rsid w:val="00997898"/>
    <w:rsid w:val="009A2142"/>
    <w:rsid w:val="009A7FA1"/>
    <w:rsid w:val="009B6CBB"/>
    <w:rsid w:val="009C0051"/>
    <w:rsid w:val="009C0705"/>
    <w:rsid w:val="009C442F"/>
    <w:rsid w:val="009C6235"/>
    <w:rsid w:val="009D245F"/>
    <w:rsid w:val="009D404B"/>
    <w:rsid w:val="009D74A3"/>
    <w:rsid w:val="009F5017"/>
    <w:rsid w:val="00A03736"/>
    <w:rsid w:val="00A05EEF"/>
    <w:rsid w:val="00A074FF"/>
    <w:rsid w:val="00A112F9"/>
    <w:rsid w:val="00A15205"/>
    <w:rsid w:val="00A24704"/>
    <w:rsid w:val="00A2544D"/>
    <w:rsid w:val="00A27537"/>
    <w:rsid w:val="00A306E7"/>
    <w:rsid w:val="00A37637"/>
    <w:rsid w:val="00A532B0"/>
    <w:rsid w:val="00A54003"/>
    <w:rsid w:val="00A54910"/>
    <w:rsid w:val="00A65F4C"/>
    <w:rsid w:val="00A6756E"/>
    <w:rsid w:val="00A67BBF"/>
    <w:rsid w:val="00A74A53"/>
    <w:rsid w:val="00A76CDA"/>
    <w:rsid w:val="00A7711C"/>
    <w:rsid w:val="00A92BAE"/>
    <w:rsid w:val="00A95161"/>
    <w:rsid w:val="00AA125D"/>
    <w:rsid w:val="00AA3004"/>
    <w:rsid w:val="00AA4CD9"/>
    <w:rsid w:val="00AB3450"/>
    <w:rsid w:val="00AB4252"/>
    <w:rsid w:val="00AB42D5"/>
    <w:rsid w:val="00AB5FAA"/>
    <w:rsid w:val="00AB68E3"/>
    <w:rsid w:val="00AD7172"/>
    <w:rsid w:val="00AE10A7"/>
    <w:rsid w:val="00AE1296"/>
    <w:rsid w:val="00AE4803"/>
    <w:rsid w:val="00AF0017"/>
    <w:rsid w:val="00AF11A7"/>
    <w:rsid w:val="00AF1736"/>
    <w:rsid w:val="00AF7E99"/>
    <w:rsid w:val="00B01AEC"/>
    <w:rsid w:val="00B13E7B"/>
    <w:rsid w:val="00B2226D"/>
    <w:rsid w:val="00B224B6"/>
    <w:rsid w:val="00B270FE"/>
    <w:rsid w:val="00B31C41"/>
    <w:rsid w:val="00B41034"/>
    <w:rsid w:val="00B42D65"/>
    <w:rsid w:val="00B650E5"/>
    <w:rsid w:val="00B6533B"/>
    <w:rsid w:val="00B67887"/>
    <w:rsid w:val="00B7061C"/>
    <w:rsid w:val="00B722D6"/>
    <w:rsid w:val="00B75D4B"/>
    <w:rsid w:val="00B8628D"/>
    <w:rsid w:val="00B86BA0"/>
    <w:rsid w:val="00B91E6A"/>
    <w:rsid w:val="00B92CD1"/>
    <w:rsid w:val="00B94A66"/>
    <w:rsid w:val="00B94F83"/>
    <w:rsid w:val="00BA3AD1"/>
    <w:rsid w:val="00BA61E3"/>
    <w:rsid w:val="00BC2BDB"/>
    <w:rsid w:val="00BC3CD9"/>
    <w:rsid w:val="00BD1705"/>
    <w:rsid w:val="00BD2F9C"/>
    <w:rsid w:val="00BD52E3"/>
    <w:rsid w:val="00BE78D2"/>
    <w:rsid w:val="00BF138E"/>
    <w:rsid w:val="00BF4109"/>
    <w:rsid w:val="00C025F6"/>
    <w:rsid w:val="00C035F8"/>
    <w:rsid w:val="00C13DC3"/>
    <w:rsid w:val="00C279EB"/>
    <w:rsid w:val="00C27C0B"/>
    <w:rsid w:val="00C314B0"/>
    <w:rsid w:val="00C42733"/>
    <w:rsid w:val="00C6724B"/>
    <w:rsid w:val="00C71302"/>
    <w:rsid w:val="00C844EB"/>
    <w:rsid w:val="00C8666C"/>
    <w:rsid w:val="00C8735D"/>
    <w:rsid w:val="00CA459A"/>
    <w:rsid w:val="00CA55F3"/>
    <w:rsid w:val="00CB107B"/>
    <w:rsid w:val="00CB288A"/>
    <w:rsid w:val="00CB3127"/>
    <w:rsid w:val="00CB455D"/>
    <w:rsid w:val="00CB62EF"/>
    <w:rsid w:val="00CB7606"/>
    <w:rsid w:val="00CC25E0"/>
    <w:rsid w:val="00CC2EC6"/>
    <w:rsid w:val="00CC39CF"/>
    <w:rsid w:val="00CC4220"/>
    <w:rsid w:val="00CD26BB"/>
    <w:rsid w:val="00CD276D"/>
    <w:rsid w:val="00CD2F19"/>
    <w:rsid w:val="00CD6B49"/>
    <w:rsid w:val="00CF12DA"/>
    <w:rsid w:val="00CF4E0F"/>
    <w:rsid w:val="00D0115C"/>
    <w:rsid w:val="00D03DB9"/>
    <w:rsid w:val="00D03E02"/>
    <w:rsid w:val="00D05E5A"/>
    <w:rsid w:val="00D11930"/>
    <w:rsid w:val="00D12BDB"/>
    <w:rsid w:val="00D131DD"/>
    <w:rsid w:val="00D137A6"/>
    <w:rsid w:val="00D1715F"/>
    <w:rsid w:val="00D175F6"/>
    <w:rsid w:val="00D17C8D"/>
    <w:rsid w:val="00D23C17"/>
    <w:rsid w:val="00D252A0"/>
    <w:rsid w:val="00D36867"/>
    <w:rsid w:val="00D409F5"/>
    <w:rsid w:val="00D41A68"/>
    <w:rsid w:val="00D54BE0"/>
    <w:rsid w:val="00D55E13"/>
    <w:rsid w:val="00D6072C"/>
    <w:rsid w:val="00D61808"/>
    <w:rsid w:val="00D7665C"/>
    <w:rsid w:val="00D7750B"/>
    <w:rsid w:val="00D80A38"/>
    <w:rsid w:val="00D83DE2"/>
    <w:rsid w:val="00D86094"/>
    <w:rsid w:val="00D94243"/>
    <w:rsid w:val="00D96051"/>
    <w:rsid w:val="00D96B1E"/>
    <w:rsid w:val="00DA5300"/>
    <w:rsid w:val="00DB1827"/>
    <w:rsid w:val="00DB3034"/>
    <w:rsid w:val="00DC1BDE"/>
    <w:rsid w:val="00DC321A"/>
    <w:rsid w:val="00DC4F17"/>
    <w:rsid w:val="00DD13AF"/>
    <w:rsid w:val="00DD6A22"/>
    <w:rsid w:val="00DE7698"/>
    <w:rsid w:val="00DF498B"/>
    <w:rsid w:val="00DF7717"/>
    <w:rsid w:val="00E00085"/>
    <w:rsid w:val="00E04014"/>
    <w:rsid w:val="00E10149"/>
    <w:rsid w:val="00E10E98"/>
    <w:rsid w:val="00E1193D"/>
    <w:rsid w:val="00E12C85"/>
    <w:rsid w:val="00E142FC"/>
    <w:rsid w:val="00E14CD7"/>
    <w:rsid w:val="00E314E6"/>
    <w:rsid w:val="00E32A06"/>
    <w:rsid w:val="00E4135F"/>
    <w:rsid w:val="00E4452D"/>
    <w:rsid w:val="00E6146A"/>
    <w:rsid w:val="00E621EE"/>
    <w:rsid w:val="00E62574"/>
    <w:rsid w:val="00E6343B"/>
    <w:rsid w:val="00E6380B"/>
    <w:rsid w:val="00E70886"/>
    <w:rsid w:val="00E72DA4"/>
    <w:rsid w:val="00E77272"/>
    <w:rsid w:val="00E9310E"/>
    <w:rsid w:val="00EA5DF9"/>
    <w:rsid w:val="00EB2ADA"/>
    <w:rsid w:val="00EB3B35"/>
    <w:rsid w:val="00EB4940"/>
    <w:rsid w:val="00EB5C83"/>
    <w:rsid w:val="00EC0752"/>
    <w:rsid w:val="00EC29FF"/>
    <w:rsid w:val="00EC5A51"/>
    <w:rsid w:val="00EC6DED"/>
    <w:rsid w:val="00EC7CB4"/>
    <w:rsid w:val="00ED0B9E"/>
    <w:rsid w:val="00EE2744"/>
    <w:rsid w:val="00EE78DA"/>
    <w:rsid w:val="00EF21F4"/>
    <w:rsid w:val="00EF71E2"/>
    <w:rsid w:val="00EF7C74"/>
    <w:rsid w:val="00F001C2"/>
    <w:rsid w:val="00F01C0C"/>
    <w:rsid w:val="00F111C4"/>
    <w:rsid w:val="00F11885"/>
    <w:rsid w:val="00F15498"/>
    <w:rsid w:val="00F31DEB"/>
    <w:rsid w:val="00F32A4C"/>
    <w:rsid w:val="00F34BF6"/>
    <w:rsid w:val="00F37255"/>
    <w:rsid w:val="00F43BDA"/>
    <w:rsid w:val="00F47B4F"/>
    <w:rsid w:val="00F47CC2"/>
    <w:rsid w:val="00F64ED3"/>
    <w:rsid w:val="00F85553"/>
    <w:rsid w:val="00F856FF"/>
    <w:rsid w:val="00F90A30"/>
    <w:rsid w:val="00F9298E"/>
    <w:rsid w:val="00F943E0"/>
    <w:rsid w:val="00FA0F48"/>
    <w:rsid w:val="00FA6114"/>
    <w:rsid w:val="00FA6AA1"/>
    <w:rsid w:val="00FB0FEA"/>
    <w:rsid w:val="00FC2713"/>
    <w:rsid w:val="00FC70AC"/>
    <w:rsid w:val="00FD6500"/>
    <w:rsid w:val="00FF29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B8C17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rPr>
      <w:sz w:val="24"/>
      <w:szCs w:val="24"/>
      <w:lang w:eastAsia="en-AU"/>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i/>
      <w:sz w:val="28"/>
    </w:rPr>
  </w:style>
  <w:style w:type="character" w:styleId="Hyperlink">
    <w:name w:val="Hyperlink"/>
    <w:basedOn w:val="DefaultParagraphFont"/>
    <w:uiPriority w:val="99"/>
    <w:rsid w:val="00910D60"/>
    <w:rPr>
      <w:rFonts w:cs="Times New Roman"/>
      <w:color w:val="0000FF"/>
      <w:u w:val="single"/>
    </w:rPr>
  </w:style>
  <w:style w:type="table" w:styleId="TableGrid">
    <w:name w:val="Table Grid"/>
    <w:basedOn w:val="TableNormal"/>
    <w:uiPriority w:val="99"/>
    <w:rsid w:val="00910D60"/>
    <w:rPr>
      <w:rFonts w:ascii="Palatino" w:hAnsi="Palatino" w:cs="Palatino"/>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hAnsi="Calibri"/>
      <w:sz w:val="22"/>
      <w:szCs w:val="21"/>
      <w:lang w:eastAsia="en-US"/>
    </w:rPr>
  </w:style>
  <w:style w:type="character" w:customStyle="1" w:styleId="PlainTextChar">
    <w:name w:val="Plain Text Char"/>
    <w:basedOn w:val="DefaultParagraphFont"/>
    <w:link w:val="PlainText"/>
    <w:uiPriority w:val="99"/>
    <w:semiHidden/>
    <w:locked/>
    <w:rsid w:val="00971568"/>
    <w:rPr>
      <w:rFonts w:ascii="Calibri" w:hAnsi="Calibri" w:cs="Times New Roman"/>
      <w:sz w:val="21"/>
      <w:lang w:val="x-none" w:eastAsia="en-US"/>
    </w:rPr>
  </w:style>
  <w:style w:type="paragraph" w:styleId="BodyText2">
    <w:name w:val="Body Text 2"/>
    <w:basedOn w:val="Normal"/>
    <w:link w:val="BodyText2Char"/>
    <w:uiPriority w:val="99"/>
    <w:rsid w:val="00876233"/>
    <w:pPr>
      <w:suppressAutoHyphens/>
      <w:jc w:val="both"/>
    </w:pPr>
    <w:rPr>
      <w:sz w:val="20"/>
      <w:szCs w:val="20"/>
      <w:lang w:val="en-GB" w:eastAsia="en-GB"/>
    </w:rPr>
  </w:style>
  <w:style w:type="character" w:customStyle="1" w:styleId="BodyText2Char">
    <w:name w:val="Body Text 2 Char"/>
    <w:basedOn w:val="DefaultParagraphFont"/>
    <w:link w:val="BodyText2"/>
    <w:uiPriority w:val="99"/>
    <w:locked/>
    <w:rsid w:val="00876233"/>
    <w:rPr>
      <w:rFonts w:cs="Times New Roman"/>
      <w:lang w:val="en-GB" w:eastAsia="en-GB"/>
    </w:rPr>
  </w:style>
  <w:style w:type="paragraph" w:customStyle="1" w:styleId="Default">
    <w:name w:val="Default"/>
    <w:rsid w:val="00B94A66"/>
    <w:pPr>
      <w:widowControl w:val="0"/>
      <w:autoSpaceDE w:val="0"/>
      <w:autoSpaceDN w:val="0"/>
      <w:adjustRightInd w:val="0"/>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rPr>
      <w:sz w:val="24"/>
      <w:szCs w:val="24"/>
      <w:lang w:eastAsia="en-AU"/>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i/>
      <w:sz w:val="28"/>
    </w:rPr>
  </w:style>
  <w:style w:type="character" w:styleId="Hyperlink">
    <w:name w:val="Hyperlink"/>
    <w:basedOn w:val="DefaultParagraphFont"/>
    <w:uiPriority w:val="99"/>
    <w:rsid w:val="00910D60"/>
    <w:rPr>
      <w:rFonts w:cs="Times New Roman"/>
      <w:color w:val="0000FF"/>
      <w:u w:val="single"/>
    </w:rPr>
  </w:style>
  <w:style w:type="table" w:styleId="TableGrid">
    <w:name w:val="Table Grid"/>
    <w:basedOn w:val="TableNormal"/>
    <w:uiPriority w:val="99"/>
    <w:rsid w:val="00910D60"/>
    <w:rPr>
      <w:rFonts w:ascii="Palatino" w:hAnsi="Palatino" w:cs="Palatino"/>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hAnsi="Calibri"/>
      <w:sz w:val="22"/>
      <w:szCs w:val="21"/>
      <w:lang w:eastAsia="en-US"/>
    </w:rPr>
  </w:style>
  <w:style w:type="character" w:customStyle="1" w:styleId="PlainTextChar">
    <w:name w:val="Plain Text Char"/>
    <w:basedOn w:val="DefaultParagraphFont"/>
    <w:link w:val="PlainText"/>
    <w:uiPriority w:val="99"/>
    <w:semiHidden/>
    <w:locked/>
    <w:rsid w:val="00971568"/>
    <w:rPr>
      <w:rFonts w:ascii="Calibri" w:hAnsi="Calibri" w:cs="Times New Roman"/>
      <w:sz w:val="21"/>
      <w:lang w:val="x-none" w:eastAsia="en-US"/>
    </w:rPr>
  </w:style>
  <w:style w:type="paragraph" w:styleId="BodyText2">
    <w:name w:val="Body Text 2"/>
    <w:basedOn w:val="Normal"/>
    <w:link w:val="BodyText2Char"/>
    <w:uiPriority w:val="99"/>
    <w:rsid w:val="00876233"/>
    <w:pPr>
      <w:suppressAutoHyphens/>
      <w:jc w:val="both"/>
    </w:pPr>
    <w:rPr>
      <w:sz w:val="20"/>
      <w:szCs w:val="20"/>
      <w:lang w:val="en-GB" w:eastAsia="en-GB"/>
    </w:rPr>
  </w:style>
  <w:style w:type="character" w:customStyle="1" w:styleId="BodyText2Char">
    <w:name w:val="Body Text 2 Char"/>
    <w:basedOn w:val="DefaultParagraphFont"/>
    <w:link w:val="BodyText2"/>
    <w:uiPriority w:val="99"/>
    <w:locked/>
    <w:rsid w:val="00876233"/>
    <w:rPr>
      <w:rFonts w:cs="Times New Roman"/>
      <w:lang w:val="en-GB" w:eastAsia="en-GB"/>
    </w:rPr>
  </w:style>
  <w:style w:type="paragraph" w:customStyle="1" w:styleId="Default">
    <w:name w:val="Default"/>
    <w:rsid w:val="00B94A66"/>
    <w:pPr>
      <w:widowControl w:val="0"/>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42838">
      <w:bodyDiv w:val="1"/>
      <w:marLeft w:val="0"/>
      <w:marRight w:val="0"/>
      <w:marTop w:val="0"/>
      <w:marBottom w:val="0"/>
      <w:divBdr>
        <w:top w:val="none" w:sz="0" w:space="0" w:color="auto"/>
        <w:left w:val="none" w:sz="0" w:space="0" w:color="auto"/>
        <w:bottom w:val="none" w:sz="0" w:space="0" w:color="auto"/>
        <w:right w:val="none" w:sz="0" w:space="0" w:color="auto"/>
      </w:divBdr>
    </w:div>
    <w:div w:id="956326558">
      <w:bodyDiv w:val="1"/>
      <w:marLeft w:val="0"/>
      <w:marRight w:val="0"/>
      <w:marTop w:val="0"/>
      <w:marBottom w:val="0"/>
      <w:divBdr>
        <w:top w:val="none" w:sz="0" w:space="0" w:color="auto"/>
        <w:left w:val="none" w:sz="0" w:space="0" w:color="auto"/>
        <w:bottom w:val="none" w:sz="0" w:space="0" w:color="auto"/>
        <w:right w:val="none" w:sz="0" w:space="0" w:color="auto"/>
      </w:divBdr>
    </w:div>
    <w:div w:id="1089544048">
      <w:bodyDiv w:val="1"/>
      <w:marLeft w:val="0"/>
      <w:marRight w:val="0"/>
      <w:marTop w:val="0"/>
      <w:marBottom w:val="0"/>
      <w:divBdr>
        <w:top w:val="none" w:sz="0" w:space="0" w:color="auto"/>
        <w:left w:val="none" w:sz="0" w:space="0" w:color="auto"/>
        <w:bottom w:val="none" w:sz="0" w:space="0" w:color="auto"/>
        <w:right w:val="none" w:sz="0" w:space="0" w:color="auto"/>
      </w:divBdr>
    </w:div>
    <w:div w:id="1437217096">
      <w:marLeft w:val="0"/>
      <w:marRight w:val="0"/>
      <w:marTop w:val="0"/>
      <w:marBottom w:val="0"/>
      <w:divBdr>
        <w:top w:val="none" w:sz="0" w:space="0" w:color="auto"/>
        <w:left w:val="none" w:sz="0" w:space="0" w:color="auto"/>
        <w:bottom w:val="none" w:sz="0" w:space="0" w:color="auto"/>
        <w:right w:val="none" w:sz="0" w:space="0" w:color="auto"/>
      </w:divBdr>
    </w:div>
    <w:div w:id="1437217097">
      <w:marLeft w:val="0"/>
      <w:marRight w:val="0"/>
      <w:marTop w:val="0"/>
      <w:marBottom w:val="0"/>
      <w:divBdr>
        <w:top w:val="none" w:sz="0" w:space="0" w:color="auto"/>
        <w:left w:val="none" w:sz="0" w:space="0" w:color="auto"/>
        <w:bottom w:val="none" w:sz="0" w:space="0" w:color="auto"/>
        <w:right w:val="none" w:sz="0" w:space="0" w:color="auto"/>
      </w:divBdr>
    </w:div>
    <w:div w:id="1437217098">
      <w:marLeft w:val="0"/>
      <w:marRight w:val="0"/>
      <w:marTop w:val="0"/>
      <w:marBottom w:val="0"/>
      <w:divBdr>
        <w:top w:val="none" w:sz="0" w:space="0" w:color="auto"/>
        <w:left w:val="none" w:sz="0" w:space="0" w:color="auto"/>
        <w:bottom w:val="none" w:sz="0" w:space="0" w:color="auto"/>
        <w:right w:val="none" w:sz="0" w:space="0" w:color="auto"/>
      </w:divBdr>
    </w:div>
    <w:div w:id="1437217099">
      <w:marLeft w:val="0"/>
      <w:marRight w:val="0"/>
      <w:marTop w:val="0"/>
      <w:marBottom w:val="0"/>
      <w:divBdr>
        <w:top w:val="none" w:sz="0" w:space="0" w:color="auto"/>
        <w:left w:val="none" w:sz="0" w:space="0" w:color="auto"/>
        <w:bottom w:val="none" w:sz="0" w:space="0" w:color="auto"/>
        <w:right w:val="none" w:sz="0" w:space="0" w:color="auto"/>
      </w:divBdr>
    </w:div>
    <w:div w:id="1437217100">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quity.uwa.edu.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r.uwa.edu.au/publications/code_of_ethic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fety.uwa.edu.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8BC30-5BAB-411D-A6BF-FBC168C8B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1</TotalTime>
  <Pages>2</Pages>
  <Words>784</Words>
  <Characters>5343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Lois Wood</cp:lastModifiedBy>
  <cp:revision>2</cp:revision>
  <cp:lastPrinted>2017-07-07T03:09:00Z</cp:lastPrinted>
  <dcterms:created xsi:type="dcterms:W3CDTF">2018-08-29T06:51:00Z</dcterms:created>
  <dcterms:modified xsi:type="dcterms:W3CDTF">2018-08-29T06:51:00Z</dcterms:modified>
</cp:coreProperties>
</file>