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at </w:t>
      </w:r>
      <w:r w:rsidR="003A2C67">
        <w:t>19 March 2019</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FC4536">
        <w:tab/>
      </w:r>
      <w:r w:rsidR="00A02A1A">
        <w:t>Administrative Support Assistant</w:t>
      </w:r>
    </w:p>
    <w:p w:rsidR="009D522C" w:rsidRPr="00E96058" w:rsidRDefault="009D522C" w:rsidP="00FC4536">
      <w:pPr>
        <w:tabs>
          <w:tab w:val="clear" w:pos="2835"/>
          <w:tab w:val="left" w:pos="3402"/>
        </w:tabs>
      </w:pPr>
      <w:r w:rsidRPr="003951E9">
        <w:rPr>
          <w:rStyle w:val="Heading3Char"/>
        </w:rPr>
        <w:t>Position number:</w:t>
      </w:r>
      <w:r w:rsidRPr="00E96058">
        <w:tab/>
      </w:r>
      <w:r w:rsidR="00FC4536">
        <w:tab/>
      </w:r>
      <w:r w:rsidR="00A02A1A">
        <w:t>Generic</w:t>
      </w:r>
    </w:p>
    <w:p w:rsidR="009D522C" w:rsidRPr="00E96058" w:rsidRDefault="009D522C" w:rsidP="00FC4536">
      <w:pPr>
        <w:tabs>
          <w:tab w:val="clear" w:pos="2835"/>
          <w:tab w:val="left" w:pos="3402"/>
        </w:tabs>
      </w:pPr>
      <w:r w:rsidRPr="003951E9">
        <w:rPr>
          <w:rStyle w:val="Heading3Char"/>
        </w:rPr>
        <w:t>Award/Agreement:</w:t>
      </w:r>
      <w:r w:rsidRPr="00E96058">
        <w:tab/>
      </w:r>
      <w:r w:rsidR="00FC4536">
        <w:tab/>
      </w:r>
      <w:r w:rsidR="00A02A1A">
        <w:t>Tasmanian State Service</w:t>
      </w:r>
    </w:p>
    <w:p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r w:rsidR="00A02A1A">
        <w:t>General Stream Band 1</w:t>
      </w:r>
    </w:p>
    <w:p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C661E4">
        <w:t xml:space="preserve"> </w:t>
      </w:r>
      <w:r w:rsidR="00FC4536">
        <w:tab/>
      </w:r>
      <w:r w:rsidR="00A02A1A">
        <w:t>Various</w:t>
      </w:r>
    </w:p>
    <w:p w:rsidR="009D522C" w:rsidRPr="00E96058" w:rsidRDefault="009D522C" w:rsidP="00FC4536">
      <w:pPr>
        <w:tabs>
          <w:tab w:val="clear" w:pos="2835"/>
          <w:tab w:val="left" w:pos="3402"/>
        </w:tabs>
      </w:pPr>
      <w:r w:rsidRPr="003951E9">
        <w:rPr>
          <w:rStyle w:val="Heading3Char"/>
        </w:rPr>
        <w:t>Full Time Equivalent (FTE):</w:t>
      </w:r>
      <w:r w:rsidRPr="00E96058">
        <w:tab/>
      </w:r>
      <w:r w:rsidR="00C661E4">
        <w:t xml:space="preserve"> </w:t>
      </w:r>
      <w:r w:rsidR="00FC4536">
        <w:tab/>
      </w:r>
    </w:p>
    <w:p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B772D0">
        <w:t>Fixed-T</w:t>
      </w:r>
      <w:r w:rsidR="009D522C" w:rsidRPr="00E96058">
        <w:t>erm</w:t>
      </w:r>
      <w:r w:rsidR="006E3001">
        <w:t xml:space="preserve"> and/or Casual Register</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FC4536">
        <w:rPr>
          <w:rStyle w:val="Heading3Char"/>
        </w:rPr>
        <w:tab/>
      </w:r>
    </w:p>
    <w:p w:rsidR="00B42D71" w:rsidRDefault="009D522C" w:rsidP="00FC4536">
      <w:pPr>
        <w:tabs>
          <w:tab w:val="clear" w:pos="2835"/>
          <w:tab w:val="left" w:pos="3402"/>
        </w:tabs>
      </w:pPr>
      <w:r w:rsidRPr="003951E9">
        <w:rPr>
          <w:rStyle w:val="Heading3Char"/>
        </w:rPr>
        <w:t>Supervisor:</w:t>
      </w:r>
      <w:r w:rsidR="00A02A1A">
        <w:rPr>
          <w:rStyle w:val="Heading3Char"/>
        </w:rPr>
        <w:t xml:space="preserve"> </w:t>
      </w:r>
      <w:r w:rsidRPr="00E96058">
        <w:tab/>
      </w:r>
      <w:r w:rsidR="00FC4536">
        <w:tab/>
      </w:r>
      <w:r w:rsidR="00A02A1A">
        <w:t>Various</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1267CC" w:rsidRDefault="001F51E6" w:rsidP="001267CC">
      <w:pPr>
        <w:rPr>
          <w:rFonts w:cs="Arial"/>
        </w:rPr>
      </w:pPr>
      <w:r w:rsidRPr="006871D7">
        <w:t>DPAC value</w:t>
      </w:r>
      <w:r w:rsidR="00F912FD">
        <w:t>s</w:t>
      </w:r>
      <w:r w:rsidR="0066535B">
        <w:t xml:space="preserve"> underpin our culture and guide our </w:t>
      </w:r>
      <w:proofErr w:type="gramStart"/>
      <w:r w:rsidR="0066535B">
        <w:t>decision making</w:t>
      </w:r>
      <w:proofErr w:type="gramEnd"/>
      <w:r w:rsidR="0066535B">
        <w:t xml:space="preserve"> and behaviour</w:t>
      </w:r>
      <w:r w:rsidRPr="001267CC">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9B4518" w:rsidP="00BC49A5">
      <w:pPr>
        <w:pStyle w:val="Heading3"/>
      </w:pPr>
      <w:r w:rsidRPr="00E96058">
        <w:lastRenderedPageBreak/>
        <w:t>Posit</w:t>
      </w:r>
      <w:bookmarkStart w:id="0" w:name="_GoBack"/>
      <w:bookmarkEnd w:id="0"/>
      <w:r w:rsidRPr="00E96058">
        <w:t>ion objective:</w:t>
      </w:r>
    </w:p>
    <w:p w:rsidR="00A02A1A" w:rsidRPr="00A02A1A" w:rsidRDefault="00A02A1A" w:rsidP="00A02A1A">
      <w:r w:rsidRPr="00A02A1A">
        <w:t>To provide clerical and operational assistance to contribute to the efficient and effective management of the relevant office environment.</w:t>
      </w:r>
    </w:p>
    <w:p w:rsidR="009B4518" w:rsidRPr="00E96058" w:rsidRDefault="009B4518" w:rsidP="00BC49A5">
      <w:pPr>
        <w:pStyle w:val="Heading3"/>
      </w:pPr>
      <w:r w:rsidRPr="00E96058">
        <w:t>Duties:</w:t>
      </w:r>
    </w:p>
    <w:p w:rsidR="00A02A1A" w:rsidRPr="00A02A1A" w:rsidRDefault="00A02A1A" w:rsidP="00A02A1A">
      <w:pPr>
        <w:rPr>
          <w:b/>
          <w:lang w:val="en-US"/>
        </w:rPr>
      </w:pPr>
      <w:r w:rsidRPr="00A02A1A">
        <w:rPr>
          <w:b/>
          <w:lang w:val="en-US"/>
        </w:rPr>
        <w:t xml:space="preserve">Please note, subject to the duration of the fixed-term engagement, the occupant may be required to undertake all or part of the following duties: </w:t>
      </w:r>
    </w:p>
    <w:p w:rsidR="00A02A1A" w:rsidRPr="00A02A1A" w:rsidRDefault="00A02A1A" w:rsidP="00A02A1A">
      <w:pPr>
        <w:numPr>
          <w:ilvl w:val="0"/>
          <w:numId w:val="16"/>
        </w:numPr>
      </w:pPr>
      <w:r w:rsidRPr="00A02A1A">
        <w:t>Undertake clerical support duties including word processing, preparing and distributing routine correspondence and documents, financial account processing and other general administrative tasks.</w:t>
      </w:r>
    </w:p>
    <w:p w:rsidR="00A02A1A" w:rsidRPr="00A02A1A" w:rsidRDefault="00A02A1A" w:rsidP="00A02A1A">
      <w:pPr>
        <w:numPr>
          <w:ilvl w:val="0"/>
          <w:numId w:val="16"/>
        </w:numPr>
      </w:pPr>
      <w:r w:rsidRPr="00A02A1A">
        <w:t xml:space="preserve">Undertake operational tasks to allow for the smooth operation of an office </w:t>
      </w:r>
      <w:proofErr w:type="gramStart"/>
      <w:r w:rsidRPr="00A02A1A">
        <w:t>environment which may include recording</w:t>
      </w:r>
      <w:proofErr w:type="gramEnd"/>
      <w:r w:rsidRPr="00A02A1A">
        <w:t xml:space="preserve"> and distribution of daily mail, monitoring and ordering of stationary, collating documents, photocopying and taking and communicating messages.</w:t>
      </w:r>
    </w:p>
    <w:p w:rsidR="00A02A1A" w:rsidRPr="00A02A1A" w:rsidRDefault="00A02A1A" w:rsidP="00A02A1A">
      <w:pPr>
        <w:numPr>
          <w:ilvl w:val="0"/>
          <w:numId w:val="16"/>
        </w:numPr>
      </w:pPr>
      <w:r w:rsidRPr="00A02A1A">
        <w:t>Undertake general enquiries from internal/external stakeholders on a range of matters as required, including directing enquiries to staff within the relevant business unit.</w:t>
      </w:r>
    </w:p>
    <w:p w:rsidR="00A02A1A" w:rsidRPr="00A02A1A" w:rsidRDefault="00A02A1A" w:rsidP="00A02A1A">
      <w:pPr>
        <w:numPr>
          <w:ilvl w:val="0"/>
          <w:numId w:val="16"/>
        </w:numPr>
      </w:pPr>
      <w:r w:rsidRPr="00A02A1A">
        <w:t>Assist with maintaining filing, record keeping and reporting systems.</w:t>
      </w:r>
    </w:p>
    <w:p w:rsidR="00A02A1A" w:rsidRPr="00A02A1A" w:rsidRDefault="00A02A1A" w:rsidP="00A02A1A">
      <w:pPr>
        <w:numPr>
          <w:ilvl w:val="0"/>
          <w:numId w:val="16"/>
        </w:numPr>
      </w:pPr>
      <w:r w:rsidRPr="00A02A1A">
        <w:t>Assist the Manager / Supervisor and other staff as required.</w:t>
      </w:r>
    </w:p>
    <w:p w:rsidR="009B4518" w:rsidRPr="00E96058" w:rsidRDefault="009B4518" w:rsidP="00BC49A5">
      <w:pPr>
        <w:pStyle w:val="Heading3"/>
      </w:pPr>
      <w:r w:rsidRPr="00E96058">
        <w:t>Level of responsibility:</w:t>
      </w:r>
    </w:p>
    <w:p w:rsidR="00A02A1A" w:rsidRPr="00A02A1A" w:rsidRDefault="00A02A1A" w:rsidP="00A02A1A">
      <w:r w:rsidRPr="00A02A1A">
        <w:t>The incumbent is required to adopt a professional approach in dealing with clients and staff, in person or by telephone.</w:t>
      </w:r>
    </w:p>
    <w:p w:rsidR="00A02A1A" w:rsidRPr="00A02A1A" w:rsidRDefault="00A02A1A" w:rsidP="00A02A1A">
      <w:r w:rsidRPr="00A02A1A">
        <w:t>Responsible for the timely and accurate completion of assigned tasks as directed within established guidelines and practices.  A high level of confidentiality is required.</w:t>
      </w:r>
    </w:p>
    <w:p w:rsidR="00417933" w:rsidRDefault="00C661E4" w:rsidP="00417933">
      <w:pPr>
        <w:pStyle w:val="Heading3"/>
      </w:pPr>
      <w:r>
        <w:t>Reporting structure</w:t>
      </w:r>
      <w:r w:rsidR="00417933">
        <w:t>:</w:t>
      </w:r>
    </w:p>
    <w:p w:rsidR="00A02A1A" w:rsidRPr="00A02A1A" w:rsidRDefault="00A02A1A" w:rsidP="00A02A1A">
      <w:r w:rsidRPr="00A02A1A">
        <w:t xml:space="preserve">Tasks </w:t>
      </w:r>
      <w:proofErr w:type="gramStart"/>
      <w:r w:rsidRPr="00A02A1A">
        <w:t>are undertaken under routine supervision and guided by established policies, procedures and specific instructions</w:t>
      </w:r>
      <w:proofErr w:type="gramEnd"/>
      <w:r w:rsidRPr="00A02A1A">
        <w:t>.  However, the nature of the work will allow for periods of limited supervision on occasions.</w:t>
      </w:r>
    </w:p>
    <w:p w:rsidR="009B4518" w:rsidRDefault="009B4518" w:rsidP="00BC49A5">
      <w:pPr>
        <w:pStyle w:val="Heading3"/>
      </w:pPr>
      <w:r w:rsidRPr="00E96058">
        <w:t>Selection criteria:</w:t>
      </w:r>
    </w:p>
    <w:p w:rsidR="00A02A1A" w:rsidRPr="00A02A1A" w:rsidRDefault="00A02A1A" w:rsidP="00A02A1A">
      <w:r w:rsidRPr="00A02A1A">
        <w:t>To apply for this position you will need to demonstrate your ability to meet the selection criteria detailed by completing the Administration Support Assistant Register Application Form.</w:t>
      </w:r>
    </w:p>
    <w:p w:rsidR="00A02A1A" w:rsidRPr="00A02A1A" w:rsidRDefault="00A02A1A" w:rsidP="002921A7">
      <w:pPr>
        <w:pStyle w:val="ListParagraph"/>
        <w:numPr>
          <w:ilvl w:val="0"/>
          <w:numId w:val="18"/>
        </w:numPr>
      </w:pPr>
      <w:r>
        <w:t>De</w:t>
      </w:r>
      <w:r w:rsidR="008A7502">
        <w:t>monstrated</w:t>
      </w:r>
      <w:r w:rsidRPr="00A02A1A">
        <w:t xml:space="preserve"> capacity to provide effective administrative</w:t>
      </w:r>
      <w:r>
        <w:t xml:space="preserve"> support and contribute to a </w:t>
      </w:r>
      <w:r w:rsidRPr="00A02A1A">
        <w:t>professional office environment.</w:t>
      </w:r>
    </w:p>
    <w:p w:rsidR="003A2EA3" w:rsidRDefault="008A7502" w:rsidP="002921A7">
      <w:pPr>
        <w:numPr>
          <w:ilvl w:val="0"/>
          <w:numId w:val="18"/>
        </w:numPr>
      </w:pPr>
      <w:r>
        <w:t>Well-</w:t>
      </w:r>
      <w:r w:rsidRPr="00A02A1A">
        <w:t>developed</w:t>
      </w:r>
      <w:r w:rsidR="00A02A1A" w:rsidRPr="00A02A1A">
        <w:t xml:space="preserve"> verbal and written communication skills.</w:t>
      </w:r>
    </w:p>
    <w:p w:rsidR="00A02A1A" w:rsidRDefault="00A02A1A" w:rsidP="002921A7">
      <w:pPr>
        <w:numPr>
          <w:ilvl w:val="0"/>
          <w:numId w:val="18"/>
        </w:numPr>
      </w:pPr>
      <w:r>
        <w:lastRenderedPageBreak/>
        <w:t xml:space="preserve">A </w:t>
      </w:r>
      <w:r w:rsidRPr="00A02A1A">
        <w:t xml:space="preserve">commitment and willingness to work as a member of a </w:t>
      </w:r>
      <w:proofErr w:type="gramStart"/>
      <w:r w:rsidRPr="00A02A1A">
        <w:t>team,</w:t>
      </w:r>
      <w:proofErr w:type="gramEnd"/>
      <w:r w:rsidRPr="00A02A1A">
        <w:t xml:space="preserve"> develop cooperative relationships and be flexible in the performance of allotted tasks.</w:t>
      </w:r>
    </w:p>
    <w:p w:rsidR="00A02A1A" w:rsidRDefault="00A02A1A" w:rsidP="002921A7">
      <w:pPr>
        <w:numPr>
          <w:ilvl w:val="0"/>
          <w:numId w:val="18"/>
        </w:numPr>
      </w:pPr>
      <w:r>
        <w:t xml:space="preserve">Good </w:t>
      </w:r>
      <w:r w:rsidRPr="00A02A1A">
        <w:t>computer and keyboard skills with a knowledge of Microsoft Software.</w:t>
      </w:r>
    </w:p>
    <w:p w:rsidR="00A02A1A" w:rsidRPr="00A02A1A" w:rsidRDefault="00A02A1A" w:rsidP="002921A7">
      <w:pPr>
        <w:numPr>
          <w:ilvl w:val="0"/>
          <w:numId w:val="18"/>
        </w:numPr>
      </w:pPr>
      <w:r>
        <w:t xml:space="preserve">High </w:t>
      </w:r>
      <w:r w:rsidRPr="00A02A1A">
        <w:t>standard of ethical behaviour that is consistent with the Department’s values and promotes a positive workplace culture.</w:t>
      </w:r>
    </w:p>
    <w:p w:rsidR="00FC4536" w:rsidRPr="00FC4536" w:rsidRDefault="00FC4536" w:rsidP="00FC4536">
      <w:pPr>
        <w:pStyle w:val="Heading3"/>
      </w:pPr>
      <w:r>
        <w:t>Desirable requirements:</w:t>
      </w:r>
    </w:p>
    <w:p w:rsidR="009B4518" w:rsidRPr="00E96058" w:rsidRDefault="003525BF" w:rsidP="003A2EA3">
      <w:r>
        <w:t>N/A</w:t>
      </w:r>
    </w:p>
    <w:p w:rsidR="00EB220A" w:rsidRPr="00E96058" w:rsidRDefault="00EB220A" w:rsidP="00EB220A">
      <w:pPr>
        <w:pStyle w:val="Heading3"/>
      </w:pPr>
      <w:r w:rsidRPr="00E96058">
        <w:t>Essential requirements:</w:t>
      </w:r>
    </w:p>
    <w:p w:rsidR="00EB220A" w:rsidRDefault="003525BF" w:rsidP="00EB220A">
      <w:r>
        <w:t>N/A</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w:t>
      </w:r>
      <w:proofErr w:type="gramStart"/>
      <w:r w:rsidRPr="004E5DD0">
        <w:t>are a range</w:t>
      </w:r>
      <w:proofErr w:type="gramEnd"/>
      <w:r w:rsidRPr="004E5DD0">
        <w:t xml:space="preserv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BC33B3" w:rsidRPr="00DE2C09" w:rsidRDefault="00BC33B3" w:rsidP="00DE2C09">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rsidR="00BC33B3" w:rsidRPr="00DE2C09" w:rsidRDefault="00BC33B3" w:rsidP="00DE2C09">
      <w:r w:rsidRPr="00DE2C09">
        <w:t xml:space="preserve">Our goal is to </w:t>
      </w:r>
      <w:proofErr w:type="gramStart"/>
      <w:r w:rsidRPr="00DE2C09">
        <w:t>be recognised</w:t>
      </w:r>
      <w:proofErr w:type="gramEnd"/>
      <w:r w:rsidRPr="00DE2C09">
        <w:t xml:space="preserve"> as an exemplar with regard to work health, safet</w:t>
      </w:r>
      <w:r w:rsidR="00DE2C09">
        <w:t>y and wellbeing throughout the S</w:t>
      </w:r>
      <w:r w:rsidRPr="00DE2C09">
        <w:t>tate Service.</w:t>
      </w:r>
    </w:p>
    <w:p w:rsidR="00BC33B3" w:rsidRPr="00DE2C09" w:rsidRDefault="00BC33B3" w:rsidP="00DE2C09">
      <w:r w:rsidRPr="00DE2C09">
        <w:lastRenderedPageBreak/>
        <w:t>Every employee at DPAC has an obligation to:</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safe work practices;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Take reasonable care of the health and safety of themselves and others;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any direction given by management for health and safety;</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accidents and incidents in a timely manner; and</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known or observed hazards.</w:t>
      </w:r>
    </w:p>
    <w:p w:rsidR="00BC33B3" w:rsidRPr="00DE2C09" w:rsidRDefault="00BC33B3" w:rsidP="00DE2C09">
      <w:pPr>
        <w:rPr>
          <w:szCs w:val="24"/>
        </w:rPr>
      </w:pPr>
      <w:r w:rsidRPr="00DE2C09">
        <w:rPr>
          <w:szCs w:val="24"/>
        </w:rPr>
        <w:t>If this position has supervisory responsibilities, additional responsibilities are to provide and maintain as far as possible:</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A safe working environment;</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Safe systems of work;</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rsidR="00DE2C09"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 xml:space="preserve">A commitment </w:t>
      </w:r>
      <w:proofErr w:type="gramStart"/>
      <w:r w:rsidRPr="00DE2C09">
        <w:rPr>
          <w:rFonts w:ascii="Gill Sans MT" w:hAnsi="Gill Sans MT"/>
          <w:sz w:val="24"/>
          <w:szCs w:val="24"/>
        </w:rPr>
        <w:t>to continually improve</w:t>
      </w:r>
      <w:proofErr w:type="gramEnd"/>
      <w:r w:rsidRPr="00DE2C09">
        <w:rPr>
          <w:rFonts w:ascii="Gill Sans MT" w:hAnsi="Gill Sans MT"/>
          <w:sz w:val="24"/>
          <w:szCs w:val="24"/>
        </w:rPr>
        <w:t xml:space="preserve"> our performance through effective safety management.</w:t>
      </w:r>
    </w:p>
    <w:p w:rsidR="00B772D0" w:rsidRDefault="00B772D0" w:rsidP="00BC33B3">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08" w:rsidRDefault="00D30208" w:rsidP="00BC49A5">
      <w:r>
        <w:separator/>
      </w:r>
    </w:p>
  </w:endnote>
  <w:endnote w:type="continuationSeparator" w:id="0">
    <w:p w:rsidR="00D30208" w:rsidRDefault="00D3020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0D8B0FF"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rsidR="002B5F16" w:rsidRDefault="00D30208"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08" w:rsidRDefault="00D30208" w:rsidP="00BC49A5">
      <w:r>
        <w:separator/>
      </w:r>
    </w:p>
  </w:footnote>
  <w:footnote w:type="continuationSeparator" w:id="0">
    <w:p w:rsidR="00D30208" w:rsidRDefault="00D3020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B27DA5" w:rsidRPr="00B27DA5">
      <w:t>Administrative Support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21D34152"/>
    <w:multiLevelType w:val="hybridMultilevel"/>
    <w:tmpl w:val="DCECD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6"/>
  </w:num>
  <w:num w:numId="4">
    <w:abstractNumId w:val="12"/>
  </w:num>
  <w:num w:numId="5">
    <w:abstractNumId w:val="2"/>
  </w:num>
  <w:num w:numId="6">
    <w:abstractNumId w:val="0"/>
  </w:num>
  <w:num w:numId="7">
    <w:abstractNumId w:val="11"/>
  </w:num>
  <w:num w:numId="8">
    <w:abstractNumId w:val="13"/>
  </w:num>
  <w:num w:numId="9">
    <w:abstractNumId w:val="3"/>
  </w:num>
  <w:num w:numId="10">
    <w:abstractNumId w:val="15"/>
  </w:num>
  <w:num w:numId="11">
    <w:abstractNumId w:val="7"/>
  </w:num>
  <w:num w:numId="12">
    <w:abstractNumId w:val="5"/>
  </w:num>
  <w:num w:numId="13">
    <w:abstractNumId w:val="1"/>
  </w:num>
  <w:num w:numId="14">
    <w:abstractNumId w:val="9"/>
  </w:num>
  <w:num w:numId="15">
    <w:abstractNumId w:val="14"/>
  </w:num>
  <w:num w:numId="16">
    <w:abstractNumId w:val="1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1267CC"/>
    <w:rsid w:val="00181938"/>
    <w:rsid w:val="00185BDA"/>
    <w:rsid w:val="001947A1"/>
    <w:rsid w:val="001E7B7E"/>
    <w:rsid w:val="001F3191"/>
    <w:rsid w:val="001F51E6"/>
    <w:rsid w:val="002804B2"/>
    <w:rsid w:val="002921A7"/>
    <w:rsid w:val="00297078"/>
    <w:rsid w:val="002B5F16"/>
    <w:rsid w:val="003420FF"/>
    <w:rsid w:val="003525BF"/>
    <w:rsid w:val="00352E85"/>
    <w:rsid w:val="003951E9"/>
    <w:rsid w:val="003A2C67"/>
    <w:rsid w:val="003A2EA3"/>
    <w:rsid w:val="003C5DE2"/>
    <w:rsid w:val="003F442E"/>
    <w:rsid w:val="00417933"/>
    <w:rsid w:val="004419B3"/>
    <w:rsid w:val="004E5DD0"/>
    <w:rsid w:val="00547824"/>
    <w:rsid w:val="005577DB"/>
    <w:rsid w:val="00583B44"/>
    <w:rsid w:val="0066535B"/>
    <w:rsid w:val="006871D7"/>
    <w:rsid w:val="006E3001"/>
    <w:rsid w:val="007851E5"/>
    <w:rsid w:val="007B0091"/>
    <w:rsid w:val="007C2B83"/>
    <w:rsid w:val="007F73E6"/>
    <w:rsid w:val="008A1266"/>
    <w:rsid w:val="008A7502"/>
    <w:rsid w:val="0090102B"/>
    <w:rsid w:val="009A3D43"/>
    <w:rsid w:val="009B4518"/>
    <w:rsid w:val="009D522C"/>
    <w:rsid w:val="00A02A1A"/>
    <w:rsid w:val="00A27736"/>
    <w:rsid w:val="00AE232C"/>
    <w:rsid w:val="00B00EAC"/>
    <w:rsid w:val="00B27DA5"/>
    <w:rsid w:val="00B42D71"/>
    <w:rsid w:val="00B6253B"/>
    <w:rsid w:val="00B716C2"/>
    <w:rsid w:val="00B772D0"/>
    <w:rsid w:val="00B83177"/>
    <w:rsid w:val="00BC33B3"/>
    <w:rsid w:val="00BC49A5"/>
    <w:rsid w:val="00BF28DD"/>
    <w:rsid w:val="00BF599B"/>
    <w:rsid w:val="00C12A06"/>
    <w:rsid w:val="00C661E4"/>
    <w:rsid w:val="00C96242"/>
    <w:rsid w:val="00D0096D"/>
    <w:rsid w:val="00D30208"/>
    <w:rsid w:val="00D50CC6"/>
    <w:rsid w:val="00D76C2F"/>
    <w:rsid w:val="00DE2C09"/>
    <w:rsid w:val="00E17393"/>
    <w:rsid w:val="00E32B3E"/>
    <w:rsid w:val="00E359D5"/>
    <w:rsid w:val="00E537CB"/>
    <w:rsid w:val="00E55C12"/>
    <w:rsid w:val="00E96058"/>
    <w:rsid w:val="00EB220A"/>
    <w:rsid w:val="00F2463C"/>
    <w:rsid w:val="00F912FD"/>
    <w:rsid w:val="00FB41DC"/>
    <w:rsid w:val="00FC4536"/>
    <w:rsid w:val="00FE3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92CB"/>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90E1-546D-4AB6-A737-26A68168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Hancox, Lauren</cp:lastModifiedBy>
  <cp:revision>12</cp:revision>
  <dcterms:created xsi:type="dcterms:W3CDTF">2019-03-19T00:04:00Z</dcterms:created>
  <dcterms:modified xsi:type="dcterms:W3CDTF">2019-03-19T03:08:00Z</dcterms:modified>
</cp:coreProperties>
</file>