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0AE0C06A" w:rsidR="003C0450" w:rsidRPr="00C56BF6" w:rsidRDefault="007D79E8" w:rsidP="004B1E48">
            <w:pPr>
              <w:rPr>
                <w:rFonts w:ascii="Gill Sans MT" w:hAnsi="Gill Sans MT" w:cs="Gill Sans"/>
              </w:rPr>
            </w:pPr>
            <w:r>
              <w:rPr>
                <w:rStyle w:val="InformationBlockChar"/>
                <w:rFonts w:eastAsiaTheme="minorHAnsi"/>
                <w:b w:val="0"/>
                <w:bCs/>
              </w:rPr>
              <w:t xml:space="preserve">Consultant - Workforce Planning and Development </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5021DBC3" w:rsidR="003C0450" w:rsidRPr="00C56BF6" w:rsidRDefault="007D79E8" w:rsidP="004B1E48">
            <w:pPr>
              <w:rPr>
                <w:rFonts w:ascii="Gill Sans MT" w:hAnsi="Gill Sans MT" w:cs="Gill Sans"/>
              </w:rPr>
            </w:pPr>
            <w:r>
              <w:rPr>
                <w:rStyle w:val="InformationBlockChar"/>
                <w:rFonts w:eastAsiaTheme="minorHAnsi"/>
                <w:b w:val="0"/>
                <w:bCs/>
              </w:rPr>
              <w:t>525427</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001073CD" w:rsidR="003C0450" w:rsidRPr="00C56BF6" w:rsidRDefault="007D79E8" w:rsidP="004B1E48">
            <w:pPr>
              <w:rPr>
                <w:rFonts w:ascii="Gill Sans MT" w:hAnsi="Gill Sans MT" w:cs="Gill Sans"/>
              </w:rPr>
            </w:pPr>
            <w:r>
              <w:rPr>
                <w:rStyle w:val="InformationBlockChar"/>
                <w:rFonts w:eastAsiaTheme="minorHAnsi"/>
                <w:b w:val="0"/>
                <w:bCs/>
              </w:rPr>
              <w:t>General Stream Band 5</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675D4BF8" w:rsidR="003C0450" w:rsidRPr="00C56BF6" w:rsidRDefault="007D79E8"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1EE2D9D6" w:rsidR="00B06EDE" w:rsidRPr="007D79E8" w:rsidRDefault="007D79E8" w:rsidP="007D79E8">
            <w:pPr>
              <w:spacing w:after="0"/>
              <w:rPr>
                <w:rFonts w:ascii="Gill Sans MT" w:hAnsi="Gill Sans MT" w:cs="Times New Roman"/>
                <w:bCs/>
                <w:szCs w:val="22"/>
              </w:rPr>
            </w:pPr>
            <w:r>
              <w:rPr>
                <w:rStyle w:val="InformationBlockChar"/>
                <w:rFonts w:eastAsiaTheme="minorHAnsi"/>
                <w:b w:val="0"/>
                <w:bCs/>
              </w:rPr>
              <w:t>Community, Mental Health and Wellbeing – Statewide Mental Health Services</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41F3877D" w:rsidR="003C0450" w:rsidRPr="00C56BF6" w:rsidRDefault="007D79E8" w:rsidP="004B1E48">
                <w:r>
                  <w:t>Permanent, Full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73C0EF92" w:rsidR="003C0450" w:rsidRPr="00C56BF6" w:rsidRDefault="007D79E8" w:rsidP="004B1E48">
                <w:r>
                  <w:t>South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4CB03B15" w:rsidR="003C0450" w:rsidRPr="00C56BF6" w:rsidRDefault="007D79E8" w:rsidP="004B1E48">
            <w:pPr>
              <w:rPr>
                <w:rFonts w:ascii="Gill Sans MT" w:hAnsi="Gill Sans MT" w:cs="Gill Sans"/>
              </w:rPr>
            </w:pPr>
            <w:r>
              <w:rPr>
                <w:rStyle w:val="InformationBlockChar"/>
                <w:rFonts w:eastAsiaTheme="minorHAnsi"/>
                <w:b w:val="0"/>
                <w:bCs/>
              </w:rPr>
              <w:t>Clinical Executive Director - Statewide Mental Health Services</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39D4F640" w:rsidR="004B1E48" w:rsidRPr="00C56BF6" w:rsidRDefault="007D79E8" w:rsidP="004B1E48">
            <w:pPr>
              <w:rPr>
                <w:rFonts w:ascii="Gill Sans MT" w:hAnsi="Gill Sans MT" w:cs="Gill Sans"/>
              </w:rPr>
            </w:pPr>
            <w:r>
              <w:rPr>
                <w:rStyle w:val="InformationBlockChar"/>
                <w:rFonts w:eastAsiaTheme="minorHAnsi"/>
                <w:b w:val="0"/>
                <w:bCs/>
              </w:rPr>
              <w:t>March 2021</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3DEAADE" w:rsidR="00540344" w:rsidRPr="00C56BF6" w:rsidRDefault="007D79E8"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0BC8B230" w:rsidR="00540344" w:rsidRPr="00C56BF6" w:rsidRDefault="007D79E8" w:rsidP="004B1E48">
                <w:pPr>
                  <w:rPr>
                    <w:rStyle w:val="InformationBlockChar"/>
                    <w:rFonts w:eastAsiaTheme="minorHAnsi"/>
                    <w:b w:val="0"/>
                    <w:bCs/>
                  </w:rPr>
                </w:pPr>
                <w:r>
                  <w:rPr>
                    <w:rStyle w:val="InformationBlockChar"/>
                    <w:rFonts w:eastAsiaTheme="minorHAnsi"/>
                    <w:b w:val="0"/>
                    <w:bCs/>
                  </w:rPr>
                  <w:t>Pre-employment</w:t>
                </w:r>
              </w:p>
            </w:tc>
          </w:sdtContent>
        </w:sdt>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61F30679" w14:textId="326ACCD6" w:rsidR="007D79E8" w:rsidRPr="007D79E8" w:rsidRDefault="007D79E8" w:rsidP="002E7228">
            <w:pPr>
              <w:pStyle w:val="BulletedListLevel1"/>
              <w:numPr>
                <w:ilvl w:val="0"/>
                <w:numId w:val="0"/>
              </w:numPr>
              <w:spacing w:after="240"/>
              <w:ind w:left="567" w:hanging="567"/>
            </w:pPr>
            <w:r>
              <w:t>Qualification in a relevant field</w:t>
            </w:r>
            <w:r w:rsidRPr="008C11DF">
              <w:t xml:space="preserve"> or equivalent experience</w:t>
            </w:r>
          </w:p>
        </w:tc>
      </w:tr>
    </w:tbl>
    <w:p w14:paraId="36BF0E56" w14:textId="0BCD3DB5" w:rsidR="00B06EDE" w:rsidRPr="00B06EDE" w:rsidRDefault="00E91AB6" w:rsidP="002E7228">
      <w:pPr>
        <w:pStyle w:val="Caption"/>
        <w:spacing w:after="360"/>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t xml:space="preserve">Primary Purpose: </w:t>
      </w:r>
    </w:p>
    <w:p w14:paraId="67E27201" w14:textId="77777777" w:rsidR="007D79E8" w:rsidRPr="00653D58" w:rsidRDefault="007D79E8" w:rsidP="007D79E8">
      <w:pPr>
        <w:widowControl w:val="0"/>
        <w:spacing w:after="120"/>
      </w:pPr>
      <w:r w:rsidRPr="00653D58">
        <w:t>Provides high level support and advice to senior management staff within Statewide Mental Health Services (SMHS) in relation to effective provision and utilisation of human, physical and financial resources including specialised workforce planning development and operational governance systems.</w:t>
      </w:r>
    </w:p>
    <w:p w14:paraId="753C8BEB" w14:textId="77777777" w:rsidR="007D79E8" w:rsidRPr="00653D58" w:rsidRDefault="007D79E8" w:rsidP="007D79E8">
      <w:pPr>
        <w:widowControl w:val="0"/>
        <w:spacing w:after="120"/>
      </w:pPr>
      <w:r w:rsidRPr="00653D58">
        <w:t>Liaise with recruitment agencies to identify and engage locum medical staff as required.</w:t>
      </w:r>
    </w:p>
    <w:p w14:paraId="3DC1C17A" w14:textId="143C7637" w:rsidR="00B06EDE" w:rsidRDefault="00B06EDE" w:rsidP="00B06EDE"/>
    <w:p w14:paraId="6E8FE3D6" w14:textId="21246A00" w:rsidR="007D79E8" w:rsidRDefault="007D79E8" w:rsidP="00B06EDE"/>
    <w:p w14:paraId="0D035327" w14:textId="77777777" w:rsidR="007D79E8" w:rsidRPr="00B06EDE" w:rsidRDefault="007D79E8" w:rsidP="00B06EDE"/>
    <w:p w14:paraId="005DD4B6" w14:textId="10DDFB31" w:rsidR="00E91AB6" w:rsidRPr="00405739" w:rsidRDefault="00E91AB6" w:rsidP="007D79E8">
      <w:pPr>
        <w:pStyle w:val="Heading3"/>
        <w:spacing w:line="280" w:lineRule="atLeast"/>
      </w:pPr>
      <w:r w:rsidRPr="00405739">
        <w:lastRenderedPageBreak/>
        <w:t>Duties:</w:t>
      </w:r>
    </w:p>
    <w:p w14:paraId="0F41631C" w14:textId="77777777" w:rsidR="007D79E8" w:rsidRDefault="007D79E8" w:rsidP="007D79E8">
      <w:pPr>
        <w:pStyle w:val="ListNumbered"/>
        <w:spacing w:line="280" w:lineRule="atLeast"/>
      </w:pPr>
      <w:r>
        <w:t>Work with the SMHS in progressing relevant regional priorities in respect to recruitment and retention of staff.</w:t>
      </w:r>
    </w:p>
    <w:p w14:paraId="5A83D5FB" w14:textId="77777777" w:rsidR="007D79E8" w:rsidRDefault="007D79E8" w:rsidP="007D79E8">
      <w:pPr>
        <w:pStyle w:val="ListNumbered"/>
        <w:spacing w:line="280" w:lineRule="atLeast"/>
      </w:pPr>
      <w:r>
        <w:t xml:space="preserve">Consult with relevant stakeholders to support the engagement of health professionals and support staff for SMHS, involving recruitment campaigns, legislative </w:t>
      </w:r>
      <w:proofErr w:type="gramStart"/>
      <w:r>
        <w:t>changes</w:t>
      </w:r>
      <w:proofErr w:type="gramEnd"/>
      <w:r>
        <w:t xml:space="preserve"> and the engagement of regional, national and international applicants.</w:t>
      </w:r>
    </w:p>
    <w:p w14:paraId="0EB4D4FE" w14:textId="77777777" w:rsidR="007D79E8" w:rsidRPr="00FB2497" w:rsidRDefault="007D79E8" w:rsidP="007D79E8">
      <w:pPr>
        <w:pStyle w:val="ListNumbered"/>
        <w:spacing w:line="280" w:lineRule="atLeast"/>
      </w:pPr>
      <w:r>
        <w:t xml:space="preserve">Maintain up-to-date knowledge and understanding of relevant employment legislation, policy, </w:t>
      </w:r>
      <w:proofErr w:type="gramStart"/>
      <w:r>
        <w:t>protocol</w:t>
      </w:r>
      <w:proofErr w:type="gramEnd"/>
      <w:r>
        <w:t xml:space="preserve"> and procedures including federal legislation as it relates to immigration and support</w:t>
      </w:r>
      <w:r w:rsidRPr="00FB2497">
        <w:t xml:space="preserve"> </w:t>
      </w:r>
      <w:r>
        <w:t>standardised, legally compliant</w:t>
      </w:r>
      <w:r w:rsidRPr="00FB2497">
        <w:t xml:space="preserve"> </w:t>
      </w:r>
      <w:r>
        <w:t>processes and documentation</w:t>
      </w:r>
      <w:r w:rsidRPr="00FB2497">
        <w:t>.</w:t>
      </w:r>
    </w:p>
    <w:p w14:paraId="4A5BC520" w14:textId="77777777" w:rsidR="007D79E8" w:rsidRDefault="007D79E8" w:rsidP="007D79E8">
      <w:pPr>
        <w:pStyle w:val="ListNumbered"/>
        <w:spacing w:line="280" w:lineRule="atLeast"/>
      </w:pPr>
      <w:r>
        <w:t xml:space="preserve">Manage, develop, implement, monitor and evaluate </w:t>
      </w:r>
      <w:proofErr w:type="gramStart"/>
      <w:r>
        <w:t>workforce based</w:t>
      </w:r>
      <w:proofErr w:type="gramEnd"/>
      <w:r>
        <w:t xml:space="preserve"> projects across SMHS as required with particular focus on ongoing establishment maintenance and review. </w:t>
      </w:r>
    </w:p>
    <w:p w14:paraId="3DA646F3" w14:textId="77777777" w:rsidR="007D79E8" w:rsidRDefault="007D79E8" w:rsidP="007D79E8">
      <w:pPr>
        <w:pStyle w:val="ListNumbered"/>
        <w:spacing w:line="280" w:lineRule="atLeast"/>
      </w:pPr>
      <w:r>
        <w:t xml:space="preserve">Contribute towards workforce service planning and activities to promote consistency in the delivery of innovative, </w:t>
      </w:r>
      <w:proofErr w:type="gramStart"/>
      <w:r>
        <w:t>integrated</w:t>
      </w:r>
      <w:proofErr w:type="gramEnd"/>
      <w:r>
        <w:t xml:space="preserve"> and accessible services.</w:t>
      </w:r>
    </w:p>
    <w:p w14:paraId="2EFCA874" w14:textId="77777777" w:rsidR="007D79E8" w:rsidRDefault="007D79E8" w:rsidP="007D79E8">
      <w:pPr>
        <w:pStyle w:val="ListNumbered"/>
        <w:spacing w:line="280" w:lineRule="atLeast"/>
      </w:pPr>
      <w:r>
        <w:t>Provide developed communication and research outcomes including the requirement to prepare complex documentation to a range of internal and external stakeholders.</w:t>
      </w:r>
    </w:p>
    <w:p w14:paraId="36CE417A" w14:textId="019719AF" w:rsidR="00B06EDE" w:rsidRDefault="007D79E8" w:rsidP="007D79E8">
      <w:pPr>
        <w:pStyle w:val="ListNumbered"/>
        <w:spacing w:line="280" w:lineRule="atLeast"/>
      </w:pPr>
      <w:r>
        <w:t>In liaison with managers, identify recruitment needs to determine priorities,</w:t>
      </w:r>
      <w:r w:rsidRPr="00184EB7">
        <w:t xml:space="preserve"> </w:t>
      </w:r>
      <w:r>
        <w:t>prediction of workforce shortages and appropriate solutions</w:t>
      </w:r>
      <w:r w:rsidRPr="00184EB7">
        <w:t xml:space="preserve"> </w:t>
      </w:r>
      <w:r>
        <w:t>to assist with maintaining staffing levels for service delivery at all times, which may include the creation and varying of positions within the Establishment.</w:t>
      </w:r>
    </w:p>
    <w:p w14:paraId="779AC6A6" w14:textId="59CDEC97" w:rsidR="00E91AB6" w:rsidRPr="004B1E48" w:rsidRDefault="00E91AB6" w:rsidP="007D79E8">
      <w:pPr>
        <w:pStyle w:val="ListNumbered"/>
        <w:spacing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7D79E8">
      <w:pPr>
        <w:pStyle w:val="Heading3"/>
        <w:spacing w:line="280" w:lineRule="atLeast"/>
      </w:pPr>
      <w:r>
        <w:t>Key Accountabilities and Responsibilities:</w:t>
      </w:r>
    </w:p>
    <w:p w14:paraId="35BF3792" w14:textId="569F2C80" w:rsidR="007D79E8" w:rsidRPr="00070C2B" w:rsidRDefault="007D79E8" w:rsidP="007D79E8">
      <w:pPr>
        <w:widowControl w:val="0"/>
        <w:spacing w:after="120" w:line="280" w:lineRule="atLeast"/>
      </w:pPr>
      <w:r w:rsidRPr="0033461E">
        <w:t xml:space="preserve">The </w:t>
      </w:r>
      <w:r>
        <w:t xml:space="preserve">Consultant - Workforce Planning and Development operates with broad direction from the </w:t>
      </w:r>
      <w:r w:rsidRPr="00070C2B">
        <w:t>Manager</w:t>
      </w:r>
      <w:r>
        <w:t xml:space="preserve"> </w:t>
      </w:r>
      <w:r w:rsidR="002E7228">
        <w:t>-</w:t>
      </w:r>
      <w:r>
        <w:t xml:space="preserve"> Service Development,</w:t>
      </w:r>
      <w:r w:rsidRPr="00070C2B">
        <w:t xml:space="preserve"> Workforce </w:t>
      </w:r>
      <w:r>
        <w:t>and Operational Support</w:t>
      </w:r>
      <w:r w:rsidRPr="00070C2B">
        <w:t>, has a state-wide focus, providing high level specialised advice and support to SMHS management, in respect to workforce matters.</w:t>
      </w:r>
    </w:p>
    <w:p w14:paraId="03C3A480" w14:textId="55E4A8B8" w:rsidR="007D79E8" w:rsidRPr="00070C2B" w:rsidRDefault="007D79E8" w:rsidP="007D79E8">
      <w:pPr>
        <w:widowControl w:val="0"/>
        <w:spacing w:after="120" w:line="280" w:lineRule="atLeast"/>
      </w:pPr>
      <w:r w:rsidRPr="00070C2B">
        <w:t>Under the broad direction of the Manager</w:t>
      </w:r>
      <w:r>
        <w:t xml:space="preserve"> - Service Development, Workforce and Operational Support</w:t>
      </w:r>
      <w:r w:rsidRPr="00070C2B">
        <w:t xml:space="preserve"> the occupant of this role is responsible for: </w:t>
      </w:r>
    </w:p>
    <w:p w14:paraId="038A686B" w14:textId="77777777" w:rsidR="007D79E8" w:rsidRPr="004B7345" w:rsidRDefault="007D79E8" w:rsidP="007D79E8">
      <w:pPr>
        <w:pStyle w:val="ListParagraph"/>
        <w:spacing w:line="280" w:lineRule="atLeast"/>
      </w:pPr>
      <w:r w:rsidRPr="00070C2B">
        <w:t xml:space="preserve">Providing accurate, </w:t>
      </w:r>
      <w:proofErr w:type="gramStart"/>
      <w:r w:rsidRPr="00070C2B">
        <w:t>authoritative</w:t>
      </w:r>
      <w:proofErr w:type="gramEnd"/>
      <w:r w:rsidRPr="00070C2B">
        <w:t xml:space="preserve"> and timely advice to all stakeholders in relation</w:t>
      </w:r>
      <w:r w:rsidRPr="004B7345">
        <w:t xml:space="preserve"> to the recruitment and retention of the </w:t>
      </w:r>
      <w:r>
        <w:t xml:space="preserve">SMHS </w:t>
      </w:r>
      <w:r w:rsidRPr="004B7345">
        <w:t>workforce</w:t>
      </w:r>
      <w:r>
        <w:t>.</w:t>
      </w:r>
    </w:p>
    <w:p w14:paraId="6FD480E6" w14:textId="77777777" w:rsidR="007D79E8" w:rsidRDefault="007D79E8" w:rsidP="007D79E8">
      <w:pPr>
        <w:pStyle w:val="ListParagraph"/>
        <w:spacing w:line="280" w:lineRule="atLeast"/>
      </w:pPr>
      <w:r w:rsidRPr="004B7345">
        <w:t xml:space="preserve">Modelling behaviours that evidence commitment and support to the goals of </w:t>
      </w:r>
      <w:r>
        <w:t>SMHS</w:t>
      </w:r>
      <w:r w:rsidRPr="004B7345">
        <w:t>. This includes displaying a collaborative, supportive communication approach in undertaking all aspects of the role</w:t>
      </w:r>
      <w:r>
        <w:t>.</w:t>
      </w:r>
    </w:p>
    <w:p w14:paraId="4661E1F4" w14:textId="77777777" w:rsidR="007D79E8" w:rsidRDefault="007D79E8" w:rsidP="007D79E8">
      <w:pPr>
        <w:pStyle w:val="ListParagraph"/>
        <w:spacing w:line="280" w:lineRule="atLeast"/>
      </w:pPr>
      <w:r>
        <w:t>Providing management of workforce projects involving detailed analysis which requires liaison across SMHS.</w:t>
      </w:r>
    </w:p>
    <w:p w14:paraId="342624C9" w14:textId="77777777" w:rsidR="007D79E8" w:rsidRDefault="007D79E8" w:rsidP="007D79E8">
      <w:pPr>
        <w:pStyle w:val="ListParagraph"/>
        <w:spacing w:line="280" w:lineRule="atLeast"/>
      </w:pPr>
      <w:r>
        <w:t>Responsible for the co-ordination and provision of timely and accurate internal reports.</w:t>
      </w:r>
    </w:p>
    <w:p w14:paraId="365DF003" w14:textId="77777777" w:rsidR="007D79E8" w:rsidRPr="004B7345" w:rsidRDefault="007D79E8" w:rsidP="007D79E8">
      <w:pPr>
        <w:pStyle w:val="ListParagraph"/>
        <w:spacing w:line="280" w:lineRule="atLeast"/>
      </w:pPr>
      <w:r w:rsidRPr="004B7345">
        <w:t xml:space="preserve">Assisting in the application of legislation, </w:t>
      </w:r>
      <w:r>
        <w:t xml:space="preserve">and applicable </w:t>
      </w:r>
      <w:r w:rsidRPr="004B7345">
        <w:t>policy and protocol</w:t>
      </w:r>
      <w:r>
        <w:t>.</w:t>
      </w:r>
    </w:p>
    <w:p w14:paraId="0739D20C" w14:textId="337B13ED" w:rsidR="00B06EDE" w:rsidRDefault="007D79E8" w:rsidP="007D79E8">
      <w:pPr>
        <w:pStyle w:val="ListParagraph"/>
      </w:pPr>
      <w:r w:rsidRPr="004B7345">
        <w:t>Building effective internal and external working relationships and represent</w:t>
      </w:r>
      <w:r>
        <w:t>ing</w:t>
      </w:r>
      <w:r w:rsidRPr="004B7345">
        <w:t xml:space="preserve"> the </w:t>
      </w:r>
      <w:r>
        <w:t>SMHS</w:t>
      </w:r>
      <w:r w:rsidRPr="004B7345">
        <w:t xml:space="preserve"> interests in addition to representing the Tasmanian State Service</w:t>
      </w:r>
      <w:r>
        <w:t xml:space="preserve"> in workforce matters.</w:t>
      </w:r>
    </w:p>
    <w:p w14:paraId="13B83461" w14:textId="0B405A4B" w:rsidR="002E7228" w:rsidRDefault="002E7228" w:rsidP="002E7228">
      <w:pPr>
        <w:pStyle w:val="ListParagraph"/>
        <w:numPr>
          <w:ilvl w:val="0"/>
          <w:numId w:val="0"/>
        </w:numPr>
        <w:ind w:left="567"/>
      </w:pPr>
    </w:p>
    <w:p w14:paraId="3ED4A2A6" w14:textId="77777777" w:rsidR="002E7228" w:rsidRDefault="002E7228" w:rsidP="002E7228">
      <w:pPr>
        <w:pStyle w:val="ListParagraph"/>
        <w:numPr>
          <w:ilvl w:val="0"/>
          <w:numId w:val="0"/>
        </w:numPr>
        <w:ind w:left="567"/>
      </w:pPr>
    </w:p>
    <w:p w14:paraId="5F7D6A04" w14:textId="2E167FE8" w:rsidR="00DB2338" w:rsidRDefault="00EE1C89" w:rsidP="002E7228">
      <w:pPr>
        <w:pStyle w:val="ListParagraph"/>
        <w:spacing w:line="280" w:lineRule="atLeast"/>
      </w:pPr>
      <w:r>
        <w:lastRenderedPageBreak/>
        <w:t>Where applicable, e</w:t>
      </w:r>
      <w:r w:rsidR="00DB2338" w:rsidRPr="004B0994">
        <w:t>xercis</w:t>
      </w:r>
      <w:r w:rsidR="007D79E8">
        <w:t>ing</w:t>
      </w:r>
      <w:r w:rsidR="00DB2338" w:rsidRPr="004B0994">
        <w:t xml:space="preserv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3DAB7B3D" w:rsidR="003C43E7" w:rsidRDefault="003C43E7" w:rsidP="002E7228">
      <w:pPr>
        <w:pStyle w:val="ListParagraph"/>
        <w:spacing w:line="280" w:lineRule="atLeast"/>
      </w:pPr>
      <w:r w:rsidRPr="008803FC">
        <w:t>Comply</w:t>
      </w:r>
      <w:r w:rsidR="007D79E8">
        <w:t>ing</w:t>
      </w:r>
      <w:r w:rsidRPr="008803FC">
        <w:t xml:space="preserve">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76A3A102" w14:textId="759C172F" w:rsidR="002E7228" w:rsidRPr="002E7228" w:rsidRDefault="002E7228" w:rsidP="002E7228">
      <w:pPr>
        <w:pStyle w:val="ListParagraph"/>
        <w:spacing w:line="280" w:lineRule="atLeast"/>
        <w:rPr>
          <w:rFonts w:cs="Times New Roman"/>
          <w:sz w:val="20"/>
        </w:rPr>
      </w:pPr>
      <w:r>
        <w:t>Actively participating in and contributing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2E7228">
      <w:pPr>
        <w:pStyle w:val="Heading3"/>
        <w:spacing w:line="280" w:lineRule="atLeast"/>
      </w:pPr>
      <w:r>
        <w:t>Pre-employment Conditions</w:t>
      </w:r>
      <w:r w:rsidR="00E91AB6">
        <w:t>:</w:t>
      </w:r>
    </w:p>
    <w:p w14:paraId="546871E2" w14:textId="76ACAA24" w:rsidR="00996960" w:rsidRPr="00996960" w:rsidRDefault="00B97D5F" w:rsidP="002E7228">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2E7228">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2E7228">
      <w:pPr>
        <w:pStyle w:val="ListNumbered"/>
        <w:numPr>
          <w:ilvl w:val="0"/>
          <w:numId w:val="16"/>
        </w:numPr>
        <w:spacing w:line="280" w:lineRule="atLeast"/>
      </w:pPr>
      <w:r>
        <w:t>Conviction checks in the following areas:</w:t>
      </w:r>
    </w:p>
    <w:p w14:paraId="147CDE9F" w14:textId="77777777" w:rsidR="00E91AB6" w:rsidRDefault="00E91AB6" w:rsidP="002E7228">
      <w:pPr>
        <w:pStyle w:val="ListNumbered"/>
        <w:numPr>
          <w:ilvl w:val="1"/>
          <w:numId w:val="13"/>
        </w:numPr>
        <w:spacing w:line="280" w:lineRule="atLeast"/>
      </w:pPr>
      <w:r>
        <w:t>crimes of violence</w:t>
      </w:r>
    </w:p>
    <w:p w14:paraId="15754481" w14:textId="77777777" w:rsidR="00E91AB6" w:rsidRDefault="00E91AB6" w:rsidP="002E7228">
      <w:pPr>
        <w:pStyle w:val="ListNumbered"/>
        <w:numPr>
          <w:ilvl w:val="1"/>
          <w:numId w:val="13"/>
        </w:numPr>
        <w:spacing w:line="280" w:lineRule="atLeast"/>
      </w:pPr>
      <w:r>
        <w:t>sex related offences</w:t>
      </w:r>
    </w:p>
    <w:p w14:paraId="4ED1D6AD" w14:textId="77777777" w:rsidR="00E91AB6" w:rsidRDefault="00E91AB6" w:rsidP="002E7228">
      <w:pPr>
        <w:pStyle w:val="ListNumbered"/>
        <w:numPr>
          <w:ilvl w:val="1"/>
          <w:numId w:val="13"/>
        </w:numPr>
        <w:spacing w:line="280" w:lineRule="atLeast"/>
      </w:pPr>
      <w:r>
        <w:t>serious drug offences</w:t>
      </w:r>
    </w:p>
    <w:p w14:paraId="2F95386B" w14:textId="77777777" w:rsidR="00405739" w:rsidRDefault="00E91AB6" w:rsidP="002E7228">
      <w:pPr>
        <w:pStyle w:val="ListNumbered"/>
        <w:numPr>
          <w:ilvl w:val="1"/>
          <w:numId w:val="13"/>
        </w:numPr>
        <w:spacing w:line="280" w:lineRule="atLeast"/>
      </w:pPr>
      <w:r>
        <w:t>crimes involving dishonesty</w:t>
      </w:r>
    </w:p>
    <w:p w14:paraId="526590A3" w14:textId="77777777" w:rsidR="00E91AB6" w:rsidRDefault="00E91AB6" w:rsidP="002E7228">
      <w:pPr>
        <w:pStyle w:val="ListNumbered"/>
        <w:spacing w:line="280" w:lineRule="atLeast"/>
      </w:pPr>
      <w:r>
        <w:t>Identification check</w:t>
      </w:r>
    </w:p>
    <w:p w14:paraId="301DC513" w14:textId="107DCD3A" w:rsidR="00E91AB6" w:rsidRPr="008803FC" w:rsidRDefault="00E91AB6" w:rsidP="002E7228">
      <w:pPr>
        <w:pStyle w:val="ListNumbered"/>
        <w:spacing w:line="280" w:lineRule="atLeast"/>
      </w:pPr>
      <w:r>
        <w:t>Disciplinary action in previous employment check.</w:t>
      </w:r>
    </w:p>
    <w:p w14:paraId="011E3DAD" w14:textId="77777777" w:rsidR="00E91AB6" w:rsidRDefault="00E91AB6" w:rsidP="002E7228">
      <w:pPr>
        <w:pStyle w:val="Heading3"/>
        <w:spacing w:line="280" w:lineRule="atLeast"/>
      </w:pPr>
      <w:r>
        <w:t>Selection Criteria:</w:t>
      </w:r>
    </w:p>
    <w:p w14:paraId="6B217844" w14:textId="77777777" w:rsidR="007D79E8" w:rsidRPr="00FB2497" w:rsidRDefault="007D79E8" w:rsidP="002E7228">
      <w:pPr>
        <w:pStyle w:val="ListNumbered"/>
        <w:widowControl w:val="0"/>
        <w:numPr>
          <w:ilvl w:val="0"/>
          <w:numId w:val="15"/>
        </w:numPr>
        <w:spacing w:after="120" w:line="280" w:lineRule="atLeast"/>
      </w:pPr>
      <w:r>
        <w:t>D</w:t>
      </w:r>
      <w:r w:rsidRPr="00FB2497">
        <w:t xml:space="preserve">emonstrated background in, or a good understanding of, recruitment processes, </w:t>
      </w:r>
      <w:proofErr w:type="gramStart"/>
      <w:r w:rsidRPr="00FB2497">
        <w:t>policies</w:t>
      </w:r>
      <w:proofErr w:type="gramEnd"/>
      <w:r w:rsidRPr="00FB2497">
        <w:t xml:space="preserve"> and related contemporary human resource practices, appropriate to the recruitment and retention of a skilled medical workforce in </w:t>
      </w:r>
      <w:r>
        <w:t>the SMHS</w:t>
      </w:r>
      <w:r w:rsidRPr="00FB2497">
        <w:t>.</w:t>
      </w:r>
    </w:p>
    <w:p w14:paraId="7E0FBFE9" w14:textId="77777777" w:rsidR="007D79E8" w:rsidRPr="00FB2497" w:rsidRDefault="007D79E8" w:rsidP="002E7228">
      <w:pPr>
        <w:pStyle w:val="ListNumbered"/>
        <w:widowControl w:val="0"/>
        <w:numPr>
          <w:ilvl w:val="0"/>
          <w:numId w:val="15"/>
        </w:numPr>
        <w:spacing w:after="120" w:line="280" w:lineRule="atLeast"/>
      </w:pPr>
      <w:r>
        <w:t xml:space="preserve">Sound knowledge of, and experience in, </w:t>
      </w:r>
      <w:r w:rsidRPr="00FB2497">
        <w:t xml:space="preserve">recruitment processes, policies and </w:t>
      </w:r>
      <w:r>
        <w:t>a working knowledge of State and Federal legislation and the ability to interpret Awards and Agreements and apply that knowledge in a workforce environment.</w:t>
      </w:r>
    </w:p>
    <w:p w14:paraId="3D424D8C" w14:textId="77777777" w:rsidR="007D79E8" w:rsidRPr="004501E1" w:rsidRDefault="007D79E8" w:rsidP="002E7228">
      <w:pPr>
        <w:pStyle w:val="ListNumbered"/>
        <w:widowControl w:val="0"/>
        <w:numPr>
          <w:ilvl w:val="0"/>
          <w:numId w:val="15"/>
        </w:numPr>
        <w:spacing w:after="120" w:line="280" w:lineRule="atLeast"/>
      </w:pPr>
      <w:r w:rsidRPr="004501E1">
        <w:t xml:space="preserve">Highly developed interpersonal, communication, </w:t>
      </w:r>
      <w:r>
        <w:t xml:space="preserve">decision-making, </w:t>
      </w:r>
      <w:r w:rsidRPr="004501E1">
        <w:t xml:space="preserve">collaboration, conflict resolution </w:t>
      </w:r>
      <w:r>
        <w:t xml:space="preserve">and negotiation </w:t>
      </w:r>
      <w:r w:rsidRPr="004501E1">
        <w:t>skills, including the capacity to exercise sound judgment, initiative and negotiate effectively with a wide range of stakeholders.</w:t>
      </w:r>
    </w:p>
    <w:p w14:paraId="33A5D019" w14:textId="77777777" w:rsidR="007D79E8" w:rsidRDefault="007D79E8" w:rsidP="002E7228">
      <w:pPr>
        <w:pStyle w:val="ListNumbered"/>
        <w:widowControl w:val="0"/>
        <w:numPr>
          <w:ilvl w:val="0"/>
          <w:numId w:val="15"/>
        </w:numPr>
        <w:spacing w:after="120" w:line="280" w:lineRule="atLeast"/>
      </w:pPr>
      <w:r>
        <w:t>A</w:t>
      </w:r>
      <w:r w:rsidRPr="00FB2497">
        <w:t xml:space="preserve">bility to </w:t>
      </w:r>
      <w:r>
        <w:t xml:space="preserve">work constructively as part of a team, including an ability to </w:t>
      </w:r>
      <w:r w:rsidRPr="00FB2497">
        <w:t xml:space="preserve">be adaptable and flexible, </w:t>
      </w:r>
      <w:r>
        <w:t>and</w:t>
      </w:r>
      <w:r w:rsidRPr="00FB2497">
        <w:t xml:space="preserve"> work effectively within an environment subject to work pressure, competing priorities, </w:t>
      </w:r>
      <w:proofErr w:type="gramStart"/>
      <w:r w:rsidRPr="00FB2497">
        <w:t>ambiguity</w:t>
      </w:r>
      <w:proofErr w:type="gramEnd"/>
      <w:r w:rsidRPr="00FB2497">
        <w:t xml:space="preserve"> and change.</w:t>
      </w:r>
    </w:p>
    <w:p w14:paraId="7B2D198F" w14:textId="77777777" w:rsidR="007D79E8" w:rsidRDefault="007D79E8" w:rsidP="002E7228">
      <w:pPr>
        <w:pStyle w:val="ListNumbered"/>
        <w:widowControl w:val="0"/>
        <w:numPr>
          <w:ilvl w:val="0"/>
          <w:numId w:val="15"/>
        </w:numPr>
        <w:spacing w:after="120" w:line="280" w:lineRule="atLeast"/>
      </w:pPr>
      <w:r>
        <w:t>Demonstrated experience in the preparation of complex correspondence, reports and briefings and other types of documentation to a high standard, within stated timeframes, with a high degree of accuracy and attention to detail.</w:t>
      </w:r>
    </w:p>
    <w:p w14:paraId="1D1DB96D" w14:textId="3BA47F40" w:rsidR="00E91AB6" w:rsidRPr="003A15EA" w:rsidRDefault="007D79E8" w:rsidP="002E7228">
      <w:pPr>
        <w:pStyle w:val="ListNumbered"/>
        <w:widowControl w:val="0"/>
        <w:numPr>
          <w:ilvl w:val="0"/>
          <w:numId w:val="15"/>
        </w:numPr>
        <w:spacing w:after="120" w:line="280" w:lineRule="atLeast"/>
      </w:pPr>
      <w:r>
        <w:t>Experience in the use of relevant information systems and developing and maintaining systems to capture, retain and report relevant data.</w:t>
      </w:r>
    </w:p>
    <w:p w14:paraId="185F40C6" w14:textId="77777777" w:rsidR="00E91AB6" w:rsidRDefault="00E91AB6" w:rsidP="00130E72">
      <w:pPr>
        <w:pStyle w:val="Heading3"/>
      </w:pPr>
      <w:r>
        <w:lastRenderedPageBreak/>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0B22CCA"/>
    <w:multiLevelType w:val="hybridMultilevel"/>
    <w:tmpl w:val="E244C4B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1F0599E"/>
    <w:multiLevelType w:val="hybridMultilevel"/>
    <w:tmpl w:val="B414F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8"/>
  </w:num>
  <w:num w:numId="2">
    <w:abstractNumId w:val="3"/>
  </w:num>
  <w:num w:numId="3">
    <w:abstractNumId w:val="1"/>
  </w:num>
  <w:num w:numId="4">
    <w:abstractNumId w:val="7"/>
  </w:num>
  <w:num w:numId="5">
    <w:abstractNumId w:val="12"/>
  </w:num>
  <w:num w:numId="6">
    <w:abstractNumId w:val="9"/>
  </w:num>
  <w:num w:numId="7">
    <w:abstractNumId w:val="15"/>
  </w:num>
  <w:num w:numId="8">
    <w:abstractNumId w:val="0"/>
  </w:num>
  <w:num w:numId="9">
    <w:abstractNumId w:val="16"/>
  </w:num>
  <w:num w:numId="10">
    <w:abstractNumId w:val="13"/>
  </w:num>
  <w:num w:numId="11">
    <w:abstractNumId w:val="4"/>
  </w:num>
  <w:num w:numId="12">
    <w:abstractNumId w:val="5"/>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1"/>
  </w:num>
  <w:num w:numId="20">
    <w:abstractNumId w:val="14"/>
  </w:num>
  <w:num w:numId="21">
    <w:abstractNumId w:val="17"/>
  </w:num>
  <w:num w:numId="22">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2E7228"/>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79E8"/>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2</cp:revision>
  <cp:lastPrinted>2021-08-04T22:27:00Z</cp:lastPrinted>
  <dcterms:created xsi:type="dcterms:W3CDTF">2022-10-20T19:49:00Z</dcterms:created>
  <dcterms:modified xsi:type="dcterms:W3CDTF">2022-10-20T19:49:00Z</dcterms:modified>
</cp:coreProperties>
</file>