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A1" w:rsidRDefault="00356DA1" w:rsidP="00981F02">
      <w:bookmarkStart w:id="0" w:name="_GoBack"/>
      <w:bookmarkEnd w:id="0"/>
      <w:r>
        <w:rPr>
          <w:noProof/>
        </w:rPr>
        <w:drawing>
          <wp:anchor distT="0" distB="0" distL="114300" distR="114300" simplePos="0" relativeHeight="251660288" behindDoc="0" locked="0" layoutInCell="1" allowOverlap="1" wp14:anchorId="334DB6A2" wp14:editId="4764371F">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AA38B08" wp14:editId="1F19ABE4">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FC8F6"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356DA1" w:rsidRDefault="00356DA1" w:rsidP="00981F02"/>
    <w:p w:rsidR="00356DA1" w:rsidRDefault="00356DA1" w:rsidP="00981F02"/>
    <w:p w:rsidR="00356DA1" w:rsidRDefault="00356DA1" w:rsidP="00981F02"/>
    <w:p w:rsidR="00356DA1" w:rsidRDefault="00356DA1"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Pr="00356DA1">
        <w:rPr>
          <w:rFonts w:ascii="Arial" w:hAnsi="Arial" w:cs="Arial"/>
          <w:bCs/>
          <w:noProof/>
          <w:sz w:val="22"/>
          <w:szCs w:val="22"/>
        </w:rPr>
        <w:t>Support Lead, Client Services</w:t>
      </w:r>
    </w:p>
    <w:p w:rsidR="00356DA1" w:rsidRDefault="00356DA1"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Pr>
          <w:rFonts w:ascii="Arial" w:hAnsi="Arial" w:cs="Arial"/>
          <w:noProof/>
          <w:sz w:val="21"/>
          <w:szCs w:val="21"/>
        </w:rPr>
        <w:t>Level 7</w:t>
      </w:r>
    </w:p>
    <w:p w:rsidR="00AF74D4" w:rsidRDefault="00356DA1"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B0029C">
        <w:rPr>
          <w:rFonts w:ascii="Arial" w:hAnsi="Arial" w:cs="Arial"/>
          <w:bCs/>
          <w:noProof/>
          <w:sz w:val="22"/>
          <w:szCs w:val="22"/>
          <w:lang w:val="en-US"/>
        </w:rPr>
        <w:t>315747, 315748, 315749, 315750, 315751, 315752</w:t>
      </w:r>
      <w:r>
        <w:rPr>
          <w:rFonts w:ascii="Arial" w:hAnsi="Arial" w:cs="Arial"/>
          <w:b/>
          <w:bCs/>
          <w:sz w:val="22"/>
          <w:szCs w:val="22"/>
          <w:lang w:val="en-US"/>
        </w:rPr>
        <w:tab/>
      </w:r>
    </w:p>
    <w:p w:rsidR="00356DA1" w:rsidRPr="00D03DB9" w:rsidRDefault="00AF74D4"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00356DA1" w:rsidRPr="00242B95">
        <w:rPr>
          <w:rFonts w:ascii="Arial" w:hAnsi="Arial" w:cs="Arial"/>
          <w:b/>
          <w:bCs/>
          <w:sz w:val="22"/>
          <w:szCs w:val="22"/>
          <w:lang w:val="en-US"/>
        </w:rPr>
        <w:t>Faculty/Office</w:t>
      </w:r>
      <w:r w:rsidR="00356DA1">
        <w:rPr>
          <w:rFonts w:ascii="Arial" w:hAnsi="Arial" w:cs="Arial"/>
          <w:b/>
          <w:bCs/>
          <w:sz w:val="22"/>
          <w:szCs w:val="22"/>
          <w:lang w:val="en-US"/>
        </w:rPr>
        <w:t>:</w:t>
      </w:r>
      <w:r w:rsidR="00356DA1">
        <w:rPr>
          <w:rFonts w:ascii="Arial" w:hAnsi="Arial" w:cs="Arial"/>
          <w:b/>
          <w:bCs/>
          <w:sz w:val="22"/>
          <w:szCs w:val="22"/>
          <w:lang w:val="en-US"/>
        </w:rPr>
        <w:tab/>
      </w:r>
      <w:r w:rsidR="00356DA1" w:rsidRPr="000458BF">
        <w:rPr>
          <w:rFonts w:ascii="Arial" w:hAnsi="Arial" w:cs="Arial"/>
          <w:noProof/>
          <w:sz w:val="21"/>
          <w:szCs w:val="21"/>
        </w:rPr>
        <w:t>Information Technology</w:t>
      </w:r>
    </w:p>
    <w:p w:rsidR="00356DA1" w:rsidRDefault="00356DA1"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Pr="00356DA1">
        <w:rPr>
          <w:rFonts w:ascii="Arial" w:hAnsi="Arial" w:cs="Arial"/>
          <w:bCs/>
          <w:sz w:val="22"/>
          <w:szCs w:val="22"/>
          <w:lang w:val="en-US"/>
        </w:rPr>
        <w:t>Service Delivery Centre</w:t>
      </w:r>
    </w:p>
    <w:p w:rsidR="00356DA1" w:rsidRDefault="00356DA1"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Pr="000458BF">
        <w:rPr>
          <w:rFonts w:ascii="Arial" w:hAnsi="Arial" w:cs="Arial"/>
          <w:noProof/>
          <w:sz w:val="21"/>
          <w:szCs w:val="21"/>
        </w:rPr>
        <w:t>IT Service Delivery</w:t>
      </w:r>
    </w:p>
    <w:p w:rsidR="00356DA1" w:rsidRDefault="00356DA1"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Pr="000458BF">
        <w:rPr>
          <w:rFonts w:ascii="Arial" w:hAnsi="Arial" w:cs="Arial"/>
          <w:noProof/>
          <w:sz w:val="21"/>
          <w:szCs w:val="21"/>
        </w:rPr>
        <w:t>Manager</w:t>
      </w:r>
      <w:r w:rsidR="00533EC6">
        <w:rPr>
          <w:rFonts w:ascii="Arial" w:hAnsi="Arial" w:cs="Arial"/>
          <w:noProof/>
          <w:sz w:val="21"/>
          <w:szCs w:val="21"/>
        </w:rPr>
        <w:t xml:space="preserve"> or Associate Director</w:t>
      </w:r>
      <w:r w:rsidRPr="000458BF">
        <w:rPr>
          <w:rFonts w:ascii="Arial" w:hAnsi="Arial" w:cs="Arial"/>
          <w:noProof/>
          <w:sz w:val="21"/>
          <w:szCs w:val="21"/>
        </w:rPr>
        <w:t>, IT Service Delivery</w:t>
      </w:r>
    </w:p>
    <w:p w:rsidR="00356DA1" w:rsidRDefault="00356DA1"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33EC6" w:rsidRPr="00533EC6">
        <w:rPr>
          <w:rFonts w:ascii="Arial" w:hAnsi="Arial" w:cs="Arial"/>
          <w:bCs/>
          <w:sz w:val="22"/>
          <w:szCs w:val="22"/>
        </w:rPr>
        <w:t>315287</w:t>
      </w:r>
      <w:r w:rsidR="00533EC6">
        <w:rPr>
          <w:rFonts w:ascii="Arial" w:hAnsi="Arial" w:cs="Arial"/>
          <w:b/>
          <w:bCs/>
          <w:sz w:val="22"/>
          <w:szCs w:val="22"/>
        </w:rPr>
        <w:t xml:space="preserve">, </w:t>
      </w:r>
      <w:r w:rsidR="00533EC6" w:rsidRPr="00533EC6">
        <w:rPr>
          <w:rFonts w:ascii="Arial" w:hAnsi="Arial" w:cs="Arial"/>
          <w:bCs/>
          <w:sz w:val="22"/>
          <w:szCs w:val="22"/>
        </w:rPr>
        <w:t>315288, 315289, 315290, 315292</w:t>
      </w:r>
    </w:p>
    <w:p w:rsidR="00356DA1" w:rsidRPr="005143EA" w:rsidRDefault="00356DA1"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356DA1" w:rsidRPr="000458BF" w:rsidRDefault="00356DA1" w:rsidP="003B36FF">
      <w:pPr>
        <w:spacing w:after="240"/>
        <w:jc w:val="both"/>
        <w:rPr>
          <w:rFonts w:ascii="Arial" w:hAnsi="Arial" w:cs="Arial"/>
          <w:noProof/>
          <w:sz w:val="20"/>
          <w:szCs w:val="22"/>
        </w:rPr>
      </w:pPr>
      <w:r w:rsidRPr="000458BF">
        <w:rPr>
          <w:rFonts w:ascii="Arial" w:hAnsi="Arial" w:cs="Arial"/>
          <w:noProof/>
          <w:sz w:val="20"/>
          <w:szCs w:val="22"/>
        </w:rPr>
        <w:t>UWA is making significant investments in the Information and Technology Services to enable its strategic direction and goals.  UWA is also looking to utilise technology advancements to expand its services and create new and innovative teaching and research models.</w:t>
      </w:r>
    </w:p>
    <w:p w:rsidR="00356DA1" w:rsidRPr="000458BF" w:rsidRDefault="00356DA1" w:rsidP="003B36FF">
      <w:pPr>
        <w:spacing w:after="240"/>
        <w:jc w:val="both"/>
        <w:rPr>
          <w:rFonts w:ascii="Arial" w:hAnsi="Arial" w:cs="Arial"/>
          <w:noProof/>
          <w:sz w:val="20"/>
          <w:szCs w:val="22"/>
        </w:rPr>
      </w:pPr>
      <w:r w:rsidRPr="000458BF">
        <w:rPr>
          <w:rFonts w:ascii="Arial" w:hAnsi="Arial" w:cs="Arial"/>
          <w:noProof/>
          <w:sz w:val="20"/>
          <w:szCs w:val="22"/>
        </w:rPr>
        <w:t>Robust, flexible, integrated and agile enterprise architecture, information and technology services are vital to enabling the university strategic objectives.</w:t>
      </w:r>
    </w:p>
    <w:p w:rsidR="00356DA1" w:rsidRPr="005143EA" w:rsidRDefault="00356DA1"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356DA1" w:rsidRDefault="00356DA1" w:rsidP="00CD2F19">
      <w:pPr>
        <w:jc w:val="center"/>
        <w:rPr>
          <w:rFonts w:ascii="Arial" w:hAnsi="Arial" w:cs="Arial"/>
          <w:i/>
          <w:noProof/>
          <w:sz w:val="18"/>
          <w:szCs w:val="18"/>
        </w:rPr>
      </w:pPr>
    </w:p>
    <w:p w:rsidR="00356DA1" w:rsidRPr="00356DA1" w:rsidRDefault="00356DA1" w:rsidP="001012B9">
      <w:pPr>
        <w:rPr>
          <w:rFonts w:ascii="Arial" w:hAnsi="Arial" w:cs="Arial"/>
          <w:noProof/>
          <w:sz w:val="20"/>
          <w:szCs w:val="18"/>
        </w:rPr>
      </w:pPr>
      <w:r w:rsidRPr="00356DA1">
        <w:rPr>
          <w:rFonts w:ascii="Arial" w:hAnsi="Arial" w:cs="Arial"/>
          <w:noProof/>
          <w:sz w:val="20"/>
          <w:szCs w:val="18"/>
        </w:rPr>
        <w:t>Reports To: Manager, IT Service Delivery</w:t>
      </w:r>
    </w:p>
    <w:p w:rsidR="00356DA1" w:rsidRPr="00356DA1" w:rsidRDefault="00356DA1" w:rsidP="001012B9">
      <w:pPr>
        <w:rPr>
          <w:rFonts w:ascii="Arial" w:hAnsi="Arial" w:cs="Arial"/>
          <w:noProof/>
          <w:sz w:val="20"/>
          <w:szCs w:val="18"/>
        </w:rPr>
      </w:pPr>
    </w:p>
    <w:p w:rsidR="00356DA1" w:rsidRPr="00356DA1" w:rsidRDefault="00356DA1" w:rsidP="001012B9">
      <w:pPr>
        <w:rPr>
          <w:rFonts w:ascii="Arial" w:hAnsi="Arial" w:cs="Arial"/>
          <w:noProof/>
          <w:sz w:val="20"/>
          <w:szCs w:val="18"/>
        </w:rPr>
      </w:pPr>
      <w:r w:rsidRPr="00356DA1">
        <w:rPr>
          <w:rFonts w:ascii="Arial" w:hAnsi="Arial" w:cs="Arial"/>
          <w:noProof/>
          <w:sz w:val="20"/>
          <w:szCs w:val="18"/>
        </w:rPr>
        <w:t>Direct Reports: Support Analyst, Clien</w:t>
      </w:r>
      <w:r w:rsidR="00A52D5A">
        <w:rPr>
          <w:rFonts w:ascii="Arial" w:hAnsi="Arial" w:cs="Arial"/>
          <w:noProof/>
          <w:sz w:val="20"/>
          <w:szCs w:val="18"/>
        </w:rPr>
        <w:t>t</w:t>
      </w:r>
      <w:r w:rsidRPr="00356DA1">
        <w:rPr>
          <w:rFonts w:ascii="Arial" w:hAnsi="Arial" w:cs="Arial"/>
          <w:noProof/>
          <w:sz w:val="20"/>
          <w:szCs w:val="18"/>
        </w:rPr>
        <w:t xml:space="preserve"> Services</w:t>
      </w:r>
    </w:p>
    <w:p w:rsidR="00356DA1" w:rsidRPr="0079031C" w:rsidRDefault="00356DA1" w:rsidP="00CD2F19">
      <w:pPr>
        <w:jc w:val="center"/>
        <w:rPr>
          <w:rFonts w:ascii="Arial" w:hAnsi="Arial" w:cs="Arial"/>
          <w:noProof/>
          <w:sz w:val="18"/>
          <w:szCs w:val="18"/>
        </w:rPr>
      </w:pPr>
    </w:p>
    <w:p w:rsidR="00356DA1" w:rsidRPr="005143EA" w:rsidRDefault="00356DA1"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356DA1" w:rsidRPr="000458BF" w:rsidRDefault="00356DA1" w:rsidP="00356DA1">
      <w:pPr>
        <w:numPr>
          <w:ilvl w:val="12"/>
          <w:numId w:val="0"/>
        </w:numPr>
        <w:spacing w:after="240"/>
        <w:jc w:val="both"/>
        <w:rPr>
          <w:rFonts w:ascii="Arial" w:hAnsi="Arial" w:cs="Arial"/>
          <w:noProof/>
          <w:sz w:val="20"/>
          <w:szCs w:val="18"/>
        </w:rPr>
      </w:pPr>
      <w:r>
        <w:rPr>
          <w:rFonts w:ascii="Arial" w:hAnsi="Arial" w:cs="Arial"/>
          <w:noProof/>
          <w:sz w:val="20"/>
          <w:szCs w:val="18"/>
        </w:rPr>
        <w:t>The Support Lead, Client Services</w:t>
      </w:r>
      <w:r w:rsidRPr="000458BF">
        <w:rPr>
          <w:rFonts w:ascii="Arial" w:hAnsi="Arial" w:cs="Arial"/>
          <w:noProof/>
          <w:sz w:val="20"/>
          <w:szCs w:val="18"/>
        </w:rPr>
        <w:t xml:space="preserve"> is responsible for the ongoing support of standardised </w:t>
      </w:r>
      <w:r w:rsidR="00854D00">
        <w:rPr>
          <w:rFonts w:ascii="Arial" w:hAnsi="Arial" w:cs="Arial"/>
          <w:noProof/>
          <w:sz w:val="20"/>
          <w:szCs w:val="18"/>
        </w:rPr>
        <w:t xml:space="preserve">End-User </w:t>
      </w:r>
      <w:r w:rsidRPr="000458BF">
        <w:rPr>
          <w:rFonts w:ascii="Arial" w:hAnsi="Arial" w:cs="Arial"/>
          <w:noProof/>
          <w:sz w:val="20"/>
          <w:szCs w:val="18"/>
        </w:rPr>
        <w:t xml:space="preserve">computing environments that accommodate the diverse requirements and needs of the University, while maintaining efficient deployment, and supportability. </w:t>
      </w:r>
      <w:r>
        <w:rPr>
          <w:rFonts w:ascii="Arial" w:hAnsi="Arial" w:cs="Arial"/>
          <w:noProof/>
          <w:sz w:val="20"/>
          <w:szCs w:val="18"/>
        </w:rPr>
        <w:t xml:space="preserve">As the appointee you will be </w:t>
      </w:r>
      <w:r w:rsidRPr="000458BF">
        <w:rPr>
          <w:rFonts w:ascii="Arial" w:hAnsi="Arial" w:cs="Arial"/>
          <w:noProof/>
          <w:sz w:val="20"/>
          <w:szCs w:val="18"/>
        </w:rPr>
        <w:t xml:space="preserve">responsible for managing </w:t>
      </w:r>
      <w:r>
        <w:rPr>
          <w:rFonts w:ascii="Arial" w:hAnsi="Arial" w:cs="Arial"/>
          <w:noProof/>
          <w:sz w:val="20"/>
          <w:szCs w:val="18"/>
        </w:rPr>
        <w:t xml:space="preserve">the Client Services Support </w:t>
      </w:r>
      <w:r w:rsidRPr="000458BF">
        <w:rPr>
          <w:rFonts w:ascii="Arial" w:hAnsi="Arial" w:cs="Arial"/>
          <w:noProof/>
          <w:sz w:val="20"/>
          <w:szCs w:val="18"/>
        </w:rPr>
        <w:t>team, setting priorities, managing</w:t>
      </w:r>
      <w:r>
        <w:rPr>
          <w:rFonts w:ascii="Arial" w:hAnsi="Arial" w:cs="Arial"/>
          <w:noProof/>
          <w:sz w:val="20"/>
          <w:szCs w:val="18"/>
        </w:rPr>
        <w:t xml:space="preserve"> IT support</w:t>
      </w:r>
      <w:r w:rsidRPr="000458BF">
        <w:rPr>
          <w:rFonts w:ascii="Arial" w:hAnsi="Arial" w:cs="Arial"/>
          <w:noProof/>
          <w:sz w:val="20"/>
          <w:szCs w:val="18"/>
        </w:rPr>
        <w:t xml:space="preserve"> service </w:t>
      </w:r>
      <w:r>
        <w:rPr>
          <w:rFonts w:ascii="Arial" w:hAnsi="Arial" w:cs="Arial"/>
          <w:noProof/>
          <w:sz w:val="20"/>
          <w:szCs w:val="18"/>
        </w:rPr>
        <w:t xml:space="preserve">in </w:t>
      </w:r>
      <w:r w:rsidR="00A52D5A">
        <w:rPr>
          <w:rFonts w:ascii="Arial" w:hAnsi="Arial" w:cs="Arial"/>
          <w:noProof/>
          <w:sz w:val="20"/>
          <w:szCs w:val="18"/>
        </w:rPr>
        <w:t>line</w:t>
      </w:r>
      <w:r>
        <w:rPr>
          <w:rFonts w:ascii="Arial" w:hAnsi="Arial" w:cs="Arial"/>
          <w:noProof/>
          <w:sz w:val="20"/>
          <w:szCs w:val="18"/>
        </w:rPr>
        <w:t xml:space="preserve"> with </w:t>
      </w:r>
      <w:r w:rsidR="00A52D5A">
        <w:rPr>
          <w:rFonts w:ascii="Arial" w:hAnsi="Arial" w:cs="Arial"/>
          <w:noProof/>
          <w:sz w:val="20"/>
          <w:szCs w:val="18"/>
        </w:rPr>
        <w:t xml:space="preserve">IT </w:t>
      </w:r>
      <w:r w:rsidRPr="000458BF">
        <w:rPr>
          <w:rFonts w:ascii="Arial" w:hAnsi="Arial" w:cs="Arial"/>
          <w:noProof/>
          <w:sz w:val="20"/>
          <w:szCs w:val="18"/>
        </w:rPr>
        <w:t>needs and service level expe</w:t>
      </w:r>
      <w:r>
        <w:rPr>
          <w:rFonts w:ascii="Arial" w:hAnsi="Arial" w:cs="Arial"/>
          <w:noProof/>
          <w:sz w:val="20"/>
          <w:szCs w:val="18"/>
        </w:rPr>
        <w:t>c</w:t>
      </w:r>
      <w:r w:rsidRPr="000458BF">
        <w:rPr>
          <w:rFonts w:ascii="Arial" w:hAnsi="Arial" w:cs="Arial"/>
          <w:noProof/>
          <w:sz w:val="20"/>
          <w:szCs w:val="18"/>
        </w:rPr>
        <w:t>tations.</w:t>
      </w:r>
    </w:p>
    <w:p w:rsidR="00356DA1" w:rsidRPr="004E3498" w:rsidRDefault="00356DA1"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356DA1" w:rsidRDefault="00356DA1" w:rsidP="00EA5DF9">
      <w:pPr>
        <w:jc w:val="both"/>
        <w:rPr>
          <w:rFonts w:ascii="Arial" w:hAnsi="Arial" w:cs="Arial"/>
          <w:sz w:val="20"/>
          <w:szCs w:val="20"/>
        </w:rPr>
      </w:pPr>
    </w:p>
    <w:p w:rsidR="00356DA1" w:rsidRDefault="00356DA1" w:rsidP="003B36FF">
      <w:pPr>
        <w:pStyle w:val="ListParagraph"/>
        <w:numPr>
          <w:ilvl w:val="0"/>
          <w:numId w:val="23"/>
        </w:numPr>
        <w:jc w:val="both"/>
        <w:rPr>
          <w:rFonts w:ascii="Arial" w:hAnsi="Arial" w:cs="Arial"/>
          <w:noProof/>
          <w:sz w:val="20"/>
          <w:szCs w:val="20"/>
        </w:rPr>
      </w:pPr>
      <w:r w:rsidRPr="000458BF">
        <w:rPr>
          <w:rFonts w:ascii="Arial" w:hAnsi="Arial" w:cs="Arial"/>
          <w:noProof/>
          <w:sz w:val="20"/>
          <w:szCs w:val="20"/>
        </w:rPr>
        <w:t xml:space="preserve">Manage </w:t>
      </w:r>
      <w:r w:rsidR="00854D00">
        <w:rPr>
          <w:rFonts w:ascii="Arial" w:hAnsi="Arial" w:cs="Arial"/>
          <w:noProof/>
          <w:sz w:val="20"/>
          <w:szCs w:val="20"/>
        </w:rPr>
        <w:t xml:space="preserve">the roll-out of </w:t>
      </w:r>
      <w:r w:rsidRPr="000458BF">
        <w:rPr>
          <w:rFonts w:ascii="Arial" w:hAnsi="Arial" w:cs="Arial"/>
          <w:noProof/>
          <w:sz w:val="20"/>
          <w:szCs w:val="20"/>
        </w:rPr>
        <w:t>software installations and upgrades to operating systems, layered software packages and security related packages using a Standard Operating Environment (SOE)</w:t>
      </w:r>
      <w:r w:rsidR="00854D00">
        <w:rPr>
          <w:rFonts w:ascii="Arial" w:hAnsi="Arial" w:cs="Arial"/>
          <w:noProof/>
          <w:sz w:val="20"/>
          <w:szCs w:val="20"/>
        </w:rPr>
        <w:t xml:space="preserve"> in line with the approved platform as determined by the Architecture function</w:t>
      </w:r>
      <w:r>
        <w:rPr>
          <w:rFonts w:ascii="Arial" w:hAnsi="Arial" w:cs="Arial"/>
          <w:noProof/>
          <w:sz w:val="20"/>
          <w:szCs w:val="20"/>
        </w:rPr>
        <w:t>.</w:t>
      </w:r>
    </w:p>
    <w:p w:rsidR="00356DA1" w:rsidRPr="000458BF" w:rsidRDefault="00356DA1" w:rsidP="00356DA1">
      <w:pPr>
        <w:pStyle w:val="ListParagraph"/>
        <w:jc w:val="both"/>
        <w:rPr>
          <w:rFonts w:ascii="Arial" w:hAnsi="Arial" w:cs="Arial"/>
          <w:noProof/>
          <w:sz w:val="20"/>
          <w:szCs w:val="20"/>
        </w:rPr>
      </w:pPr>
    </w:p>
    <w:p w:rsidR="00356DA1" w:rsidRDefault="00356DA1" w:rsidP="003B36FF">
      <w:pPr>
        <w:pStyle w:val="ListParagraph"/>
        <w:numPr>
          <w:ilvl w:val="0"/>
          <w:numId w:val="23"/>
        </w:numPr>
        <w:jc w:val="both"/>
        <w:rPr>
          <w:rFonts w:ascii="Arial" w:hAnsi="Arial" w:cs="Arial"/>
          <w:noProof/>
          <w:sz w:val="20"/>
          <w:szCs w:val="20"/>
        </w:rPr>
      </w:pPr>
      <w:r>
        <w:rPr>
          <w:rFonts w:ascii="Arial" w:hAnsi="Arial" w:cs="Arial"/>
          <w:noProof/>
          <w:sz w:val="20"/>
          <w:szCs w:val="20"/>
        </w:rPr>
        <w:t>Oversee t</w:t>
      </w:r>
      <w:r w:rsidRPr="000458BF">
        <w:rPr>
          <w:rFonts w:ascii="Arial" w:hAnsi="Arial" w:cs="Arial"/>
          <w:noProof/>
          <w:sz w:val="20"/>
          <w:szCs w:val="20"/>
        </w:rPr>
        <w:t xml:space="preserve">he </w:t>
      </w:r>
      <w:r w:rsidR="00A52D5A">
        <w:rPr>
          <w:rFonts w:ascii="Arial" w:hAnsi="Arial" w:cs="Arial"/>
          <w:noProof/>
          <w:sz w:val="20"/>
          <w:szCs w:val="20"/>
        </w:rPr>
        <w:t xml:space="preserve">adoption of </w:t>
      </w:r>
      <w:r w:rsidRPr="000458BF">
        <w:rPr>
          <w:rFonts w:ascii="Arial" w:hAnsi="Arial" w:cs="Arial"/>
          <w:noProof/>
          <w:sz w:val="20"/>
          <w:szCs w:val="20"/>
        </w:rPr>
        <w:t xml:space="preserve">appropriate detailed processes </w:t>
      </w:r>
      <w:r>
        <w:rPr>
          <w:rFonts w:ascii="Arial" w:hAnsi="Arial" w:cs="Arial"/>
          <w:noProof/>
          <w:sz w:val="20"/>
          <w:szCs w:val="20"/>
        </w:rPr>
        <w:t xml:space="preserve">to ensure </w:t>
      </w:r>
      <w:r w:rsidRPr="000458BF">
        <w:rPr>
          <w:rFonts w:ascii="Arial" w:hAnsi="Arial" w:cs="Arial"/>
          <w:noProof/>
          <w:sz w:val="20"/>
          <w:szCs w:val="20"/>
        </w:rPr>
        <w:t xml:space="preserve">efficient and effective delivery of IT </w:t>
      </w:r>
      <w:r w:rsidR="00854D00">
        <w:rPr>
          <w:rFonts w:ascii="Arial" w:hAnsi="Arial" w:cs="Arial"/>
          <w:noProof/>
          <w:sz w:val="20"/>
          <w:szCs w:val="20"/>
        </w:rPr>
        <w:t>services and support</w:t>
      </w:r>
      <w:r>
        <w:rPr>
          <w:rFonts w:ascii="Arial" w:hAnsi="Arial" w:cs="Arial"/>
          <w:noProof/>
          <w:sz w:val="20"/>
          <w:szCs w:val="20"/>
        </w:rPr>
        <w:t>.</w:t>
      </w:r>
    </w:p>
    <w:p w:rsidR="00356DA1" w:rsidRPr="00356DA1" w:rsidRDefault="00356DA1" w:rsidP="00356DA1">
      <w:pPr>
        <w:pStyle w:val="ListParagraph"/>
        <w:rPr>
          <w:rFonts w:ascii="Arial" w:hAnsi="Arial" w:cs="Arial"/>
          <w:noProof/>
          <w:sz w:val="20"/>
          <w:szCs w:val="20"/>
        </w:rPr>
      </w:pPr>
    </w:p>
    <w:p w:rsidR="00356DA1" w:rsidRDefault="00356DA1" w:rsidP="003B36FF">
      <w:pPr>
        <w:pStyle w:val="ListParagraph"/>
        <w:numPr>
          <w:ilvl w:val="0"/>
          <w:numId w:val="23"/>
        </w:numPr>
        <w:jc w:val="both"/>
        <w:rPr>
          <w:rFonts w:ascii="Arial" w:hAnsi="Arial" w:cs="Arial"/>
          <w:noProof/>
          <w:sz w:val="20"/>
          <w:szCs w:val="20"/>
        </w:rPr>
      </w:pPr>
      <w:r w:rsidRPr="000458BF">
        <w:rPr>
          <w:rFonts w:ascii="Arial" w:hAnsi="Arial" w:cs="Arial"/>
          <w:noProof/>
          <w:sz w:val="20"/>
          <w:szCs w:val="20"/>
        </w:rPr>
        <w:t xml:space="preserve">Manage the installation, upgrade, and installation of End User devises, </w:t>
      </w:r>
      <w:r w:rsidR="00854D00">
        <w:rPr>
          <w:rFonts w:ascii="Arial" w:hAnsi="Arial" w:cs="Arial"/>
          <w:noProof/>
          <w:sz w:val="20"/>
          <w:szCs w:val="20"/>
        </w:rPr>
        <w:t xml:space="preserve">and the roll-out of Standard Operating Environment (SOE), </w:t>
      </w:r>
      <w:r w:rsidRPr="000458BF">
        <w:rPr>
          <w:rFonts w:ascii="Arial" w:hAnsi="Arial" w:cs="Arial"/>
          <w:noProof/>
          <w:sz w:val="20"/>
          <w:szCs w:val="20"/>
        </w:rPr>
        <w:t>application software packaging, desktop and mobile devices management and patching</w:t>
      </w:r>
      <w:r w:rsidR="00854D00">
        <w:rPr>
          <w:rFonts w:ascii="Arial" w:hAnsi="Arial" w:cs="Arial"/>
          <w:noProof/>
          <w:sz w:val="20"/>
          <w:szCs w:val="20"/>
        </w:rPr>
        <w:t xml:space="preserve"> in line with the approved platform by the  Architecture function</w:t>
      </w:r>
      <w:r>
        <w:rPr>
          <w:rFonts w:ascii="Arial" w:hAnsi="Arial" w:cs="Arial"/>
          <w:noProof/>
          <w:sz w:val="20"/>
          <w:szCs w:val="20"/>
        </w:rPr>
        <w:t>.</w:t>
      </w:r>
    </w:p>
    <w:p w:rsidR="00356DA1" w:rsidRPr="00356DA1" w:rsidRDefault="00356DA1" w:rsidP="00356DA1">
      <w:pPr>
        <w:pStyle w:val="ListParagraph"/>
        <w:rPr>
          <w:rFonts w:ascii="Arial" w:hAnsi="Arial" w:cs="Arial"/>
          <w:noProof/>
          <w:sz w:val="20"/>
          <w:szCs w:val="20"/>
        </w:rPr>
      </w:pPr>
    </w:p>
    <w:p w:rsidR="00356DA1" w:rsidRDefault="00356DA1" w:rsidP="003B36FF">
      <w:pPr>
        <w:pStyle w:val="ListParagraph"/>
        <w:numPr>
          <w:ilvl w:val="0"/>
          <w:numId w:val="23"/>
        </w:numPr>
        <w:jc w:val="both"/>
        <w:rPr>
          <w:rFonts w:ascii="Arial" w:hAnsi="Arial" w:cs="Arial"/>
          <w:noProof/>
          <w:sz w:val="20"/>
          <w:szCs w:val="20"/>
        </w:rPr>
      </w:pPr>
      <w:r>
        <w:rPr>
          <w:rFonts w:ascii="Arial" w:hAnsi="Arial" w:cs="Arial"/>
          <w:noProof/>
          <w:sz w:val="20"/>
          <w:szCs w:val="20"/>
        </w:rPr>
        <w:t xml:space="preserve">Manage the maintenance of </w:t>
      </w:r>
      <w:r w:rsidRPr="000458BF">
        <w:rPr>
          <w:rFonts w:ascii="Arial" w:hAnsi="Arial" w:cs="Arial"/>
          <w:noProof/>
          <w:sz w:val="20"/>
          <w:szCs w:val="20"/>
        </w:rPr>
        <w:t>appropriate configuration standards and procedures of all devices and software</w:t>
      </w:r>
      <w:r>
        <w:rPr>
          <w:rFonts w:ascii="Arial" w:hAnsi="Arial" w:cs="Arial"/>
          <w:noProof/>
          <w:sz w:val="20"/>
          <w:szCs w:val="20"/>
        </w:rPr>
        <w:t>.</w:t>
      </w:r>
    </w:p>
    <w:p w:rsidR="00AF3E48" w:rsidRPr="00D07264" w:rsidRDefault="00AF3E48" w:rsidP="00D07264">
      <w:pPr>
        <w:pStyle w:val="ListParagraph"/>
        <w:rPr>
          <w:rFonts w:ascii="Arial" w:hAnsi="Arial" w:cs="Arial"/>
          <w:noProof/>
          <w:sz w:val="20"/>
          <w:szCs w:val="20"/>
        </w:rPr>
      </w:pPr>
    </w:p>
    <w:p w:rsidR="00356DA1" w:rsidRDefault="00356DA1" w:rsidP="003B36FF">
      <w:pPr>
        <w:pStyle w:val="ListParagraph"/>
        <w:numPr>
          <w:ilvl w:val="0"/>
          <w:numId w:val="23"/>
        </w:numPr>
        <w:jc w:val="both"/>
        <w:rPr>
          <w:rFonts w:ascii="Arial" w:hAnsi="Arial" w:cs="Arial"/>
          <w:noProof/>
          <w:sz w:val="20"/>
          <w:szCs w:val="20"/>
        </w:rPr>
      </w:pPr>
      <w:r w:rsidRPr="000458BF">
        <w:rPr>
          <w:rFonts w:ascii="Arial" w:hAnsi="Arial" w:cs="Arial"/>
          <w:noProof/>
          <w:sz w:val="20"/>
          <w:szCs w:val="20"/>
        </w:rPr>
        <w:t xml:space="preserve">Lead and motivate the </w:t>
      </w:r>
      <w:r>
        <w:rPr>
          <w:rFonts w:ascii="Arial" w:hAnsi="Arial" w:cs="Arial"/>
          <w:noProof/>
          <w:sz w:val="20"/>
          <w:szCs w:val="20"/>
        </w:rPr>
        <w:t>Client Services</w:t>
      </w:r>
      <w:r w:rsidRPr="000458BF">
        <w:rPr>
          <w:rFonts w:ascii="Arial" w:hAnsi="Arial" w:cs="Arial"/>
          <w:noProof/>
          <w:sz w:val="20"/>
          <w:szCs w:val="20"/>
        </w:rPr>
        <w:t xml:space="preserve"> </w:t>
      </w:r>
      <w:r w:rsidR="00A52D5A">
        <w:rPr>
          <w:rFonts w:ascii="Arial" w:hAnsi="Arial" w:cs="Arial"/>
          <w:noProof/>
          <w:sz w:val="20"/>
          <w:szCs w:val="20"/>
        </w:rPr>
        <w:t xml:space="preserve">Support </w:t>
      </w:r>
      <w:r w:rsidRPr="000458BF">
        <w:rPr>
          <w:rFonts w:ascii="Arial" w:hAnsi="Arial" w:cs="Arial"/>
          <w:noProof/>
          <w:sz w:val="20"/>
          <w:szCs w:val="20"/>
        </w:rPr>
        <w:t>team to maximise potential, ensure cl</w:t>
      </w:r>
      <w:r>
        <w:rPr>
          <w:rFonts w:ascii="Arial" w:hAnsi="Arial" w:cs="Arial"/>
          <w:noProof/>
          <w:sz w:val="20"/>
          <w:szCs w:val="20"/>
        </w:rPr>
        <w:t>arity of roles and expectations.</w:t>
      </w:r>
    </w:p>
    <w:p w:rsidR="00356DA1" w:rsidRPr="000458BF" w:rsidRDefault="00356DA1" w:rsidP="00356DA1">
      <w:pPr>
        <w:pStyle w:val="ListParagraph"/>
        <w:jc w:val="both"/>
        <w:rPr>
          <w:rFonts w:ascii="Arial" w:hAnsi="Arial" w:cs="Arial"/>
          <w:noProof/>
          <w:sz w:val="20"/>
          <w:szCs w:val="20"/>
        </w:rPr>
      </w:pPr>
    </w:p>
    <w:p w:rsidR="00356DA1" w:rsidRDefault="00356DA1" w:rsidP="003B36FF">
      <w:pPr>
        <w:pStyle w:val="ListParagraph"/>
        <w:numPr>
          <w:ilvl w:val="0"/>
          <w:numId w:val="23"/>
        </w:numPr>
        <w:jc w:val="both"/>
        <w:rPr>
          <w:rFonts w:ascii="Arial" w:hAnsi="Arial" w:cs="Arial"/>
          <w:noProof/>
          <w:sz w:val="20"/>
          <w:szCs w:val="20"/>
        </w:rPr>
      </w:pPr>
      <w:r w:rsidRPr="000458BF">
        <w:rPr>
          <w:rFonts w:ascii="Arial" w:hAnsi="Arial" w:cs="Arial"/>
          <w:noProof/>
          <w:sz w:val="20"/>
          <w:szCs w:val="20"/>
        </w:rPr>
        <w:t>Recruit appropriate talent, effectively manage and develop employees through communication, appraisals, objective setting, performance management, mentoring and  training to bridge skills gaps</w:t>
      </w:r>
      <w:r>
        <w:rPr>
          <w:rFonts w:ascii="Arial" w:hAnsi="Arial" w:cs="Arial"/>
          <w:noProof/>
          <w:sz w:val="20"/>
          <w:szCs w:val="20"/>
        </w:rPr>
        <w:t>.</w:t>
      </w:r>
    </w:p>
    <w:p w:rsidR="00356DA1" w:rsidRDefault="00356DA1" w:rsidP="00356DA1">
      <w:pPr>
        <w:pStyle w:val="ListParagraph"/>
        <w:rPr>
          <w:rFonts w:ascii="Arial" w:hAnsi="Arial" w:cs="Arial"/>
          <w:noProof/>
          <w:sz w:val="20"/>
          <w:szCs w:val="20"/>
        </w:rPr>
      </w:pPr>
    </w:p>
    <w:p w:rsidR="00AF74D4" w:rsidRDefault="00AF74D4" w:rsidP="00356DA1">
      <w:pPr>
        <w:pStyle w:val="ListParagraph"/>
        <w:rPr>
          <w:rFonts w:ascii="Arial" w:hAnsi="Arial" w:cs="Arial"/>
          <w:noProof/>
          <w:sz w:val="20"/>
          <w:szCs w:val="20"/>
        </w:rPr>
      </w:pPr>
    </w:p>
    <w:p w:rsidR="00AF74D4" w:rsidRDefault="00AF74D4" w:rsidP="00356DA1">
      <w:pPr>
        <w:pStyle w:val="ListParagraph"/>
        <w:rPr>
          <w:rFonts w:ascii="Arial" w:hAnsi="Arial" w:cs="Arial"/>
          <w:noProof/>
          <w:sz w:val="20"/>
          <w:szCs w:val="20"/>
        </w:rPr>
      </w:pPr>
    </w:p>
    <w:p w:rsidR="00AF74D4" w:rsidRDefault="00AF74D4" w:rsidP="00356DA1">
      <w:pPr>
        <w:pStyle w:val="ListParagraph"/>
        <w:rPr>
          <w:rFonts w:ascii="Arial" w:hAnsi="Arial" w:cs="Arial"/>
          <w:noProof/>
          <w:sz w:val="20"/>
          <w:szCs w:val="20"/>
        </w:rPr>
      </w:pPr>
    </w:p>
    <w:p w:rsidR="00AF74D4" w:rsidRDefault="00AF74D4" w:rsidP="00356DA1">
      <w:pPr>
        <w:pStyle w:val="ListParagraph"/>
        <w:rPr>
          <w:rFonts w:ascii="Arial" w:hAnsi="Arial" w:cs="Arial"/>
          <w:noProof/>
          <w:sz w:val="20"/>
          <w:szCs w:val="20"/>
        </w:rPr>
      </w:pPr>
    </w:p>
    <w:p w:rsidR="00AF74D4" w:rsidRPr="00356DA1" w:rsidRDefault="00AF74D4" w:rsidP="00356DA1">
      <w:pPr>
        <w:pStyle w:val="ListParagraph"/>
        <w:rPr>
          <w:rFonts w:ascii="Arial" w:hAnsi="Arial" w:cs="Arial"/>
          <w:noProof/>
          <w:sz w:val="20"/>
          <w:szCs w:val="20"/>
        </w:rPr>
      </w:pPr>
    </w:p>
    <w:p w:rsidR="00356DA1" w:rsidRDefault="00356DA1" w:rsidP="003B36FF">
      <w:pPr>
        <w:pStyle w:val="ListParagraph"/>
        <w:numPr>
          <w:ilvl w:val="0"/>
          <w:numId w:val="23"/>
        </w:numPr>
        <w:jc w:val="both"/>
        <w:rPr>
          <w:rFonts w:ascii="Arial" w:hAnsi="Arial" w:cs="Arial"/>
          <w:noProof/>
          <w:sz w:val="20"/>
          <w:szCs w:val="20"/>
        </w:rPr>
      </w:pPr>
      <w:r w:rsidRPr="000458BF">
        <w:rPr>
          <w:rFonts w:ascii="Arial" w:hAnsi="Arial" w:cs="Arial"/>
          <w:noProof/>
          <w:sz w:val="20"/>
          <w:szCs w:val="20"/>
        </w:rPr>
        <w:t>Embed a culture of service excellence, innovation and continuous improvement founded on cohesiveness, team work and flexibility</w:t>
      </w:r>
      <w:r>
        <w:rPr>
          <w:rFonts w:ascii="Arial" w:hAnsi="Arial" w:cs="Arial"/>
          <w:noProof/>
          <w:sz w:val="20"/>
          <w:szCs w:val="20"/>
        </w:rPr>
        <w:t>.</w:t>
      </w:r>
    </w:p>
    <w:p w:rsidR="00356DA1" w:rsidRPr="00356DA1" w:rsidRDefault="00356DA1" w:rsidP="00356DA1">
      <w:pPr>
        <w:pStyle w:val="ListParagraph"/>
        <w:rPr>
          <w:rFonts w:ascii="Arial" w:hAnsi="Arial" w:cs="Arial"/>
          <w:noProof/>
          <w:sz w:val="20"/>
          <w:szCs w:val="20"/>
        </w:rPr>
      </w:pPr>
    </w:p>
    <w:p w:rsidR="00356DA1" w:rsidRDefault="00356DA1" w:rsidP="00CA06D9">
      <w:pPr>
        <w:pStyle w:val="ListParagraph"/>
        <w:numPr>
          <w:ilvl w:val="0"/>
          <w:numId w:val="23"/>
        </w:numPr>
        <w:jc w:val="both"/>
        <w:rPr>
          <w:rFonts w:ascii="Arial" w:hAnsi="Arial" w:cs="Arial"/>
          <w:sz w:val="20"/>
          <w:szCs w:val="20"/>
        </w:rPr>
      </w:pPr>
      <w:r w:rsidRPr="000458BF">
        <w:rPr>
          <w:rFonts w:ascii="Arial" w:hAnsi="Arial" w:cs="Arial"/>
          <w:noProof/>
          <w:sz w:val="20"/>
          <w:szCs w:val="20"/>
        </w:rPr>
        <w:t>Other duties as directed</w:t>
      </w:r>
      <w:r>
        <w:rPr>
          <w:rFonts w:ascii="Arial" w:hAnsi="Arial" w:cs="Arial"/>
          <w:noProof/>
          <w:sz w:val="20"/>
          <w:szCs w:val="20"/>
        </w:rPr>
        <w:t>.</w:t>
      </w:r>
    </w:p>
    <w:p w:rsidR="00356DA1" w:rsidRPr="00CA06D9" w:rsidRDefault="00356DA1" w:rsidP="007707AB">
      <w:pPr>
        <w:pStyle w:val="ListParagraph"/>
        <w:jc w:val="both"/>
        <w:rPr>
          <w:rFonts w:ascii="Arial" w:hAnsi="Arial" w:cs="Arial"/>
          <w:sz w:val="20"/>
          <w:szCs w:val="20"/>
        </w:rPr>
      </w:pPr>
    </w:p>
    <w:p w:rsidR="00356DA1" w:rsidRDefault="00356DA1"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356DA1" w:rsidRDefault="00356DA1" w:rsidP="003B36FF">
      <w:pPr>
        <w:pStyle w:val="ListParagraph"/>
        <w:numPr>
          <w:ilvl w:val="0"/>
          <w:numId w:val="24"/>
        </w:numPr>
        <w:jc w:val="both"/>
        <w:rPr>
          <w:rFonts w:ascii="Arial" w:hAnsi="Arial" w:cs="Arial"/>
          <w:noProof/>
          <w:sz w:val="20"/>
          <w:szCs w:val="20"/>
        </w:rPr>
      </w:pPr>
      <w:r w:rsidRPr="000458BF">
        <w:rPr>
          <w:rFonts w:ascii="Arial" w:hAnsi="Arial" w:cs="Arial"/>
          <w:noProof/>
          <w:sz w:val="20"/>
          <w:szCs w:val="20"/>
        </w:rPr>
        <w:t>Relevant University d</w:t>
      </w:r>
      <w:r w:rsidR="00D23D48">
        <w:rPr>
          <w:rFonts w:ascii="Arial" w:hAnsi="Arial" w:cs="Arial"/>
          <w:noProof/>
          <w:sz w:val="20"/>
          <w:szCs w:val="20"/>
        </w:rPr>
        <w:t>egree or equivalent</w:t>
      </w:r>
      <w:r>
        <w:rPr>
          <w:rFonts w:ascii="Arial" w:hAnsi="Arial" w:cs="Arial"/>
          <w:noProof/>
          <w:sz w:val="20"/>
          <w:szCs w:val="20"/>
        </w:rPr>
        <w:t>.</w:t>
      </w:r>
    </w:p>
    <w:p w:rsidR="00356DA1" w:rsidRPr="000458BF" w:rsidRDefault="00356DA1" w:rsidP="00356DA1">
      <w:pPr>
        <w:pStyle w:val="ListParagraph"/>
        <w:jc w:val="both"/>
        <w:rPr>
          <w:rFonts w:ascii="Arial" w:hAnsi="Arial" w:cs="Arial"/>
          <w:noProof/>
          <w:sz w:val="20"/>
          <w:szCs w:val="20"/>
        </w:rPr>
      </w:pPr>
    </w:p>
    <w:p w:rsidR="00356DA1" w:rsidRPr="00D07264" w:rsidRDefault="00356DA1" w:rsidP="003B36FF">
      <w:pPr>
        <w:pStyle w:val="ListParagraph"/>
        <w:numPr>
          <w:ilvl w:val="0"/>
          <w:numId w:val="24"/>
        </w:numPr>
        <w:jc w:val="both"/>
        <w:rPr>
          <w:rFonts w:ascii="Arial" w:hAnsi="Arial" w:cs="Arial"/>
          <w:noProof/>
          <w:sz w:val="20"/>
          <w:szCs w:val="20"/>
        </w:rPr>
      </w:pPr>
      <w:r w:rsidRPr="00D07264">
        <w:rPr>
          <w:rFonts w:ascii="Arial" w:hAnsi="Arial" w:cs="Arial"/>
          <w:noProof/>
          <w:sz w:val="20"/>
          <w:szCs w:val="20"/>
        </w:rPr>
        <w:t xml:space="preserve">ITIL certification </w:t>
      </w:r>
      <w:r w:rsidR="00D23D48" w:rsidRPr="00D07264">
        <w:rPr>
          <w:rFonts w:ascii="Arial" w:hAnsi="Arial" w:cs="Arial"/>
          <w:noProof/>
          <w:sz w:val="20"/>
          <w:szCs w:val="20"/>
        </w:rPr>
        <w:t xml:space="preserve">or experience in </w:t>
      </w:r>
      <w:r w:rsidR="00854D00" w:rsidRPr="00D07264">
        <w:rPr>
          <w:rFonts w:ascii="Arial" w:hAnsi="Arial" w:cs="Arial"/>
          <w:noProof/>
          <w:sz w:val="20"/>
          <w:szCs w:val="20"/>
        </w:rPr>
        <w:t>Service Delivery and Man</w:t>
      </w:r>
      <w:r w:rsidR="00AF3E48" w:rsidRPr="00D07264">
        <w:rPr>
          <w:rFonts w:ascii="Arial" w:hAnsi="Arial" w:cs="Arial"/>
          <w:noProof/>
          <w:sz w:val="20"/>
          <w:szCs w:val="20"/>
        </w:rPr>
        <w:t>a</w:t>
      </w:r>
      <w:r w:rsidR="00854D00" w:rsidRPr="00D07264">
        <w:rPr>
          <w:rFonts w:ascii="Arial" w:hAnsi="Arial" w:cs="Arial"/>
          <w:noProof/>
          <w:sz w:val="20"/>
          <w:szCs w:val="20"/>
        </w:rPr>
        <w:t xml:space="preserve">gement  </w:t>
      </w:r>
      <w:r w:rsidR="00D23D48" w:rsidRPr="00D07264">
        <w:rPr>
          <w:rFonts w:ascii="Arial" w:hAnsi="Arial" w:cs="Arial"/>
          <w:noProof/>
          <w:sz w:val="20"/>
          <w:szCs w:val="20"/>
        </w:rPr>
        <w:t xml:space="preserve">processes </w:t>
      </w:r>
      <w:r w:rsidRPr="00D07264">
        <w:rPr>
          <w:rFonts w:ascii="Arial" w:hAnsi="Arial" w:cs="Arial"/>
          <w:noProof/>
          <w:sz w:val="20"/>
          <w:szCs w:val="20"/>
        </w:rPr>
        <w:t>is desirable</w:t>
      </w:r>
      <w:r w:rsidR="00D23D48" w:rsidRPr="00D07264">
        <w:rPr>
          <w:rFonts w:ascii="Arial" w:hAnsi="Arial" w:cs="Arial"/>
          <w:noProof/>
          <w:sz w:val="20"/>
          <w:szCs w:val="20"/>
        </w:rPr>
        <w:t>.</w:t>
      </w:r>
    </w:p>
    <w:p w:rsidR="00356DA1" w:rsidRPr="00356DA1" w:rsidRDefault="00356DA1" w:rsidP="00356DA1">
      <w:pPr>
        <w:pStyle w:val="ListParagraph"/>
        <w:rPr>
          <w:rFonts w:ascii="Arial" w:hAnsi="Arial" w:cs="Arial"/>
          <w:noProof/>
          <w:sz w:val="20"/>
          <w:szCs w:val="20"/>
        </w:rPr>
      </w:pPr>
    </w:p>
    <w:p w:rsidR="00356DA1" w:rsidRDefault="00356DA1" w:rsidP="003B36FF">
      <w:pPr>
        <w:pStyle w:val="ListParagraph"/>
        <w:numPr>
          <w:ilvl w:val="0"/>
          <w:numId w:val="24"/>
        </w:numPr>
        <w:jc w:val="both"/>
        <w:rPr>
          <w:rFonts w:ascii="Arial" w:hAnsi="Arial" w:cs="Arial"/>
          <w:noProof/>
          <w:sz w:val="20"/>
          <w:szCs w:val="20"/>
        </w:rPr>
      </w:pPr>
      <w:r w:rsidRPr="000458BF">
        <w:rPr>
          <w:rFonts w:ascii="Arial" w:hAnsi="Arial" w:cs="Arial"/>
          <w:noProof/>
          <w:sz w:val="20"/>
          <w:szCs w:val="20"/>
        </w:rPr>
        <w:t>Solid experience in managing a customer service team/function in large and complex environments</w:t>
      </w:r>
      <w:r>
        <w:rPr>
          <w:rFonts w:ascii="Arial" w:hAnsi="Arial" w:cs="Arial"/>
          <w:noProof/>
          <w:sz w:val="20"/>
          <w:szCs w:val="20"/>
        </w:rPr>
        <w:t>.</w:t>
      </w:r>
    </w:p>
    <w:p w:rsidR="00356DA1" w:rsidRPr="00356DA1" w:rsidRDefault="00356DA1" w:rsidP="00356DA1">
      <w:pPr>
        <w:pStyle w:val="ListParagraph"/>
        <w:rPr>
          <w:rFonts w:ascii="Arial" w:hAnsi="Arial" w:cs="Arial"/>
          <w:noProof/>
          <w:sz w:val="20"/>
          <w:szCs w:val="20"/>
        </w:rPr>
      </w:pPr>
    </w:p>
    <w:p w:rsidR="00356DA1" w:rsidRDefault="00356DA1" w:rsidP="003B36FF">
      <w:pPr>
        <w:pStyle w:val="ListParagraph"/>
        <w:numPr>
          <w:ilvl w:val="0"/>
          <w:numId w:val="24"/>
        </w:numPr>
        <w:jc w:val="both"/>
        <w:rPr>
          <w:rFonts w:ascii="Arial" w:hAnsi="Arial" w:cs="Arial"/>
          <w:noProof/>
          <w:sz w:val="20"/>
          <w:szCs w:val="20"/>
        </w:rPr>
      </w:pPr>
      <w:r w:rsidRPr="000458BF">
        <w:rPr>
          <w:rFonts w:ascii="Arial" w:hAnsi="Arial" w:cs="Arial"/>
          <w:noProof/>
          <w:sz w:val="20"/>
          <w:szCs w:val="20"/>
        </w:rPr>
        <w:t xml:space="preserve">Highly developed analytical and problem solving skills, and </w:t>
      </w:r>
      <w:r w:rsidR="00A52D5A">
        <w:rPr>
          <w:rFonts w:ascii="Arial" w:hAnsi="Arial" w:cs="Arial"/>
          <w:noProof/>
          <w:sz w:val="20"/>
          <w:szCs w:val="20"/>
        </w:rPr>
        <w:t xml:space="preserve">proven </w:t>
      </w:r>
      <w:r w:rsidRPr="000458BF">
        <w:rPr>
          <w:rFonts w:ascii="Arial" w:hAnsi="Arial" w:cs="Arial"/>
          <w:noProof/>
          <w:sz w:val="20"/>
          <w:szCs w:val="20"/>
        </w:rPr>
        <w:t>ability to interpret needs and recommend appropriate solutions within a changing environment.</w:t>
      </w:r>
    </w:p>
    <w:p w:rsidR="00356DA1" w:rsidRPr="00356DA1" w:rsidRDefault="00356DA1" w:rsidP="00356DA1">
      <w:pPr>
        <w:pStyle w:val="ListParagraph"/>
        <w:rPr>
          <w:rFonts w:ascii="Arial" w:hAnsi="Arial" w:cs="Arial"/>
          <w:noProof/>
          <w:sz w:val="20"/>
          <w:szCs w:val="20"/>
        </w:rPr>
      </w:pPr>
    </w:p>
    <w:p w:rsidR="00356DA1" w:rsidRDefault="00D23D48" w:rsidP="003B36FF">
      <w:pPr>
        <w:pStyle w:val="ListParagraph"/>
        <w:numPr>
          <w:ilvl w:val="0"/>
          <w:numId w:val="24"/>
        </w:numPr>
        <w:jc w:val="both"/>
        <w:rPr>
          <w:rFonts w:ascii="Arial" w:hAnsi="Arial" w:cs="Arial"/>
          <w:noProof/>
          <w:sz w:val="20"/>
          <w:szCs w:val="20"/>
        </w:rPr>
      </w:pPr>
      <w:r>
        <w:rPr>
          <w:rFonts w:ascii="Arial" w:hAnsi="Arial" w:cs="Arial"/>
          <w:noProof/>
          <w:sz w:val="20"/>
          <w:szCs w:val="20"/>
        </w:rPr>
        <w:t>Substantial</w:t>
      </w:r>
      <w:r w:rsidR="00356DA1" w:rsidRPr="000458BF">
        <w:rPr>
          <w:rFonts w:ascii="Arial" w:hAnsi="Arial" w:cs="Arial"/>
          <w:noProof/>
          <w:sz w:val="20"/>
          <w:szCs w:val="20"/>
        </w:rPr>
        <w:t xml:space="preserve">  experience in the establishment and /or maintenance of an end to end SOE lifecycle including up to date documentation, device and application support and management</w:t>
      </w:r>
      <w:r w:rsidR="00356DA1">
        <w:rPr>
          <w:rFonts w:ascii="Arial" w:hAnsi="Arial" w:cs="Arial"/>
          <w:noProof/>
          <w:sz w:val="20"/>
          <w:szCs w:val="20"/>
        </w:rPr>
        <w:t>.</w:t>
      </w:r>
    </w:p>
    <w:p w:rsidR="00356DA1" w:rsidRPr="00356DA1" w:rsidRDefault="00356DA1" w:rsidP="00356DA1">
      <w:pPr>
        <w:pStyle w:val="ListParagraph"/>
        <w:rPr>
          <w:rFonts w:ascii="Arial" w:hAnsi="Arial" w:cs="Arial"/>
          <w:noProof/>
          <w:sz w:val="20"/>
          <w:szCs w:val="20"/>
        </w:rPr>
      </w:pPr>
    </w:p>
    <w:p w:rsidR="00356DA1" w:rsidRDefault="00356DA1" w:rsidP="003B36FF">
      <w:pPr>
        <w:pStyle w:val="ListParagraph"/>
        <w:numPr>
          <w:ilvl w:val="0"/>
          <w:numId w:val="24"/>
        </w:numPr>
        <w:jc w:val="both"/>
        <w:rPr>
          <w:rFonts w:ascii="Arial" w:hAnsi="Arial" w:cs="Arial"/>
          <w:noProof/>
          <w:sz w:val="20"/>
          <w:szCs w:val="20"/>
        </w:rPr>
      </w:pPr>
      <w:r w:rsidRPr="000458BF">
        <w:rPr>
          <w:rFonts w:ascii="Arial" w:hAnsi="Arial" w:cs="Arial"/>
          <w:noProof/>
          <w:sz w:val="20"/>
          <w:szCs w:val="20"/>
        </w:rPr>
        <w:t>Demonstrated experience in managing and motivating staff to achieve a common goal</w:t>
      </w:r>
      <w:r>
        <w:rPr>
          <w:rFonts w:ascii="Arial" w:hAnsi="Arial" w:cs="Arial"/>
          <w:noProof/>
          <w:sz w:val="20"/>
          <w:szCs w:val="20"/>
        </w:rPr>
        <w:t>.</w:t>
      </w:r>
    </w:p>
    <w:p w:rsidR="00356DA1" w:rsidRPr="00356DA1" w:rsidRDefault="00356DA1" w:rsidP="00356DA1">
      <w:pPr>
        <w:pStyle w:val="ListParagraph"/>
        <w:rPr>
          <w:rFonts w:ascii="Arial" w:hAnsi="Arial" w:cs="Arial"/>
          <w:noProof/>
          <w:sz w:val="20"/>
          <w:szCs w:val="20"/>
        </w:rPr>
      </w:pPr>
    </w:p>
    <w:p w:rsidR="00356DA1" w:rsidRDefault="00356DA1" w:rsidP="003B36FF">
      <w:pPr>
        <w:pStyle w:val="ListParagraph"/>
        <w:numPr>
          <w:ilvl w:val="0"/>
          <w:numId w:val="24"/>
        </w:numPr>
        <w:jc w:val="both"/>
        <w:rPr>
          <w:rFonts w:ascii="Arial" w:hAnsi="Arial" w:cs="Arial"/>
          <w:noProof/>
          <w:sz w:val="20"/>
          <w:szCs w:val="20"/>
        </w:rPr>
      </w:pPr>
      <w:r w:rsidRPr="000458BF">
        <w:rPr>
          <w:rFonts w:ascii="Arial" w:hAnsi="Arial" w:cs="Arial"/>
          <w:noProof/>
          <w:sz w:val="20"/>
          <w:szCs w:val="20"/>
        </w:rPr>
        <w:t>Proven ability to communicate with influence, establish positive stakeholder relationships and negotiate competing priorities whilst always remaining fully customer focused.</w:t>
      </w:r>
    </w:p>
    <w:p w:rsidR="00356DA1" w:rsidRPr="00356DA1" w:rsidRDefault="00356DA1" w:rsidP="00356DA1">
      <w:pPr>
        <w:pStyle w:val="ListParagraph"/>
        <w:rPr>
          <w:rFonts w:ascii="Arial" w:hAnsi="Arial" w:cs="Arial"/>
          <w:noProof/>
          <w:sz w:val="20"/>
          <w:szCs w:val="20"/>
        </w:rPr>
      </w:pPr>
    </w:p>
    <w:p w:rsidR="00356DA1" w:rsidRDefault="00356DA1" w:rsidP="003B36FF">
      <w:pPr>
        <w:pStyle w:val="ListParagraph"/>
        <w:numPr>
          <w:ilvl w:val="0"/>
          <w:numId w:val="24"/>
        </w:numPr>
        <w:jc w:val="both"/>
        <w:rPr>
          <w:rFonts w:ascii="Arial" w:hAnsi="Arial" w:cs="Arial"/>
          <w:noProof/>
          <w:sz w:val="20"/>
          <w:szCs w:val="20"/>
        </w:rPr>
      </w:pPr>
      <w:r w:rsidRPr="000458BF">
        <w:rPr>
          <w:rFonts w:ascii="Arial" w:hAnsi="Arial" w:cs="Arial"/>
          <w:noProof/>
          <w:sz w:val="20"/>
          <w:szCs w:val="20"/>
        </w:rPr>
        <w:t>Working knowledge of the Higher Education sector is desirable.</w:t>
      </w:r>
    </w:p>
    <w:p w:rsidR="00B60C7A" w:rsidRPr="00D07264" w:rsidRDefault="00B60C7A" w:rsidP="00D07264">
      <w:pPr>
        <w:pStyle w:val="ListParagraph"/>
        <w:rPr>
          <w:rFonts w:ascii="Arial" w:hAnsi="Arial" w:cs="Arial"/>
          <w:noProof/>
          <w:sz w:val="20"/>
          <w:szCs w:val="20"/>
        </w:rPr>
      </w:pPr>
    </w:p>
    <w:p w:rsidR="00B60C7A" w:rsidRPr="00D07264" w:rsidRDefault="00B60C7A" w:rsidP="00B60C7A">
      <w:pPr>
        <w:pStyle w:val="ListParagraph"/>
        <w:numPr>
          <w:ilvl w:val="0"/>
          <w:numId w:val="24"/>
        </w:numPr>
        <w:jc w:val="both"/>
        <w:rPr>
          <w:rFonts w:ascii="Arial" w:hAnsi="Arial" w:cs="Arial"/>
          <w:sz w:val="20"/>
          <w:szCs w:val="20"/>
        </w:rPr>
      </w:pPr>
      <w:r w:rsidRPr="00D07264">
        <w:rPr>
          <w:rFonts w:ascii="Arial" w:hAnsi="Arial" w:cs="Arial"/>
          <w:noProof/>
          <w:sz w:val="20"/>
          <w:szCs w:val="20"/>
        </w:rPr>
        <w:t>Commitment to providing a high level of quality customer service</w:t>
      </w:r>
      <w:r w:rsidR="00D07264">
        <w:rPr>
          <w:rFonts w:ascii="Arial" w:hAnsi="Arial" w:cs="Arial"/>
          <w:noProof/>
          <w:sz w:val="20"/>
          <w:szCs w:val="20"/>
        </w:rPr>
        <w:t>.</w:t>
      </w:r>
    </w:p>
    <w:p w:rsidR="00B60C7A" w:rsidRPr="000458BF" w:rsidRDefault="00B60C7A" w:rsidP="00D07264">
      <w:pPr>
        <w:pStyle w:val="ListParagraph"/>
        <w:jc w:val="both"/>
        <w:rPr>
          <w:rFonts w:ascii="Arial" w:hAnsi="Arial" w:cs="Arial"/>
          <w:noProof/>
          <w:sz w:val="20"/>
          <w:szCs w:val="20"/>
        </w:rPr>
      </w:pPr>
    </w:p>
    <w:p w:rsidR="00356DA1" w:rsidRDefault="00356DA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p>
    <w:p w:rsidR="00356DA1" w:rsidRPr="00AF74D4" w:rsidRDefault="00356DA1" w:rsidP="004E3498">
      <w:pPr>
        <w:spacing w:after="120"/>
        <w:jc w:val="both"/>
        <w:rPr>
          <w:rFonts w:ascii="Arial" w:hAnsi="Arial" w:cs="Arial"/>
          <w:bCs/>
          <w:sz w:val="18"/>
          <w:szCs w:val="18"/>
        </w:rPr>
      </w:pPr>
      <w:r w:rsidRPr="00AF74D4">
        <w:rPr>
          <w:rFonts w:ascii="Arial" w:hAnsi="Arial" w:cs="Arial"/>
          <w:bCs/>
          <w:sz w:val="18"/>
          <w:szCs w:val="18"/>
        </w:rPr>
        <w:t>NIL</w:t>
      </w:r>
    </w:p>
    <w:p w:rsidR="00356DA1" w:rsidRDefault="00356DA1" w:rsidP="001929E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rsidR="00356DA1" w:rsidRDefault="00356DA1"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356DA1" w:rsidRPr="00971568" w:rsidRDefault="00356DA1" w:rsidP="006A373E">
      <w:pPr>
        <w:pStyle w:val="PlainText"/>
        <w:jc w:val="both"/>
        <w:rPr>
          <w:rFonts w:ascii="Arial" w:hAnsi="Arial" w:cs="Arial"/>
          <w:b/>
          <w:sz w:val="20"/>
          <w:szCs w:val="20"/>
        </w:rPr>
      </w:pPr>
    </w:p>
    <w:p w:rsidR="00356DA1" w:rsidRDefault="00356DA1"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356DA1" w:rsidRPr="00971568" w:rsidRDefault="00356DA1" w:rsidP="006A373E">
      <w:pPr>
        <w:pStyle w:val="PlainText"/>
        <w:jc w:val="both"/>
        <w:rPr>
          <w:rFonts w:ascii="Arial" w:hAnsi="Arial" w:cs="Arial"/>
          <w:sz w:val="20"/>
          <w:szCs w:val="20"/>
        </w:rPr>
      </w:pPr>
    </w:p>
    <w:p w:rsidR="00356DA1" w:rsidRPr="00971568" w:rsidRDefault="00356DA1"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356DA1" w:rsidRPr="00971568" w:rsidRDefault="00356DA1"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356DA1" w:rsidRPr="00971568" w:rsidRDefault="00356DA1" w:rsidP="006A373E">
      <w:pPr>
        <w:pStyle w:val="PlainText"/>
        <w:jc w:val="both"/>
        <w:rPr>
          <w:rFonts w:ascii="Arial" w:hAnsi="Arial" w:cs="Arial"/>
          <w:sz w:val="20"/>
          <w:szCs w:val="20"/>
        </w:rPr>
      </w:pPr>
    </w:p>
    <w:p w:rsidR="00356DA1" w:rsidRDefault="00356DA1" w:rsidP="006A373E">
      <w:pPr>
        <w:pStyle w:val="PlainText"/>
        <w:jc w:val="both"/>
        <w:rPr>
          <w:rFonts w:ascii="Arial" w:hAnsi="Arial" w:cs="Arial"/>
          <w:b/>
          <w:sz w:val="20"/>
          <w:szCs w:val="20"/>
        </w:rPr>
      </w:pPr>
      <w:r w:rsidRPr="00971568">
        <w:rPr>
          <w:rFonts w:ascii="Arial" w:hAnsi="Arial" w:cs="Arial"/>
          <w:b/>
          <w:sz w:val="20"/>
          <w:szCs w:val="20"/>
        </w:rPr>
        <w:t>Equity and Diversity</w:t>
      </w:r>
    </w:p>
    <w:p w:rsidR="00356DA1" w:rsidRPr="00971568" w:rsidRDefault="00356DA1" w:rsidP="006A373E">
      <w:pPr>
        <w:pStyle w:val="PlainText"/>
        <w:jc w:val="both"/>
        <w:rPr>
          <w:rFonts w:ascii="Arial" w:hAnsi="Arial" w:cs="Arial"/>
          <w:b/>
          <w:sz w:val="20"/>
          <w:szCs w:val="20"/>
        </w:rPr>
      </w:pPr>
    </w:p>
    <w:p w:rsidR="008D4F03" w:rsidRDefault="00356DA1" w:rsidP="006A373E">
      <w:pPr>
        <w:pStyle w:val="PlainText"/>
        <w:jc w:val="both"/>
        <w:rPr>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1" w:history="1">
        <w:r w:rsidR="00AF74D4" w:rsidRPr="001C514A">
          <w:rPr>
            <w:rStyle w:val="Hyperlink"/>
            <w:rFonts w:ascii="Arial" w:hAnsi="Arial" w:cs="Arial"/>
            <w:sz w:val="20"/>
            <w:szCs w:val="20"/>
          </w:rPr>
          <w:t>http://www.hr.uwa.edu.au/publications/code_of_ethics,http://www.equity.uwa.edu.au</w:t>
        </w:r>
      </w:hyperlink>
    </w:p>
    <w:p w:rsidR="00356DA1" w:rsidRDefault="00356DA1" w:rsidP="00AF74D4">
      <w:pPr>
        <w:pStyle w:val="PlainText"/>
        <w:jc w:val="both"/>
        <w:rPr>
          <w:rStyle w:val="Hyperlink"/>
          <w:rFonts w:ascii="Arial" w:hAnsi="Arial" w:cs="Arial"/>
          <w:sz w:val="20"/>
          <w:szCs w:val="20"/>
        </w:rPr>
      </w:pPr>
    </w:p>
    <w:sectPr w:rsidR="00356DA1" w:rsidSect="00356DA1">
      <w:type w:val="continuous"/>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B0" w:rsidRDefault="00AB52B0">
      <w:r>
        <w:separator/>
      </w:r>
    </w:p>
  </w:endnote>
  <w:endnote w:type="continuationSeparator" w:id="0">
    <w:p w:rsidR="00AB52B0" w:rsidRDefault="00AB52B0">
      <w:r>
        <w:continuationSeparator/>
      </w:r>
    </w:p>
  </w:endnote>
  <w:endnote w:type="continuationNotice" w:id="1">
    <w:p w:rsidR="00AB52B0" w:rsidRDefault="00AB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B0" w:rsidRDefault="00AB52B0">
      <w:r>
        <w:separator/>
      </w:r>
    </w:p>
  </w:footnote>
  <w:footnote w:type="continuationSeparator" w:id="0">
    <w:p w:rsidR="00AB52B0" w:rsidRDefault="00AB52B0">
      <w:r>
        <w:continuationSeparator/>
      </w:r>
    </w:p>
  </w:footnote>
  <w:footnote w:type="continuationNotice" w:id="1">
    <w:p w:rsidR="00AB52B0" w:rsidRDefault="00AB52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0B0F27"/>
    <w:multiLevelType w:val="hybridMultilevel"/>
    <w:tmpl w:val="12E2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1"/>
  </w:num>
  <w:num w:numId="4">
    <w:abstractNumId w:val="0"/>
  </w:num>
  <w:num w:numId="5">
    <w:abstractNumId w:val="21"/>
  </w:num>
  <w:num w:numId="6">
    <w:abstractNumId w:val="9"/>
  </w:num>
  <w:num w:numId="7">
    <w:abstractNumId w:val="13"/>
  </w:num>
  <w:num w:numId="8">
    <w:abstractNumId w:val="16"/>
  </w:num>
  <w:num w:numId="9">
    <w:abstractNumId w:val="17"/>
  </w:num>
  <w:num w:numId="10">
    <w:abstractNumId w:val="19"/>
  </w:num>
  <w:num w:numId="11">
    <w:abstractNumId w:val="7"/>
  </w:num>
  <w:num w:numId="12">
    <w:abstractNumId w:val="4"/>
  </w:num>
  <w:num w:numId="13">
    <w:abstractNumId w:val="10"/>
  </w:num>
  <w:num w:numId="14">
    <w:abstractNumId w:val="6"/>
  </w:num>
  <w:num w:numId="15">
    <w:abstractNumId w:val="22"/>
  </w:num>
  <w:num w:numId="16">
    <w:abstractNumId w:val="15"/>
  </w:num>
  <w:num w:numId="17">
    <w:abstractNumId w:val="2"/>
  </w:num>
  <w:num w:numId="18">
    <w:abstractNumId w:val="3"/>
  </w:num>
  <w:num w:numId="19">
    <w:abstractNumId w:val="20"/>
  </w:num>
  <w:num w:numId="20">
    <w:abstractNumId w:val="24"/>
  </w:num>
  <w:num w:numId="21">
    <w:abstractNumId w:val="14"/>
  </w:num>
  <w:num w:numId="22">
    <w:abstractNumId w:val="18"/>
  </w:num>
  <w:num w:numId="23">
    <w:abstractNumId w:val="8"/>
  </w:num>
  <w:num w:numId="24">
    <w:abstractNumId w:val="12"/>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7674"/>
    <w:rsid w:val="00044FB1"/>
    <w:rsid w:val="00063882"/>
    <w:rsid w:val="00066545"/>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7354B"/>
    <w:rsid w:val="00181DF6"/>
    <w:rsid w:val="00182630"/>
    <w:rsid w:val="001929E6"/>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83A14"/>
    <w:rsid w:val="002A1F32"/>
    <w:rsid w:val="002A301C"/>
    <w:rsid w:val="002B4390"/>
    <w:rsid w:val="002B70E8"/>
    <w:rsid w:val="002C12DC"/>
    <w:rsid w:val="002C14F9"/>
    <w:rsid w:val="002C1D0F"/>
    <w:rsid w:val="002C265F"/>
    <w:rsid w:val="002C57C5"/>
    <w:rsid w:val="002D3B49"/>
    <w:rsid w:val="002E4711"/>
    <w:rsid w:val="002F17C3"/>
    <w:rsid w:val="002F7841"/>
    <w:rsid w:val="00302E61"/>
    <w:rsid w:val="00304D8C"/>
    <w:rsid w:val="0030663D"/>
    <w:rsid w:val="00321407"/>
    <w:rsid w:val="00322AC8"/>
    <w:rsid w:val="003244B5"/>
    <w:rsid w:val="00336319"/>
    <w:rsid w:val="00340E7E"/>
    <w:rsid w:val="0034155C"/>
    <w:rsid w:val="003417B2"/>
    <w:rsid w:val="00343562"/>
    <w:rsid w:val="00343FE8"/>
    <w:rsid w:val="003555C6"/>
    <w:rsid w:val="00356266"/>
    <w:rsid w:val="00356DA1"/>
    <w:rsid w:val="00360623"/>
    <w:rsid w:val="003670F8"/>
    <w:rsid w:val="0036754A"/>
    <w:rsid w:val="003675D0"/>
    <w:rsid w:val="00373226"/>
    <w:rsid w:val="0037519B"/>
    <w:rsid w:val="00377FDD"/>
    <w:rsid w:val="003836CF"/>
    <w:rsid w:val="003A468F"/>
    <w:rsid w:val="003A7E4C"/>
    <w:rsid w:val="003B15B9"/>
    <w:rsid w:val="003B1F9D"/>
    <w:rsid w:val="003B36FF"/>
    <w:rsid w:val="003B4BB8"/>
    <w:rsid w:val="003B6E99"/>
    <w:rsid w:val="003C2517"/>
    <w:rsid w:val="003C3566"/>
    <w:rsid w:val="003C3B19"/>
    <w:rsid w:val="003D2EF2"/>
    <w:rsid w:val="003D3513"/>
    <w:rsid w:val="003D436F"/>
    <w:rsid w:val="003D7C4C"/>
    <w:rsid w:val="003E2C4A"/>
    <w:rsid w:val="003E44CD"/>
    <w:rsid w:val="003E78F5"/>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861A0"/>
    <w:rsid w:val="0049060C"/>
    <w:rsid w:val="00492E58"/>
    <w:rsid w:val="00496398"/>
    <w:rsid w:val="004B2D58"/>
    <w:rsid w:val="004B5A70"/>
    <w:rsid w:val="004C50F9"/>
    <w:rsid w:val="004E3498"/>
    <w:rsid w:val="004E380B"/>
    <w:rsid w:val="004E46B2"/>
    <w:rsid w:val="004E6317"/>
    <w:rsid w:val="004F06EC"/>
    <w:rsid w:val="004F20D0"/>
    <w:rsid w:val="004F3252"/>
    <w:rsid w:val="004F6687"/>
    <w:rsid w:val="005049B0"/>
    <w:rsid w:val="00506B33"/>
    <w:rsid w:val="005141D3"/>
    <w:rsid w:val="005143EA"/>
    <w:rsid w:val="00533EC6"/>
    <w:rsid w:val="00535765"/>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D421B"/>
    <w:rsid w:val="005E060C"/>
    <w:rsid w:val="005E73E8"/>
    <w:rsid w:val="005F2565"/>
    <w:rsid w:val="005F5974"/>
    <w:rsid w:val="00607F5D"/>
    <w:rsid w:val="00612237"/>
    <w:rsid w:val="00617B97"/>
    <w:rsid w:val="00625E8D"/>
    <w:rsid w:val="00632502"/>
    <w:rsid w:val="00643C0A"/>
    <w:rsid w:val="006442DF"/>
    <w:rsid w:val="00647676"/>
    <w:rsid w:val="006517B3"/>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16B0C"/>
    <w:rsid w:val="007224DC"/>
    <w:rsid w:val="00727EFE"/>
    <w:rsid w:val="007323BA"/>
    <w:rsid w:val="00733DC8"/>
    <w:rsid w:val="0075386F"/>
    <w:rsid w:val="00764D91"/>
    <w:rsid w:val="007707AB"/>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54D00"/>
    <w:rsid w:val="0086176B"/>
    <w:rsid w:val="008646CC"/>
    <w:rsid w:val="00865524"/>
    <w:rsid w:val="00883FC2"/>
    <w:rsid w:val="0089175C"/>
    <w:rsid w:val="008A7939"/>
    <w:rsid w:val="008B144B"/>
    <w:rsid w:val="008B3758"/>
    <w:rsid w:val="008B4035"/>
    <w:rsid w:val="008B5FDF"/>
    <w:rsid w:val="008B6FF7"/>
    <w:rsid w:val="008C0937"/>
    <w:rsid w:val="008D10F8"/>
    <w:rsid w:val="008D34F5"/>
    <w:rsid w:val="008D4F03"/>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57FF7"/>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3160"/>
    <w:rsid w:val="00A15205"/>
    <w:rsid w:val="00A24704"/>
    <w:rsid w:val="00A2544D"/>
    <w:rsid w:val="00A27537"/>
    <w:rsid w:val="00A306E7"/>
    <w:rsid w:val="00A37637"/>
    <w:rsid w:val="00A52D5A"/>
    <w:rsid w:val="00A532B0"/>
    <w:rsid w:val="00A54003"/>
    <w:rsid w:val="00A54910"/>
    <w:rsid w:val="00A65F4C"/>
    <w:rsid w:val="00A6756E"/>
    <w:rsid w:val="00A67BBF"/>
    <w:rsid w:val="00A76CDA"/>
    <w:rsid w:val="00A92BAE"/>
    <w:rsid w:val="00A95161"/>
    <w:rsid w:val="00AA125D"/>
    <w:rsid w:val="00AA4CD9"/>
    <w:rsid w:val="00AB3450"/>
    <w:rsid w:val="00AB42D5"/>
    <w:rsid w:val="00AB48FE"/>
    <w:rsid w:val="00AB52B0"/>
    <w:rsid w:val="00AB68E3"/>
    <w:rsid w:val="00AD7172"/>
    <w:rsid w:val="00AE10A7"/>
    <w:rsid w:val="00AE4803"/>
    <w:rsid w:val="00AF0017"/>
    <w:rsid w:val="00AF11A7"/>
    <w:rsid w:val="00AF1736"/>
    <w:rsid w:val="00AF3E48"/>
    <w:rsid w:val="00AF74D4"/>
    <w:rsid w:val="00AF7E99"/>
    <w:rsid w:val="00B0029C"/>
    <w:rsid w:val="00B01AEC"/>
    <w:rsid w:val="00B11278"/>
    <w:rsid w:val="00B13E7B"/>
    <w:rsid w:val="00B2226D"/>
    <w:rsid w:val="00B270FE"/>
    <w:rsid w:val="00B31C41"/>
    <w:rsid w:val="00B41034"/>
    <w:rsid w:val="00B42D65"/>
    <w:rsid w:val="00B60C7A"/>
    <w:rsid w:val="00B67242"/>
    <w:rsid w:val="00B67887"/>
    <w:rsid w:val="00B7061C"/>
    <w:rsid w:val="00B722D6"/>
    <w:rsid w:val="00B82752"/>
    <w:rsid w:val="00B829C6"/>
    <w:rsid w:val="00B8628D"/>
    <w:rsid w:val="00B91E6A"/>
    <w:rsid w:val="00B92CD1"/>
    <w:rsid w:val="00B94F83"/>
    <w:rsid w:val="00BA3AD1"/>
    <w:rsid w:val="00BA61E3"/>
    <w:rsid w:val="00BC2BDB"/>
    <w:rsid w:val="00BD1705"/>
    <w:rsid w:val="00BD2F9C"/>
    <w:rsid w:val="00BD4AC2"/>
    <w:rsid w:val="00BE78D2"/>
    <w:rsid w:val="00BF138E"/>
    <w:rsid w:val="00BF4109"/>
    <w:rsid w:val="00C025F6"/>
    <w:rsid w:val="00C035F8"/>
    <w:rsid w:val="00C13DC3"/>
    <w:rsid w:val="00C279EB"/>
    <w:rsid w:val="00C27C0B"/>
    <w:rsid w:val="00C314B0"/>
    <w:rsid w:val="00C34BEE"/>
    <w:rsid w:val="00C6724B"/>
    <w:rsid w:val="00C844EB"/>
    <w:rsid w:val="00C8666C"/>
    <w:rsid w:val="00C8735D"/>
    <w:rsid w:val="00CA06D9"/>
    <w:rsid w:val="00CA2503"/>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E4D64"/>
    <w:rsid w:val="00CF4E0F"/>
    <w:rsid w:val="00D0115C"/>
    <w:rsid w:val="00D03DB9"/>
    <w:rsid w:val="00D05E5A"/>
    <w:rsid w:val="00D07264"/>
    <w:rsid w:val="00D11930"/>
    <w:rsid w:val="00D12BDB"/>
    <w:rsid w:val="00D131DD"/>
    <w:rsid w:val="00D137A6"/>
    <w:rsid w:val="00D1715F"/>
    <w:rsid w:val="00D175F6"/>
    <w:rsid w:val="00D17C8D"/>
    <w:rsid w:val="00D23C17"/>
    <w:rsid w:val="00D23D48"/>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0752"/>
    <w:rsid w:val="00EC29FF"/>
    <w:rsid w:val="00EC6DED"/>
    <w:rsid w:val="00ED0B9E"/>
    <w:rsid w:val="00EE2744"/>
    <w:rsid w:val="00EE78DA"/>
    <w:rsid w:val="00EF1FEC"/>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726D5"/>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http://www.equity.uwa.edu.au"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F7E7-482F-42A1-AE50-6CC66CF1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2018-05-03T02:51:00Z</dcterms:created>
  <dcterms:modified xsi:type="dcterms:W3CDTF">2018-05-03T02:51:00Z</dcterms:modified>
</cp:coreProperties>
</file>