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335A" w14:textId="77777777" w:rsidR="000C54F9" w:rsidRPr="007B65A4" w:rsidRDefault="000C54F9" w:rsidP="007B65A4">
      <w:pPr>
        <w:pStyle w:val="TasGovDepartmentName"/>
      </w:pPr>
      <w:r w:rsidRPr="007B65A4">
        <w:t>DEPARTMENT OF HEALTH</w:t>
      </w:r>
    </w:p>
    <w:p w14:paraId="419C2516" w14:textId="1C24004B" w:rsidR="004B1E48" w:rsidRPr="004B1E48" w:rsidRDefault="00E91AB6" w:rsidP="00F35AF2">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367A434F" w14:textId="77777777" w:rsidTr="008B7413">
        <w:tc>
          <w:tcPr>
            <w:tcW w:w="2802" w:type="dxa"/>
          </w:tcPr>
          <w:p w14:paraId="1E4787A0" w14:textId="77777777" w:rsidR="003C0450" w:rsidRPr="00405739" w:rsidRDefault="003C0450" w:rsidP="00F35AF2">
            <w:pPr>
              <w:spacing w:line="280" w:lineRule="atLeast"/>
              <w:rPr>
                <w:b/>
                <w:bCs/>
              </w:rPr>
            </w:pPr>
            <w:r w:rsidRPr="00405739">
              <w:rPr>
                <w:b/>
                <w:bCs/>
              </w:rPr>
              <w:t xml:space="preserve">Position Title: </w:t>
            </w:r>
          </w:p>
        </w:tc>
        <w:tc>
          <w:tcPr>
            <w:tcW w:w="7438" w:type="dxa"/>
          </w:tcPr>
          <w:p w14:paraId="392AB54E" w14:textId="13C05AEB" w:rsidR="003C0450" w:rsidRPr="007708FA" w:rsidRDefault="005C6B80" w:rsidP="00F35AF2">
            <w:pPr>
              <w:spacing w:line="280" w:lineRule="atLeast"/>
              <w:rPr>
                <w:rFonts w:ascii="Gill Sans MT" w:hAnsi="Gill Sans MT" w:cs="Gill Sans"/>
              </w:rPr>
            </w:pPr>
            <w:r>
              <w:rPr>
                <w:rStyle w:val="InformationBlockChar"/>
                <w:rFonts w:eastAsiaTheme="minorHAnsi"/>
                <w:b w:val="0"/>
                <w:bCs/>
              </w:rPr>
              <w:t>Records and Medical Bookings Administrator</w:t>
            </w:r>
          </w:p>
        </w:tc>
      </w:tr>
      <w:tr w:rsidR="003C0450" w:rsidRPr="007708FA" w14:paraId="2915F631" w14:textId="77777777" w:rsidTr="008B7413">
        <w:tc>
          <w:tcPr>
            <w:tcW w:w="2802" w:type="dxa"/>
          </w:tcPr>
          <w:p w14:paraId="0B74FC9A" w14:textId="77777777" w:rsidR="003C0450" w:rsidRPr="00405739" w:rsidRDefault="003C0450" w:rsidP="00F35AF2">
            <w:pPr>
              <w:spacing w:line="280" w:lineRule="atLeast"/>
              <w:rPr>
                <w:b/>
                <w:bCs/>
              </w:rPr>
            </w:pPr>
            <w:r w:rsidRPr="00405739">
              <w:rPr>
                <w:b/>
                <w:bCs/>
              </w:rPr>
              <w:t>Position Number:</w:t>
            </w:r>
          </w:p>
        </w:tc>
        <w:tc>
          <w:tcPr>
            <w:tcW w:w="7438" w:type="dxa"/>
          </w:tcPr>
          <w:p w14:paraId="220B5DB0" w14:textId="7102BB80" w:rsidR="003C0450" w:rsidRPr="007708FA" w:rsidRDefault="005C6B80" w:rsidP="00F35AF2">
            <w:pPr>
              <w:spacing w:line="280" w:lineRule="atLeast"/>
              <w:rPr>
                <w:rFonts w:ascii="Gill Sans MT" w:hAnsi="Gill Sans MT" w:cs="Gill Sans"/>
              </w:rPr>
            </w:pPr>
            <w:r>
              <w:rPr>
                <w:rStyle w:val="InformationBlockChar"/>
                <w:rFonts w:eastAsiaTheme="minorHAnsi"/>
                <w:b w:val="0"/>
                <w:bCs/>
              </w:rPr>
              <w:t>512875</w:t>
            </w:r>
          </w:p>
        </w:tc>
      </w:tr>
      <w:tr w:rsidR="003C0450" w:rsidRPr="007708FA" w14:paraId="49B71F6C" w14:textId="77777777" w:rsidTr="008B7413">
        <w:trPr>
          <w:trHeight w:val="406"/>
        </w:trPr>
        <w:tc>
          <w:tcPr>
            <w:tcW w:w="2802" w:type="dxa"/>
          </w:tcPr>
          <w:p w14:paraId="4A9273B1" w14:textId="77777777" w:rsidR="003C0450" w:rsidRPr="00405739" w:rsidRDefault="003C0450" w:rsidP="00F35AF2">
            <w:pPr>
              <w:spacing w:line="280" w:lineRule="atLeast"/>
              <w:rPr>
                <w:b/>
                <w:bCs/>
              </w:rPr>
            </w:pPr>
            <w:r w:rsidRPr="00405739">
              <w:rPr>
                <w:b/>
                <w:bCs/>
              </w:rPr>
              <w:t xml:space="preserve">Classification: </w:t>
            </w:r>
          </w:p>
        </w:tc>
        <w:tc>
          <w:tcPr>
            <w:tcW w:w="7438" w:type="dxa"/>
          </w:tcPr>
          <w:p w14:paraId="6F6D287C" w14:textId="75F9C7B9" w:rsidR="003C0450" w:rsidRPr="007708FA" w:rsidRDefault="00637DE3" w:rsidP="00F35AF2">
            <w:pPr>
              <w:spacing w:line="280" w:lineRule="atLeast"/>
              <w:rPr>
                <w:rFonts w:ascii="Gill Sans MT" w:hAnsi="Gill Sans MT" w:cs="Gill Sans"/>
              </w:rPr>
            </w:pPr>
            <w:r>
              <w:rPr>
                <w:rStyle w:val="InformationBlockChar"/>
                <w:rFonts w:eastAsiaTheme="minorHAnsi"/>
                <w:b w:val="0"/>
                <w:bCs/>
              </w:rPr>
              <w:t>General Stream Band 2</w:t>
            </w:r>
          </w:p>
        </w:tc>
      </w:tr>
      <w:tr w:rsidR="003C0450" w:rsidRPr="007708FA" w14:paraId="50FFE3BB" w14:textId="77777777" w:rsidTr="008B7413">
        <w:tc>
          <w:tcPr>
            <w:tcW w:w="2802" w:type="dxa"/>
          </w:tcPr>
          <w:p w14:paraId="113D4E2D" w14:textId="77777777" w:rsidR="003C0450" w:rsidRPr="00405739" w:rsidRDefault="003C0450" w:rsidP="00F35AF2">
            <w:pPr>
              <w:spacing w:line="28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77ECC2F3" w14:textId="66E2BEDA" w:rsidR="003C0450" w:rsidRPr="007708FA" w:rsidRDefault="005C6B80" w:rsidP="00F35AF2">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385911DE" w14:textId="77777777" w:rsidTr="008B7413">
        <w:tc>
          <w:tcPr>
            <w:tcW w:w="2802" w:type="dxa"/>
          </w:tcPr>
          <w:p w14:paraId="03D055BA" w14:textId="77777777" w:rsidR="003C0450" w:rsidRPr="00405739" w:rsidRDefault="00AF0C6B" w:rsidP="00F35AF2">
            <w:pPr>
              <w:spacing w:line="280" w:lineRule="atLeast"/>
              <w:rPr>
                <w:b/>
                <w:bCs/>
              </w:rPr>
            </w:pPr>
            <w:r w:rsidRPr="00405739">
              <w:rPr>
                <w:b/>
                <w:bCs/>
              </w:rPr>
              <w:t>Group/Section</w:t>
            </w:r>
            <w:r w:rsidR="003C0450" w:rsidRPr="00405739">
              <w:rPr>
                <w:b/>
                <w:bCs/>
              </w:rPr>
              <w:t>:</w:t>
            </w:r>
          </w:p>
        </w:tc>
        <w:tc>
          <w:tcPr>
            <w:tcW w:w="7438" w:type="dxa"/>
          </w:tcPr>
          <w:p w14:paraId="6A757D69" w14:textId="6A06DC8B" w:rsidR="005C6B80" w:rsidRPr="005C6B80" w:rsidRDefault="001808FD" w:rsidP="00F35AF2">
            <w:pPr>
              <w:spacing w:line="280" w:lineRule="atLeast"/>
              <w:rPr>
                <w:rFonts w:ascii="Gill Sans MT" w:hAnsi="Gill Sans MT" w:cs="Times New Roman"/>
                <w:bCs/>
                <w:szCs w:val="22"/>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 Statewide Mental Health Services</w:t>
            </w:r>
            <w:r w:rsidR="005C6B80">
              <w:rPr>
                <w:rStyle w:val="InformationBlockChar"/>
                <w:rFonts w:eastAsiaTheme="minorHAnsi"/>
                <w:b w:val="0"/>
                <w:bCs/>
              </w:rPr>
              <w:t>, Correctional Health Services</w:t>
            </w:r>
          </w:p>
        </w:tc>
      </w:tr>
      <w:tr w:rsidR="003C0450" w:rsidRPr="007708FA" w14:paraId="2FF2099F" w14:textId="77777777" w:rsidTr="008B7413">
        <w:tc>
          <w:tcPr>
            <w:tcW w:w="2802" w:type="dxa"/>
          </w:tcPr>
          <w:p w14:paraId="4C0F3AA1" w14:textId="77777777" w:rsidR="003C0450" w:rsidRPr="00405739" w:rsidRDefault="003C0450" w:rsidP="00F35AF2">
            <w:pPr>
              <w:spacing w:line="280" w:lineRule="atLeast"/>
              <w:rPr>
                <w:b/>
                <w:bCs/>
              </w:rPr>
            </w:pPr>
            <w:r w:rsidRPr="00405739">
              <w:rPr>
                <w:b/>
                <w:bCs/>
              </w:rPr>
              <w:t xml:space="preserve">Position Type: </w:t>
            </w:r>
          </w:p>
        </w:tc>
        <w:tc>
          <w:tcPr>
            <w:tcW w:w="7438" w:type="dxa"/>
          </w:tcPr>
          <w:p w14:paraId="7F49092D" w14:textId="7E2334A1" w:rsidR="003C0450" w:rsidRPr="007B65A4" w:rsidRDefault="005C6B80" w:rsidP="00F35AF2">
            <w:pPr>
              <w:spacing w:line="280" w:lineRule="atLeast"/>
            </w:pPr>
            <w:r>
              <w:rPr>
                <w:rStyle w:val="InformationBlockChar"/>
                <w:rFonts w:eastAsiaTheme="minorHAnsi"/>
                <w:b w:val="0"/>
                <w:bCs/>
              </w:rPr>
              <w:t>Permanent, Full</w:t>
            </w:r>
            <w:r w:rsidR="00F35AF2">
              <w:rPr>
                <w:rStyle w:val="InformationBlockChar"/>
                <w:rFonts w:eastAsiaTheme="minorHAnsi"/>
                <w:b w:val="0"/>
                <w:bCs/>
              </w:rPr>
              <w:t xml:space="preserve"> T</w:t>
            </w:r>
            <w:r>
              <w:rPr>
                <w:rStyle w:val="InformationBlockChar"/>
                <w:rFonts w:eastAsiaTheme="minorHAnsi"/>
                <w:b w:val="0"/>
                <w:bCs/>
              </w:rPr>
              <w:t>ime</w:t>
            </w:r>
          </w:p>
        </w:tc>
      </w:tr>
      <w:tr w:rsidR="003C0450" w:rsidRPr="007708FA" w14:paraId="6D09D5ED" w14:textId="77777777" w:rsidTr="008B7413">
        <w:tc>
          <w:tcPr>
            <w:tcW w:w="2802" w:type="dxa"/>
          </w:tcPr>
          <w:p w14:paraId="7367DF6B" w14:textId="77777777" w:rsidR="003C0450" w:rsidRPr="00405739" w:rsidRDefault="003C0450" w:rsidP="00F35AF2">
            <w:pPr>
              <w:spacing w:line="280" w:lineRule="atLeast"/>
              <w:rPr>
                <w:b/>
                <w:bCs/>
              </w:rPr>
            </w:pPr>
            <w:r w:rsidRPr="00405739">
              <w:rPr>
                <w:b/>
                <w:bCs/>
              </w:rPr>
              <w:t xml:space="preserve">Location: </w:t>
            </w:r>
          </w:p>
        </w:tc>
        <w:tc>
          <w:tcPr>
            <w:tcW w:w="7438" w:type="dxa"/>
          </w:tcPr>
          <w:p w14:paraId="72F2F0B9" w14:textId="07CFA4C7" w:rsidR="003C0450" w:rsidRPr="007B65A4" w:rsidRDefault="005C6B80" w:rsidP="00F35AF2">
            <w:pPr>
              <w:spacing w:line="280" w:lineRule="atLeast"/>
            </w:pPr>
            <w:r>
              <w:rPr>
                <w:rStyle w:val="InformationBlockChar"/>
                <w:rFonts w:eastAsiaTheme="minorHAnsi"/>
                <w:b w:val="0"/>
                <w:bCs/>
              </w:rPr>
              <w:t>South</w:t>
            </w:r>
          </w:p>
        </w:tc>
      </w:tr>
      <w:tr w:rsidR="003C0450" w:rsidRPr="007708FA" w14:paraId="180BA7B2" w14:textId="77777777" w:rsidTr="008B7413">
        <w:tc>
          <w:tcPr>
            <w:tcW w:w="2802" w:type="dxa"/>
          </w:tcPr>
          <w:p w14:paraId="2D60D484" w14:textId="77777777" w:rsidR="003C0450" w:rsidRPr="00405739" w:rsidRDefault="003C0450" w:rsidP="00F35AF2">
            <w:pPr>
              <w:spacing w:line="280" w:lineRule="atLeast"/>
              <w:rPr>
                <w:b/>
                <w:bCs/>
              </w:rPr>
            </w:pPr>
            <w:r w:rsidRPr="00405739">
              <w:rPr>
                <w:b/>
                <w:bCs/>
              </w:rPr>
              <w:t xml:space="preserve">Reports to: </w:t>
            </w:r>
          </w:p>
        </w:tc>
        <w:tc>
          <w:tcPr>
            <w:tcW w:w="7438" w:type="dxa"/>
          </w:tcPr>
          <w:p w14:paraId="76C5A9AF" w14:textId="0BE156CC" w:rsidR="003C0450" w:rsidRPr="007708FA" w:rsidRDefault="005C6B80" w:rsidP="00F35AF2">
            <w:pPr>
              <w:spacing w:line="280" w:lineRule="atLeast"/>
              <w:rPr>
                <w:rFonts w:ascii="Gill Sans MT" w:hAnsi="Gill Sans MT" w:cs="Gill Sans"/>
              </w:rPr>
            </w:pPr>
            <w:r>
              <w:rPr>
                <w:rStyle w:val="InformationBlockChar"/>
                <w:rFonts w:eastAsiaTheme="minorHAnsi"/>
                <w:b w:val="0"/>
                <w:bCs/>
              </w:rPr>
              <w:t>Assistant Director of Nursing</w:t>
            </w:r>
          </w:p>
        </w:tc>
      </w:tr>
      <w:tr w:rsidR="004B1E48" w:rsidRPr="007708FA" w14:paraId="797DE965" w14:textId="77777777" w:rsidTr="008B7413">
        <w:tc>
          <w:tcPr>
            <w:tcW w:w="2802" w:type="dxa"/>
          </w:tcPr>
          <w:p w14:paraId="122D1ABA" w14:textId="77777777" w:rsidR="004B1E48" w:rsidRPr="00405739" w:rsidRDefault="004B1E48" w:rsidP="00F35AF2">
            <w:pPr>
              <w:spacing w:line="280" w:lineRule="atLeast"/>
              <w:rPr>
                <w:b/>
                <w:bCs/>
              </w:rPr>
            </w:pPr>
            <w:r w:rsidRPr="00405739">
              <w:rPr>
                <w:b/>
                <w:bCs/>
              </w:rPr>
              <w:t>Effective Date</w:t>
            </w:r>
            <w:r w:rsidR="00540344">
              <w:rPr>
                <w:b/>
                <w:bCs/>
              </w:rPr>
              <w:t>:</w:t>
            </w:r>
          </w:p>
        </w:tc>
        <w:tc>
          <w:tcPr>
            <w:tcW w:w="7438" w:type="dxa"/>
          </w:tcPr>
          <w:p w14:paraId="67671AD9" w14:textId="01CEF0D8" w:rsidR="004B1E48" w:rsidRDefault="00637DE3" w:rsidP="00F35AF2">
            <w:pPr>
              <w:spacing w:line="280" w:lineRule="atLeast"/>
              <w:rPr>
                <w:rFonts w:ascii="Gill Sans MT" w:hAnsi="Gill Sans MT" w:cs="Gill Sans"/>
              </w:rPr>
            </w:pPr>
            <w:r>
              <w:rPr>
                <w:rStyle w:val="InformationBlockChar"/>
                <w:rFonts w:eastAsiaTheme="minorHAnsi"/>
                <w:b w:val="0"/>
                <w:bCs/>
              </w:rPr>
              <w:t>January 2022</w:t>
            </w:r>
          </w:p>
        </w:tc>
      </w:tr>
      <w:tr w:rsidR="00540344" w:rsidRPr="007708FA" w14:paraId="4ECC11F2" w14:textId="77777777" w:rsidTr="008B7413">
        <w:tc>
          <w:tcPr>
            <w:tcW w:w="2802" w:type="dxa"/>
          </w:tcPr>
          <w:p w14:paraId="6E6FBD7A" w14:textId="77777777" w:rsidR="00540344" w:rsidRPr="00405739" w:rsidRDefault="00540344" w:rsidP="00F35AF2">
            <w:pPr>
              <w:spacing w:line="280" w:lineRule="atLeast"/>
              <w:rPr>
                <w:b/>
                <w:bCs/>
              </w:rPr>
            </w:pPr>
            <w:r>
              <w:rPr>
                <w:b/>
                <w:bCs/>
              </w:rPr>
              <w:t>Check Type:</w:t>
            </w:r>
          </w:p>
        </w:tc>
        <w:tc>
          <w:tcPr>
            <w:tcW w:w="7438" w:type="dxa"/>
          </w:tcPr>
          <w:p w14:paraId="4FC4DFD7" w14:textId="1DCDF578" w:rsidR="00540344" w:rsidRDefault="00637DE3" w:rsidP="00F35AF2">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68102C37" w14:textId="77777777" w:rsidTr="008B7413">
        <w:tc>
          <w:tcPr>
            <w:tcW w:w="2802" w:type="dxa"/>
          </w:tcPr>
          <w:p w14:paraId="41D38C9B" w14:textId="044F031E" w:rsidR="00F35AF2" w:rsidRDefault="00540344" w:rsidP="00F35AF2">
            <w:pPr>
              <w:spacing w:after="240" w:line="280" w:lineRule="atLeast"/>
              <w:rPr>
                <w:b/>
                <w:bCs/>
              </w:rPr>
            </w:pPr>
            <w:r>
              <w:rPr>
                <w:b/>
                <w:bCs/>
              </w:rPr>
              <w:t>Check Frequency:</w:t>
            </w:r>
          </w:p>
          <w:p w14:paraId="05D95EC3" w14:textId="4F658292" w:rsidR="00F35AF2" w:rsidRPr="00405739" w:rsidRDefault="00F35AF2" w:rsidP="00F35AF2">
            <w:pPr>
              <w:spacing w:line="280" w:lineRule="atLeast"/>
              <w:rPr>
                <w:b/>
                <w:bCs/>
              </w:rPr>
            </w:pPr>
            <w:r>
              <w:rPr>
                <w:b/>
                <w:bCs/>
              </w:rPr>
              <w:t>Position Features:</w:t>
            </w:r>
          </w:p>
        </w:tc>
        <w:tc>
          <w:tcPr>
            <w:tcW w:w="7438" w:type="dxa"/>
          </w:tcPr>
          <w:p w14:paraId="31ECAC07" w14:textId="77777777" w:rsidR="00540344" w:rsidRDefault="00637DE3" w:rsidP="00F35AF2">
            <w:pPr>
              <w:spacing w:after="240" w:line="280" w:lineRule="atLeast"/>
              <w:rPr>
                <w:rStyle w:val="InformationBlockChar"/>
                <w:rFonts w:eastAsiaTheme="minorHAnsi"/>
                <w:b w:val="0"/>
                <w:bCs/>
              </w:rPr>
            </w:pPr>
            <w:r>
              <w:rPr>
                <w:rStyle w:val="InformationBlockChar"/>
                <w:rFonts w:eastAsiaTheme="minorHAnsi"/>
                <w:b w:val="0"/>
                <w:bCs/>
              </w:rPr>
              <w:t>Pre-employment</w:t>
            </w:r>
          </w:p>
          <w:p w14:paraId="7F151D40" w14:textId="057DC6FD" w:rsidR="00F35AF2" w:rsidRPr="00F35AF2" w:rsidRDefault="00F35AF2" w:rsidP="00C21BC2">
            <w:pPr>
              <w:spacing w:after="240" w:line="280" w:lineRule="atLeast"/>
              <w:jc w:val="both"/>
              <w:rPr>
                <w:rStyle w:val="InformationBlockChar"/>
                <w:rFonts w:asciiTheme="minorHAnsi" w:eastAsiaTheme="minorHAnsi" w:hAnsiTheme="minorHAnsi" w:cs="Times New Roman (Body CS)"/>
                <w:b w:val="0"/>
                <w:szCs w:val="24"/>
              </w:rPr>
            </w:pPr>
            <w:r>
              <w:t>This position is based at the Risdon Prison Hospital, a high security area.  The occupant will have regular daily contact with Prisoners in both the outpatient area, as well as inpatients within the strict confines of the hospital</w:t>
            </w:r>
            <w:r w:rsidR="00C21BC2">
              <w:t>.</w:t>
            </w:r>
          </w:p>
        </w:tc>
      </w:tr>
    </w:tbl>
    <w:p w14:paraId="16A1A4DA" w14:textId="77777777" w:rsidR="00F35AF2" w:rsidRPr="00FA1C82" w:rsidRDefault="00F35AF2" w:rsidP="00F35AF2">
      <w:pPr>
        <w:pStyle w:val="Caption"/>
        <w:spacing w:after="360"/>
      </w:pPr>
      <w:r w:rsidRPr="00FA1C82">
        <w:t>Note: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0D844666" w14:textId="77777777" w:rsidR="003C0450" w:rsidRPr="00405739" w:rsidRDefault="003C0450" w:rsidP="00405739">
      <w:pPr>
        <w:pStyle w:val="Heading3"/>
      </w:pPr>
      <w:r w:rsidRPr="00405739">
        <w:t xml:space="preserve">Primary Purpose: </w:t>
      </w:r>
    </w:p>
    <w:p w14:paraId="102A3F07" w14:textId="1DD9DF10" w:rsidR="001808FD" w:rsidRDefault="001808FD" w:rsidP="00C21BC2">
      <w:pPr>
        <w:jc w:val="both"/>
        <w:rPr>
          <w:lang w:eastAsia="en-AU"/>
        </w:rPr>
      </w:pPr>
      <w:r>
        <w:rPr>
          <w:lang w:eastAsia="en-AU"/>
        </w:rPr>
        <w:t>Maintain clinical/medical records according to contemporary standards of health information management</w:t>
      </w:r>
      <w:r w:rsidR="00637DE3">
        <w:rPr>
          <w:lang w:eastAsia="en-AU"/>
        </w:rPr>
        <w:t xml:space="preserve"> including undertaking archival procedures in accordance with appropriate legislation.</w:t>
      </w:r>
    </w:p>
    <w:p w14:paraId="3A000F30" w14:textId="7E761129" w:rsidR="003850A9" w:rsidRDefault="003850A9" w:rsidP="00C21BC2">
      <w:pPr>
        <w:jc w:val="both"/>
        <w:rPr>
          <w:lang w:eastAsia="en-AU"/>
        </w:rPr>
      </w:pPr>
      <w:r>
        <w:rPr>
          <w:lang w:eastAsia="en-AU"/>
        </w:rPr>
        <w:t>Booking and managing medical appointments, liaising with Royal Hobart Hospital and other clinical/medical stakeholders</w:t>
      </w:r>
    </w:p>
    <w:p w14:paraId="2D47F8CA" w14:textId="1A288888" w:rsidR="001808FD" w:rsidRDefault="001808FD" w:rsidP="00C21BC2">
      <w:pPr>
        <w:jc w:val="both"/>
        <w:rPr>
          <w:lang w:eastAsia="en-AU"/>
        </w:rPr>
      </w:pPr>
      <w:r>
        <w:rPr>
          <w:lang w:eastAsia="en-AU"/>
        </w:rPr>
        <w:t xml:space="preserve">Provide </w:t>
      </w:r>
      <w:r w:rsidR="006F38F6">
        <w:rPr>
          <w:lang w:eastAsia="en-AU"/>
        </w:rPr>
        <w:t xml:space="preserve">administrative and clerical support to senior Correctional Health staff. </w:t>
      </w:r>
    </w:p>
    <w:p w14:paraId="028DF254" w14:textId="2B83EA4B" w:rsidR="00F35AF2" w:rsidRDefault="001808FD" w:rsidP="00C21BC2">
      <w:pPr>
        <w:jc w:val="both"/>
        <w:rPr>
          <w:lang w:eastAsia="en-AU"/>
        </w:rPr>
      </w:pPr>
      <w:r>
        <w:rPr>
          <w:lang w:eastAsia="en-AU"/>
        </w:rPr>
        <w:t xml:space="preserve">Liaise with Remand Centres across the </w:t>
      </w:r>
      <w:r w:rsidR="00361B66">
        <w:rPr>
          <w:lang w:eastAsia="en-AU"/>
        </w:rPr>
        <w:t>S</w:t>
      </w:r>
      <w:r>
        <w:rPr>
          <w:lang w:eastAsia="en-AU"/>
        </w:rPr>
        <w:t xml:space="preserve">tate in relation to the management of Correctional </w:t>
      </w:r>
      <w:r w:rsidR="003850A9">
        <w:rPr>
          <w:lang w:eastAsia="en-AU"/>
        </w:rPr>
        <w:t xml:space="preserve">Primary </w:t>
      </w:r>
      <w:r>
        <w:rPr>
          <w:lang w:eastAsia="en-AU"/>
        </w:rPr>
        <w:t>Health Medical Records.</w:t>
      </w:r>
    </w:p>
    <w:p w14:paraId="1C746B8A" w14:textId="46A7B818" w:rsidR="00E91AB6" w:rsidRPr="00405739" w:rsidRDefault="00E91AB6" w:rsidP="00405739">
      <w:pPr>
        <w:pStyle w:val="Heading3"/>
      </w:pPr>
      <w:r w:rsidRPr="00405739">
        <w:lastRenderedPageBreak/>
        <w:t>Duties:</w:t>
      </w:r>
      <w:r w:rsidR="0032441F">
        <w:t xml:space="preserve"> </w:t>
      </w:r>
    </w:p>
    <w:p w14:paraId="2F731320" w14:textId="7619F244" w:rsidR="0032441F" w:rsidRDefault="0032441F" w:rsidP="00C21BC2">
      <w:pPr>
        <w:pStyle w:val="ListNumbered"/>
        <w:numPr>
          <w:ilvl w:val="0"/>
          <w:numId w:val="0"/>
        </w:numPr>
        <w:ind w:left="567" w:hanging="567"/>
        <w:jc w:val="both"/>
      </w:pPr>
      <w:bookmarkStart w:id="0" w:name="_Hlk66960915"/>
      <w:r>
        <w:t xml:space="preserve">1. </w:t>
      </w:r>
      <w:r w:rsidR="00D27830">
        <w:tab/>
      </w:r>
      <w:r>
        <w:t>Arrange and manage all external medical appointments for inmates across all prison facilities</w:t>
      </w:r>
      <w:r w:rsidR="00361B66">
        <w:t>.</w:t>
      </w:r>
    </w:p>
    <w:p w14:paraId="71BB2711" w14:textId="7C5BB4E1" w:rsidR="008803FC" w:rsidRPr="004B1E48" w:rsidRDefault="0032441F" w:rsidP="00C21BC2">
      <w:pPr>
        <w:pStyle w:val="ListNumbered"/>
        <w:numPr>
          <w:ilvl w:val="0"/>
          <w:numId w:val="0"/>
        </w:numPr>
        <w:ind w:left="567" w:hanging="567"/>
        <w:jc w:val="both"/>
      </w:pPr>
      <w:r>
        <w:t xml:space="preserve">2.  </w:t>
      </w:r>
      <w:r>
        <w:tab/>
        <w:t>L</w:t>
      </w:r>
      <w:r w:rsidR="00E63393">
        <w:t>iaise with hospitals, medical practices and correctional staff regarding external medical appointments to ensure prison transport is available.</w:t>
      </w:r>
    </w:p>
    <w:p w14:paraId="33D6A300" w14:textId="03A34B91" w:rsidR="008803FC" w:rsidRDefault="00E63393" w:rsidP="00C21BC2">
      <w:pPr>
        <w:pStyle w:val="ListNumbered"/>
        <w:numPr>
          <w:ilvl w:val="0"/>
          <w:numId w:val="23"/>
        </w:numPr>
        <w:jc w:val="both"/>
      </w:pPr>
      <w:r>
        <w:t>Maintain clinical/medical records according to contemporary standards of health information management.</w:t>
      </w:r>
    </w:p>
    <w:p w14:paraId="4D0ECD19" w14:textId="2C768250" w:rsidR="00E63393" w:rsidRDefault="00E63393" w:rsidP="00C21BC2">
      <w:pPr>
        <w:pStyle w:val="ListNumbered"/>
        <w:jc w:val="both"/>
      </w:pPr>
      <w:r>
        <w:t>Input and retrieve patient record information in</w:t>
      </w:r>
      <w:r w:rsidR="00361B66">
        <w:t>to</w:t>
      </w:r>
      <w:r>
        <w:t xml:space="preserve"> the Prison Health Pro (PHP) electronic medical records system.</w:t>
      </w:r>
    </w:p>
    <w:p w14:paraId="38F32519" w14:textId="201DE457" w:rsidR="00E63393" w:rsidRDefault="00E63393" w:rsidP="00C21BC2">
      <w:pPr>
        <w:pStyle w:val="ListNumbered"/>
        <w:jc w:val="both"/>
      </w:pPr>
      <w:r>
        <w:t xml:space="preserve">Input and update </w:t>
      </w:r>
      <w:r w:rsidR="00637DE3">
        <w:t>the Department of Health (DoH) Tasmanian Health Client Index (THCI)</w:t>
      </w:r>
      <w:r>
        <w:t xml:space="preserve"> numbers and current ID photos for all inmates on the </w:t>
      </w:r>
      <w:r w:rsidR="00361B66">
        <w:t>Prison Health Pro (</w:t>
      </w:r>
      <w:r>
        <w:t>PHP</w:t>
      </w:r>
      <w:r w:rsidR="00361B66">
        <w:t>)</w:t>
      </w:r>
      <w:r>
        <w:t xml:space="preserve"> electronic medical records system.</w:t>
      </w:r>
    </w:p>
    <w:p w14:paraId="76459A33" w14:textId="474CCBA0" w:rsidR="00E63393" w:rsidRDefault="00E63393" w:rsidP="00C21BC2">
      <w:pPr>
        <w:pStyle w:val="ListNumbered"/>
        <w:jc w:val="both"/>
      </w:pPr>
      <w:r>
        <w:t xml:space="preserve">Scanning of medical reports/letters/consents/requests into </w:t>
      </w:r>
      <w:r w:rsidR="00637DE3">
        <w:t>the PHP</w:t>
      </w:r>
      <w:r>
        <w:t xml:space="preserve"> electronic medical records system.</w:t>
      </w:r>
    </w:p>
    <w:p w14:paraId="29C2B451" w14:textId="74F92FA7" w:rsidR="00E63393" w:rsidRDefault="00E63393" w:rsidP="00C21BC2">
      <w:pPr>
        <w:pStyle w:val="ListNumbered"/>
        <w:jc w:val="both"/>
      </w:pPr>
      <w:r>
        <w:t xml:space="preserve">Copy and forward medical files as necessary when release of information/consent is received from </w:t>
      </w:r>
      <w:r w:rsidR="00FB11CC">
        <w:t xml:space="preserve">within the department and other stakeholders.  </w:t>
      </w:r>
    </w:p>
    <w:p w14:paraId="213ED00E" w14:textId="70174CC0" w:rsidR="00C21BC2" w:rsidRPr="00576A5E" w:rsidRDefault="00C014C0" w:rsidP="00C21BC2">
      <w:pPr>
        <w:pStyle w:val="ListNumbered"/>
      </w:pPr>
      <w:bookmarkStart w:id="1" w:name="_Hlk140827085"/>
      <w:bookmarkStart w:id="2" w:name="_Hlk140837929"/>
      <w:bookmarkStart w:id="3" w:name="_Hlk140825934"/>
      <w:bookmarkStart w:id="4" w:name="_Hlk140826113"/>
      <w:bookmarkEnd w:id="0"/>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C21BC2" w:rsidRPr="00576A5E">
        <w:t>.</w:t>
      </w:r>
      <w:bookmarkEnd w:id="1"/>
    </w:p>
    <w:bookmarkEnd w:id="2"/>
    <w:p w14:paraId="01C070DF" w14:textId="77777777" w:rsidR="00C21BC2" w:rsidRPr="00576A5E" w:rsidRDefault="00C21BC2" w:rsidP="00C21BC2">
      <w:pPr>
        <w:pStyle w:val="ListNumbered"/>
      </w:pPr>
      <w:r w:rsidRPr="00576A5E">
        <w:t>The incumbent can expect to be allocated duties, not specifically mentioned in this document, that are within the capacity, qualifications and experience normally expected from persons occupying positions at this classification level</w:t>
      </w:r>
      <w:bookmarkEnd w:id="3"/>
      <w:r w:rsidRPr="00576A5E">
        <w:t>.</w:t>
      </w:r>
    </w:p>
    <w:bookmarkEnd w:id="4"/>
    <w:p w14:paraId="036F87BB" w14:textId="77777777" w:rsidR="00E91AB6" w:rsidRDefault="00AF0C6B" w:rsidP="00130E72">
      <w:pPr>
        <w:pStyle w:val="Heading3"/>
      </w:pPr>
      <w:r>
        <w:t>Key Accountabilities and Responsibilities:</w:t>
      </w:r>
    </w:p>
    <w:p w14:paraId="08042482" w14:textId="68D091BF" w:rsidR="00D27830" w:rsidRPr="00D27830" w:rsidRDefault="00D27830" w:rsidP="00C21BC2">
      <w:pPr>
        <w:pStyle w:val="Instructions"/>
        <w:shd w:val="clear" w:color="auto" w:fill="FFFFFF" w:themeFill="background1"/>
        <w:spacing w:before="0" w:after="140" w:line="300" w:lineRule="atLeast"/>
        <w:jc w:val="both"/>
        <w:rPr>
          <w:rFonts w:asciiTheme="majorHAnsi" w:hAnsiTheme="majorHAnsi"/>
          <w:sz w:val="22"/>
          <w:szCs w:val="22"/>
        </w:rPr>
      </w:pPr>
      <w:r w:rsidRPr="00D27830">
        <w:rPr>
          <w:rFonts w:asciiTheme="majorHAnsi" w:hAnsiTheme="majorHAnsi"/>
          <w:sz w:val="22"/>
          <w:szCs w:val="22"/>
        </w:rPr>
        <w:t>Under the general direction and supervision of the Assistant Director of Nursing, Correctional Primary Health Services (CPHS)</w:t>
      </w:r>
      <w:r w:rsidR="00997F57">
        <w:rPr>
          <w:rFonts w:asciiTheme="majorHAnsi" w:hAnsiTheme="majorHAnsi"/>
          <w:sz w:val="22"/>
          <w:szCs w:val="22"/>
        </w:rPr>
        <w:t xml:space="preserve">, </w:t>
      </w:r>
      <w:r w:rsidR="00637DE3">
        <w:rPr>
          <w:rFonts w:asciiTheme="majorHAnsi" w:hAnsiTheme="majorHAnsi"/>
          <w:sz w:val="22"/>
          <w:szCs w:val="22"/>
        </w:rPr>
        <w:t xml:space="preserve">the </w:t>
      </w:r>
      <w:r w:rsidR="00637DE3">
        <w:rPr>
          <w:rStyle w:val="InformationBlockChar"/>
          <w:rFonts w:eastAsiaTheme="minorHAnsi"/>
          <w:b w:val="0"/>
          <w:bCs/>
        </w:rPr>
        <w:t>Records and Medical Bookings Administrator</w:t>
      </w:r>
      <w:r w:rsidR="00637DE3">
        <w:rPr>
          <w:rFonts w:asciiTheme="majorHAnsi" w:hAnsiTheme="majorHAnsi"/>
          <w:sz w:val="22"/>
          <w:szCs w:val="22"/>
        </w:rPr>
        <w:t xml:space="preserve"> </w:t>
      </w:r>
      <w:r w:rsidRPr="00D27830">
        <w:rPr>
          <w:rFonts w:asciiTheme="majorHAnsi" w:hAnsiTheme="majorHAnsi"/>
          <w:sz w:val="22"/>
          <w:szCs w:val="22"/>
        </w:rPr>
        <w:t xml:space="preserve">is responsible for the management and maintenance of Correctional Health Medical Records and the provision of clerical support to the Assistant Director of Nursing CPHS.  </w:t>
      </w:r>
      <w:r w:rsidR="00D377C8">
        <w:rPr>
          <w:rFonts w:asciiTheme="majorHAnsi" w:hAnsiTheme="majorHAnsi"/>
          <w:sz w:val="22"/>
          <w:szCs w:val="22"/>
        </w:rPr>
        <w:t xml:space="preserve">The </w:t>
      </w:r>
      <w:r w:rsidR="00D377C8">
        <w:rPr>
          <w:rStyle w:val="InformationBlockChar"/>
          <w:rFonts w:eastAsiaTheme="minorHAnsi"/>
          <w:b w:val="0"/>
          <w:bCs/>
        </w:rPr>
        <w:t>Records and Medical Bookings Administrator</w:t>
      </w:r>
      <w:r w:rsidR="00D377C8" w:rsidRPr="00D27830">
        <w:rPr>
          <w:rFonts w:asciiTheme="majorHAnsi" w:hAnsiTheme="majorHAnsi"/>
          <w:sz w:val="22"/>
          <w:szCs w:val="22"/>
        </w:rPr>
        <w:t xml:space="preserve"> </w:t>
      </w:r>
      <w:r w:rsidR="00D377C8">
        <w:rPr>
          <w:rFonts w:asciiTheme="majorHAnsi" w:hAnsiTheme="majorHAnsi"/>
          <w:sz w:val="22"/>
          <w:szCs w:val="22"/>
        </w:rPr>
        <w:t xml:space="preserve">is </w:t>
      </w:r>
      <w:r w:rsidR="00997F57">
        <w:rPr>
          <w:rFonts w:asciiTheme="majorHAnsi" w:hAnsiTheme="majorHAnsi"/>
          <w:sz w:val="22"/>
          <w:szCs w:val="22"/>
        </w:rPr>
        <w:t xml:space="preserve">also </w:t>
      </w:r>
      <w:r w:rsidR="00D377C8">
        <w:rPr>
          <w:rFonts w:asciiTheme="majorHAnsi" w:hAnsiTheme="majorHAnsi"/>
          <w:sz w:val="22"/>
          <w:szCs w:val="22"/>
        </w:rPr>
        <w:t>responsible for</w:t>
      </w:r>
      <w:r w:rsidR="00F35AF2">
        <w:rPr>
          <w:rFonts w:asciiTheme="majorHAnsi" w:hAnsiTheme="majorHAnsi"/>
          <w:sz w:val="22"/>
          <w:szCs w:val="22"/>
        </w:rPr>
        <w:t>:</w:t>
      </w:r>
    </w:p>
    <w:p w14:paraId="1EA2ACC3" w14:textId="298F841E" w:rsidR="00D377C8" w:rsidRDefault="00D377C8" w:rsidP="00C21BC2">
      <w:pPr>
        <w:pStyle w:val="ListParagraph"/>
        <w:numPr>
          <w:ilvl w:val="0"/>
          <w:numId w:val="20"/>
        </w:numPr>
        <w:tabs>
          <w:tab w:val="clear" w:pos="1134"/>
        </w:tabs>
        <w:ind w:left="567" w:hanging="567"/>
        <w:jc w:val="both"/>
        <w:rPr>
          <w:lang w:eastAsia="en-AU"/>
        </w:rPr>
      </w:pPr>
      <w:r w:rsidRPr="00D377C8">
        <w:rPr>
          <w:lang w:eastAsia="en-AU"/>
        </w:rPr>
        <w:t>Planning and</w:t>
      </w:r>
      <w:r>
        <w:rPr>
          <w:b/>
          <w:bCs/>
          <w:lang w:eastAsia="en-AU"/>
        </w:rPr>
        <w:t xml:space="preserve"> </w:t>
      </w:r>
      <w:r w:rsidRPr="00D27830">
        <w:rPr>
          <w:rFonts w:asciiTheme="majorHAnsi" w:hAnsiTheme="majorHAnsi"/>
          <w:szCs w:val="22"/>
        </w:rPr>
        <w:t>prioritis</w:t>
      </w:r>
      <w:r>
        <w:rPr>
          <w:rFonts w:asciiTheme="majorHAnsi" w:hAnsiTheme="majorHAnsi"/>
          <w:szCs w:val="22"/>
        </w:rPr>
        <w:t>ing</w:t>
      </w:r>
      <w:r w:rsidRPr="00D27830">
        <w:rPr>
          <w:rFonts w:asciiTheme="majorHAnsi" w:hAnsiTheme="majorHAnsi"/>
          <w:szCs w:val="22"/>
        </w:rPr>
        <w:t xml:space="preserve"> own workload to achieve defined results </w:t>
      </w:r>
      <w:r>
        <w:rPr>
          <w:rFonts w:asciiTheme="majorHAnsi" w:hAnsiTheme="majorHAnsi"/>
          <w:szCs w:val="22"/>
        </w:rPr>
        <w:t>to meet</w:t>
      </w:r>
      <w:r w:rsidRPr="00D27830">
        <w:rPr>
          <w:rFonts w:asciiTheme="majorHAnsi" w:hAnsiTheme="majorHAnsi"/>
          <w:szCs w:val="22"/>
        </w:rPr>
        <w:t xml:space="preserve"> deadlines</w:t>
      </w:r>
      <w:r>
        <w:rPr>
          <w:lang w:eastAsia="en-AU"/>
        </w:rPr>
        <w:t xml:space="preserve"> </w:t>
      </w:r>
    </w:p>
    <w:p w14:paraId="1FA6E851" w14:textId="0AC974BA" w:rsidR="00E63393" w:rsidRPr="00E63393" w:rsidRDefault="00997F57" w:rsidP="00C21BC2">
      <w:pPr>
        <w:pStyle w:val="ListParagraph"/>
        <w:numPr>
          <w:ilvl w:val="0"/>
          <w:numId w:val="20"/>
        </w:numPr>
        <w:tabs>
          <w:tab w:val="clear" w:pos="1134"/>
          <w:tab w:val="clear" w:pos="1701"/>
        </w:tabs>
        <w:ind w:left="567" w:hanging="567"/>
        <w:jc w:val="both"/>
        <w:rPr>
          <w:lang w:eastAsia="en-AU"/>
        </w:rPr>
      </w:pPr>
      <w:r>
        <w:rPr>
          <w:lang w:eastAsia="en-AU"/>
        </w:rPr>
        <w:t>E</w:t>
      </w:r>
      <w:r w:rsidR="00E63393">
        <w:rPr>
          <w:lang w:eastAsia="en-AU"/>
        </w:rPr>
        <w:t xml:space="preserve">xercising reasonable care in the performance of duties consistent with </w:t>
      </w:r>
      <w:r w:rsidR="00FC0991">
        <w:rPr>
          <w:lang w:eastAsia="en-AU"/>
        </w:rPr>
        <w:t>Work</w:t>
      </w:r>
      <w:r w:rsidR="00E63393">
        <w:rPr>
          <w:lang w:eastAsia="en-AU"/>
        </w:rPr>
        <w:t xml:space="preserve"> Health &amp; Safety legislation</w:t>
      </w:r>
      <w:r w:rsidR="00FC0991">
        <w:rPr>
          <w:lang w:eastAsia="en-AU"/>
        </w:rPr>
        <w:t xml:space="preserve"> and </w:t>
      </w:r>
      <w:r w:rsidR="00E63393">
        <w:rPr>
          <w:lang w:eastAsia="en-AU"/>
        </w:rPr>
        <w:t>maintaining client confidentiality at all times</w:t>
      </w:r>
      <w:r w:rsidR="00D377C8">
        <w:rPr>
          <w:lang w:eastAsia="en-AU"/>
        </w:rPr>
        <w:t>.</w:t>
      </w:r>
    </w:p>
    <w:p w14:paraId="627C21CD" w14:textId="77777777" w:rsidR="00C21BC2" w:rsidRPr="00576A5E" w:rsidRDefault="00C21BC2" w:rsidP="00C21BC2">
      <w:pPr>
        <w:pStyle w:val="ListParagraph"/>
        <w:jc w:val="both"/>
        <w:rPr>
          <w:rFonts w:ascii="Gill Sans MT" w:hAnsi="Gill Sans MT"/>
        </w:rPr>
      </w:pPr>
      <w:bookmarkStart w:id="5" w:name="_Hlk140827263"/>
      <w:bookmarkStart w:id="6" w:name="_Hlk140839099"/>
      <w:bookmarkStart w:id="7"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8"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4F299A53" w14:textId="77777777" w:rsidR="00C21BC2" w:rsidRPr="00576A5E" w:rsidRDefault="00C21BC2" w:rsidP="00C21BC2">
      <w:pPr>
        <w:pStyle w:val="ListParagraph"/>
        <w:jc w:val="bot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0A124EBA" w14:textId="77777777" w:rsidR="00C21BC2" w:rsidRPr="00576A5E" w:rsidRDefault="00C21BC2" w:rsidP="00C21BC2">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5"/>
      <w:r w:rsidRPr="00576A5E">
        <w:rPr>
          <w:rFonts w:ascii="Gill Sans MT" w:hAnsi="Gill Sans MT"/>
        </w:rPr>
        <w:t>.</w:t>
      </w:r>
      <w:bookmarkEnd w:id="6"/>
    </w:p>
    <w:bookmarkEnd w:id="7"/>
    <w:bookmarkEnd w:id="8"/>
    <w:p w14:paraId="5A372B57" w14:textId="77777777" w:rsidR="00D27830" w:rsidRDefault="00D27830" w:rsidP="00F35AF2">
      <w:pPr>
        <w:pStyle w:val="Heading3"/>
        <w:spacing w:before="120" w:line="280" w:lineRule="atLeast"/>
      </w:pPr>
      <w:r>
        <w:lastRenderedPageBreak/>
        <w:t>Pre-employment Conditions:</w:t>
      </w:r>
    </w:p>
    <w:p w14:paraId="4A7660B3" w14:textId="77777777" w:rsidR="00E91AB6" w:rsidRDefault="00E91AB6" w:rsidP="00C21BC2">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3A687F1D" w14:textId="77777777" w:rsidR="00E91AB6" w:rsidRDefault="00E91AB6" w:rsidP="00C21BC2">
      <w:pPr>
        <w:pStyle w:val="ListNumbered"/>
        <w:numPr>
          <w:ilvl w:val="0"/>
          <w:numId w:val="16"/>
        </w:numPr>
        <w:spacing w:before="120" w:after="120" w:line="280" w:lineRule="atLeast"/>
        <w:jc w:val="both"/>
      </w:pPr>
      <w:r>
        <w:t>Conviction checks in the following areas:</w:t>
      </w:r>
    </w:p>
    <w:p w14:paraId="55E14C15" w14:textId="77777777" w:rsidR="00E91AB6" w:rsidRDefault="00E91AB6" w:rsidP="00C21BC2">
      <w:pPr>
        <w:pStyle w:val="ListNumbered"/>
        <w:numPr>
          <w:ilvl w:val="1"/>
          <w:numId w:val="13"/>
        </w:numPr>
        <w:spacing w:before="120" w:after="120" w:line="280" w:lineRule="atLeast"/>
        <w:jc w:val="both"/>
      </w:pPr>
      <w:r>
        <w:t>crimes of violence</w:t>
      </w:r>
    </w:p>
    <w:p w14:paraId="3F30A595" w14:textId="77777777" w:rsidR="00E91AB6" w:rsidRDefault="00E91AB6" w:rsidP="00C21BC2">
      <w:pPr>
        <w:pStyle w:val="ListNumbered"/>
        <w:numPr>
          <w:ilvl w:val="1"/>
          <w:numId w:val="13"/>
        </w:numPr>
        <w:spacing w:before="120" w:after="120" w:line="280" w:lineRule="atLeast"/>
        <w:jc w:val="both"/>
      </w:pPr>
      <w:r>
        <w:t>sex related offences</w:t>
      </w:r>
    </w:p>
    <w:p w14:paraId="484D2ACE" w14:textId="77777777" w:rsidR="00E91AB6" w:rsidRDefault="00E91AB6" w:rsidP="00C21BC2">
      <w:pPr>
        <w:pStyle w:val="ListNumbered"/>
        <w:numPr>
          <w:ilvl w:val="1"/>
          <w:numId w:val="13"/>
        </w:numPr>
        <w:spacing w:before="120" w:after="120" w:line="280" w:lineRule="atLeast"/>
        <w:jc w:val="both"/>
      </w:pPr>
      <w:r>
        <w:t>serious drug offences</w:t>
      </w:r>
    </w:p>
    <w:p w14:paraId="53700D55" w14:textId="77777777" w:rsidR="00405739" w:rsidRDefault="00E91AB6" w:rsidP="00C21BC2">
      <w:pPr>
        <w:pStyle w:val="ListNumbered"/>
        <w:numPr>
          <w:ilvl w:val="1"/>
          <w:numId w:val="13"/>
        </w:numPr>
        <w:spacing w:before="120" w:after="120" w:line="280" w:lineRule="atLeast"/>
        <w:jc w:val="both"/>
      </w:pPr>
      <w:r>
        <w:t>crimes involving dishonesty</w:t>
      </w:r>
    </w:p>
    <w:p w14:paraId="2F62167B" w14:textId="77777777" w:rsidR="00E91AB6" w:rsidRDefault="00E91AB6" w:rsidP="00C21BC2">
      <w:pPr>
        <w:pStyle w:val="ListNumbered"/>
        <w:spacing w:before="120" w:after="120" w:line="280" w:lineRule="atLeast"/>
        <w:jc w:val="both"/>
      </w:pPr>
      <w:r>
        <w:t>Identification check</w:t>
      </w:r>
    </w:p>
    <w:p w14:paraId="5C74E0F3" w14:textId="4953B32D" w:rsidR="0092511A" w:rsidRDefault="00E91AB6" w:rsidP="00C21BC2">
      <w:pPr>
        <w:pStyle w:val="ListNumbered"/>
        <w:spacing w:before="120" w:after="120" w:line="280" w:lineRule="atLeast"/>
        <w:jc w:val="both"/>
      </w:pPr>
      <w:r>
        <w:t>Disciplinary action in previous employment check.</w:t>
      </w:r>
    </w:p>
    <w:p w14:paraId="1AF9B2F0" w14:textId="77777777" w:rsidR="0092511A" w:rsidRDefault="0092511A" w:rsidP="00C21BC2">
      <w:pPr>
        <w:pStyle w:val="ListNumbered"/>
        <w:numPr>
          <w:ilvl w:val="0"/>
          <w:numId w:val="0"/>
        </w:numPr>
        <w:spacing w:before="120" w:after="120" w:line="280" w:lineRule="atLeast"/>
        <w:jc w:val="both"/>
      </w:pPr>
      <w:r>
        <w:t xml:space="preserve">A person nominated for this position must also satisfy a further criminal history check in accordance with the Director of Prison’s Standing Orders established under the </w:t>
      </w:r>
      <w:r w:rsidRPr="0092511A">
        <w:rPr>
          <w:i/>
          <w:iCs/>
        </w:rPr>
        <w:t>Corrections Act 1997.</w:t>
      </w:r>
    </w:p>
    <w:p w14:paraId="763E5B2F" w14:textId="15B95215" w:rsidR="0092511A" w:rsidRDefault="0092511A" w:rsidP="00C21BC2">
      <w:pPr>
        <w:pStyle w:val="ListNumbered"/>
        <w:numPr>
          <w:ilvl w:val="0"/>
          <w:numId w:val="0"/>
        </w:numPr>
        <w:spacing w:before="120" w:after="120" w:line="280" w:lineRule="atLeast"/>
        <w:jc w:val="both"/>
      </w:pPr>
      <w:r>
        <w:t>Standing Order – Identification (ID) Cards and Visitor Passes 5.02 and Standard Operating Procedure – Tasmania Prison Service Identification (ID) Cards MH5.02.1.</w:t>
      </w:r>
    </w:p>
    <w:p w14:paraId="6ADCB734" w14:textId="177D1CAF" w:rsidR="0092511A" w:rsidRDefault="0092511A" w:rsidP="00C21BC2">
      <w:pPr>
        <w:pStyle w:val="ListNumbered"/>
        <w:numPr>
          <w:ilvl w:val="0"/>
          <w:numId w:val="0"/>
        </w:numPr>
        <w:spacing w:before="120" w:after="240" w:line="280" w:lineRule="atLeast"/>
        <w:jc w:val="both"/>
      </w:pPr>
      <w:r>
        <w:t xml:space="preserve">A nominated person cannot be employed within Correctional Primary Health Services if excluded from entry to Tasmania Prison Service under the </w:t>
      </w:r>
      <w:r w:rsidRPr="0092511A">
        <w:rPr>
          <w:i/>
          <w:iCs/>
        </w:rPr>
        <w:t>Corrections Act 1997.</w:t>
      </w:r>
    </w:p>
    <w:p w14:paraId="232D0BD1" w14:textId="6A43FAC3" w:rsidR="00E91AB6" w:rsidRDefault="00E91AB6" w:rsidP="00F35AF2">
      <w:pPr>
        <w:pStyle w:val="Heading3"/>
        <w:spacing w:before="120" w:line="280" w:lineRule="atLeast"/>
      </w:pPr>
      <w:r>
        <w:t>Selection Criteria:</w:t>
      </w:r>
    </w:p>
    <w:p w14:paraId="70EC37C0" w14:textId="7E229885" w:rsidR="00626517" w:rsidRDefault="00D27830" w:rsidP="00C21BC2">
      <w:pPr>
        <w:pStyle w:val="ListNumbered"/>
        <w:numPr>
          <w:ilvl w:val="6"/>
          <w:numId w:val="26"/>
        </w:numPr>
        <w:spacing w:before="120" w:after="120" w:line="280" w:lineRule="atLeast"/>
        <w:ind w:left="567" w:hanging="567"/>
        <w:jc w:val="both"/>
      </w:pPr>
      <w:r>
        <w:t>Knowledge of or the ability to quickly acquire knowledge of health information file management procedures.</w:t>
      </w:r>
    </w:p>
    <w:p w14:paraId="7802401C" w14:textId="1042136A" w:rsidR="00D27830" w:rsidRDefault="00D27830" w:rsidP="00C21BC2">
      <w:pPr>
        <w:pStyle w:val="ListNumbered"/>
        <w:numPr>
          <w:ilvl w:val="6"/>
          <w:numId w:val="26"/>
        </w:numPr>
        <w:spacing w:before="120" w:after="120" w:line="280" w:lineRule="atLeast"/>
        <w:ind w:left="567" w:hanging="567"/>
        <w:jc w:val="both"/>
      </w:pPr>
      <w:r>
        <w:t>Skills and experience in clerical or administrative work.</w:t>
      </w:r>
    </w:p>
    <w:p w14:paraId="54F26D65" w14:textId="51EF8EF7" w:rsidR="00D27830" w:rsidRDefault="00D27830" w:rsidP="00C21BC2">
      <w:pPr>
        <w:pStyle w:val="ListNumbered"/>
        <w:numPr>
          <w:ilvl w:val="0"/>
          <w:numId w:val="26"/>
        </w:numPr>
        <w:ind w:left="567" w:hanging="567"/>
        <w:jc w:val="both"/>
      </w:pPr>
      <w:proofErr w:type="spellStart"/>
      <w:r>
        <w:t>Well developed</w:t>
      </w:r>
      <w:proofErr w:type="spellEnd"/>
      <w:r>
        <w:t xml:space="preserve"> interpersonal and communication skills with the ability to participate in a multi-disciplinary teamwork environment.</w:t>
      </w:r>
    </w:p>
    <w:p w14:paraId="264B284D" w14:textId="676F7220" w:rsidR="00D27830" w:rsidRDefault="00D27830" w:rsidP="00C21BC2">
      <w:pPr>
        <w:pStyle w:val="ListNumbered"/>
        <w:numPr>
          <w:ilvl w:val="0"/>
          <w:numId w:val="26"/>
        </w:numPr>
        <w:ind w:left="567" w:hanging="567"/>
        <w:jc w:val="both"/>
      </w:pPr>
      <w:r>
        <w:t>Ability to organise and prioritise work according to demand.</w:t>
      </w:r>
    </w:p>
    <w:p w14:paraId="5B9E1702" w14:textId="3E07BACC" w:rsidR="00D27830" w:rsidRPr="003A15EA" w:rsidRDefault="00D27830" w:rsidP="00C21BC2">
      <w:pPr>
        <w:pStyle w:val="ListNumbered"/>
        <w:numPr>
          <w:ilvl w:val="0"/>
          <w:numId w:val="26"/>
        </w:numPr>
        <w:spacing w:after="240"/>
        <w:ind w:left="567" w:hanging="567"/>
        <w:jc w:val="both"/>
      </w:pPr>
      <w:r>
        <w:t>Computer skills and proficien</w:t>
      </w:r>
      <w:r w:rsidR="00997F57">
        <w:t>cy</w:t>
      </w:r>
      <w:r>
        <w:t xml:space="preserve"> in the use of information systems preferably with exposure to a patient information system such as Prisoner Health Pro, Digital Medical Records (DMR)</w:t>
      </w:r>
      <w:r w:rsidR="00997F57">
        <w:t xml:space="preserve"> or </w:t>
      </w:r>
      <w:proofErr w:type="spellStart"/>
      <w:r w:rsidR="00997F57">
        <w:t>Z</w:t>
      </w:r>
      <w:r>
        <w:t>irco</w:t>
      </w:r>
      <w:proofErr w:type="spellEnd"/>
      <w:r>
        <w:t xml:space="preserve"> Records Information.</w:t>
      </w:r>
    </w:p>
    <w:p w14:paraId="2E79E6E3" w14:textId="77777777" w:rsidR="00E91AB6" w:rsidRDefault="00E91AB6" w:rsidP="00F35AF2">
      <w:pPr>
        <w:pStyle w:val="Heading3"/>
        <w:spacing w:before="120" w:line="280" w:lineRule="atLeast"/>
      </w:pPr>
      <w:r>
        <w:t>Working Environment:</w:t>
      </w:r>
    </w:p>
    <w:p w14:paraId="0376518C" w14:textId="77777777" w:rsidR="00C21BC2" w:rsidRPr="00576A5E" w:rsidRDefault="00C21BC2" w:rsidP="00C21BC2">
      <w:pPr>
        <w:jc w:val="both"/>
        <w:rPr>
          <w:rFonts w:ascii="Gill Sans MT" w:hAnsi="Gill Sans MT"/>
        </w:rPr>
      </w:pPr>
      <w:bookmarkStart w:id="9" w:name="_Hlk140838938"/>
      <w:bookmarkStart w:id="10" w:name="_Hlk140837978"/>
      <w:bookmarkStart w:id="11"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D23169D" w14:textId="77777777" w:rsidR="00C21BC2" w:rsidRPr="00576A5E" w:rsidRDefault="00C21BC2" w:rsidP="00C21BC2">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76276C0F" w14:textId="77777777" w:rsidR="00C21BC2" w:rsidRPr="00576A5E" w:rsidRDefault="00C21BC2" w:rsidP="00C21BC2">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169725C" w14:textId="77777777" w:rsidR="00C21BC2" w:rsidRPr="00576A5E" w:rsidRDefault="00C21BC2" w:rsidP="00C21BC2">
      <w:pPr>
        <w:jc w:val="both"/>
        <w:rPr>
          <w:rFonts w:ascii="Gill Sans MT" w:hAnsi="Gill Sans MT"/>
        </w:rPr>
      </w:pPr>
      <w:r w:rsidRPr="00576A5E">
        <w:rPr>
          <w:rFonts w:ascii="Gill Sans MT" w:hAnsi="Gill Sans MT"/>
        </w:rPr>
        <w:lastRenderedPageBreak/>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9"/>
      <w:r w:rsidRPr="00576A5E">
        <w:rPr>
          <w:rFonts w:ascii="Gill Sans MT" w:hAnsi="Gill Sans MT"/>
        </w:rPr>
        <w:t>.</w:t>
      </w:r>
      <w:bookmarkEnd w:id="10"/>
    </w:p>
    <w:bookmarkEnd w:id="11"/>
    <w:p w14:paraId="6C666D5A" w14:textId="5C033E35" w:rsidR="000D5AF4" w:rsidRPr="004B0994" w:rsidRDefault="000D5AF4" w:rsidP="00C21BC2">
      <w:pPr>
        <w:spacing w:before="120"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6BEB" w14:textId="77777777" w:rsidR="0011631B" w:rsidRDefault="0011631B" w:rsidP="00F420E2">
      <w:pPr>
        <w:spacing w:after="0" w:line="240" w:lineRule="auto"/>
      </w:pPr>
      <w:r>
        <w:separator/>
      </w:r>
    </w:p>
  </w:endnote>
  <w:endnote w:type="continuationSeparator" w:id="0">
    <w:p w14:paraId="3FAA1527" w14:textId="77777777" w:rsidR="0011631B" w:rsidRDefault="0011631B"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4EF2"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87C7"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464BDED1" wp14:editId="67AFC6E6">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7925"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2D786AB9" wp14:editId="7FA2F965">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37A1" w14:textId="77777777" w:rsidR="0011631B" w:rsidRDefault="0011631B" w:rsidP="00F420E2">
      <w:pPr>
        <w:spacing w:after="0" w:line="240" w:lineRule="auto"/>
      </w:pPr>
      <w:r>
        <w:separator/>
      </w:r>
    </w:p>
  </w:footnote>
  <w:footnote w:type="continuationSeparator" w:id="0">
    <w:p w14:paraId="57FAE591" w14:textId="77777777" w:rsidR="0011631B" w:rsidRDefault="0011631B"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BBDB"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4D6D87" wp14:editId="466FB3A7">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FD56" w14:textId="77777777" w:rsidR="007E4B28" w:rsidRPr="004C2189" w:rsidRDefault="009808BF" w:rsidP="009808BF">
    <w:pPr>
      <w:pStyle w:val="Header"/>
      <w:tabs>
        <w:tab w:val="clear" w:pos="9026"/>
        <w:tab w:val="right" w:pos="10198"/>
      </w:tabs>
      <w:spacing w:after="600"/>
    </w:pPr>
    <w:r>
      <w:rPr>
        <w:noProof/>
      </w:rPr>
      <w:drawing>
        <wp:inline distT="0" distB="0" distL="0" distR="0" wp14:anchorId="5D6E50A0" wp14:editId="6C17F99E">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ED00706" wp14:editId="3DAA6F49">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E7C11F8" wp14:editId="08CA37C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50C9A6BA" wp14:editId="630E0F93">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BB5"/>
    <w:multiLevelType w:val="hybridMultilevel"/>
    <w:tmpl w:val="F1B09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FBD5F7D"/>
    <w:multiLevelType w:val="hybridMultilevel"/>
    <w:tmpl w:val="B928B7CE"/>
    <w:lvl w:ilvl="0" w:tplc="51FCCB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4528EF"/>
    <w:multiLevelType w:val="hybridMultilevel"/>
    <w:tmpl w:val="B1CA2A90"/>
    <w:lvl w:ilvl="0" w:tplc="456A846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2750CE3"/>
    <w:multiLevelType w:val="hybridMultilevel"/>
    <w:tmpl w:val="1C844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4025F99"/>
    <w:multiLevelType w:val="hybridMultilevel"/>
    <w:tmpl w:val="5C64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02713324">
    <w:abstractNumId w:val="21"/>
  </w:num>
  <w:num w:numId="2" w16cid:durableId="1081298707">
    <w:abstractNumId w:val="4"/>
  </w:num>
  <w:num w:numId="3" w16cid:durableId="1178085335">
    <w:abstractNumId w:val="2"/>
  </w:num>
  <w:num w:numId="4" w16cid:durableId="598030322">
    <w:abstractNumId w:val="9"/>
  </w:num>
  <w:num w:numId="5" w16cid:durableId="1189485432">
    <w:abstractNumId w:val="15"/>
  </w:num>
  <w:num w:numId="6" w16cid:durableId="561453903">
    <w:abstractNumId w:val="11"/>
  </w:num>
  <w:num w:numId="7" w16cid:durableId="1890801916">
    <w:abstractNumId w:val="19"/>
  </w:num>
  <w:num w:numId="8" w16cid:durableId="147212634">
    <w:abstractNumId w:val="1"/>
  </w:num>
  <w:num w:numId="9" w16cid:durableId="625769752">
    <w:abstractNumId w:val="20"/>
  </w:num>
  <w:num w:numId="10" w16cid:durableId="1906456017">
    <w:abstractNumId w:val="16"/>
  </w:num>
  <w:num w:numId="11" w16cid:durableId="512258273">
    <w:abstractNumId w:val="6"/>
  </w:num>
  <w:num w:numId="12" w16cid:durableId="1438256827">
    <w:abstractNumId w:val="7"/>
  </w:num>
  <w:num w:numId="13" w16cid:durableId="581721468">
    <w:abstractNumId w:val="10"/>
  </w:num>
  <w:num w:numId="14" w16cid:durableId="285891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908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2899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4507792">
    <w:abstractNumId w:val="12"/>
  </w:num>
  <w:num w:numId="18" w16cid:durableId="954408069">
    <w:abstractNumId w:val="3"/>
  </w:num>
  <w:num w:numId="19" w16cid:durableId="1229807990">
    <w:abstractNumId w:val="14"/>
  </w:num>
  <w:num w:numId="20" w16cid:durableId="558712489">
    <w:abstractNumId w:val="18"/>
  </w:num>
  <w:num w:numId="21" w16cid:durableId="381682356">
    <w:abstractNumId w:val="5"/>
  </w:num>
  <w:num w:numId="22" w16cid:durableId="520052541">
    <w:abstractNumId w:val="8"/>
  </w:num>
  <w:num w:numId="23" w16cid:durableId="1517965462">
    <w:abstractNumId w:val="10"/>
    <w:lvlOverride w:ilvl="0">
      <w:startOverride w:val="3"/>
    </w:lvlOverride>
  </w:num>
  <w:num w:numId="24" w16cid:durableId="2098481227">
    <w:abstractNumId w:val="13"/>
  </w:num>
  <w:num w:numId="25" w16cid:durableId="909194171">
    <w:abstractNumId w:val="17"/>
  </w:num>
  <w:num w:numId="26" w16cid:durableId="161593924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A4CDC"/>
    <w:rsid w:val="000C3DA0"/>
    <w:rsid w:val="000C54F9"/>
    <w:rsid w:val="000C7998"/>
    <w:rsid w:val="000D5AF4"/>
    <w:rsid w:val="000D73E4"/>
    <w:rsid w:val="000E5162"/>
    <w:rsid w:val="001001C5"/>
    <w:rsid w:val="00104714"/>
    <w:rsid w:val="0011631B"/>
    <w:rsid w:val="0012150A"/>
    <w:rsid w:val="00130E72"/>
    <w:rsid w:val="00151387"/>
    <w:rsid w:val="00174560"/>
    <w:rsid w:val="0017718A"/>
    <w:rsid w:val="001808FD"/>
    <w:rsid w:val="00193494"/>
    <w:rsid w:val="00197D66"/>
    <w:rsid w:val="001A0ED9"/>
    <w:rsid w:val="001A1485"/>
    <w:rsid w:val="001A160B"/>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41F"/>
    <w:rsid w:val="00324C8F"/>
    <w:rsid w:val="00325022"/>
    <w:rsid w:val="00326F12"/>
    <w:rsid w:val="0033673B"/>
    <w:rsid w:val="00341FBA"/>
    <w:rsid w:val="003506C1"/>
    <w:rsid w:val="00361B66"/>
    <w:rsid w:val="0036538B"/>
    <w:rsid w:val="00365ADE"/>
    <w:rsid w:val="003703B1"/>
    <w:rsid w:val="00373B01"/>
    <w:rsid w:val="00374075"/>
    <w:rsid w:val="003850A9"/>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C6B80"/>
    <w:rsid w:val="005D732D"/>
    <w:rsid w:val="005F02A4"/>
    <w:rsid w:val="005F3D0B"/>
    <w:rsid w:val="006043D9"/>
    <w:rsid w:val="00620B2E"/>
    <w:rsid w:val="00624C62"/>
    <w:rsid w:val="00626517"/>
    <w:rsid w:val="00637DE3"/>
    <w:rsid w:val="006431AC"/>
    <w:rsid w:val="00653F82"/>
    <w:rsid w:val="00671C5D"/>
    <w:rsid w:val="00685C17"/>
    <w:rsid w:val="00686099"/>
    <w:rsid w:val="00686107"/>
    <w:rsid w:val="00686647"/>
    <w:rsid w:val="006B029D"/>
    <w:rsid w:val="006C21D8"/>
    <w:rsid w:val="006C7276"/>
    <w:rsid w:val="006D31AA"/>
    <w:rsid w:val="006E2EF8"/>
    <w:rsid w:val="006E3EFC"/>
    <w:rsid w:val="006F38F6"/>
    <w:rsid w:val="00720B7D"/>
    <w:rsid w:val="00724132"/>
    <w:rsid w:val="00734F23"/>
    <w:rsid w:val="007356C9"/>
    <w:rsid w:val="00747D7F"/>
    <w:rsid w:val="00750586"/>
    <w:rsid w:val="0075247C"/>
    <w:rsid w:val="00752800"/>
    <w:rsid w:val="0077152A"/>
    <w:rsid w:val="007848DB"/>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07EAC"/>
    <w:rsid w:val="00912EDC"/>
    <w:rsid w:val="0092511A"/>
    <w:rsid w:val="009259E8"/>
    <w:rsid w:val="00926CA3"/>
    <w:rsid w:val="00936443"/>
    <w:rsid w:val="00970F36"/>
    <w:rsid w:val="009764CE"/>
    <w:rsid w:val="009808BF"/>
    <w:rsid w:val="00990D4D"/>
    <w:rsid w:val="00990F46"/>
    <w:rsid w:val="00993482"/>
    <w:rsid w:val="00996960"/>
    <w:rsid w:val="00996D71"/>
    <w:rsid w:val="00997F57"/>
    <w:rsid w:val="009A0487"/>
    <w:rsid w:val="009B0BB2"/>
    <w:rsid w:val="009D1E6D"/>
    <w:rsid w:val="009E53F4"/>
    <w:rsid w:val="009F3D24"/>
    <w:rsid w:val="009F4E40"/>
    <w:rsid w:val="009F4FA7"/>
    <w:rsid w:val="009F7C6A"/>
    <w:rsid w:val="00A020CD"/>
    <w:rsid w:val="00A05641"/>
    <w:rsid w:val="00A05FF5"/>
    <w:rsid w:val="00A26E97"/>
    <w:rsid w:val="00A27DDD"/>
    <w:rsid w:val="00A425DF"/>
    <w:rsid w:val="00A461AE"/>
    <w:rsid w:val="00A55A29"/>
    <w:rsid w:val="00A74970"/>
    <w:rsid w:val="00AA3525"/>
    <w:rsid w:val="00AA6DBD"/>
    <w:rsid w:val="00AB133B"/>
    <w:rsid w:val="00AB3113"/>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1A23"/>
    <w:rsid w:val="00B97D5F"/>
    <w:rsid w:val="00BA6397"/>
    <w:rsid w:val="00BB12B9"/>
    <w:rsid w:val="00BC6DC6"/>
    <w:rsid w:val="00BF2032"/>
    <w:rsid w:val="00C014C0"/>
    <w:rsid w:val="00C21404"/>
    <w:rsid w:val="00C21BC2"/>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F1329"/>
    <w:rsid w:val="00CF4C44"/>
    <w:rsid w:val="00D07979"/>
    <w:rsid w:val="00D27830"/>
    <w:rsid w:val="00D37647"/>
    <w:rsid w:val="00D377C8"/>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32ECE"/>
    <w:rsid w:val="00E40C70"/>
    <w:rsid w:val="00E4372C"/>
    <w:rsid w:val="00E45051"/>
    <w:rsid w:val="00E474E3"/>
    <w:rsid w:val="00E576C4"/>
    <w:rsid w:val="00E62956"/>
    <w:rsid w:val="00E63393"/>
    <w:rsid w:val="00E658B7"/>
    <w:rsid w:val="00E6769F"/>
    <w:rsid w:val="00E8786B"/>
    <w:rsid w:val="00E91936"/>
    <w:rsid w:val="00E91AB6"/>
    <w:rsid w:val="00E94617"/>
    <w:rsid w:val="00EA431B"/>
    <w:rsid w:val="00EA58C4"/>
    <w:rsid w:val="00EB24EA"/>
    <w:rsid w:val="00ED7A37"/>
    <w:rsid w:val="00EE1C89"/>
    <w:rsid w:val="00EF3EFA"/>
    <w:rsid w:val="00EF4B3B"/>
    <w:rsid w:val="00EF57F1"/>
    <w:rsid w:val="00F013F0"/>
    <w:rsid w:val="00F052E5"/>
    <w:rsid w:val="00F1321C"/>
    <w:rsid w:val="00F23CC0"/>
    <w:rsid w:val="00F24534"/>
    <w:rsid w:val="00F24539"/>
    <w:rsid w:val="00F35AF2"/>
    <w:rsid w:val="00F372B8"/>
    <w:rsid w:val="00F420E2"/>
    <w:rsid w:val="00F554AC"/>
    <w:rsid w:val="00F71472"/>
    <w:rsid w:val="00F77643"/>
    <w:rsid w:val="00FA2946"/>
    <w:rsid w:val="00FB11CC"/>
    <w:rsid w:val="00FB7923"/>
    <w:rsid w:val="00FC0991"/>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DF4DB7"/>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7528"/>
    <w:rsid w:val="000C5EE0"/>
    <w:rsid w:val="000D02DF"/>
    <w:rsid w:val="00497E2A"/>
    <w:rsid w:val="00661BAC"/>
    <w:rsid w:val="006E4BAF"/>
    <w:rsid w:val="007637B0"/>
    <w:rsid w:val="00831BA8"/>
    <w:rsid w:val="00A4600C"/>
    <w:rsid w:val="00B56F0D"/>
    <w:rsid w:val="00F13FDA"/>
    <w:rsid w:val="00F74F6F"/>
    <w:rsid w:val="00F96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5C55120-0081-4279-A851-4D704F8F1579}"/>
</file>

<file path=customXml/itemProps3.xml><?xml version="1.0" encoding="utf-8"?>
<ds:datastoreItem xmlns:ds="http://schemas.openxmlformats.org/officeDocument/2006/customXml" ds:itemID="{7F6A3404-272C-4C86-9FA5-9F67F82703D6}"/>
</file>

<file path=customXml/itemProps4.xml><?xml version="1.0" encoding="utf-8"?>
<ds:datastoreItem xmlns:ds="http://schemas.openxmlformats.org/officeDocument/2006/customXml" ds:itemID="{6B7716E7-9210-45A3-A519-92FB2DFD5FAD}"/>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6676</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smorrison1</dc:creator>
  <cp:keywords/>
  <dc:description/>
  <cp:lastModifiedBy>Jeffery, John</cp:lastModifiedBy>
  <cp:revision>3</cp:revision>
  <cp:lastPrinted>2022-01-07T02:38:00Z</cp:lastPrinted>
  <dcterms:created xsi:type="dcterms:W3CDTF">2023-07-25T01:33:00Z</dcterms:created>
  <dcterms:modified xsi:type="dcterms:W3CDTF">2023-08-07T23:15:00Z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