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8AAA" w14:textId="77777777" w:rsidR="00032CF2" w:rsidRPr="00946A2F" w:rsidRDefault="00F060E6" w:rsidP="00C10B39">
      <w:pPr>
        <w:spacing w:before="100" w:line="276" w:lineRule="auto"/>
        <w:rPr>
          <w:rFonts w:ascii="Myriad Pro" w:hAnsi="Myriad Pro" w:cs="Arial"/>
          <w:b/>
          <w:i/>
          <w:color w:val="7030A0"/>
          <w:spacing w:val="-3"/>
          <w:lang w:val="en-AU"/>
        </w:rPr>
      </w:pPr>
      <w:r w:rsidRPr="00B002B4">
        <w:rPr>
          <w:rFonts w:ascii="Myriad Pro" w:hAnsi="Myriad Pro" w:cs="Arial"/>
          <w:b/>
          <w:spacing w:val="-3"/>
          <w:sz w:val="28"/>
          <w:szCs w:val="22"/>
          <w:lang w:val="en-AU"/>
        </w:rPr>
        <w:t>POSITION DESCRIPTION – ACADEMIC</w:t>
      </w:r>
    </w:p>
    <w:p w14:paraId="4E016BC8" w14:textId="77777777" w:rsidR="00C825FE" w:rsidRPr="00B002B4" w:rsidRDefault="00C825FE" w:rsidP="00CB7CA2">
      <w:pPr>
        <w:spacing w:before="360" w:line="276" w:lineRule="auto"/>
        <w:rPr>
          <w:rFonts w:ascii="Myriad Pro" w:hAnsi="Myriad Pro" w:cs="Arial"/>
          <w:spacing w:val="-3"/>
          <w:sz w:val="24"/>
          <w:szCs w:val="24"/>
          <w:lang w:val="en-AU"/>
        </w:rPr>
      </w:pPr>
      <w:r w:rsidRPr="00B002B4">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3"/>
        <w:gridCol w:w="2141"/>
        <w:gridCol w:w="2505"/>
        <w:gridCol w:w="2117"/>
      </w:tblGrid>
      <w:tr w:rsidR="00AA1C71" w:rsidRPr="00B002B4" w14:paraId="69220506" w14:textId="77777777" w:rsidTr="0035505C">
        <w:tc>
          <w:tcPr>
            <w:tcW w:w="2253" w:type="dxa"/>
            <w:shd w:val="clear" w:color="auto" w:fill="D9D9D9" w:themeFill="background1" w:themeFillShade="D9"/>
          </w:tcPr>
          <w:p w14:paraId="2790B133" w14:textId="77777777" w:rsidR="00AA1C71" w:rsidRPr="00B002B4" w:rsidRDefault="00AA1C71" w:rsidP="004C05AC">
            <w:pPr>
              <w:spacing w:before="100" w:line="276" w:lineRule="auto"/>
              <w:rPr>
                <w:rFonts w:ascii="Myriad Pro" w:hAnsi="Myriad Pro" w:cs="Arial"/>
                <w:b/>
                <w:spacing w:val="-3"/>
                <w:lang w:val="en-AU"/>
              </w:rPr>
            </w:pPr>
            <w:bookmarkStart w:id="0" w:name="_Hlk43795171"/>
            <w:r w:rsidRPr="00B002B4">
              <w:rPr>
                <w:rFonts w:ascii="Myriad Pro" w:hAnsi="Myriad Pro" w:cs="Arial"/>
                <w:b/>
                <w:spacing w:val="-3"/>
                <w:lang w:val="en-AU"/>
              </w:rPr>
              <w:t xml:space="preserve">Position </w:t>
            </w:r>
            <w:r w:rsidR="004C05AC">
              <w:rPr>
                <w:rFonts w:ascii="Myriad Pro" w:hAnsi="Myriad Pro" w:cs="Arial"/>
                <w:b/>
                <w:spacing w:val="-3"/>
                <w:lang w:val="en-AU"/>
              </w:rPr>
              <w:t>T</w:t>
            </w:r>
            <w:r w:rsidRPr="00B002B4">
              <w:rPr>
                <w:rFonts w:ascii="Myriad Pro" w:hAnsi="Myriad Pro" w:cs="Arial"/>
                <w:b/>
                <w:spacing w:val="-3"/>
                <w:lang w:val="en-AU"/>
              </w:rPr>
              <w:t>itle</w:t>
            </w:r>
          </w:p>
        </w:tc>
        <w:tc>
          <w:tcPr>
            <w:tcW w:w="6763" w:type="dxa"/>
            <w:gridSpan w:val="3"/>
          </w:tcPr>
          <w:p w14:paraId="74EAA753" w14:textId="77777777" w:rsidR="00AA1C71" w:rsidRPr="00B002B4" w:rsidRDefault="00474E5A" w:rsidP="00C825FE">
            <w:pPr>
              <w:spacing w:before="100" w:line="276" w:lineRule="auto"/>
              <w:rPr>
                <w:rFonts w:ascii="Myriad Pro" w:hAnsi="Myriad Pro" w:cs="Arial"/>
                <w:spacing w:val="-3"/>
                <w:lang w:val="en-AU"/>
              </w:rPr>
            </w:pPr>
            <w:r>
              <w:rPr>
                <w:rFonts w:ascii="Myriad Pro" w:hAnsi="Myriad Pro" w:cs="Arial"/>
                <w:spacing w:val="-3"/>
                <w:lang w:val="en-AU"/>
              </w:rPr>
              <w:t>Lecturer in Occupational Therapy</w:t>
            </w:r>
          </w:p>
        </w:tc>
      </w:tr>
      <w:tr w:rsidR="00AA1C71" w:rsidRPr="00B002B4" w14:paraId="70A8E9D7" w14:textId="77777777" w:rsidTr="0035505C">
        <w:tc>
          <w:tcPr>
            <w:tcW w:w="2253" w:type="dxa"/>
            <w:shd w:val="clear" w:color="auto" w:fill="D9D9D9" w:themeFill="background1" w:themeFillShade="D9"/>
          </w:tcPr>
          <w:p w14:paraId="5927AA58" w14:textId="77777777" w:rsidR="00AA1C71"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Faculty</w:t>
            </w:r>
          </w:p>
        </w:tc>
        <w:tc>
          <w:tcPr>
            <w:tcW w:w="6763" w:type="dxa"/>
            <w:gridSpan w:val="3"/>
          </w:tcPr>
          <w:p w14:paraId="61BED2C6" w14:textId="77777777" w:rsidR="00AA1C71" w:rsidRPr="00B002B4" w:rsidRDefault="00474E5A" w:rsidP="00C825FE">
            <w:pPr>
              <w:spacing w:before="100" w:line="276" w:lineRule="auto"/>
              <w:rPr>
                <w:rFonts w:ascii="Myriad Pro" w:hAnsi="Myriad Pro" w:cs="Arial"/>
                <w:spacing w:val="-3"/>
                <w:lang w:val="en-AU"/>
              </w:rPr>
            </w:pPr>
            <w:r>
              <w:rPr>
                <w:rFonts w:ascii="Myriad Pro" w:hAnsi="Myriad Pro" w:cs="Arial"/>
                <w:spacing w:val="-3"/>
                <w:lang w:val="en-AU"/>
              </w:rPr>
              <w:t>Faculty of Health Sciences</w:t>
            </w:r>
          </w:p>
        </w:tc>
      </w:tr>
      <w:tr w:rsidR="00AA1C71" w:rsidRPr="00B002B4" w14:paraId="62ECF8C0" w14:textId="77777777" w:rsidTr="0035505C">
        <w:tc>
          <w:tcPr>
            <w:tcW w:w="2253" w:type="dxa"/>
            <w:shd w:val="clear" w:color="auto" w:fill="D9D9D9" w:themeFill="background1" w:themeFillShade="D9"/>
          </w:tcPr>
          <w:p w14:paraId="1B1FDD3C" w14:textId="77777777" w:rsidR="00AA1C71"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School</w:t>
            </w:r>
          </w:p>
        </w:tc>
        <w:tc>
          <w:tcPr>
            <w:tcW w:w="6763" w:type="dxa"/>
            <w:gridSpan w:val="3"/>
          </w:tcPr>
          <w:p w14:paraId="307711A7" w14:textId="77777777" w:rsidR="00AA1C71" w:rsidRPr="00B002B4" w:rsidRDefault="00474E5A" w:rsidP="00C825FE">
            <w:pPr>
              <w:spacing w:before="100" w:line="276" w:lineRule="auto"/>
              <w:rPr>
                <w:rFonts w:ascii="Myriad Pro" w:hAnsi="Myriad Pro" w:cs="Arial"/>
                <w:spacing w:val="-3"/>
                <w:lang w:val="en-AU"/>
              </w:rPr>
            </w:pPr>
            <w:r>
              <w:rPr>
                <w:rFonts w:ascii="Myriad Pro" w:hAnsi="Myriad Pro" w:cs="Arial"/>
                <w:spacing w:val="-3"/>
                <w:lang w:val="en-AU"/>
              </w:rPr>
              <w:t>School of Allied Health</w:t>
            </w:r>
          </w:p>
        </w:tc>
      </w:tr>
      <w:tr w:rsidR="00AA1C71" w:rsidRPr="00B002B4" w14:paraId="62728945" w14:textId="77777777" w:rsidTr="0035505C">
        <w:tc>
          <w:tcPr>
            <w:tcW w:w="2253" w:type="dxa"/>
            <w:shd w:val="clear" w:color="auto" w:fill="D9D9D9" w:themeFill="background1" w:themeFillShade="D9"/>
          </w:tcPr>
          <w:p w14:paraId="380FC9B9"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Nominated Supervisor</w:t>
            </w:r>
          </w:p>
        </w:tc>
        <w:tc>
          <w:tcPr>
            <w:tcW w:w="2141" w:type="dxa"/>
          </w:tcPr>
          <w:p w14:paraId="50BA8E3B" w14:textId="77777777" w:rsidR="00C825FE" w:rsidRPr="00B002B4" w:rsidRDefault="00142590" w:rsidP="00142590">
            <w:pPr>
              <w:spacing w:before="100" w:line="276" w:lineRule="auto"/>
              <w:rPr>
                <w:rFonts w:ascii="Myriad Pro" w:hAnsi="Myriad Pro" w:cs="Arial"/>
                <w:spacing w:val="-3"/>
                <w:lang w:val="en-AU"/>
              </w:rPr>
            </w:pPr>
            <w:r>
              <w:rPr>
                <w:rFonts w:ascii="Myriad Pro" w:hAnsi="Myriad Pro" w:cs="Arial"/>
                <w:spacing w:val="-3"/>
                <w:lang w:val="en-AU"/>
              </w:rPr>
              <w:t xml:space="preserve">Campus </w:t>
            </w:r>
            <w:r w:rsidR="00474E5A">
              <w:rPr>
                <w:rFonts w:ascii="Myriad Pro" w:hAnsi="Myriad Pro" w:cs="Arial"/>
                <w:spacing w:val="-3"/>
                <w:lang w:val="en-AU"/>
              </w:rPr>
              <w:t>Deputy Head</w:t>
            </w:r>
          </w:p>
        </w:tc>
        <w:tc>
          <w:tcPr>
            <w:tcW w:w="2505" w:type="dxa"/>
            <w:shd w:val="clear" w:color="auto" w:fill="D9D9D9" w:themeFill="background1" w:themeFillShade="D9"/>
          </w:tcPr>
          <w:p w14:paraId="1FEF46FA"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Campus/Location</w:t>
            </w:r>
          </w:p>
        </w:tc>
        <w:tc>
          <w:tcPr>
            <w:tcW w:w="2117" w:type="dxa"/>
          </w:tcPr>
          <w:p w14:paraId="39829A9F" w14:textId="77777777" w:rsidR="00C825FE" w:rsidRPr="00B002B4" w:rsidRDefault="005B60E4" w:rsidP="00123C71">
            <w:pPr>
              <w:spacing w:before="100" w:line="276" w:lineRule="auto"/>
              <w:rPr>
                <w:rFonts w:ascii="Myriad Pro" w:hAnsi="Myriad Pro" w:cs="Arial"/>
                <w:spacing w:val="-3"/>
                <w:lang w:val="en-AU"/>
              </w:rPr>
            </w:pPr>
            <w:r>
              <w:rPr>
                <w:rFonts w:ascii="Myriad Pro" w:hAnsi="Myriad Pro" w:cs="Arial"/>
                <w:spacing w:val="-3"/>
                <w:lang w:val="en-AU"/>
              </w:rPr>
              <w:t xml:space="preserve">North Sydney </w:t>
            </w:r>
          </w:p>
        </w:tc>
      </w:tr>
      <w:tr w:rsidR="00AA1C71" w:rsidRPr="00B002B4" w14:paraId="7C56AC32" w14:textId="77777777" w:rsidTr="0035505C">
        <w:tc>
          <w:tcPr>
            <w:tcW w:w="2253" w:type="dxa"/>
            <w:shd w:val="clear" w:color="auto" w:fill="D9D9D9" w:themeFill="background1" w:themeFillShade="D9"/>
          </w:tcPr>
          <w:p w14:paraId="5F090F28"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Academic Level</w:t>
            </w:r>
          </w:p>
        </w:tc>
        <w:tc>
          <w:tcPr>
            <w:tcW w:w="2141" w:type="dxa"/>
          </w:tcPr>
          <w:p w14:paraId="79974B5E" w14:textId="77777777" w:rsidR="00C825FE" w:rsidRPr="00B002B4" w:rsidRDefault="00142590" w:rsidP="00C825FE">
            <w:pPr>
              <w:spacing w:before="100" w:line="276" w:lineRule="auto"/>
              <w:rPr>
                <w:rFonts w:ascii="Myriad Pro" w:hAnsi="Myriad Pro" w:cs="Arial"/>
                <w:spacing w:val="-3"/>
                <w:lang w:val="en-AU"/>
              </w:rPr>
            </w:pPr>
            <w:r>
              <w:rPr>
                <w:rFonts w:ascii="Myriad Pro" w:hAnsi="Myriad Pro" w:cs="Arial"/>
                <w:spacing w:val="-3"/>
                <w:lang w:val="en-AU"/>
              </w:rPr>
              <w:t>L</w:t>
            </w:r>
            <w:r w:rsidR="00160AB0">
              <w:rPr>
                <w:rFonts w:ascii="Myriad Pro" w:hAnsi="Myriad Pro" w:cs="Arial"/>
                <w:spacing w:val="-3"/>
                <w:lang w:val="en-AU"/>
              </w:rPr>
              <w:t>evel B</w:t>
            </w:r>
          </w:p>
        </w:tc>
        <w:tc>
          <w:tcPr>
            <w:tcW w:w="2505" w:type="dxa"/>
            <w:shd w:val="clear" w:color="auto" w:fill="D9D9D9" w:themeFill="background1" w:themeFillShade="D9"/>
          </w:tcPr>
          <w:p w14:paraId="3C334D2F"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Academic Career Pathway</w:t>
            </w:r>
          </w:p>
        </w:tc>
        <w:tc>
          <w:tcPr>
            <w:tcW w:w="2117" w:type="dxa"/>
          </w:tcPr>
          <w:p w14:paraId="1724DD9E" w14:textId="77777777" w:rsidR="00C825FE" w:rsidRPr="00B002B4" w:rsidRDefault="00AA1C71" w:rsidP="00C76364">
            <w:pPr>
              <w:spacing w:before="100" w:line="276" w:lineRule="auto"/>
              <w:rPr>
                <w:rFonts w:ascii="Myriad Pro" w:hAnsi="Myriad Pro" w:cs="Arial"/>
                <w:spacing w:val="-3"/>
                <w:lang w:val="en-AU"/>
              </w:rPr>
            </w:pPr>
            <w:r w:rsidRPr="00B002B4">
              <w:rPr>
                <w:rFonts w:ascii="Myriad Pro" w:hAnsi="Myriad Pro" w:cs="Arial"/>
                <w:spacing w:val="-3"/>
                <w:lang w:val="en-AU"/>
              </w:rPr>
              <w:t>Teaching</w:t>
            </w:r>
            <w:r w:rsidR="003859F5">
              <w:rPr>
                <w:rFonts w:ascii="Myriad Pro" w:hAnsi="Myriad Pro" w:cs="Arial"/>
                <w:spacing w:val="-3"/>
                <w:lang w:val="en-AU"/>
              </w:rPr>
              <w:t xml:space="preserve"> Focussed or Teaching</w:t>
            </w:r>
            <w:r w:rsidR="007838C4">
              <w:rPr>
                <w:rFonts w:ascii="Myriad Pro" w:hAnsi="Myriad Pro" w:cs="Arial"/>
                <w:spacing w:val="-3"/>
                <w:lang w:val="en-AU"/>
              </w:rPr>
              <w:t xml:space="preserve"> and </w:t>
            </w:r>
            <w:r w:rsidR="003859F5">
              <w:rPr>
                <w:rFonts w:ascii="Myriad Pro" w:hAnsi="Myriad Pro" w:cs="Arial"/>
                <w:spacing w:val="-3"/>
                <w:lang w:val="en-AU"/>
              </w:rPr>
              <w:t xml:space="preserve">Research </w:t>
            </w:r>
          </w:p>
        </w:tc>
      </w:tr>
      <w:tr w:rsidR="00AA1C71" w:rsidRPr="00B002B4" w14:paraId="69D3BB47" w14:textId="77777777" w:rsidTr="0035505C">
        <w:tc>
          <w:tcPr>
            <w:tcW w:w="2253" w:type="dxa"/>
            <w:shd w:val="clear" w:color="auto" w:fill="D9D9D9" w:themeFill="background1" w:themeFillShade="D9"/>
          </w:tcPr>
          <w:p w14:paraId="2418E40A" w14:textId="77777777" w:rsidR="00C825FE" w:rsidRPr="00B002B4" w:rsidRDefault="00C825FE" w:rsidP="00AA1C71">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CDF </w:t>
            </w:r>
            <w:r w:rsidR="00AA1C71" w:rsidRPr="00B002B4">
              <w:rPr>
                <w:rFonts w:ascii="Myriad Pro" w:hAnsi="Myriad Pro" w:cs="Arial"/>
                <w:b/>
                <w:spacing w:val="-3"/>
                <w:lang w:val="en-AU"/>
              </w:rPr>
              <w:t>Achievement Level</w:t>
            </w:r>
          </w:p>
        </w:tc>
        <w:tc>
          <w:tcPr>
            <w:tcW w:w="2141" w:type="dxa"/>
          </w:tcPr>
          <w:p w14:paraId="69F1206F" w14:textId="77777777" w:rsidR="005B0D39" w:rsidRDefault="00946A2F" w:rsidP="004056CF">
            <w:pPr>
              <w:spacing w:before="100" w:line="276" w:lineRule="auto"/>
              <w:rPr>
                <w:rFonts w:ascii="Myriad Pro" w:hAnsi="Myriad Pro" w:cs="Arial"/>
                <w:spacing w:val="-3"/>
                <w:lang w:val="en-AU"/>
              </w:rPr>
            </w:pPr>
            <w:r>
              <w:rPr>
                <w:rFonts w:ascii="Myriad Pro" w:hAnsi="Myriad Pro" w:cs="Arial"/>
                <w:spacing w:val="-3"/>
                <w:lang w:val="en-AU"/>
              </w:rPr>
              <w:t>1 A</w:t>
            </w:r>
            <w:r w:rsidR="005B0D39" w:rsidRPr="00B002B4">
              <w:rPr>
                <w:rFonts w:ascii="Myriad Pro" w:hAnsi="Myriad Pro" w:cs="Arial"/>
                <w:spacing w:val="-3"/>
                <w:lang w:val="en-AU"/>
              </w:rPr>
              <w:t>ll Staff</w:t>
            </w:r>
          </w:p>
          <w:p w14:paraId="62762321" w14:textId="77777777" w:rsidR="003859F5" w:rsidRPr="00B002B4" w:rsidRDefault="003859F5" w:rsidP="004056CF">
            <w:pPr>
              <w:spacing w:before="100" w:line="276" w:lineRule="auto"/>
              <w:rPr>
                <w:rFonts w:ascii="Myriad Pro" w:hAnsi="Myriad Pro" w:cs="Arial"/>
                <w:spacing w:val="-3"/>
                <w:lang w:val="en-AU"/>
              </w:rPr>
            </w:pPr>
            <w:r>
              <w:rPr>
                <w:rFonts w:ascii="Myriad Pro" w:hAnsi="Myriad Pro" w:cs="Arial"/>
                <w:spacing w:val="-3"/>
                <w:lang w:val="en-AU"/>
              </w:rPr>
              <w:t>2</w:t>
            </w:r>
            <w:r w:rsidR="00C2483E">
              <w:rPr>
                <w:rFonts w:ascii="Myriad Pro" w:hAnsi="Myriad Pro" w:cs="Arial"/>
                <w:spacing w:val="-3"/>
                <w:lang w:val="en-AU"/>
              </w:rPr>
              <w:t xml:space="preserve"> LIC</w:t>
            </w:r>
          </w:p>
        </w:tc>
        <w:tc>
          <w:tcPr>
            <w:tcW w:w="2505" w:type="dxa"/>
            <w:shd w:val="clear" w:color="auto" w:fill="D9D9D9" w:themeFill="background1" w:themeFillShade="D9"/>
          </w:tcPr>
          <w:p w14:paraId="692E9CE6"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Work Area Position Code</w:t>
            </w:r>
          </w:p>
        </w:tc>
        <w:tc>
          <w:tcPr>
            <w:tcW w:w="2117" w:type="dxa"/>
          </w:tcPr>
          <w:p w14:paraId="3C4623AF" w14:textId="77777777" w:rsidR="00C825FE" w:rsidRPr="00B002B4" w:rsidRDefault="00C825FE" w:rsidP="003B5316">
            <w:pPr>
              <w:spacing w:before="100" w:line="276" w:lineRule="auto"/>
              <w:rPr>
                <w:rFonts w:ascii="Myriad Pro" w:hAnsi="Myriad Pro" w:cs="Arial"/>
                <w:spacing w:val="-3"/>
                <w:lang w:val="en-AU"/>
              </w:rPr>
            </w:pPr>
          </w:p>
        </w:tc>
      </w:tr>
      <w:tr w:rsidR="00AA1C71" w:rsidRPr="00B002B4" w14:paraId="2AB5CFEE" w14:textId="77777777" w:rsidTr="0035505C">
        <w:tc>
          <w:tcPr>
            <w:tcW w:w="2253" w:type="dxa"/>
            <w:shd w:val="clear" w:color="auto" w:fill="D9D9D9" w:themeFill="background1" w:themeFillShade="D9"/>
          </w:tcPr>
          <w:p w14:paraId="7AC4704D" w14:textId="77777777" w:rsidR="00C825FE" w:rsidRPr="00B002B4" w:rsidRDefault="00AA1C71" w:rsidP="00C825FE">
            <w:pPr>
              <w:spacing w:before="100" w:line="276" w:lineRule="auto"/>
              <w:rPr>
                <w:rFonts w:ascii="Myriad Pro" w:hAnsi="Myriad Pro" w:cs="Arial"/>
                <w:b/>
                <w:spacing w:val="-3"/>
                <w:lang w:val="en-AU"/>
              </w:rPr>
            </w:pPr>
            <w:r w:rsidRPr="00B002B4">
              <w:rPr>
                <w:rFonts w:ascii="Myriad Pro" w:hAnsi="Myriad Pro" w:cs="Arial"/>
                <w:b/>
                <w:spacing w:val="-3"/>
                <w:lang w:val="en-AU"/>
              </w:rPr>
              <w:t>Employment Type</w:t>
            </w:r>
          </w:p>
        </w:tc>
        <w:tc>
          <w:tcPr>
            <w:tcW w:w="2141" w:type="dxa"/>
          </w:tcPr>
          <w:p w14:paraId="5D152E2F" w14:textId="77777777" w:rsidR="00C825FE" w:rsidRPr="00B002B4" w:rsidRDefault="00EA7EE0" w:rsidP="00123C71">
            <w:pPr>
              <w:spacing w:before="100" w:line="276" w:lineRule="auto"/>
              <w:rPr>
                <w:rFonts w:ascii="Myriad Pro" w:hAnsi="Myriad Pro" w:cs="Arial"/>
                <w:spacing w:val="-3"/>
                <w:lang w:val="en-AU"/>
              </w:rPr>
            </w:pPr>
            <w:r>
              <w:rPr>
                <w:rFonts w:ascii="Myriad Pro" w:hAnsi="Myriad Pro" w:cs="Arial"/>
                <w:spacing w:val="-3"/>
                <w:lang w:val="en-AU"/>
              </w:rPr>
              <w:t>Full time, continuing</w:t>
            </w:r>
            <w:r w:rsidR="005B60E4">
              <w:rPr>
                <w:rFonts w:ascii="Myriad Pro" w:hAnsi="Myriad Pro" w:cs="Arial"/>
                <w:spacing w:val="-3"/>
                <w:lang w:val="en-AU"/>
              </w:rPr>
              <w:t xml:space="preserve"> </w:t>
            </w:r>
          </w:p>
        </w:tc>
        <w:tc>
          <w:tcPr>
            <w:tcW w:w="2505" w:type="dxa"/>
            <w:shd w:val="clear" w:color="auto" w:fill="D9D9D9" w:themeFill="background1" w:themeFillShade="D9"/>
          </w:tcPr>
          <w:p w14:paraId="1099B6CA" w14:textId="77777777" w:rsidR="00C825FE" w:rsidRPr="00B002B4" w:rsidRDefault="00AA1C71" w:rsidP="00AA1C71">
            <w:pPr>
              <w:spacing w:before="100" w:line="276" w:lineRule="auto"/>
              <w:rPr>
                <w:rFonts w:ascii="Myriad Pro" w:hAnsi="Myriad Pro" w:cs="Arial"/>
                <w:b/>
                <w:spacing w:val="-3"/>
                <w:lang w:val="en-AU"/>
              </w:rPr>
            </w:pPr>
            <w:r w:rsidRPr="00B002B4">
              <w:rPr>
                <w:rFonts w:ascii="Myriad Pro" w:hAnsi="Myriad Pro" w:cs="Arial"/>
                <w:b/>
                <w:spacing w:val="-3"/>
                <w:lang w:val="en-AU"/>
              </w:rPr>
              <w:t>Date reviewed</w:t>
            </w:r>
          </w:p>
        </w:tc>
        <w:tc>
          <w:tcPr>
            <w:tcW w:w="2117" w:type="dxa"/>
          </w:tcPr>
          <w:p w14:paraId="74062491" w14:textId="77777777" w:rsidR="00C825FE" w:rsidRPr="00B002B4" w:rsidRDefault="00D34351" w:rsidP="00915040">
            <w:pPr>
              <w:spacing w:before="100" w:line="276" w:lineRule="auto"/>
              <w:rPr>
                <w:rFonts w:ascii="Myriad Pro" w:hAnsi="Myriad Pro" w:cs="Arial"/>
                <w:spacing w:val="-3"/>
                <w:lang w:val="en-AU"/>
              </w:rPr>
            </w:pPr>
            <w:r>
              <w:rPr>
                <w:rFonts w:ascii="Myriad Pro" w:hAnsi="Myriad Pro" w:cs="Arial"/>
                <w:spacing w:val="-3"/>
                <w:lang w:val="en-AU"/>
              </w:rPr>
              <w:t>J</w:t>
            </w:r>
            <w:r w:rsidR="00C2483E">
              <w:rPr>
                <w:rFonts w:ascii="Myriad Pro" w:hAnsi="Myriad Pro" w:cs="Arial"/>
                <w:spacing w:val="-3"/>
                <w:lang w:val="en-AU"/>
              </w:rPr>
              <w:t>une</w:t>
            </w:r>
            <w:r>
              <w:rPr>
                <w:rFonts w:ascii="Myriad Pro" w:hAnsi="Myriad Pro" w:cs="Arial"/>
                <w:spacing w:val="-3"/>
                <w:lang w:val="en-AU"/>
              </w:rPr>
              <w:t xml:space="preserve"> 2020</w:t>
            </w:r>
          </w:p>
        </w:tc>
      </w:tr>
    </w:tbl>
    <w:bookmarkEnd w:id="0"/>
    <w:p w14:paraId="1BF69DAD" w14:textId="77777777" w:rsidR="0035505C" w:rsidRPr="00B002B4" w:rsidRDefault="0035505C" w:rsidP="0035505C">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5F0BC2DF" w14:textId="77777777" w:rsidR="0035505C" w:rsidRPr="00B002B4" w:rsidRDefault="0035505C" w:rsidP="0035505C">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613FDAB9"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w:t>
      </w:r>
    </w:p>
    <w:p w14:paraId="69B6D2C1"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publicly-funded university which has grown rapidly over the past few years. We’re young, but we are making our mark: ranking among the top universities worldwide. We have seven campuses around Australia, more than 200 partner universities on six continents, and a campus in Rome, Italy. </w:t>
      </w:r>
    </w:p>
    <w:p w14:paraId="25C0375E"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14:paraId="5A18D149"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0521C9F2"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7C4CF604" w14:textId="77777777" w:rsidR="0035505C" w:rsidRPr="00FB3D04" w:rsidRDefault="0035505C" w:rsidP="0035505C">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2F8704FE" w14:textId="77777777" w:rsidR="007838C4" w:rsidRPr="00B002B4" w:rsidRDefault="007838C4" w:rsidP="007838C4">
      <w:pPr>
        <w:keepNext/>
        <w:spacing w:before="100" w:line="276" w:lineRule="auto"/>
        <w:ind w:right="413"/>
        <w:rPr>
          <w:rFonts w:ascii="Myriad Pro" w:hAnsi="Myriad Pro" w:cs="Arial"/>
          <w:spacing w:val="-2"/>
        </w:rPr>
      </w:pPr>
      <w:r w:rsidRPr="00B002B4">
        <w:rPr>
          <w:rFonts w:ascii="Myriad Pro" w:hAnsi="Myriad Pro" w:cs="Arial"/>
          <w:spacing w:val="-2"/>
        </w:rPr>
        <w:t>The structure to support this complex and national University consists of:</w:t>
      </w:r>
    </w:p>
    <w:p w14:paraId="69D762C1"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Provost and Deputy Vice-Chancellor (Academic)</w:t>
      </w:r>
    </w:p>
    <w:p w14:paraId="06F48831"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14:paraId="6E197FDD"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(Research)</w:t>
      </w:r>
    </w:p>
    <w:p w14:paraId="634B26BC"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14:paraId="5519F866"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t>Deputy Vice-Chancellor (Coordination)</w:t>
      </w:r>
    </w:p>
    <w:p w14:paraId="605B55CB" w14:textId="77777777" w:rsidR="007838C4" w:rsidRDefault="007838C4" w:rsidP="007838C4">
      <w:pPr>
        <w:pStyle w:val="ListParagraph"/>
        <w:numPr>
          <w:ilvl w:val="0"/>
          <w:numId w:val="15"/>
        </w:numPr>
        <w:tabs>
          <w:tab w:val="num" w:pos="360"/>
        </w:tabs>
        <w:spacing w:before="100" w:line="276" w:lineRule="auto"/>
        <w:ind w:left="357" w:right="413" w:hanging="357"/>
        <w:rPr>
          <w:rFonts w:ascii="Myriad Pro" w:hAnsi="Myriad Pro" w:cs="Arial"/>
          <w:spacing w:val="-2"/>
        </w:rPr>
      </w:pPr>
      <w:r>
        <w:rPr>
          <w:rFonts w:ascii="Myriad Pro" w:hAnsi="Myriad Pro" w:cs="Arial"/>
          <w:spacing w:val="-2"/>
        </w:rPr>
        <w:lastRenderedPageBreak/>
        <w:t>Vice President</w:t>
      </w:r>
    </w:p>
    <w:p w14:paraId="2AF72670" w14:textId="77777777" w:rsidR="007838C4" w:rsidRPr="00056DAF" w:rsidRDefault="007838C4" w:rsidP="007838C4">
      <w:pPr>
        <w:autoSpaceDE w:val="0"/>
        <w:autoSpaceDN w:val="0"/>
        <w:adjustRightInd w:val="0"/>
        <w:spacing w:before="100" w:line="276" w:lineRule="auto"/>
        <w:ind w:right="413"/>
        <w:rPr>
          <w:rFonts w:ascii="Myriad Pro" w:hAnsi="Myriad Pro" w:cs="Arial"/>
        </w:rPr>
      </w:pPr>
      <w:r w:rsidRPr="00056DAF">
        <w:rPr>
          <w:rFonts w:ascii="Myriad Pro" w:hAnsi="Myriad Pro" w:cs="Arial"/>
        </w:rPr>
        <w:t>Each portfolio consists of a number of Faculties, Research Institutes or Directorates. The Vice President drives both the Identity and the</w:t>
      </w:r>
      <w:r>
        <w:rPr>
          <w:rFonts w:ascii="Myriad Pro" w:hAnsi="Myriad Pro" w:cs="Arial"/>
        </w:rPr>
        <w:t xml:space="preserve"> </w:t>
      </w:r>
      <w:hyperlink r:id="rId8" w:history="1">
        <w:r w:rsidRPr="00E046B8">
          <w:rPr>
            <w:rStyle w:val="Hyperlink"/>
            <w:rFonts w:ascii="Myriad Pro" w:hAnsi="Myriad Pro" w:cs="Arial"/>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668A5A6C" w14:textId="77777777" w:rsidR="0035505C" w:rsidRPr="00B002B4" w:rsidRDefault="0035505C" w:rsidP="0035505C">
      <w:pPr>
        <w:keepNext/>
        <w:pBdr>
          <w:bottom w:val="single" w:sz="4" w:space="1" w:color="auto"/>
        </w:pBdr>
        <w:spacing w:before="360" w:line="276" w:lineRule="auto"/>
        <w:rPr>
          <w:rFonts w:ascii="Myriad Pro" w:hAnsi="Myriad Pro" w:cs="Arial"/>
          <w:b/>
          <w:sz w:val="24"/>
          <w:szCs w:val="24"/>
        </w:rPr>
      </w:pPr>
      <w:bookmarkStart w:id="1" w:name="_Hlk43795230"/>
      <w:r w:rsidRPr="00B002B4">
        <w:rPr>
          <w:rFonts w:ascii="Myriad Pro" w:hAnsi="Myriad Pro" w:cs="Arial"/>
          <w:b/>
          <w:sz w:val="24"/>
          <w:szCs w:val="24"/>
        </w:rPr>
        <w:t xml:space="preserve">ABOUT THE </w:t>
      </w:r>
      <w:r>
        <w:rPr>
          <w:rFonts w:ascii="Myriad Pro" w:hAnsi="Myriad Pro" w:cs="Arial"/>
          <w:b/>
          <w:sz w:val="24"/>
          <w:szCs w:val="24"/>
        </w:rPr>
        <w:t>FACULTY OF HEALTH SCIENCES</w:t>
      </w:r>
    </w:p>
    <w:p w14:paraId="64BBC2DD"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 xml:space="preserve">The Faculty of Health Sciences is located across six campuses of Australian Catholic University and is one of the largest faculties of Health Sciences in Australia. The Faculty is structured into three Schools and there are three University priority research centres based in the Faculty: </w:t>
      </w:r>
    </w:p>
    <w:p w14:paraId="122F8C21"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p>
    <w:p w14:paraId="451F7A6C"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The Schools are:</w:t>
      </w:r>
    </w:p>
    <w:p w14:paraId="63A8500F"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School of Nursing, Midwifery and Paramedicine (National)</w:t>
      </w:r>
    </w:p>
    <w:p w14:paraId="4B142C96"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School of Allied Health (National)</w:t>
      </w:r>
    </w:p>
    <w:p w14:paraId="5FFF47DD"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School of Behavioural and Health Sciences (National)</w:t>
      </w:r>
    </w:p>
    <w:p w14:paraId="5F74CD2A" w14:textId="77777777" w:rsidR="0035505C" w:rsidRPr="00080FB8" w:rsidRDefault="0035505C" w:rsidP="0035505C">
      <w:pPr>
        <w:spacing w:before="100" w:line="276" w:lineRule="auto"/>
        <w:rPr>
          <w:rFonts w:ascii="Myriad Pro" w:hAnsi="Myriad Pro"/>
          <w:lang w:val="en" w:eastAsia="en-AU"/>
        </w:rPr>
      </w:pPr>
      <w:r w:rsidRPr="00080FB8">
        <w:rPr>
          <w:rFonts w:ascii="Myriad Pro" w:hAnsi="Myriad Pro"/>
          <w:lang w:val="en" w:eastAsia="en-AU"/>
        </w:rPr>
        <w:t>The University is committed to quality research in the following areas:</w:t>
      </w:r>
    </w:p>
    <w:p w14:paraId="1EEFA2F8" w14:textId="77777777" w:rsidR="0035505C" w:rsidRPr="00080FB8" w:rsidRDefault="0035505C" w:rsidP="0035505C">
      <w:pPr>
        <w:numPr>
          <w:ilvl w:val="0"/>
          <w:numId w:val="47"/>
        </w:numPr>
        <w:spacing w:before="100" w:line="276" w:lineRule="auto"/>
        <w:rPr>
          <w:rFonts w:ascii="Myriad Pro" w:hAnsi="Myriad Pro"/>
          <w:lang w:val="en" w:eastAsia="en-AU"/>
        </w:rPr>
      </w:pPr>
      <w:r w:rsidRPr="00080FB8">
        <w:rPr>
          <w:rFonts w:ascii="Myriad Pro" w:hAnsi="Myriad Pro"/>
          <w:b/>
          <w:bCs/>
          <w:lang w:val="en" w:eastAsia="en-AU"/>
        </w:rPr>
        <w:t>common good and social justice</w:t>
      </w:r>
      <w:r w:rsidRPr="00080FB8">
        <w:rPr>
          <w:rFonts w:ascii="Myriad Pro" w:hAnsi="Myriad Pro"/>
          <w:lang w:val="en" w:eastAsia="en-AU"/>
        </w:rPr>
        <w:t xml:space="preserve"> – cross-disciplinary research in the liberal arts and social sciences that enhances the social and cultural well-being of communities</w:t>
      </w:r>
    </w:p>
    <w:p w14:paraId="6A4BCE58" w14:textId="77777777" w:rsidR="0035505C" w:rsidRPr="00080FB8" w:rsidRDefault="0035505C" w:rsidP="0035505C">
      <w:pPr>
        <w:numPr>
          <w:ilvl w:val="0"/>
          <w:numId w:val="47"/>
        </w:numPr>
        <w:spacing w:before="100" w:line="276" w:lineRule="auto"/>
        <w:rPr>
          <w:rFonts w:ascii="Myriad Pro" w:hAnsi="Myriad Pro"/>
          <w:lang w:val="en" w:eastAsia="en-AU"/>
        </w:rPr>
      </w:pPr>
      <w:r w:rsidRPr="00080FB8">
        <w:rPr>
          <w:rFonts w:ascii="Myriad Pro" w:hAnsi="Myriad Pro"/>
          <w:b/>
          <w:bCs/>
          <w:lang w:val="en" w:eastAsia="en-AU"/>
        </w:rPr>
        <w:t>health</w:t>
      </w:r>
      <w:r w:rsidRPr="00080FB8">
        <w:rPr>
          <w:rFonts w:ascii="Myriad Pro" w:hAnsi="Myriad Pro"/>
          <w:lang w:val="en" w:eastAsia="en-AU"/>
        </w:rPr>
        <w:t xml:space="preserve"> – research that progresses the quality of health care, especially for the vulnerable</w:t>
      </w:r>
    </w:p>
    <w:p w14:paraId="79380665" w14:textId="77777777" w:rsidR="0035505C" w:rsidRPr="00080FB8" w:rsidRDefault="0035505C" w:rsidP="0035505C">
      <w:pPr>
        <w:numPr>
          <w:ilvl w:val="0"/>
          <w:numId w:val="47"/>
        </w:numPr>
        <w:spacing w:before="100" w:line="276" w:lineRule="auto"/>
        <w:rPr>
          <w:rFonts w:ascii="Myriad Pro" w:hAnsi="Myriad Pro"/>
          <w:lang w:val="en" w:eastAsia="en-AU"/>
        </w:rPr>
      </w:pPr>
      <w:r w:rsidRPr="00080FB8">
        <w:rPr>
          <w:rFonts w:ascii="Myriad Pro" w:hAnsi="Myriad Pro"/>
          <w:b/>
          <w:bCs/>
          <w:lang w:val="en" w:eastAsia="en-AU"/>
        </w:rPr>
        <w:t>education</w:t>
      </w:r>
      <w:r w:rsidRPr="00080FB8">
        <w:rPr>
          <w:rFonts w:ascii="Myriad Pro" w:hAnsi="Myriad Pro"/>
          <w:lang w:val="en" w:eastAsia="en-AU"/>
        </w:rPr>
        <w:t xml:space="preserve"> – research concerned with quality, equity and diversity in education with emphases on leadership, numeracy, literacy, Indigenous and religious education</w:t>
      </w:r>
    </w:p>
    <w:p w14:paraId="755A3744" w14:textId="77777777" w:rsidR="0035505C" w:rsidRPr="00080FB8" w:rsidRDefault="0035505C" w:rsidP="0035505C">
      <w:pPr>
        <w:numPr>
          <w:ilvl w:val="0"/>
          <w:numId w:val="47"/>
        </w:numPr>
        <w:spacing w:before="100" w:line="276" w:lineRule="auto"/>
        <w:rPr>
          <w:rFonts w:ascii="Myriad Pro" w:hAnsi="Myriad Pro"/>
          <w:lang w:val="en" w:eastAsia="en-AU"/>
        </w:rPr>
      </w:pPr>
      <w:r w:rsidRPr="00080FB8">
        <w:rPr>
          <w:rFonts w:ascii="Myriad Pro" w:hAnsi="Myriad Pro"/>
          <w:b/>
          <w:bCs/>
          <w:lang w:val="en" w:eastAsia="en-AU"/>
        </w:rPr>
        <w:t>theology and philosophy</w:t>
      </w:r>
      <w:r w:rsidRPr="00080FB8">
        <w:rPr>
          <w:rFonts w:ascii="Myriad Pro" w:hAnsi="Myriad Pro"/>
          <w:lang w:val="en" w:eastAsia="en-AU"/>
        </w:rPr>
        <w:t xml:space="preserve"> – research concerned with the elucidation, development and expression of Catholic intellectual thought.</w:t>
      </w:r>
    </w:p>
    <w:p w14:paraId="21071F2B" w14:textId="77777777" w:rsidR="0035505C" w:rsidRPr="00080FB8" w:rsidRDefault="0035505C" w:rsidP="0035505C">
      <w:pPr>
        <w:tabs>
          <w:tab w:val="left" w:pos="-720"/>
          <w:tab w:val="left" w:pos="0"/>
          <w:tab w:val="left" w:pos="331"/>
          <w:tab w:val="left" w:pos="1440"/>
        </w:tabs>
        <w:suppressAutoHyphens/>
        <w:spacing w:before="100" w:line="276" w:lineRule="auto"/>
        <w:jc w:val="both"/>
        <w:rPr>
          <w:rFonts w:ascii="Myriad Pro" w:hAnsi="Myriad Pro" w:cs="Arial"/>
          <w:spacing w:val="-2"/>
          <w:lang w:val="en-AU"/>
        </w:rPr>
      </w:pPr>
      <w:r w:rsidRPr="00080FB8">
        <w:rPr>
          <w:rFonts w:ascii="Myriad Pro" w:hAnsi="Myriad Pro" w:cs="Arial"/>
          <w:spacing w:val="-2"/>
          <w:lang w:val="en-AU"/>
        </w:rPr>
        <w:t xml:space="preserve">The Faculty’s courses are developed within the Catholic intellectual tradition with the goal of preparing graduates in health with an emphasis on social justice and equity, and sustainability. </w:t>
      </w:r>
    </w:p>
    <w:p w14:paraId="29438B04" w14:textId="77777777" w:rsidR="0035505C" w:rsidRPr="00B002B4" w:rsidRDefault="0035505C" w:rsidP="0035505C">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THE</w:t>
      </w:r>
      <w:r w:rsidRPr="00B002B4">
        <w:rPr>
          <w:rFonts w:ascii="Myriad Pro" w:hAnsi="Myriad Pro" w:cs="Arial"/>
          <w:b/>
          <w:sz w:val="24"/>
          <w:szCs w:val="24"/>
        </w:rPr>
        <w:t xml:space="preserve"> </w:t>
      </w:r>
      <w:r>
        <w:rPr>
          <w:rFonts w:ascii="Myriad Pro" w:hAnsi="Myriad Pro" w:cs="Arial"/>
          <w:b/>
          <w:sz w:val="24"/>
          <w:szCs w:val="24"/>
        </w:rPr>
        <w:t>SCHOOL OF ALLIED HEALTH</w:t>
      </w:r>
    </w:p>
    <w:p w14:paraId="1F38DC7E" w14:textId="77777777" w:rsidR="0035505C" w:rsidRPr="004A0BDE" w:rsidRDefault="0035505C" w:rsidP="0035505C">
      <w:p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Arial"/>
          <w:lang w:val="en-AU"/>
        </w:rPr>
        <w:t>The National School of Allied Health is responsible for delivery of programs in four disciplines,</w:t>
      </w:r>
      <w:r w:rsidRPr="004A0BDE" w:rsidDel="005547D1">
        <w:rPr>
          <w:rFonts w:ascii="Myriad Pro" w:hAnsi="Myriad Pro" w:cs="Arial"/>
          <w:lang w:val="en-AU"/>
        </w:rPr>
        <w:t xml:space="preserve"> </w:t>
      </w:r>
      <w:r w:rsidRPr="004A0BDE">
        <w:rPr>
          <w:rFonts w:ascii="Myriad Pro" w:hAnsi="Myriad Pro" w:cs="Arial"/>
          <w:lang w:val="en-AU"/>
        </w:rPr>
        <w:t xml:space="preserve">on six of the University’s campuses: Ballarat, Brisbane, Canberra, Melbourne, North Sydney and Strathfield: </w:t>
      </w:r>
    </w:p>
    <w:p w14:paraId="636F7E8D" w14:textId="77777777" w:rsidR="0035505C" w:rsidRPr="004A0BDE" w:rsidRDefault="0035505C" w:rsidP="0035505C">
      <w:pPr>
        <w:pStyle w:val="ListParagraph"/>
        <w:numPr>
          <w:ilvl w:val="0"/>
          <w:numId w:val="48"/>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Occupational Therapy</w:t>
      </w:r>
    </w:p>
    <w:p w14:paraId="4756CA94" w14:textId="77777777" w:rsidR="0035505C" w:rsidRPr="004A0BDE" w:rsidRDefault="0035505C" w:rsidP="0035505C">
      <w:pPr>
        <w:pStyle w:val="ListParagraph"/>
        <w:numPr>
          <w:ilvl w:val="0"/>
          <w:numId w:val="48"/>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Physiotherapy / Rehabilitation</w:t>
      </w:r>
    </w:p>
    <w:p w14:paraId="67A6640F" w14:textId="77777777" w:rsidR="0035505C" w:rsidRPr="004A0BDE" w:rsidRDefault="0035505C" w:rsidP="0035505C">
      <w:pPr>
        <w:pStyle w:val="ListParagraph"/>
        <w:numPr>
          <w:ilvl w:val="0"/>
          <w:numId w:val="48"/>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Social Work / Human Services</w:t>
      </w:r>
    </w:p>
    <w:p w14:paraId="75597A8C" w14:textId="77777777" w:rsidR="0035505C" w:rsidRPr="004A0BDE" w:rsidRDefault="0035505C" w:rsidP="0035505C">
      <w:pPr>
        <w:pStyle w:val="ListParagraph"/>
        <w:numPr>
          <w:ilvl w:val="0"/>
          <w:numId w:val="48"/>
        </w:num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Calibri"/>
          <w:lang w:val="en-AU" w:eastAsia="en-AU"/>
        </w:rPr>
        <w:t>Speech Pathology</w:t>
      </w:r>
      <w:r w:rsidRPr="004A0BDE" w:rsidDel="005547D1">
        <w:rPr>
          <w:rFonts w:ascii="Myriad Pro" w:hAnsi="Myriad Pro" w:cs="Arial"/>
          <w:lang w:val="en-AU"/>
        </w:rPr>
        <w:t xml:space="preserve"> </w:t>
      </w:r>
    </w:p>
    <w:bookmarkEnd w:id="1"/>
    <w:p w14:paraId="04BF4AAB" w14:textId="77777777" w:rsidR="006C2B73" w:rsidRPr="00142590" w:rsidRDefault="007921A9" w:rsidP="00142590">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t>POSITION PURPOSE</w:t>
      </w:r>
    </w:p>
    <w:p w14:paraId="39A034B3" w14:textId="3F47A2FF" w:rsidR="00463F96" w:rsidRPr="00B002B4" w:rsidRDefault="00160AB0" w:rsidP="003859F5">
      <w:pPr>
        <w:jc w:val="both"/>
        <w:rPr>
          <w:rFonts w:ascii="Myriad Pro" w:hAnsi="Myriad Pro" w:cs="Arial"/>
        </w:rPr>
      </w:pPr>
      <w:bookmarkStart w:id="2" w:name="_Hlk43795249"/>
      <w:r w:rsidRPr="00160AB0">
        <w:rPr>
          <w:rFonts w:ascii="Myriad Pro" w:hAnsi="Myriad Pro" w:cs="Arial"/>
        </w:rPr>
        <w:t>A Lecturer in Occupational Therapy (Level B) is expected to make significant contributions to the development</w:t>
      </w:r>
      <w:r w:rsidR="003859F5">
        <w:rPr>
          <w:rFonts w:ascii="Myriad Pro" w:hAnsi="Myriad Pro" w:cs="Arial"/>
        </w:rPr>
        <w:t xml:space="preserve">, </w:t>
      </w:r>
      <w:r w:rsidRPr="00160AB0">
        <w:rPr>
          <w:rFonts w:ascii="Myriad Pro" w:hAnsi="Myriad Pro" w:cs="Arial"/>
        </w:rPr>
        <w:t xml:space="preserve">implementation </w:t>
      </w:r>
      <w:r w:rsidR="003859F5">
        <w:rPr>
          <w:rFonts w:ascii="Myriad Pro" w:hAnsi="Myriad Pro" w:cs="Arial"/>
        </w:rPr>
        <w:t xml:space="preserve">and evaluation </w:t>
      </w:r>
      <w:r w:rsidRPr="00160AB0">
        <w:rPr>
          <w:rFonts w:ascii="Myriad Pro" w:hAnsi="Myriad Pro" w:cs="Arial"/>
        </w:rPr>
        <w:t xml:space="preserve">of the Bachelor of Occupational Therapy at Australian Catholic University by </w:t>
      </w:r>
      <w:r w:rsidR="007838C4">
        <w:rPr>
          <w:rFonts w:ascii="Myriad Pro" w:hAnsi="Myriad Pro" w:cs="Arial"/>
        </w:rPr>
        <w:t xml:space="preserve">contributing to excellence in teaching and learning </w:t>
      </w:r>
      <w:r w:rsidR="00AF62F1">
        <w:rPr>
          <w:rFonts w:ascii="Myriad Pro" w:hAnsi="Myriad Pro" w:cs="Arial"/>
        </w:rPr>
        <w:t xml:space="preserve">and </w:t>
      </w:r>
      <w:r w:rsidR="007838C4">
        <w:rPr>
          <w:rFonts w:ascii="Myriad Pro" w:hAnsi="Myriad Pro" w:cs="Arial"/>
        </w:rPr>
        <w:t xml:space="preserve">undertaking quality </w:t>
      </w:r>
      <w:r w:rsidR="00AF62F1">
        <w:rPr>
          <w:rFonts w:ascii="Myriad Pro" w:hAnsi="Myriad Pro" w:cs="Arial"/>
        </w:rPr>
        <w:t>research</w:t>
      </w:r>
      <w:r w:rsidRPr="00160AB0">
        <w:rPr>
          <w:rFonts w:ascii="Myriad Pro" w:hAnsi="Myriad Pro" w:cs="Arial"/>
        </w:rPr>
        <w:t xml:space="preserve">. The Lecturer in Occupational Therapy will consult with the Deputy Head of School, </w:t>
      </w:r>
      <w:r w:rsidR="00AF62F1">
        <w:rPr>
          <w:rFonts w:ascii="Myriad Pro" w:hAnsi="Myriad Pro" w:cs="Arial"/>
        </w:rPr>
        <w:t>Head of Discipline and</w:t>
      </w:r>
      <w:r w:rsidR="00BD7DC0">
        <w:rPr>
          <w:rFonts w:ascii="Myriad Pro" w:hAnsi="Myriad Pro" w:cs="Arial"/>
        </w:rPr>
        <w:t xml:space="preserve"> </w:t>
      </w:r>
      <w:r w:rsidRPr="00160AB0">
        <w:rPr>
          <w:rFonts w:ascii="Myriad Pro" w:hAnsi="Myriad Pro" w:cs="Arial"/>
        </w:rPr>
        <w:t xml:space="preserve">Course Coordinators of Occupational Therapy and other staff as required </w:t>
      </w:r>
      <w:r w:rsidR="00F15009">
        <w:rPr>
          <w:rFonts w:ascii="Myriad Pro" w:hAnsi="Myriad Pro" w:cs="Arial"/>
        </w:rPr>
        <w:t xml:space="preserve">to implement the Bachelor of Occupational Therapy and advance the standing of the occupational therapy program nationally. </w:t>
      </w:r>
    </w:p>
    <w:bookmarkEnd w:id="2"/>
    <w:p w14:paraId="521281CE" w14:textId="77777777" w:rsidR="00552618" w:rsidRPr="00B002B4" w:rsidRDefault="00552618" w:rsidP="003B5316">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lastRenderedPageBreak/>
        <w:t>P</w:t>
      </w:r>
      <w:r w:rsidRPr="00B002B4">
        <w:rPr>
          <w:rFonts w:ascii="Myriad Pro" w:hAnsi="Myriad Pro" w:cs="Arial"/>
          <w:b/>
          <w:bCs/>
          <w:sz w:val="24"/>
          <w:szCs w:val="24"/>
        </w:rPr>
        <w:t>OSITION RESPONSIBILITIES</w:t>
      </w:r>
    </w:p>
    <w:p w14:paraId="2B0AA051" w14:textId="77777777" w:rsidR="00C16DBB" w:rsidRPr="00B002B4" w:rsidRDefault="00C16DBB" w:rsidP="00C16DBB">
      <w:pPr>
        <w:keepNext/>
        <w:spacing w:before="240" w:line="276" w:lineRule="auto"/>
        <w:rPr>
          <w:rFonts w:ascii="Myriad Pro" w:hAnsi="Myriad Pro" w:cs="Arial"/>
          <w:b/>
          <w:bCs/>
          <w:sz w:val="24"/>
          <w:szCs w:val="24"/>
        </w:rPr>
      </w:pPr>
      <w:r w:rsidRPr="00B002B4">
        <w:rPr>
          <w:rFonts w:ascii="Myriad Pro" w:hAnsi="Myriad Pro" w:cs="Arial"/>
          <w:b/>
          <w:bCs/>
          <w:sz w:val="24"/>
          <w:szCs w:val="24"/>
        </w:rPr>
        <w:t>Introduction</w:t>
      </w:r>
    </w:p>
    <w:p w14:paraId="51B50D28" w14:textId="77777777" w:rsidR="00F15009" w:rsidRDefault="00F15009" w:rsidP="00F15009">
      <w:pPr>
        <w:spacing w:before="100" w:line="276" w:lineRule="auto"/>
        <w:ind w:right="413"/>
        <w:rPr>
          <w:rFonts w:ascii="Myriad Pro" w:hAnsi="Myriad Pro" w:cs="Arial"/>
          <w:bCs/>
        </w:rPr>
      </w:pPr>
      <w:r>
        <w:rPr>
          <w:rFonts w:ascii="Myriad Pro" w:hAnsi="Myriad Pro" w:cs="Arial"/>
          <w:bCs/>
        </w:rPr>
        <w:t>A number of frameworks and standards express the University’s expectations of the conduct, capability, participation and contribution of staff.  These are listed below:</w:t>
      </w:r>
    </w:p>
    <w:p w14:paraId="29C6872F"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ACU Strategic Plan 2015-2020</w:t>
      </w:r>
    </w:p>
    <w:p w14:paraId="403CCCC6"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Catholic Identity and Mission</w:t>
      </w:r>
    </w:p>
    <w:p w14:paraId="77889255"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Learning For Life Framework 2014-2017</w:t>
      </w:r>
    </w:p>
    <w:p w14:paraId="4D62AEE1"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ACU Teaching Criteria and Standards Framework</w:t>
      </w:r>
    </w:p>
    <w:p w14:paraId="5DDBCC12" w14:textId="77777777" w:rsidR="00F15009" w:rsidRPr="00D5416E"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Research Quality Standards</w:t>
      </w:r>
    </w:p>
    <w:p w14:paraId="5430C2AD"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D5416E">
        <w:rPr>
          <w:rFonts w:ascii="Myriad Pro" w:hAnsi="Myriad Pro" w:cs="Arial"/>
          <w:bCs/>
        </w:rPr>
        <w:t>Academic Performance Matrices and Evidence Framework</w:t>
      </w:r>
    </w:p>
    <w:p w14:paraId="6DA95584"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ACU Capability Development Framework</w:t>
      </w:r>
    </w:p>
    <w:p w14:paraId="14428DA9"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Minimum Standards for Academic Levels (MSALs)</w:t>
      </w:r>
    </w:p>
    <w:p w14:paraId="584144AA"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Higher Education Standards Framework</w:t>
      </w:r>
    </w:p>
    <w:p w14:paraId="5AF41768"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 xml:space="preserve">ACU Service </w:t>
      </w:r>
      <w:r>
        <w:rPr>
          <w:rFonts w:ascii="Myriad Pro" w:hAnsi="Myriad Pro" w:cs="Arial"/>
          <w:bCs/>
        </w:rPr>
        <w:t>Delivery Model</w:t>
      </w:r>
    </w:p>
    <w:p w14:paraId="6132CEF7" w14:textId="77777777" w:rsidR="00F15009" w:rsidRPr="0061586D" w:rsidRDefault="00F15009" w:rsidP="00F15009">
      <w:pPr>
        <w:pStyle w:val="ListParagraph"/>
        <w:numPr>
          <w:ilvl w:val="0"/>
          <w:numId w:val="40"/>
        </w:numPr>
        <w:spacing w:before="100" w:line="276" w:lineRule="auto"/>
        <w:ind w:right="413"/>
        <w:rPr>
          <w:rFonts w:ascii="Myriad Pro" w:hAnsi="Myriad Pro" w:cs="Arial"/>
          <w:bCs/>
        </w:rPr>
      </w:pPr>
      <w:r w:rsidRPr="0061586D">
        <w:rPr>
          <w:rFonts w:ascii="Myriad Pro" w:hAnsi="Myriad Pro" w:cs="Arial"/>
          <w:bCs/>
        </w:rPr>
        <w:t>ACU Staff Enterprise Agreement including provisions in relation to Performance Excellence and Academic Career Pathways.</w:t>
      </w:r>
    </w:p>
    <w:p w14:paraId="753ABFEE" w14:textId="77777777" w:rsidR="00F15009" w:rsidRDefault="00F15009" w:rsidP="00F15009">
      <w:pPr>
        <w:pStyle w:val="ListParagraph"/>
        <w:numPr>
          <w:ilvl w:val="0"/>
          <w:numId w:val="40"/>
        </w:numPr>
        <w:spacing w:before="100" w:line="276" w:lineRule="auto"/>
        <w:ind w:left="360" w:right="413"/>
        <w:rPr>
          <w:rFonts w:ascii="Myriad Pro" w:hAnsi="Myriad Pro" w:cs="Arial"/>
          <w:bCs/>
        </w:rPr>
      </w:pPr>
      <w:r>
        <w:rPr>
          <w:rFonts w:ascii="Myriad Pro" w:hAnsi="Myriad Pro" w:cs="Arial"/>
          <w:bCs/>
        </w:rPr>
        <w:t xml:space="preserve">The </w:t>
      </w:r>
      <w:hyperlink r:id="rId9" w:history="1">
        <w:r w:rsidRPr="0032455E">
          <w:rPr>
            <w:rStyle w:val="Hyperlink"/>
            <w:rFonts w:ascii="Myriad Pro" w:hAnsi="Myriad Pro" w:cs="Arial"/>
            <w:bCs/>
          </w:rPr>
          <w:t>Academic Performance Matrices and Evidence Framework</w:t>
        </w:r>
      </w:hyperlink>
      <w:r>
        <w:rPr>
          <w:rStyle w:val="Hyperlink"/>
          <w:rFonts w:ascii="Myriad Pro" w:hAnsi="Myriad Pro" w:cs="Arial"/>
          <w:bCs/>
        </w:rPr>
        <w:t xml:space="preserve"> </w:t>
      </w:r>
      <w:r>
        <w:rPr>
          <w:rFonts w:ascii="Myriad Pro" w:hAnsi="Myriad Pro" w:cs="Arial"/>
          <w:bCs/>
        </w:rPr>
        <w:t>which describes the performance standards in areas of academic activity.</w:t>
      </w:r>
    </w:p>
    <w:p w14:paraId="69E2045F" w14:textId="77777777" w:rsidR="00F15009" w:rsidRDefault="00F15009" w:rsidP="00F15009">
      <w:pPr>
        <w:pStyle w:val="ListParagraph"/>
        <w:numPr>
          <w:ilvl w:val="0"/>
          <w:numId w:val="40"/>
        </w:numPr>
        <w:spacing w:before="100" w:line="276" w:lineRule="auto"/>
        <w:ind w:left="360" w:right="413"/>
        <w:rPr>
          <w:rFonts w:ascii="Myriad Pro" w:hAnsi="Myriad Pro" w:cs="Arial"/>
          <w:bCs/>
        </w:rPr>
      </w:pPr>
      <w:r>
        <w:rPr>
          <w:rFonts w:ascii="Myriad Pro" w:hAnsi="Myriad Pro" w:cs="Arial"/>
          <w:bCs/>
        </w:rPr>
        <w:t xml:space="preserve">The </w:t>
      </w:r>
      <w:hyperlink r:id="rId10" w:history="1">
        <w:r w:rsidRPr="0032455E">
          <w:rPr>
            <w:rStyle w:val="Hyperlink"/>
            <w:rFonts w:ascii="Myriad Pro" w:hAnsi="Myriad Pro" w:cs="Arial"/>
            <w:bCs/>
          </w:rPr>
          <w:t>Capability Development Framework</w:t>
        </w:r>
      </w:hyperlink>
      <w:r>
        <w:rPr>
          <w:rStyle w:val="Hyperlink"/>
          <w:rFonts w:ascii="Myriad Pro" w:hAnsi="Myriad Pro" w:cs="Arial"/>
          <w:bCs/>
        </w:rPr>
        <w:t xml:space="preserve"> </w:t>
      </w:r>
      <w:r>
        <w:rPr>
          <w:rFonts w:ascii="Myriad Pro" w:hAnsi="Myriad Pro" w:cs="Arial"/>
          <w:bCs/>
        </w:rPr>
        <w:t>which describes the core competencies needed in all ACU staff to achieve the University’s strategy and supports its mission.</w:t>
      </w:r>
    </w:p>
    <w:p w14:paraId="1ECE948B" w14:textId="77777777" w:rsidR="00F15009" w:rsidRPr="00B002B4" w:rsidRDefault="00F15009" w:rsidP="00F15009">
      <w:pPr>
        <w:spacing w:before="100" w:line="276" w:lineRule="auto"/>
        <w:ind w:right="413"/>
        <w:rPr>
          <w:rFonts w:ascii="Myriad Pro" w:hAnsi="Myriad Pro" w:cs="Arial"/>
          <w:bCs/>
        </w:rPr>
      </w:pPr>
      <w:r w:rsidRPr="00B002B4">
        <w:rPr>
          <w:rFonts w:ascii="Myriad Pro" w:hAnsi="Myriad Pro" w:cs="Arial"/>
          <w:bCs/>
        </w:rPr>
        <w:t>All academic staff are allocated workload comprising a range of academic duties/activities that fall within the following three broad areas of academic activity</w:t>
      </w:r>
      <w:r w:rsidRPr="00B002B4">
        <w:rPr>
          <w:sz w:val="18"/>
        </w:rPr>
        <w:t xml:space="preserve"> </w:t>
      </w:r>
      <w:r w:rsidRPr="00B002B4">
        <w:rPr>
          <w:rFonts w:ascii="Myriad Pro" w:hAnsi="Myriad Pro" w:cs="Arial"/>
          <w:bCs/>
        </w:rPr>
        <w:t>in line with the relevant Academic Career Pathway and Academic Level.</w:t>
      </w:r>
    </w:p>
    <w:p w14:paraId="76255EC7" w14:textId="77777777" w:rsidR="00F15009" w:rsidRPr="00B002B4" w:rsidRDefault="00F15009" w:rsidP="00F15009">
      <w:pPr>
        <w:numPr>
          <w:ilvl w:val="0"/>
          <w:numId w:val="2"/>
        </w:numPr>
        <w:tabs>
          <w:tab w:val="clear" w:pos="720"/>
          <w:tab w:val="num" w:pos="360"/>
        </w:tabs>
        <w:spacing w:before="100" w:line="276" w:lineRule="auto"/>
        <w:ind w:left="357" w:right="413" w:hanging="357"/>
        <w:rPr>
          <w:rFonts w:ascii="Myriad Pro" w:hAnsi="Myriad Pro" w:cs="Arial"/>
          <w:spacing w:val="-2"/>
        </w:rPr>
      </w:pPr>
      <w:r w:rsidRPr="00B002B4">
        <w:rPr>
          <w:rFonts w:ascii="Myriad Pro" w:hAnsi="Myriad Pro" w:cs="Arial"/>
          <w:spacing w:val="-2"/>
        </w:rPr>
        <w:t>Teaching, Curriculum Development and Scholarship of Teaching</w:t>
      </w:r>
    </w:p>
    <w:p w14:paraId="12B1E0AC" w14:textId="77777777" w:rsidR="00F15009" w:rsidRPr="00B002B4" w:rsidRDefault="00F15009" w:rsidP="00F15009">
      <w:pPr>
        <w:numPr>
          <w:ilvl w:val="0"/>
          <w:numId w:val="2"/>
        </w:numPr>
        <w:tabs>
          <w:tab w:val="clear" w:pos="720"/>
          <w:tab w:val="num" w:pos="360"/>
        </w:tabs>
        <w:spacing w:before="100" w:line="276" w:lineRule="auto"/>
        <w:ind w:left="357" w:right="413" w:hanging="357"/>
        <w:contextualSpacing/>
        <w:rPr>
          <w:rFonts w:ascii="Myriad Pro" w:hAnsi="Myriad Pro" w:cs="Arial"/>
          <w:spacing w:val="-2"/>
        </w:rPr>
      </w:pPr>
      <w:r w:rsidRPr="00B002B4">
        <w:rPr>
          <w:rFonts w:ascii="Myriad Pro" w:hAnsi="Myriad Pro" w:cs="Arial"/>
          <w:spacing w:val="-2"/>
        </w:rPr>
        <w:t>Research</w:t>
      </w:r>
    </w:p>
    <w:p w14:paraId="4D04DB02" w14:textId="77777777" w:rsidR="00F15009" w:rsidRPr="00B002B4" w:rsidRDefault="00F15009" w:rsidP="00F15009">
      <w:pPr>
        <w:numPr>
          <w:ilvl w:val="0"/>
          <w:numId w:val="2"/>
        </w:numPr>
        <w:tabs>
          <w:tab w:val="clear" w:pos="720"/>
          <w:tab w:val="num" w:pos="360"/>
        </w:tabs>
        <w:spacing w:before="100" w:line="276" w:lineRule="auto"/>
        <w:ind w:left="357" w:right="413" w:hanging="357"/>
        <w:contextualSpacing/>
        <w:rPr>
          <w:rFonts w:ascii="Myriad Pro" w:hAnsi="Myriad Pro" w:cs="Arial"/>
          <w:spacing w:val="-2"/>
        </w:rPr>
      </w:pPr>
      <w:r w:rsidRPr="00B002B4">
        <w:rPr>
          <w:rFonts w:ascii="Myriad Pro" w:hAnsi="Myriad Pro" w:cs="Arial"/>
          <w:spacing w:val="-2"/>
        </w:rPr>
        <w:t>Academic leadership/service.</w:t>
      </w:r>
    </w:p>
    <w:p w14:paraId="4E52C23A" w14:textId="77777777" w:rsidR="000D70F6" w:rsidRPr="00DA4961" w:rsidRDefault="000D70F6" w:rsidP="00DF4736">
      <w:pPr>
        <w:pStyle w:val="ListParagraph"/>
        <w:spacing w:before="100" w:after="120" w:line="276" w:lineRule="auto"/>
        <w:ind w:left="0"/>
        <w:contextualSpacing w:val="0"/>
        <w:rPr>
          <w:rFonts w:ascii="Myriad Pro" w:hAnsi="Myriad Pro" w:cs="Arial"/>
          <w:b/>
          <w:bCs/>
          <w:i/>
        </w:rPr>
      </w:pPr>
    </w:p>
    <w:p w14:paraId="57F2177E" w14:textId="77777777" w:rsidR="006C6694" w:rsidRPr="00B002B4" w:rsidRDefault="006C6694" w:rsidP="006C6694">
      <w:pPr>
        <w:keepNext/>
        <w:spacing w:before="240" w:line="276" w:lineRule="auto"/>
        <w:rPr>
          <w:rFonts w:ascii="Myriad Pro" w:hAnsi="Myriad Pro" w:cs="Arial"/>
          <w:b/>
          <w:bCs/>
          <w:sz w:val="24"/>
          <w:szCs w:val="24"/>
        </w:rPr>
      </w:pPr>
      <w:r w:rsidRPr="00B002B4">
        <w:rPr>
          <w:rFonts w:ascii="Myriad Pro" w:hAnsi="Myriad Pro" w:cs="Arial"/>
          <w:b/>
          <w:bCs/>
          <w:sz w:val="24"/>
          <w:szCs w:val="24"/>
        </w:rPr>
        <w:lastRenderedPageBreak/>
        <w:t>Key responsibilities</w:t>
      </w:r>
    </w:p>
    <w:tbl>
      <w:tblPr>
        <w:tblStyle w:val="TableGrid"/>
        <w:tblpPr w:leftFromText="180" w:rightFromText="180" w:vertAnchor="page" w:horzAnchor="margin" w:tblpY="4267"/>
        <w:tblW w:w="9050" w:type="dxa"/>
        <w:tblLook w:val="04A0" w:firstRow="1" w:lastRow="0" w:firstColumn="1" w:lastColumn="0" w:noHBand="0" w:noVBand="1"/>
      </w:tblPr>
      <w:tblGrid>
        <w:gridCol w:w="2222"/>
        <w:gridCol w:w="4395"/>
        <w:gridCol w:w="2433"/>
      </w:tblGrid>
      <w:tr w:rsidR="008C1555" w:rsidRPr="00B002B4" w14:paraId="68557C1C" w14:textId="77777777" w:rsidTr="008C1555">
        <w:trPr>
          <w:cantSplit/>
          <w:tblHeader/>
        </w:trPr>
        <w:tc>
          <w:tcPr>
            <w:tcW w:w="2222" w:type="dxa"/>
            <w:shd w:val="clear" w:color="auto" w:fill="D9D9D9" w:themeFill="background1" w:themeFillShade="D9"/>
          </w:tcPr>
          <w:p w14:paraId="4CF47B2F" w14:textId="77777777" w:rsidR="008C1555" w:rsidRPr="00B002B4" w:rsidRDefault="008C1555" w:rsidP="008C1555">
            <w:pPr>
              <w:keepNext/>
              <w:spacing w:before="100" w:line="276" w:lineRule="auto"/>
              <w:rPr>
                <w:rFonts w:ascii="Myriad Pro" w:hAnsi="Myriad Pro" w:cs="Arial"/>
                <w:b/>
                <w:bCs/>
              </w:rPr>
            </w:pPr>
            <w:r w:rsidRPr="00B002B4">
              <w:rPr>
                <w:rFonts w:ascii="Myriad Pro" w:hAnsi="Myriad Pro" w:cs="Arial"/>
                <w:b/>
                <w:bCs/>
              </w:rPr>
              <w:t>Broad area of academic activity</w:t>
            </w:r>
          </w:p>
        </w:tc>
        <w:tc>
          <w:tcPr>
            <w:tcW w:w="4395" w:type="dxa"/>
            <w:shd w:val="clear" w:color="auto" w:fill="D9D9D9" w:themeFill="background1" w:themeFillShade="D9"/>
          </w:tcPr>
          <w:p w14:paraId="5A268CDE" w14:textId="77777777" w:rsidR="008C1555" w:rsidRDefault="008C1555" w:rsidP="008C1555">
            <w:pPr>
              <w:keepNext/>
              <w:spacing w:before="100" w:line="276" w:lineRule="auto"/>
              <w:rPr>
                <w:rFonts w:ascii="Myriad Pro" w:hAnsi="Myriad Pro" w:cs="Arial"/>
                <w:b/>
                <w:bCs/>
              </w:rPr>
            </w:pPr>
          </w:p>
          <w:p w14:paraId="13F715D7" w14:textId="77777777" w:rsidR="008C1555" w:rsidRPr="00B002B4" w:rsidRDefault="008C1555" w:rsidP="008C1555">
            <w:pPr>
              <w:keepNext/>
              <w:spacing w:before="100" w:line="276" w:lineRule="auto"/>
              <w:rPr>
                <w:rFonts w:ascii="Myriad Pro" w:hAnsi="Myriad Pro" w:cs="Arial"/>
                <w:b/>
                <w:bCs/>
              </w:rPr>
            </w:pPr>
          </w:p>
        </w:tc>
        <w:tc>
          <w:tcPr>
            <w:tcW w:w="2433" w:type="dxa"/>
            <w:shd w:val="clear" w:color="auto" w:fill="D9D9D9" w:themeFill="background1" w:themeFillShade="D9"/>
          </w:tcPr>
          <w:p w14:paraId="090D8FE2" w14:textId="77777777" w:rsidR="008C1555" w:rsidRPr="00B002B4" w:rsidRDefault="008C1555" w:rsidP="008C1555">
            <w:pPr>
              <w:keepNext/>
              <w:spacing w:before="100" w:line="276" w:lineRule="auto"/>
              <w:rPr>
                <w:rFonts w:ascii="Myriad Pro" w:hAnsi="Myriad Pro" w:cs="Arial"/>
                <w:b/>
                <w:bCs/>
              </w:rPr>
            </w:pPr>
            <w:r w:rsidRPr="00B002B4">
              <w:rPr>
                <w:rFonts w:ascii="Myriad Pro" w:hAnsi="Myriad Pro" w:cs="Arial"/>
                <w:b/>
                <w:bCs/>
              </w:rPr>
              <w:t>Relevant Core Competenc</w:t>
            </w:r>
            <w:r>
              <w:rPr>
                <w:rFonts w:ascii="Myriad Pro" w:hAnsi="Myriad Pro" w:cs="Arial"/>
                <w:b/>
                <w:bCs/>
              </w:rPr>
              <w:t>i</w:t>
            </w:r>
            <w:r w:rsidRPr="00B002B4">
              <w:rPr>
                <w:rFonts w:ascii="Myriad Pro" w:hAnsi="Myriad Pro" w:cs="Arial"/>
                <w:b/>
                <w:bCs/>
              </w:rPr>
              <w:t>es (</w:t>
            </w:r>
            <w:hyperlink r:id="rId11" w:history="1">
              <w:r w:rsidRPr="00230117">
                <w:rPr>
                  <w:rStyle w:val="Hyperlink"/>
                  <w:rFonts w:ascii="Myriad Pro" w:hAnsi="Myriad Pro" w:cs="Arial"/>
                  <w:b/>
                  <w:bCs/>
                </w:rPr>
                <w:t>Capability Development Framework</w:t>
              </w:r>
            </w:hyperlink>
            <w:r w:rsidRPr="00B002B4">
              <w:rPr>
                <w:rFonts w:ascii="Myriad Pro" w:hAnsi="Myriad Pro" w:cs="Arial"/>
                <w:b/>
                <w:bCs/>
              </w:rPr>
              <w:t>)</w:t>
            </w:r>
          </w:p>
        </w:tc>
      </w:tr>
      <w:tr w:rsidR="008C1555" w:rsidRPr="00B002B4" w14:paraId="0F30CCF7" w14:textId="77777777" w:rsidTr="008C1555">
        <w:trPr>
          <w:cantSplit/>
        </w:trPr>
        <w:tc>
          <w:tcPr>
            <w:tcW w:w="2222" w:type="dxa"/>
          </w:tcPr>
          <w:p w14:paraId="3287220D" w14:textId="77777777" w:rsidR="008C1555" w:rsidRPr="00B002B4" w:rsidRDefault="008C1555" w:rsidP="008C1555">
            <w:pPr>
              <w:spacing w:before="100" w:line="276" w:lineRule="auto"/>
              <w:rPr>
                <w:rFonts w:ascii="Myriad Pro" w:hAnsi="Myriad Pro" w:cs="Arial"/>
                <w:b/>
                <w:bCs/>
              </w:rPr>
            </w:pPr>
            <w:r w:rsidRPr="00B002B4">
              <w:rPr>
                <w:rFonts w:ascii="Myriad Pro" w:hAnsi="Myriad Pro" w:cs="Arial"/>
                <w:b/>
                <w:bCs/>
              </w:rPr>
              <w:t>Teaching, curriculum development and scholarship of teaching</w:t>
            </w:r>
          </w:p>
        </w:tc>
        <w:tc>
          <w:tcPr>
            <w:tcW w:w="4395" w:type="dxa"/>
          </w:tcPr>
          <w:p w14:paraId="70B90B93" w14:textId="50DFAD3F" w:rsidR="008C1555" w:rsidRPr="008C1555" w:rsidRDefault="008C1555" w:rsidP="008C1555">
            <w:pPr>
              <w:pStyle w:val="ListParagraph"/>
              <w:numPr>
                <w:ilvl w:val="0"/>
                <w:numId w:val="34"/>
              </w:numPr>
              <w:spacing w:before="100" w:line="276" w:lineRule="auto"/>
              <w:ind w:left="175" w:hanging="175"/>
              <w:rPr>
                <w:rFonts w:ascii="Myriad Pro" w:hAnsi="Myriad Pro" w:cs="Arial"/>
                <w:bCs/>
              </w:rPr>
            </w:pPr>
            <w:r>
              <w:rPr>
                <w:rFonts w:ascii="Myriad Pro" w:hAnsi="Myriad Pro" w:cs="Arial"/>
                <w:bCs/>
              </w:rPr>
              <w:t>Deliver high quality teaching and assessment of students</w:t>
            </w:r>
            <w:r w:rsidRPr="008C1555">
              <w:rPr>
                <w:rFonts w:ascii="Myriad Pro" w:hAnsi="Myriad Pro" w:cs="Arial"/>
                <w:bCs/>
              </w:rPr>
              <w:t xml:space="preserve"> enrolled in the undergraduate occupational therapy course;</w:t>
            </w:r>
          </w:p>
          <w:p w14:paraId="05FE06D5" w14:textId="26C95332" w:rsidR="008C155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Contribute to the development of high quality curriculum including effective learning and teaching activities and evidence based content;</w:t>
            </w:r>
          </w:p>
          <w:p w14:paraId="7D58D9BD" w14:textId="77777777" w:rsidR="008C155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 xml:space="preserve">Contribute to the ongoing evaluation of units and quality improvement of content and delivery; </w:t>
            </w:r>
          </w:p>
          <w:p w14:paraId="54A628FC" w14:textId="77777777" w:rsidR="008C1555" w:rsidRPr="00160AB0"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As part of a team, c</w:t>
            </w:r>
            <w:r w:rsidRPr="00160AB0">
              <w:rPr>
                <w:rFonts w:ascii="Myriad Pro" w:hAnsi="Myriad Pro" w:cs="Arial"/>
                <w:bCs/>
              </w:rPr>
              <w:t>ontribute to professional practice education</w:t>
            </w:r>
            <w:r>
              <w:rPr>
                <w:rFonts w:ascii="Myriad Pro" w:hAnsi="Myriad Pro" w:cs="Arial"/>
                <w:bCs/>
              </w:rPr>
              <w:t xml:space="preserve"> at the local level</w:t>
            </w:r>
            <w:r w:rsidRPr="00160AB0">
              <w:rPr>
                <w:rFonts w:ascii="Myriad Pro" w:hAnsi="Myriad Pro" w:cs="Arial"/>
                <w:bCs/>
              </w:rPr>
              <w:t>;</w:t>
            </w:r>
          </w:p>
          <w:p w14:paraId="057F392C" w14:textId="77777777" w:rsidR="008C1555" w:rsidRPr="00160AB0" w:rsidRDefault="008C1555" w:rsidP="008C1555">
            <w:pPr>
              <w:pStyle w:val="ListParagraph"/>
              <w:numPr>
                <w:ilvl w:val="0"/>
                <w:numId w:val="34"/>
              </w:numPr>
              <w:spacing w:before="100" w:line="276" w:lineRule="auto"/>
              <w:ind w:left="175" w:hanging="142"/>
              <w:rPr>
                <w:rFonts w:ascii="Myriad Pro" w:hAnsi="Myriad Pro" w:cs="Arial"/>
                <w:bCs/>
              </w:rPr>
            </w:pPr>
            <w:r w:rsidRPr="00160AB0">
              <w:rPr>
                <w:rFonts w:ascii="Myriad Pro" w:hAnsi="Myriad Pro" w:cs="Arial"/>
                <w:bCs/>
              </w:rPr>
              <w:t>Participate in School, Faculty and University committees and related activities as appropriate;</w:t>
            </w:r>
          </w:p>
          <w:p w14:paraId="11BD31BE" w14:textId="77777777" w:rsidR="008C1555" w:rsidRPr="00160AB0" w:rsidRDefault="008C1555" w:rsidP="008C1555">
            <w:pPr>
              <w:pStyle w:val="ListParagraph"/>
              <w:numPr>
                <w:ilvl w:val="0"/>
                <w:numId w:val="34"/>
              </w:numPr>
              <w:spacing w:before="100" w:line="276" w:lineRule="auto"/>
              <w:ind w:left="175" w:hanging="142"/>
              <w:rPr>
                <w:rFonts w:ascii="Myriad Pro" w:hAnsi="Myriad Pro" w:cs="Arial"/>
                <w:bCs/>
              </w:rPr>
            </w:pPr>
            <w:r w:rsidRPr="00160AB0">
              <w:rPr>
                <w:rFonts w:ascii="Myriad Pro" w:hAnsi="Myriad Pro" w:cs="Arial"/>
                <w:bCs/>
              </w:rPr>
              <w:t>Commit to professional activities outside the University and build effective partnerships with external organisations and communities;</w:t>
            </w:r>
          </w:p>
          <w:p w14:paraId="222A0424" w14:textId="77777777" w:rsidR="008C1555" w:rsidRPr="00160AB0" w:rsidRDefault="008C1555" w:rsidP="008C1555">
            <w:pPr>
              <w:pStyle w:val="ListParagraph"/>
              <w:numPr>
                <w:ilvl w:val="0"/>
                <w:numId w:val="34"/>
              </w:numPr>
              <w:spacing w:before="100" w:line="276" w:lineRule="auto"/>
              <w:ind w:left="175" w:hanging="142"/>
              <w:rPr>
                <w:rFonts w:ascii="Myriad Pro" w:hAnsi="Myriad Pro" w:cs="Arial"/>
                <w:bCs/>
              </w:rPr>
            </w:pPr>
            <w:r w:rsidRPr="00160AB0">
              <w:rPr>
                <w:rFonts w:ascii="Myriad Pro" w:hAnsi="Myriad Pro" w:cs="Arial"/>
                <w:bCs/>
              </w:rPr>
              <w:t>Maintain professional competency and National registration.</w:t>
            </w:r>
          </w:p>
        </w:tc>
        <w:tc>
          <w:tcPr>
            <w:tcW w:w="2433" w:type="dxa"/>
          </w:tcPr>
          <w:p w14:paraId="40EDA2CF" w14:textId="77777777" w:rsidR="008C1555" w:rsidRPr="0004137C" w:rsidRDefault="008C1555" w:rsidP="008C1555">
            <w:pPr>
              <w:pStyle w:val="ListParagraph"/>
              <w:numPr>
                <w:ilvl w:val="0"/>
                <w:numId w:val="34"/>
              </w:numPr>
              <w:spacing w:before="100" w:line="276" w:lineRule="auto"/>
              <w:ind w:left="360"/>
              <w:rPr>
                <w:rFonts w:ascii="Myriad Pro" w:hAnsi="Myriad Pro" w:cs="Arial"/>
                <w:bCs/>
              </w:rPr>
            </w:pPr>
            <w:r w:rsidRPr="0004137C">
              <w:rPr>
                <w:rFonts w:ascii="Myriad Pro" w:hAnsi="Myriad Pro" w:cs="Arial"/>
                <w:bCs/>
              </w:rPr>
              <w:t>Live ACU’s Mission, Vision and Values</w:t>
            </w:r>
          </w:p>
          <w:p w14:paraId="778BAED8" w14:textId="77777777" w:rsidR="008C1555" w:rsidRPr="0004137C" w:rsidRDefault="008C1555" w:rsidP="008C1555">
            <w:pPr>
              <w:pStyle w:val="ListParagraph"/>
              <w:numPr>
                <w:ilvl w:val="0"/>
                <w:numId w:val="34"/>
              </w:numPr>
              <w:spacing w:before="100" w:line="276" w:lineRule="auto"/>
              <w:ind w:left="360"/>
              <w:rPr>
                <w:rFonts w:ascii="Myriad Pro" w:hAnsi="Myriad Pro" w:cs="Arial"/>
                <w:bCs/>
              </w:rPr>
            </w:pPr>
            <w:r w:rsidRPr="0004137C">
              <w:rPr>
                <w:rFonts w:ascii="Myriad Pro" w:hAnsi="Myriad Pro" w:cs="Arial"/>
                <w:bCs/>
              </w:rPr>
              <w:t>Collaborate Effectively</w:t>
            </w:r>
          </w:p>
          <w:p w14:paraId="44BF97E5" w14:textId="77777777" w:rsidR="008C1555" w:rsidRDefault="008C1555" w:rsidP="008C1555">
            <w:pPr>
              <w:pStyle w:val="ListParagraph"/>
              <w:numPr>
                <w:ilvl w:val="0"/>
                <w:numId w:val="34"/>
              </w:numPr>
              <w:spacing w:before="100" w:line="276" w:lineRule="auto"/>
              <w:ind w:left="360"/>
              <w:rPr>
                <w:rFonts w:ascii="Myriad Pro" w:hAnsi="Myriad Pro" w:cs="Arial"/>
                <w:bCs/>
              </w:rPr>
            </w:pPr>
            <w:r>
              <w:rPr>
                <w:rFonts w:ascii="Myriad Pro" w:hAnsi="Myriad Pro" w:cs="Arial"/>
                <w:bCs/>
              </w:rPr>
              <w:t>Communicate with Impact</w:t>
            </w:r>
          </w:p>
          <w:p w14:paraId="0532F6C0" w14:textId="77777777" w:rsidR="008C1555" w:rsidRPr="00B002B4" w:rsidRDefault="008C1555" w:rsidP="008C1555">
            <w:pPr>
              <w:pStyle w:val="ListParagraph"/>
              <w:numPr>
                <w:ilvl w:val="0"/>
                <w:numId w:val="34"/>
              </w:numPr>
              <w:spacing w:before="100" w:line="276" w:lineRule="auto"/>
              <w:ind w:left="360"/>
              <w:rPr>
                <w:rFonts w:ascii="Myriad Pro" w:hAnsi="Myriad Pro" w:cs="Arial"/>
                <w:bCs/>
              </w:rPr>
            </w:pPr>
            <w:r>
              <w:rPr>
                <w:rFonts w:ascii="Myriad Pro" w:hAnsi="Myriad Pro" w:cs="Arial"/>
                <w:bCs/>
              </w:rPr>
              <w:t xml:space="preserve">Know ACU’s work processes and systems </w:t>
            </w:r>
          </w:p>
        </w:tc>
      </w:tr>
      <w:tr w:rsidR="008C1555" w:rsidRPr="00B002B4" w14:paraId="66F930B2" w14:textId="77777777" w:rsidTr="008C1555">
        <w:trPr>
          <w:cantSplit/>
          <w:trHeight w:val="1042"/>
        </w:trPr>
        <w:tc>
          <w:tcPr>
            <w:tcW w:w="2222" w:type="dxa"/>
          </w:tcPr>
          <w:p w14:paraId="5E33CF75" w14:textId="77777777" w:rsidR="008C1555" w:rsidRPr="00B002B4" w:rsidRDefault="008C1555" w:rsidP="008C1555">
            <w:pPr>
              <w:spacing w:before="100" w:line="276" w:lineRule="auto"/>
              <w:rPr>
                <w:rFonts w:ascii="Myriad Pro" w:hAnsi="Myriad Pro" w:cs="Arial"/>
                <w:b/>
                <w:bCs/>
              </w:rPr>
            </w:pPr>
            <w:r w:rsidRPr="00B002B4">
              <w:rPr>
                <w:rFonts w:ascii="Myriad Pro" w:hAnsi="Myriad Pro" w:cs="Arial"/>
                <w:b/>
                <w:bCs/>
              </w:rPr>
              <w:t>Research</w:t>
            </w:r>
            <w:r>
              <w:rPr>
                <w:rFonts w:ascii="Myriad Pro" w:hAnsi="Myriad Pro" w:cs="Arial"/>
                <w:b/>
                <w:bCs/>
              </w:rPr>
              <w:t xml:space="preserve"> </w:t>
            </w:r>
          </w:p>
        </w:tc>
        <w:tc>
          <w:tcPr>
            <w:tcW w:w="4395" w:type="dxa"/>
          </w:tcPr>
          <w:p w14:paraId="04AAB065" w14:textId="77777777" w:rsidR="008C155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 xml:space="preserve">Undertake quality research </w:t>
            </w:r>
          </w:p>
          <w:p w14:paraId="233DD3F5" w14:textId="77777777" w:rsidR="008C1555" w:rsidRPr="008B248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Disseminate high quality research outputs</w:t>
            </w:r>
          </w:p>
        </w:tc>
        <w:tc>
          <w:tcPr>
            <w:tcW w:w="2433" w:type="dxa"/>
          </w:tcPr>
          <w:p w14:paraId="15F91980" w14:textId="77777777" w:rsidR="008C1555" w:rsidRPr="003D416B" w:rsidRDefault="008C1555" w:rsidP="008C1555">
            <w:pPr>
              <w:pStyle w:val="ListParagraph"/>
              <w:numPr>
                <w:ilvl w:val="0"/>
                <w:numId w:val="34"/>
              </w:numPr>
              <w:spacing w:before="100" w:line="276" w:lineRule="auto"/>
              <w:ind w:left="360"/>
              <w:rPr>
                <w:rFonts w:ascii="Myriad Pro" w:hAnsi="Myriad Pro" w:cs="Arial"/>
                <w:bCs/>
              </w:rPr>
            </w:pPr>
            <w:r w:rsidRPr="003D416B">
              <w:rPr>
                <w:rFonts w:ascii="Myriad Pro" w:hAnsi="Myriad Pro" w:cs="Arial"/>
                <w:bCs/>
              </w:rPr>
              <w:t>Coach and develop</w:t>
            </w:r>
          </w:p>
          <w:p w14:paraId="1053FF85" w14:textId="77777777" w:rsidR="008C1555" w:rsidRPr="003D416B" w:rsidRDefault="008C1555" w:rsidP="008C1555">
            <w:pPr>
              <w:pStyle w:val="ListParagraph"/>
              <w:numPr>
                <w:ilvl w:val="0"/>
                <w:numId w:val="34"/>
              </w:numPr>
              <w:spacing w:before="100" w:line="276" w:lineRule="auto"/>
              <w:ind w:left="360"/>
              <w:rPr>
                <w:rFonts w:ascii="Myriad Pro" w:hAnsi="Myriad Pro" w:cs="Arial"/>
                <w:bCs/>
              </w:rPr>
            </w:pPr>
            <w:r w:rsidRPr="003D416B">
              <w:rPr>
                <w:rFonts w:ascii="Myriad Pro" w:hAnsi="Myriad Pro" w:cs="Arial"/>
                <w:bCs/>
              </w:rPr>
              <w:t xml:space="preserve">Collaborate effectively </w:t>
            </w:r>
          </w:p>
          <w:p w14:paraId="017E57C1" w14:textId="77777777" w:rsidR="008C1555" w:rsidRPr="003D416B" w:rsidRDefault="008C1555" w:rsidP="008C1555">
            <w:pPr>
              <w:pStyle w:val="ListParagraph"/>
              <w:spacing w:before="100" w:line="276" w:lineRule="auto"/>
              <w:ind w:left="360"/>
              <w:rPr>
                <w:rFonts w:ascii="Myriad Pro" w:hAnsi="Myriad Pro" w:cs="Arial"/>
                <w:bCs/>
              </w:rPr>
            </w:pPr>
          </w:p>
        </w:tc>
      </w:tr>
      <w:tr w:rsidR="008C1555" w:rsidRPr="00B002B4" w14:paraId="2499C5E7" w14:textId="77777777" w:rsidTr="008C1555">
        <w:trPr>
          <w:cantSplit/>
        </w:trPr>
        <w:tc>
          <w:tcPr>
            <w:tcW w:w="2222" w:type="dxa"/>
          </w:tcPr>
          <w:p w14:paraId="00CE159B" w14:textId="77777777" w:rsidR="008C1555" w:rsidRPr="00B002B4" w:rsidRDefault="008C1555" w:rsidP="008C1555">
            <w:pPr>
              <w:spacing w:before="100" w:line="276" w:lineRule="auto"/>
              <w:rPr>
                <w:rFonts w:ascii="Myriad Pro" w:hAnsi="Myriad Pro" w:cs="Arial"/>
                <w:b/>
                <w:bCs/>
              </w:rPr>
            </w:pPr>
            <w:r w:rsidRPr="00B002B4">
              <w:rPr>
                <w:rFonts w:ascii="Myriad Pro" w:hAnsi="Myriad Pro" w:cs="Arial"/>
                <w:b/>
                <w:bCs/>
              </w:rPr>
              <w:t>Academic Leadership and Service</w:t>
            </w:r>
          </w:p>
        </w:tc>
        <w:tc>
          <w:tcPr>
            <w:tcW w:w="4395" w:type="dxa"/>
          </w:tcPr>
          <w:p w14:paraId="100084DD" w14:textId="77777777" w:rsidR="008C155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Effective coordination of one or more units of study within the Bachelor of Occupational Therapy program.</w:t>
            </w:r>
          </w:p>
          <w:p w14:paraId="43C27933" w14:textId="7553195A" w:rsidR="008C1555" w:rsidRDefault="008C1555" w:rsidP="008C1555">
            <w:pPr>
              <w:pStyle w:val="ListParagraph"/>
              <w:numPr>
                <w:ilvl w:val="0"/>
                <w:numId w:val="34"/>
              </w:numPr>
              <w:spacing w:before="100" w:line="276" w:lineRule="auto"/>
              <w:ind w:left="175" w:hanging="142"/>
              <w:rPr>
                <w:rFonts w:ascii="Myriad Pro" w:hAnsi="Myriad Pro" w:cs="Arial"/>
                <w:bCs/>
              </w:rPr>
            </w:pPr>
            <w:r w:rsidRPr="008C1555">
              <w:rPr>
                <w:rFonts w:ascii="Myriad Pro" w:hAnsi="Myriad Pro" w:cs="Arial"/>
                <w:bCs/>
              </w:rPr>
              <w:t>Work collaboratively with national teaching teams to deliver high quality curriculum, demonstrating overall leadership for the local delivery of content.</w:t>
            </w:r>
          </w:p>
          <w:p w14:paraId="3BE62D27" w14:textId="6FCC2F64" w:rsidR="008C1555" w:rsidRPr="008C1555" w:rsidRDefault="008C1555" w:rsidP="008C1555">
            <w:pPr>
              <w:pStyle w:val="ListParagraph"/>
              <w:numPr>
                <w:ilvl w:val="0"/>
                <w:numId w:val="34"/>
              </w:numPr>
              <w:spacing w:before="100" w:line="276" w:lineRule="auto"/>
              <w:ind w:left="175" w:hanging="142"/>
              <w:rPr>
                <w:rFonts w:ascii="Myriad Pro" w:hAnsi="Myriad Pro" w:cs="Arial"/>
                <w:bCs/>
              </w:rPr>
            </w:pPr>
            <w:r>
              <w:rPr>
                <w:rFonts w:ascii="Myriad Pro" w:hAnsi="Myriad Pro" w:cs="Arial"/>
                <w:bCs/>
              </w:rPr>
              <w:t xml:space="preserve">Sustained contribution to academic administration, quality improvement, risk </w:t>
            </w:r>
            <w:r>
              <w:rPr>
                <w:rFonts w:ascii="Myriad Pro" w:hAnsi="Myriad Pro" w:cs="Arial"/>
                <w:bCs/>
              </w:rPr>
              <w:lastRenderedPageBreak/>
              <w:t>management and/or governance which benefit the University;</w:t>
            </w:r>
          </w:p>
        </w:tc>
        <w:tc>
          <w:tcPr>
            <w:tcW w:w="2433" w:type="dxa"/>
          </w:tcPr>
          <w:p w14:paraId="085F1221" w14:textId="77777777" w:rsidR="008C1555" w:rsidRPr="003D416B" w:rsidRDefault="008C1555" w:rsidP="008C1555">
            <w:pPr>
              <w:pStyle w:val="ListParagraph"/>
              <w:numPr>
                <w:ilvl w:val="0"/>
                <w:numId w:val="34"/>
              </w:numPr>
              <w:spacing w:before="100" w:line="276" w:lineRule="auto"/>
              <w:ind w:left="360"/>
              <w:rPr>
                <w:rFonts w:ascii="Myriad Pro" w:hAnsi="Myriad Pro" w:cs="Arial"/>
                <w:bCs/>
              </w:rPr>
            </w:pPr>
            <w:r w:rsidRPr="003D416B">
              <w:rPr>
                <w:rFonts w:ascii="Myriad Pro" w:hAnsi="Myriad Pro" w:cs="Arial"/>
                <w:bCs/>
              </w:rPr>
              <w:lastRenderedPageBreak/>
              <w:t>Be responsible and accountable for Achieving Excellence</w:t>
            </w:r>
          </w:p>
          <w:p w14:paraId="4247311D" w14:textId="77777777" w:rsidR="008C1555" w:rsidRPr="003D416B" w:rsidRDefault="008C1555" w:rsidP="008C1555">
            <w:pPr>
              <w:pStyle w:val="ListParagraph"/>
              <w:numPr>
                <w:ilvl w:val="0"/>
                <w:numId w:val="34"/>
              </w:numPr>
              <w:spacing w:before="100" w:line="276" w:lineRule="auto"/>
              <w:ind w:left="360"/>
              <w:rPr>
                <w:rFonts w:ascii="Myriad Pro" w:hAnsi="Myriad Pro" w:cs="Arial"/>
                <w:bCs/>
              </w:rPr>
            </w:pPr>
            <w:r w:rsidRPr="003D416B">
              <w:rPr>
                <w:rFonts w:ascii="Myriad Pro" w:hAnsi="Myriad Pro" w:cs="Arial"/>
                <w:bCs/>
              </w:rPr>
              <w:t>Coach and Develop</w:t>
            </w:r>
          </w:p>
          <w:p w14:paraId="4033F70F" w14:textId="77777777" w:rsidR="008C1555" w:rsidRPr="003D416B" w:rsidRDefault="008C1555" w:rsidP="008C1555">
            <w:pPr>
              <w:pStyle w:val="ListParagraph"/>
              <w:spacing w:before="100" w:line="276" w:lineRule="auto"/>
              <w:ind w:left="360"/>
              <w:rPr>
                <w:rFonts w:ascii="Myriad Pro" w:hAnsi="Myriad Pro" w:cs="Arial"/>
                <w:bCs/>
              </w:rPr>
            </w:pPr>
          </w:p>
        </w:tc>
      </w:tr>
    </w:tbl>
    <w:p w14:paraId="7D7C103D" w14:textId="77777777" w:rsidR="0035505C" w:rsidRDefault="0035505C" w:rsidP="00AF1457">
      <w:pPr>
        <w:keepNext/>
        <w:pBdr>
          <w:bottom w:val="single" w:sz="4" w:space="1" w:color="auto"/>
        </w:pBdr>
        <w:spacing w:before="360" w:line="276" w:lineRule="auto"/>
        <w:rPr>
          <w:rFonts w:ascii="Myriad Pro" w:hAnsi="Myriad Pro" w:cs="Arial"/>
          <w:b/>
          <w:sz w:val="24"/>
          <w:szCs w:val="24"/>
        </w:rPr>
      </w:pPr>
    </w:p>
    <w:p w14:paraId="3B63AF3B" w14:textId="77777777" w:rsidR="006C6694" w:rsidRDefault="006C6694" w:rsidP="00AF1457">
      <w:pPr>
        <w:keepNext/>
        <w:pBdr>
          <w:bottom w:val="single" w:sz="4" w:space="1" w:color="auto"/>
        </w:pBdr>
        <w:spacing w:before="360" w:line="276" w:lineRule="auto"/>
        <w:rPr>
          <w:rFonts w:ascii="Myriad Pro" w:hAnsi="Myriad Pro" w:cs="Arial"/>
          <w:b/>
          <w:sz w:val="24"/>
          <w:szCs w:val="24"/>
        </w:rPr>
      </w:pPr>
    </w:p>
    <w:tbl>
      <w:tblPr>
        <w:tblStyle w:val="TableGrid"/>
        <w:tblpPr w:leftFromText="180" w:rightFromText="180" w:vertAnchor="text" w:horzAnchor="margin" w:tblpY="1224"/>
        <w:tblW w:w="0" w:type="auto"/>
        <w:tblLook w:val="04A0" w:firstRow="1" w:lastRow="0" w:firstColumn="1" w:lastColumn="0" w:noHBand="0" w:noVBand="1"/>
      </w:tblPr>
      <w:tblGrid>
        <w:gridCol w:w="657"/>
        <w:gridCol w:w="7283"/>
        <w:gridCol w:w="1076"/>
      </w:tblGrid>
      <w:tr w:rsidR="008B2485" w:rsidRPr="00B002B4" w14:paraId="3700D01C" w14:textId="77777777" w:rsidTr="008B2485">
        <w:trPr>
          <w:cantSplit/>
          <w:tblHeader/>
        </w:trPr>
        <w:tc>
          <w:tcPr>
            <w:tcW w:w="7940" w:type="dxa"/>
            <w:gridSpan w:val="2"/>
            <w:shd w:val="clear" w:color="auto" w:fill="D9D9D9" w:themeFill="background1" w:themeFillShade="D9"/>
          </w:tcPr>
          <w:p w14:paraId="7A463EA6" w14:textId="77777777" w:rsidR="008B2485" w:rsidRPr="00B002B4" w:rsidRDefault="008B2485" w:rsidP="008B2485">
            <w:pPr>
              <w:spacing w:before="100" w:line="276" w:lineRule="auto"/>
              <w:rPr>
                <w:rFonts w:ascii="Myriad Pro" w:hAnsi="Myriad Pro" w:cs="Arial"/>
                <w:b/>
                <w:bCs/>
              </w:rPr>
            </w:pPr>
            <w:r>
              <w:rPr>
                <w:rFonts w:ascii="Myriad Pro" w:hAnsi="Myriad Pro" w:cs="Arial"/>
                <w:b/>
                <w:bCs/>
              </w:rPr>
              <w:t>Qualifications and Capability</w:t>
            </w:r>
          </w:p>
        </w:tc>
        <w:tc>
          <w:tcPr>
            <w:tcW w:w="1076" w:type="dxa"/>
            <w:shd w:val="clear" w:color="auto" w:fill="D9D9D9" w:themeFill="background1" w:themeFillShade="D9"/>
          </w:tcPr>
          <w:p w14:paraId="73DE6CCC" w14:textId="77777777" w:rsidR="008B2485" w:rsidRPr="00B002B4" w:rsidRDefault="008B2485" w:rsidP="008B2485">
            <w:pPr>
              <w:spacing w:before="100" w:line="276" w:lineRule="auto"/>
              <w:jc w:val="center"/>
              <w:rPr>
                <w:rFonts w:ascii="Myriad Pro" w:hAnsi="Myriad Pro" w:cs="Arial"/>
                <w:b/>
                <w:bCs/>
              </w:rPr>
            </w:pPr>
            <w:r w:rsidRPr="00B002B4">
              <w:rPr>
                <w:rFonts w:ascii="Myriad Pro" w:hAnsi="Myriad Pro" w:cs="Arial"/>
                <w:b/>
                <w:bCs/>
              </w:rPr>
              <w:t>Selection</w:t>
            </w:r>
            <w:r w:rsidRPr="00B002B4">
              <w:rPr>
                <w:rFonts w:ascii="Myriad Pro" w:hAnsi="Myriad Pro" w:cs="Arial"/>
                <w:b/>
                <w:bCs/>
              </w:rPr>
              <w:br/>
              <w:t>Criteria?</w:t>
            </w:r>
          </w:p>
        </w:tc>
      </w:tr>
      <w:tr w:rsidR="008B2485" w:rsidRPr="00B002B4" w14:paraId="721466EE" w14:textId="77777777" w:rsidTr="008B2485">
        <w:trPr>
          <w:cantSplit/>
        </w:trPr>
        <w:tc>
          <w:tcPr>
            <w:tcW w:w="9016" w:type="dxa"/>
            <w:gridSpan w:val="3"/>
          </w:tcPr>
          <w:p w14:paraId="353CA1B5" w14:textId="77777777" w:rsidR="008B2485" w:rsidRPr="008B2485" w:rsidRDefault="008B2485" w:rsidP="008B2485">
            <w:pPr>
              <w:keepNext/>
              <w:spacing w:before="100" w:line="276" w:lineRule="auto"/>
              <w:rPr>
                <w:rFonts w:ascii="Myriad Pro" w:hAnsi="Myriad Pro" w:cs="Arial"/>
                <w:b/>
                <w:bCs/>
                <w:i/>
                <w:color w:val="7030A0"/>
              </w:rPr>
            </w:pPr>
            <w:r w:rsidRPr="00B002B4">
              <w:rPr>
                <w:rFonts w:ascii="Myriad Pro" w:hAnsi="Myriad Pro" w:cs="Arial"/>
                <w:b/>
                <w:bCs/>
              </w:rPr>
              <w:t>Qualifications and other credentials</w:t>
            </w:r>
          </w:p>
        </w:tc>
      </w:tr>
      <w:tr w:rsidR="008B2485" w:rsidRPr="00B002B4" w14:paraId="62B6DE8F" w14:textId="77777777" w:rsidTr="008B2485">
        <w:trPr>
          <w:cantSplit/>
        </w:trPr>
        <w:tc>
          <w:tcPr>
            <w:tcW w:w="657" w:type="dxa"/>
          </w:tcPr>
          <w:p w14:paraId="13BDB1EC"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6F5F6F24" w14:textId="77777777" w:rsidR="008B2485" w:rsidRPr="006C6694" w:rsidRDefault="008B2485" w:rsidP="008B2485">
            <w:pPr>
              <w:spacing w:before="100" w:line="276" w:lineRule="auto"/>
              <w:rPr>
                <w:rFonts w:asciiTheme="minorHAnsi" w:hAnsiTheme="minorHAnsi" w:cstheme="minorHAnsi"/>
                <w:bCs/>
              </w:rPr>
            </w:pPr>
            <w:r>
              <w:rPr>
                <w:rFonts w:asciiTheme="minorHAnsi" w:hAnsiTheme="minorHAnsi" w:cstheme="minorHAnsi"/>
                <w:bCs/>
              </w:rPr>
              <w:t>Current</w:t>
            </w:r>
            <w:r w:rsidRPr="006C6694">
              <w:rPr>
                <w:rFonts w:asciiTheme="minorHAnsi" w:hAnsiTheme="minorHAnsi" w:cstheme="minorHAnsi"/>
                <w:bCs/>
              </w:rPr>
              <w:t xml:space="preserve"> professional registration with the Australian Health Practitioner Regulation Agency and </w:t>
            </w:r>
            <w:r>
              <w:rPr>
                <w:rFonts w:asciiTheme="minorHAnsi" w:hAnsiTheme="minorHAnsi" w:cstheme="minorHAnsi"/>
                <w:bCs/>
              </w:rPr>
              <w:t xml:space="preserve">eligible for membership of </w:t>
            </w:r>
            <w:r w:rsidRPr="006C6694">
              <w:rPr>
                <w:rFonts w:asciiTheme="minorHAnsi" w:hAnsiTheme="minorHAnsi" w:cstheme="minorHAnsi"/>
                <w:bCs/>
              </w:rPr>
              <w:t>Occupational Therapy Australia Ltd.</w:t>
            </w:r>
          </w:p>
        </w:tc>
        <w:tc>
          <w:tcPr>
            <w:tcW w:w="1076" w:type="dxa"/>
          </w:tcPr>
          <w:p w14:paraId="3B37B210"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2B0EBE6E" w14:textId="77777777" w:rsidTr="008B2485">
        <w:trPr>
          <w:cantSplit/>
        </w:trPr>
        <w:tc>
          <w:tcPr>
            <w:tcW w:w="657" w:type="dxa"/>
          </w:tcPr>
          <w:p w14:paraId="1C85107C"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37D6142D" w14:textId="77777777" w:rsidR="008B2485" w:rsidRPr="006C6694" w:rsidRDefault="008B2485" w:rsidP="008B2485">
            <w:pPr>
              <w:spacing w:before="100" w:line="276" w:lineRule="auto"/>
              <w:rPr>
                <w:rFonts w:asciiTheme="minorHAnsi" w:hAnsiTheme="minorHAnsi" w:cstheme="minorHAnsi"/>
                <w:bCs/>
                <w:lang w:val="en-AU"/>
              </w:rPr>
            </w:pPr>
            <w:r>
              <w:rPr>
                <w:rFonts w:asciiTheme="minorHAnsi" w:hAnsiTheme="minorHAnsi" w:cstheme="minorHAnsi"/>
                <w:bCs/>
                <w:lang w:val="en-AU"/>
              </w:rPr>
              <w:t>A</w:t>
            </w:r>
            <w:r w:rsidRPr="008B2485">
              <w:rPr>
                <w:rFonts w:asciiTheme="minorHAnsi" w:hAnsiTheme="minorHAnsi" w:cstheme="minorHAnsi"/>
                <w:bCs/>
                <w:lang w:val="en-AU"/>
              </w:rPr>
              <w:t xml:space="preserve"> doctorate or substantial progress towards a doctorate; or</w:t>
            </w:r>
            <w:r>
              <w:rPr>
                <w:rFonts w:asciiTheme="minorHAnsi" w:hAnsiTheme="minorHAnsi" w:cstheme="minorHAnsi"/>
                <w:bCs/>
                <w:lang w:val="en-AU"/>
              </w:rPr>
              <w:t xml:space="preserve"> </w:t>
            </w:r>
            <w:r w:rsidRPr="008B2485">
              <w:rPr>
                <w:rFonts w:asciiTheme="minorHAnsi" w:hAnsiTheme="minorHAnsi" w:cstheme="minorHAnsi"/>
                <w:bCs/>
                <w:lang w:val="en-AU"/>
              </w:rPr>
              <w:t>evidence of a research component as part of a higher degree, or</w:t>
            </w:r>
            <w:r>
              <w:rPr>
                <w:rFonts w:asciiTheme="minorHAnsi" w:hAnsiTheme="minorHAnsi" w:cstheme="minorHAnsi"/>
                <w:bCs/>
                <w:lang w:val="en-AU"/>
              </w:rPr>
              <w:t xml:space="preserve"> </w:t>
            </w:r>
            <w:r w:rsidRPr="008B2485">
              <w:rPr>
                <w:rFonts w:asciiTheme="minorHAnsi" w:hAnsiTheme="minorHAnsi" w:cstheme="minorHAnsi"/>
                <w:bCs/>
                <w:lang w:val="en-AU"/>
              </w:rPr>
              <w:t>evidence which shows equivalence with appropriate qualifications.</w:t>
            </w:r>
          </w:p>
        </w:tc>
        <w:tc>
          <w:tcPr>
            <w:tcW w:w="1076" w:type="dxa"/>
          </w:tcPr>
          <w:p w14:paraId="2AD0E5DB"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3D4B72B2" w14:textId="77777777" w:rsidTr="008B2485">
        <w:trPr>
          <w:cantSplit/>
        </w:trPr>
        <w:tc>
          <w:tcPr>
            <w:tcW w:w="9016" w:type="dxa"/>
            <w:gridSpan w:val="3"/>
          </w:tcPr>
          <w:p w14:paraId="6FAC3A74" w14:textId="77777777" w:rsidR="008B2485" w:rsidRPr="006C6694" w:rsidRDefault="008B2485" w:rsidP="008B2485">
            <w:pPr>
              <w:keepNext/>
              <w:spacing w:before="100" w:line="276" w:lineRule="auto"/>
              <w:rPr>
                <w:rFonts w:asciiTheme="minorHAnsi" w:hAnsiTheme="minorHAnsi" w:cstheme="minorHAnsi"/>
                <w:b/>
                <w:bCs/>
              </w:rPr>
            </w:pPr>
            <w:r w:rsidRPr="006C6694">
              <w:rPr>
                <w:rFonts w:asciiTheme="minorHAnsi" w:hAnsiTheme="minorHAnsi" w:cstheme="minorHAnsi"/>
                <w:b/>
                <w:bCs/>
              </w:rPr>
              <w:t>Teaching, curriculum development and scholarship of teaching</w:t>
            </w:r>
          </w:p>
        </w:tc>
      </w:tr>
      <w:tr w:rsidR="008B2485" w:rsidRPr="00B002B4" w14:paraId="6F3780A0" w14:textId="77777777" w:rsidTr="008B2485">
        <w:trPr>
          <w:cantSplit/>
        </w:trPr>
        <w:tc>
          <w:tcPr>
            <w:tcW w:w="657" w:type="dxa"/>
          </w:tcPr>
          <w:p w14:paraId="127BE890"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3695A43F" w14:textId="77777777" w:rsidR="008B2485" w:rsidRPr="006C6694" w:rsidRDefault="008B2485" w:rsidP="008B2485">
            <w:pPr>
              <w:spacing w:before="100" w:line="276" w:lineRule="auto"/>
              <w:rPr>
                <w:rFonts w:asciiTheme="minorHAnsi" w:hAnsiTheme="minorHAnsi" w:cstheme="minorHAnsi"/>
                <w:bCs/>
                <w:lang w:val="en-AU"/>
              </w:rPr>
            </w:pPr>
            <w:r w:rsidRPr="006C6694">
              <w:rPr>
                <w:rFonts w:asciiTheme="minorHAnsi" w:hAnsiTheme="minorHAnsi" w:cstheme="minorHAnsi"/>
                <w:bCs/>
                <w:lang w:val="en-AU"/>
              </w:rPr>
              <w:t xml:space="preserve">Demonstrated ability to implement effective teaching, assessment and learning experiences at the higher education level. </w:t>
            </w:r>
          </w:p>
        </w:tc>
        <w:tc>
          <w:tcPr>
            <w:tcW w:w="1076" w:type="dxa"/>
          </w:tcPr>
          <w:p w14:paraId="25CAC6C0"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609B8707" w14:textId="77777777" w:rsidTr="008B2485">
        <w:trPr>
          <w:cantSplit/>
        </w:trPr>
        <w:tc>
          <w:tcPr>
            <w:tcW w:w="657" w:type="dxa"/>
          </w:tcPr>
          <w:p w14:paraId="3F4E61E7"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3D0EA46C" w14:textId="77777777" w:rsidR="008B2485" w:rsidRPr="006C6694" w:rsidRDefault="008B2485" w:rsidP="008B2485">
            <w:pPr>
              <w:spacing w:before="100" w:line="276" w:lineRule="auto"/>
              <w:rPr>
                <w:rFonts w:asciiTheme="minorHAnsi" w:hAnsiTheme="minorHAnsi" w:cstheme="minorHAnsi"/>
                <w:bCs/>
                <w:lang w:val="en-AU"/>
              </w:rPr>
            </w:pPr>
            <w:r w:rsidRPr="006C6694">
              <w:rPr>
                <w:rFonts w:asciiTheme="minorHAnsi" w:hAnsiTheme="minorHAnsi" w:cstheme="minorHAnsi"/>
                <w:bCs/>
                <w:lang w:val="en-AU"/>
              </w:rPr>
              <w:t>Demonstrated understanding of the nexus between teaching and research in approaches to teaching and learning, and to research and scholarship.</w:t>
            </w:r>
          </w:p>
        </w:tc>
        <w:tc>
          <w:tcPr>
            <w:tcW w:w="1076" w:type="dxa"/>
          </w:tcPr>
          <w:p w14:paraId="75C6A457" w14:textId="77777777" w:rsidR="008B2485" w:rsidRPr="00B002B4" w:rsidRDefault="008B2485" w:rsidP="008B2485">
            <w:pPr>
              <w:spacing w:before="100" w:line="276" w:lineRule="auto"/>
              <w:rPr>
                <w:rFonts w:ascii="Myriad Pro" w:hAnsi="Myriad Pro" w:cs="Arial"/>
                <w:bCs/>
              </w:rPr>
            </w:pPr>
            <w:r>
              <w:rPr>
                <w:rFonts w:ascii="Myriad Pro" w:hAnsi="Myriad Pro" w:cs="Arial"/>
                <w:bCs/>
              </w:rPr>
              <w:t xml:space="preserve">     </w:t>
            </w:r>
            <w:r w:rsidRPr="00B002B4">
              <w:rPr>
                <w:rFonts w:ascii="Myriad Pro" w:hAnsi="Myriad Pro" w:cs="Arial"/>
                <w:bCs/>
              </w:rPr>
              <w:t>Yes</w:t>
            </w:r>
          </w:p>
        </w:tc>
      </w:tr>
      <w:tr w:rsidR="008B2485" w:rsidRPr="00B002B4" w14:paraId="498AFDB9" w14:textId="77777777" w:rsidTr="008B2485">
        <w:trPr>
          <w:cantSplit/>
        </w:trPr>
        <w:tc>
          <w:tcPr>
            <w:tcW w:w="657" w:type="dxa"/>
          </w:tcPr>
          <w:p w14:paraId="49980743"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685B6882" w14:textId="77777777" w:rsidR="008B2485" w:rsidRPr="006C6694" w:rsidRDefault="008B2485" w:rsidP="008B2485">
            <w:pPr>
              <w:spacing w:before="100" w:line="276" w:lineRule="auto"/>
              <w:rPr>
                <w:rFonts w:asciiTheme="minorHAnsi" w:hAnsiTheme="minorHAnsi" w:cstheme="minorHAnsi"/>
                <w:bCs/>
                <w:lang w:val="en-AU"/>
              </w:rPr>
            </w:pPr>
            <w:r w:rsidRPr="006C6694">
              <w:rPr>
                <w:rFonts w:asciiTheme="minorHAnsi" w:hAnsiTheme="minorHAnsi" w:cstheme="minorHAnsi"/>
              </w:rPr>
              <w:t>Initiative or innovation in practice which contributes to supporting students and creating supportive, inclusive learning environments.</w:t>
            </w:r>
          </w:p>
        </w:tc>
        <w:tc>
          <w:tcPr>
            <w:tcW w:w="1076" w:type="dxa"/>
          </w:tcPr>
          <w:p w14:paraId="15C534E5" w14:textId="77777777" w:rsidR="008B2485" w:rsidRDefault="008B2485" w:rsidP="008B2485">
            <w:pPr>
              <w:spacing w:before="100" w:line="276" w:lineRule="auto"/>
              <w:rPr>
                <w:rFonts w:ascii="Myriad Pro" w:hAnsi="Myriad Pro" w:cs="Arial"/>
                <w:bCs/>
              </w:rPr>
            </w:pPr>
            <w:r>
              <w:rPr>
                <w:rFonts w:ascii="Myriad Pro" w:hAnsi="Myriad Pro" w:cs="Arial"/>
                <w:bCs/>
              </w:rPr>
              <w:t xml:space="preserve">    Yes</w:t>
            </w:r>
          </w:p>
        </w:tc>
      </w:tr>
      <w:tr w:rsidR="008B2485" w:rsidRPr="00B002B4" w14:paraId="335E6811" w14:textId="77777777" w:rsidTr="008B2485">
        <w:trPr>
          <w:cantSplit/>
        </w:trPr>
        <w:tc>
          <w:tcPr>
            <w:tcW w:w="9016" w:type="dxa"/>
            <w:gridSpan w:val="3"/>
          </w:tcPr>
          <w:p w14:paraId="1B8AB56A" w14:textId="77777777" w:rsidR="008B2485" w:rsidRPr="006C6694" w:rsidRDefault="008B2485" w:rsidP="008B2485">
            <w:pPr>
              <w:keepNext/>
              <w:spacing w:before="100" w:line="276" w:lineRule="auto"/>
              <w:rPr>
                <w:rFonts w:asciiTheme="minorHAnsi" w:hAnsiTheme="minorHAnsi" w:cstheme="minorHAnsi"/>
                <w:b/>
                <w:bCs/>
              </w:rPr>
            </w:pPr>
            <w:bookmarkStart w:id="3" w:name="_GoBack"/>
            <w:bookmarkEnd w:id="3"/>
            <w:r w:rsidRPr="006C6694">
              <w:rPr>
                <w:rFonts w:asciiTheme="minorHAnsi" w:hAnsiTheme="minorHAnsi" w:cstheme="minorHAnsi"/>
                <w:b/>
                <w:bCs/>
              </w:rPr>
              <w:t>Research</w:t>
            </w:r>
          </w:p>
        </w:tc>
      </w:tr>
      <w:tr w:rsidR="008B2485" w:rsidRPr="00B002B4" w14:paraId="6A188690" w14:textId="77777777" w:rsidTr="008B2485">
        <w:trPr>
          <w:cantSplit/>
        </w:trPr>
        <w:tc>
          <w:tcPr>
            <w:tcW w:w="657" w:type="dxa"/>
          </w:tcPr>
          <w:p w14:paraId="47CB35BB"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59D933CE" w14:textId="77777777" w:rsidR="008B2485" w:rsidRPr="006C6694" w:rsidRDefault="008B2485" w:rsidP="008B2485">
            <w:pPr>
              <w:spacing w:before="100" w:line="276" w:lineRule="auto"/>
              <w:rPr>
                <w:rFonts w:asciiTheme="minorHAnsi" w:hAnsiTheme="minorHAnsi" w:cstheme="minorHAnsi"/>
                <w:bCs/>
              </w:rPr>
            </w:pPr>
            <w:r w:rsidRPr="006C6694">
              <w:rPr>
                <w:rFonts w:asciiTheme="minorHAnsi" w:hAnsiTheme="minorHAnsi" w:cstheme="minorHAnsi"/>
              </w:rPr>
              <w:t>Working towards a coherent program of quality research including evidence of high-quality research outputs aligned to the national and/or ACU research priorities.</w:t>
            </w:r>
          </w:p>
        </w:tc>
        <w:tc>
          <w:tcPr>
            <w:tcW w:w="1076" w:type="dxa"/>
          </w:tcPr>
          <w:p w14:paraId="7CA53CC0"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4D691317" w14:textId="77777777" w:rsidTr="008B2485">
        <w:trPr>
          <w:cantSplit/>
        </w:trPr>
        <w:tc>
          <w:tcPr>
            <w:tcW w:w="657" w:type="dxa"/>
          </w:tcPr>
          <w:p w14:paraId="49EF230B"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762049F0" w14:textId="77777777" w:rsidR="008B2485" w:rsidRPr="006C6694" w:rsidRDefault="008B2485" w:rsidP="008B2485">
            <w:pPr>
              <w:spacing w:before="100" w:line="276" w:lineRule="auto"/>
              <w:rPr>
                <w:rFonts w:asciiTheme="minorHAnsi" w:hAnsiTheme="minorHAnsi" w:cstheme="minorHAnsi"/>
                <w:bCs/>
              </w:rPr>
            </w:pPr>
            <w:r w:rsidRPr="006C6694">
              <w:rPr>
                <w:rFonts w:asciiTheme="minorHAnsi" w:hAnsiTheme="minorHAnsi" w:cstheme="minorHAnsi"/>
              </w:rPr>
              <w:t>Growing capacity to supervise theses or projects.</w:t>
            </w:r>
          </w:p>
        </w:tc>
        <w:tc>
          <w:tcPr>
            <w:tcW w:w="1076" w:type="dxa"/>
          </w:tcPr>
          <w:p w14:paraId="4FC1806F"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64EE1E64" w14:textId="77777777" w:rsidTr="008B2485">
        <w:trPr>
          <w:cantSplit/>
        </w:trPr>
        <w:tc>
          <w:tcPr>
            <w:tcW w:w="9016" w:type="dxa"/>
            <w:gridSpan w:val="3"/>
          </w:tcPr>
          <w:p w14:paraId="530E415B" w14:textId="77777777" w:rsidR="008B2485" w:rsidRPr="006C6694" w:rsidRDefault="008B2485" w:rsidP="008B2485">
            <w:pPr>
              <w:keepNext/>
              <w:spacing w:before="100" w:line="276" w:lineRule="auto"/>
              <w:rPr>
                <w:rFonts w:asciiTheme="minorHAnsi" w:hAnsiTheme="minorHAnsi" w:cstheme="minorHAnsi"/>
                <w:b/>
                <w:bCs/>
              </w:rPr>
            </w:pPr>
            <w:r w:rsidRPr="006C6694">
              <w:rPr>
                <w:rFonts w:asciiTheme="minorHAnsi" w:hAnsiTheme="minorHAnsi" w:cstheme="minorHAnsi"/>
                <w:b/>
                <w:bCs/>
              </w:rPr>
              <w:t>Academic leadership/service</w:t>
            </w:r>
          </w:p>
        </w:tc>
      </w:tr>
      <w:tr w:rsidR="008B2485" w:rsidRPr="00B002B4" w14:paraId="2095779D" w14:textId="77777777" w:rsidTr="008B2485">
        <w:trPr>
          <w:cantSplit/>
        </w:trPr>
        <w:tc>
          <w:tcPr>
            <w:tcW w:w="657" w:type="dxa"/>
          </w:tcPr>
          <w:p w14:paraId="1E10D678"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070081E7" w14:textId="16BA81B0" w:rsidR="008B2485" w:rsidRPr="008C1555" w:rsidRDefault="008C1555" w:rsidP="008C1555">
            <w:pPr>
              <w:spacing w:before="100" w:line="276" w:lineRule="auto"/>
              <w:rPr>
                <w:rFonts w:ascii="Myriad Pro" w:hAnsi="Myriad Pro" w:cs="Arial"/>
                <w:bCs/>
              </w:rPr>
            </w:pPr>
            <w:r w:rsidRPr="008C1555">
              <w:rPr>
                <w:rFonts w:asciiTheme="minorHAnsi" w:hAnsiTheme="minorHAnsi" w:cstheme="minorHAnsi"/>
              </w:rPr>
              <w:t>Effective coordination of one or more units of study within the Bachelor of Occupational Therapy program.</w:t>
            </w:r>
          </w:p>
        </w:tc>
        <w:tc>
          <w:tcPr>
            <w:tcW w:w="1076" w:type="dxa"/>
          </w:tcPr>
          <w:p w14:paraId="39843942" w14:textId="77777777" w:rsidR="008B2485" w:rsidRPr="00B002B4" w:rsidRDefault="008B2485" w:rsidP="008B2485">
            <w:pPr>
              <w:spacing w:before="100" w:line="276" w:lineRule="auto"/>
              <w:jc w:val="center"/>
              <w:rPr>
                <w:rFonts w:ascii="Myriad Pro" w:hAnsi="Myriad Pro" w:cs="Arial"/>
                <w:bCs/>
              </w:rPr>
            </w:pPr>
            <w:r w:rsidRPr="00B002B4">
              <w:rPr>
                <w:rFonts w:ascii="Myriad Pro" w:hAnsi="Myriad Pro" w:cs="Arial"/>
                <w:bCs/>
              </w:rPr>
              <w:t>Yes</w:t>
            </w:r>
          </w:p>
        </w:tc>
      </w:tr>
      <w:tr w:rsidR="008B2485" w:rsidRPr="00B002B4" w14:paraId="5E5EF9F1" w14:textId="77777777" w:rsidTr="008B2485">
        <w:trPr>
          <w:cantSplit/>
        </w:trPr>
        <w:tc>
          <w:tcPr>
            <w:tcW w:w="657" w:type="dxa"/>
          </w:tcPr>
          <w:p w14:paraId="211A8553"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117978FA" w14:textId="77777777" w:rsidR="008B2485" w:rsidRPr="006C6694" w:rsidRDefault="008B2485" w:rsidP="008B2485">
            <w:pPr>
              <w:spacing w:before="100" w:line="276" w:lineRule="auto"/>
              <w:rPr>
                <w:rFonts w:asciiTheme="minorHAnsi" w:hAnsiTheme="minorHAnsi" w:cstheme="minorHAnsi"/>
                <w:bCs/>
              </w:rPr>
            </w:pPr>
            <w:r w:rsidRPr="008B2485">
              <w:rPr>
                <w:rFonts w:asciiTheme="minorHAnsi" w:hAnsiTheme="minorHAnsi" w:cstheme="minorHAnsi"/>
              </w:rPr>
              <w:t>Contribute to knowledge sharing with staff and/or students in order to benefit the immediate academic unit.</w:t>
            </w:r>
          </w:p>
        </w:tc>
        <w:tc>
          <w:tcPr>
            <w:tcW w:w="1076" w:type="dxa"/>
          </w:tcPr>
          <w:p w14:paraId="7C22CEA8" w14:textId="77777777" w:rsidR="008B2485" w:rsidRPr="00B002B4" w:rsidRDefault="008B2485" w:rsidP="008B2485">
            <w:pPr>
              <w:spacing w:before="100" w:line="276" w:lineRule="auto"/>
              <w:jc w:val="center"/>
              <w:rPr>
                <w:rFonts w:ascii="Myriad Pro" w:hAnsi="Myriad Pro" w:cs="Arial"/>
                <w:bCs/>
              </w:rPr>
            </w:pPr>
            <w:r>
              <w:rPr>
                <w:rFonts w:ascii="Myriad Pro" w:hAnsi="Myriad Pro" w:cs="Arial"/>
                <w:bCs/>
              </w:rPr>
              <w:t>Y</w:t>
            </w:r>
            <w:r w:rsidRPr="00B002B4">
              <w:rPr>
                <w:rFonts w:ascii="Myriad Pro" w:hAnsi="Myriad Pro" w:cs="Arial"/>
                <w:bCs/>
              </w:rPr>
              <w:t>es</w:t>
            </w:r>
          </w:p>
        </w:tc>
      </w:tr>
      <w:tr w:rsidR="008B2485" w:rsidRPr="00B002B4" w14:paraId="3F7CF869" w14:textId="77777777" w:rsidTr="008B2485">
        <w:trPr>
          <w:cantSplit/>
        </w:trPr>
        <w:tc>
          <w:tcPr>
            <w:tcW w:w="9016" w:type="dxa"/>
            <w:gridSpan w:val="3"/>
          </w:tcPr>
          <w:p w14:paraId="7CA77694" w14:textId="77777777" w:rsidR="008B2485" w:rsidRPr="008B2485" w:rsidRDefault="008B2485" w:rsidP="008B2485">
            <w:pPr>
              <w:keepNext/>
              <w:spacing w:before="100" w:line="276" w:lineRule="auto"/>
              <w:rPr>
                <w:rFonts w:asciiTheme="minorHAnsi" w:hAnsiTheme="minorHAnsi" w:cstheme="minorHAnsi"/>
                <w:b/>
                <w:bCs/>
                <w:i/>
                <w:color w:val="7030A0"/>
              </w:rPr>
            </w:pPr>
            <w:r w:rsidRPr="006C6694">
              <w:rPr>
                <w:rFonts w:asciiTheme="minorHAnsi" w:hAnsiTheme="minorHAnsi" w:cstheme="minorHAnsi"/>
                <w:b/>
                <w:bCs/>
              </w:rPr>
              <w:t>Core Competencies</w:t>
            </w:r>
          </w:p>
        </w:tc>
      </w:tr>
      <w:tr w:rsidR="008B2485" w:rsidRPr="00B002B4" w14:paraId="44D8E944" w14:textId="77777777" w:rsidTr="008B2485">
        <w:trPr>
          <w:cantSplit/>
        </w:trPr>
        <w:tc>
          <w:tcPr>
            <w:tcW w:w="657" w:type="dxa"/>
          </w:tcPr>
          <w:p w14:paraId="3852BCAC" w14:textId="77777777" w:rsidR="008B2485" w:rsidRPr="00B002B4" w:rsidRDefault="008B2485" w:rsidP="008B2485">
            <w:pPr>
              <w:pStyle w:val="ListParagraph"/>
              <w:numPr>
                <w:ilvl w:val="0"/>
                <w:numId w:val="38"/>
              </w:numPr>
              <w:spacing w:before="100" w:line="276" w:lineRule="auto"/>
              <w:ind w:left="357" w:hanging="357"/>
              <w:rPr>
                <w:rFonts w:ascii="Myriad Pro" w:hAnsi="Myriad Pro" w:cs="Arial"/>
                <w:bCs/>
              </w:rPr>
            </w:pPr>
          </w:p>
        </w:tc>
        <w:tc>
          <w:tcPr>
            <w:tcW w:w="7283" w:type="dxa"/>
          </w:tcPr>
          <w:p w14:paraId="591CD4DF" w14:textId="77777777" w:rsidR="008B2485" w:rsidRPr="006C6694" w:rsidRDefault="008B2485" w:rsidP="008B2485">
            <w:pPr>
              <w:spacing w:before="100" w:line="276" w:lineRule="auto"/>
              <w:rPr>
                <w:rFonts w:asciiTheme="minorHAnsi" w:hAnsiTheme="minorHAnsi" w:cstheme="minorHAnsi"/>
                <w:bCs/>
              </w:rPr>
            </w:pPr>
            <w:r w:rsidRPr="006C6694">
              <w:rPr>
                <w:rFonts w:asciiTheme="minorHAnsi" w:hAnsiTheme="minorHAnsi" w:cstheme="minorHAnsi"/>
                <w:bCs/>
              </w:rPr>
              <w:t>Live ACU’s Mission, Vision and Values: Demonstrate confidence and courage in achieving ACU’s Mission, Vision and Values by connecting the purpose of one’s work to ACU’s Mission, Vision and Values.</w:t>
            </w:r>
          </w:p>
        </w:tc>
        <w:tc>
          <w:tcPr>
            <w:tcW w:w="1076" w:type="dxa"/>
          </w:tcPr>
          <w:p w14:paraId="421F464E" w14:textId="77777777" w:rsidR="008B2485" w:rsidRPr="004E60F3" w:rsidRDefault="008B2485" w:rsidP="008B2485">
            <w:pPr>
              <w:spacing w:before="100" w:line="276" w:lineRule="auto"/>
              <w:jc w:val="center"/>
              <w:rPr>
                <w:rFonts w:ascii="Myriad Pro" w:hAnsi="Myriad Pro" w:cs="Arial"/>
                <w:b/>
                <w:bCs/>
                <w:color w:val="7030A0"/>
              </w:rPr>
            </w:pPr>
            <w:r w:rsidRPr="00B002B4">
              <w:rPr>
                <w:rFonts w:ascii="Myriad Pro" w:hAnsi="Myriad Pro" w:cs="Arial"/>
                <w:bCs/>
              </w:rPr>
              <w:t>Yes</w:t>
            </w:r>
          </w:p>
        </w:tc>
      </w:tr>
    </w:tbl>
    <w:p w14:paraId="5079A1C1" w14:textId="77777777" w:rsidR="006C6694" w:rsidRPr="00047273" w:rsidRDefault="006C6694" w:rsidP="006C6694">
      <w:pPr>
        <w:keepNext/>
        <w:pBdr>
          <w:bottom w:val="single" w:sz="4" w:space="1" w:color="auto"/>
        </w:pBdr>
        <w:spacing w:before="360" w:line="276" w:lineRule="auto"/>
        <w:rPr>
          <w:rFonts w:ascii="Myriad Pro" w:hAnsi="Myriad Pro" w:cs="Arial"/>
          <w:b/>
          <w:sz w:val="24"/>
          <w:szCs w:val="24"/>
          <w:lang w:val="en-AU"/>
        </w:rPr>
      </w:pPr>
      <w:r w:rsidRPr="00047273">
        <w:rPr>
          <w:rFonts w:ascii="Myriad Pro" w:hAnsi="Myriad Pro" w:cs="Arial"/>
          <w:b/>
          <w:sz w:val="24"/>
          <w:szCs w:val="24"/>
          <w:lang w:val="en-AU"/>
        </w:rPr>
        <w:t>SELECTION CRITERIA</w:t>
      </w:r>
    </w:p>
    <w:p w14:paraId="653F50F6" w14:textId="77777777" w:rsidR="00F15009" w:rsidRPr="008B2485" w:rsidRDefault="00F15009" w:rsidP="008B2485">
      <w:pPr>
        <w:rPr>
          <w:rFonts w:ascii="Myriad Pro" w:hAnsi="Myriad Pro" w:cs="Arial"/>
          <w:b/>
          <w:sz w:val="24"/>
          <w:szCs w:val="24"/>
        </w:rPr>
      </w:pPr>
    </w:p>
    <w:sectPr w:rsidR="00F15009" w:rsidRPr="008B2485" w:rsidSect="00C10B39">
      <w:headerReference w:type="default" r:id="rId12"/>
      <w:footerReference w:type="default" r:id="rId13"/>
      <w:headerReference w:type="first" r:id="rId14"/>
      <w:pgSz w:w="11906" w:h="16838" w:code="9"/>
      <w:pgMar w:top="1440" w:right="1440" w:bottom="1440" w:left="1440"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D207" w16cex:dateUtc="2020-06-29T10:48:00Z"/>
  <w16cex:commentExtensible w16cex:durableId="22A4D4AD" w16cex:dateUtc="2020-06-29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4378" w14:textId="77777777" w:rsidR="005B4A85" w:rsidRDefault="005B4A85">
      <w:r>
        <w:separator/>
      </w:r>
    </w:p>
  </w:endnote>
  <w:endnote w:type="continuationSeparator" w:id="0">
    <w:p w14:paraId="76457C69" w14:textId="77777777" w:rsidR="005B4A85" w:rsidRDefault="005B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Dutch">
    <w:altName w:val="Book Antiqu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45E35DEB" w14:textId="77777777" w:rsidR="003859F5" w:rsidRPr="00DC1EF7" w:rsidRDefault="003859F5" w:rsidP="00C10B39">
            <w:pPr>
              <w:pStyle w:val="Footer"/>
              <w:tabs>
                <w:tab w:val="clear" w:pos="8306"/>
                <w:tab w:val="right" w:pos="9072"/>
              </w:tabs>
              <w:rPr>
                <w:rFonts w:ascii="Myriad Pro" w:hAnsi="Myriad Pro" w:cs="Arial"/>
                <w:sz w:val="16"/>
                <w:szCs w:val="16"/>
              </w:rPr>
            </w:pPr>
            <w:r>
              <w:rPr>
                <w:rFonts w:ascii="Myriad Pro" w:hAnsi="Myriad Pro" w:cs="Arial"/>
                <w:sz w:val="16"/>
                <w:szCs w:val="16"/>
              </w:rPr>
              <w:t xml:space="preserve">Template: Position Description – Academic </w:t>
            </w:r>
            <w:r>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Pr>
                <w:rFonts w:ascii="Myriad Pro" w:hAnsi="Myriad Pro" w:cs="Arial"/>
                <w:bCs/>
                <w:noProof/>
                <w:sz w:val="16"/>
                <w:szCs w:val="16"/>
              </w:rPr>
              <w:t>5</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Pr>
                <w:rFonts w:ascii="Myriad Pro" w:hAnsi="Myriad Pro" w:cs="Arial"/>
                <w:bCs/>
                <w:noProof/>
                <w:sz w:val="16"/>
                <w:szCs w:val="16"/>
              </w:rPr>
              <w:t>5</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B4DC" w14:textId="77777777" w:rsidR="005B4A85" w:rsidRDefault="005B4A85">
      <w:r>
        <w:separator/>
      </w:r>
    </w:p>
  </w:footnote>
  <w:footnote w:type="continuationSeparator" w:id="0">
    <w:p w14:paraId="2FEE0818" w14:textId="77777777" w:rsidR="005B4A85" w:rsidRDefault="005B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5DE5" w14:textId="77777777" w:rsidR="00B651DF" w:rsidRDefault="00B651DF">
    <w:pPr>
      <w:pStyle w:val="Header"/>
    </w:pPr>
    <w:r>
      <w:rPr>
        <w:noProof/>
        <w:lang w:eastAsia="en-AU"/>
      </w:rPr>
      <w:drawing>
        <wp:anchor distT="0" distB="0" distL="114300" distR="114300" simplePos="0" relativeHeight="251661312" behindDoc="1" locked="0" layoutInCell="1" allowOverlap="1" wp14:anchorId="0EAC838B" wp14:editId="0B3F35C1">
          <wp:simplePos x="0" y="0"/>
          <wp:positionH relativeFrom="margin">
            <wp:posOffset>4707172</wp:posOffset>
          </wp:positionH>
          <wp:positionV relativeFrom="paragraph">
            <wp:posOffset>-159027</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8E4D" w14:textId="77777777" w:rsidR="003859F5" w:rsidRDefault="003859F5">
    <w:pPr>
      <w:pStyle w:val="Header"/>
    </w:pPr>
    <w:r w:rsidRPr="00C84B57">
      <w:rPr>
        <w:rFonts w:ascii="Myriad Pro" w:hAnsi="Myriad Pro" w:cs="Arial"/>
        <w:noProof/>
        <w:spacing w:val="-3"/>
        <w:sz w:val="22"/>
        <w:szCs w:val="22"/>
        <w:lang w:val="en-AU" w:eastAsia="en-AU"/>
      </w:rPr>
      <w:drawing>
        <wp:anchor distT="0" distB="0" distL="114300" distR="114300" simplePos="0" relativeHeight="251659264" behindDoc="0" locked="0" layoutInCell="1" allowOverlap="1" wp14:anchorId="12FDE0D1" wp14:editId="30A67224">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419C"/>
    <w:multiLevelType w:val="hybridMultilevel"/>
    <w:tmpl w:val="99CC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A2CE2"/>
    <w:multiLevelType w:val="hybridMultilevel"/>
    <w:tmpl w:val="0C2AE480"/>
    <w:lvl w:ilvl="0" w:tplc="4EDE16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4451"/>
    <w:multiLevelType w:val="hybridMultilevel"/>
    <w:tmpl w:val="2ABA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BF5"/>
    <w:multiLevelType w:val="hybridMultilevel"/>
    <w:tmpl w:val="E4D8D612"/>
    <w:lvl w:ilvl="0" w:tplc="551A230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0EAE"/>
    <w:multiLevelType w:val="hybridMultilevel"/>
    <w:tmpl w:val="C962575C"/>
    <w:lvl w:ilvl="0" w:tplc="0298FB6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635AAE"/>
    <w:multiLevelType w:val="hybridMultilevel"/>
    <w:tmpl w:val="1090D5B6"/>
    <w:lvl w:ilvl="0" w:tplc="BC72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B1FB3"/>
    <w:multiLevelType w:val="hybridMultilevel"/>
    <w:tmpl w:val="87CE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C50ED"/>
    <w:multiLevelType w:val="hybridMultilevel"/>
    <w:tmpl w:val="D572ECF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582D21"/>
    <w:multiLevelType w:val="multilevel"/>
    <w:tmpl w:val="B114D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663931"/>
    <w:multiLevelType w:val="multilevel"/>
    <w:tmpl w:val="A91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05FBC"/>
    <w:multiLevelType w:val="hybridMultilevel"/>
    <w:tmpl w:val="883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5D31"/>
    <w:multiLevelType w:val="hybridMultilevel"/>
    <w:tmpl w:val="B600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77041"/>
    <w:multiLevelType w:val="hybridMultilevel"/>
    <w:tmpl w:val="1F1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57ED4"/>
    <w:multiLevelType w:val="hybridMultilevel"/>
    <w:tmpl w:val="3DA44574"/>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913C8"/>
    <w:multiLevelType w:val="hybridMultilevel"/>
    <w:tmpl w:val="0204A036"/>
    <w:lvl w:ilvl="0" w:tplc="04090001">
      <w:start w:val="1"/>
      <w:numFmt w:val="bullet"/>
      <w:lvlText w:val=""/>
      <w:lvlJc w:val="left"/>
      <w:pPr>
        <w:ind w:left="720" w:hanging="360"/>
      </w:pPr>
      <w:rPr>
        <w:rFonts w:ascii="Symbol" w:hAnsi="Symbol" w:hint="default"/>
      </w:rPr>
    </w:lvl>
    <w:lvl w:ilvl="1" w:tplc="551A2304">
      <w:start w:val="1"/>
      <w:numFmt w:val="bullet"/>
      <w:lvlText w:val="–"/>
      <w:lvlJc w:val="left"/>
      <w:pPr>
        <w:ind w:left="1440" w:hanging="360"/>
      </w:pPr>
      <w:rPr>
        <w:rFonts w:ascii="Corbel" w:hAnsi="Corbel" w:hint="default"/>
      </w:rPr>
    </w:lvl>
    <w:lvl w:ilvl="2" w:tplc="551A2304">
      <w:start w:val="1"/>
      <w:numFmt w:val="bullet"/>
      <w:lvlText w:val="–"/>
      <w:lvlJc w:val="left"/>
      <w:pPr>
        <w:ind w:left="2160" w:hanging="360"/>
      </w:pPr>
      <w:rPr>
        <w:rFonts w:ascii="Corbel" w:hAnsi="Corbe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B7401"/>
    <w:multiLevelType w:val="hybridMultilevel"/>
    <w:tmpl w:val="490C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D625A"/>
    <w:multiLevelType w:val="hybridMultilevel"/>
    <w:tmpl w:val="A19A3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B3C10"/>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E3384"/>
    <w:multiLevelType w:val="hybridMultilevel"/>
    <w:tmpl w:val="48DEF5EE"/>
    <w:lvl w:ilvl="0" w:tplc="04090001">
      <w:start w:val="1"/>
      <w:numFmt w:val="bullet"/>
      <w:lvlText w:val=""/>
      <w:lvlJc w:val="left"/>
      <w:pPr>
        <w:ind w:left="360" w:hanging="360"/>
      </w:pPr>
      <w:rPr>
        <w:rFonts w:ascii="Symbol" w:hAnsi="Symbol" w:hint="default"/>
      </w:rPr>
    </w:lvl>
    <w:lvl w:ilvl="1" w:tplc="0298FB6E">
      <w:start w:val="1"/>
      <w:numFmt w:val="bullet"/>
      <w:lvlText w:val="­"/>
      <w:lvlJc w:val="left"/>
      <w:pPr>
        <w:ind w:left="1080" w:hanging="360"/>
      </w:pPr>
      <w:rPr>
        <w:rFonts w:ascii="Courier New" w:hAnsi="Courier New" w:hint="default"/>
      </w:rPr>
    </w:lvl>
    <w:lvl w:ilvl="2" w:tplc="551A2304">
      <w:start w:val="1"/>
      <w:numFmt w:val="bullet"/>
      <w:lvlText w:val="–"/>
      <w:lvlJc w:val="left"/>
      <w:pPr>
        <w:ind w:left="1800" w:hanging="360"/>
      </w:pPr>
      <w:rPr>
        <w:rFonts w:ascii="Corbel" w:hAnsi="Corbe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CC2809"/>
    <w:multiLevelType w:val="hybridMultilevel"/>
    <w:tmpl w:val="37D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8081A"/>
    <w:multiLevelType w:val="hybridMultilevel"/>
    <w:tmpl w:val="D5C2EFD2"/>
    <w:lvl w:ilvl="0" w:tplc="346454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15CD0"/>
    <w:multiLevelType w:val="hybridMultilevel"/>
    <w:tmpl w:val="D10A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7480E"/>
    <w:multiLevelType w:val="hybridMultilevel"/>
    <w:tmpl w:val="15022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DC5E76"/>
    <w:multiLevelType w:val="hybridMultilevel"/>
    <w:tmpl w:val="560C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562063"/>
    <w:multiLevelType w:val="hybridMultilevel"/>
    <w:tmpl w:val="6C3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3D050C"/>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0058A"/>
    <w:multiLevelType w:val="hybridMultilevel"/>
    <w:tmpl w:val="7DA6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C719A"/>
    <w:multiLevelType w:val="hybridMultilevel"/>
    <w:tmpl w:val="F7A8B2BA"/>
    <w:lvl w:ilvl="0" w:tplc="4EDE163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CD338C"/>
    <w:multiLevelType w:val="hybridMultilevel"/>
    <w:tmpl w:val="701C6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BC3B25"/>
    <w:multiLevelType w:val="hybridMultilevel"/>
    <w:tmpl w:val="94E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D3B79"/>
    <w:multiLevelType w:val="hybridMultilevel"/>
    <w:tmpl w:val="C4D8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5652A"/>
    <w:multiLevelType w:val="hybridMultilevel"/>
    <w:tmpl w:val="A240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0B3AE6"/>
    <w:multiLevelType w:val="hybridMultilevel"/>
    <w:tmpl w:val="8C3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8217F"/>
    <w:multiLevelType w:val="hybridMultilevel"/>
    <w:tmpl w:val="8C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3110FA"/>
    <w:multiLevelType w:val="hybridMultilevel"/>
    <w:tmpl w:val="F6A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17414"/>
    <w:multiLevelType w:val="hybridMultilevel"/>
    <w:tmpl w:val="E04E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C34C2A"/>
    <w:multiLevelType w:val="hybridMultilevel"/>
    <w:tmpl w:val="385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800EA"/>
    <w:multiLevelType w:val="hybridMultilevel"/>
    <w:tmpl w:val="9FE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595C"/>
    <w:multiLevelType w:val="hybridMultilevel"/>
    <w:tmpl w:val="ADECC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A2831A8"/>
    <w:multiLevelType w:val="hybridMultilevel"/>
    <w:tmpl w:val="629EAA98"/>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9E563E"/>
    <w:multiLevelType w:val="hybridMultilevel"/>
    <w:tmpl w:val="CD3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2"/>
  </w:num>
  <w:num w:numId="6">
    <w:abstractNumId w:val="35"/>
  </w:num>
  <w:num w:numId="7">
    <w:abstractNumId w:val="3"/>
  </w:num>
  <w:num w:numId="8">
    <w:abstractNumId w:val="16"/>
  </w:num>
  <w:num w:numId="9">
    <w:abstractNumId w:val="9"/>
  </w:num>
  <w:num w:numId="10">
    <w:abstractNumId w:val="13"/>
  </w:num>
  <w:num w:numId="11">
    <w:abstractNumId w:val="28"/>
  </w:num>
  <w:num w:numId="12">
    <w:abstractNumId w:val="20"/>
  </w:num>
  <w:num w:numId="13">
    <w:abstractNumId w:val="6"/>
  </w:num>
  <w:num w:numId="14">
    <w:abstractNumId w:val="4"/>
  </w:num>
  <w:num w:numId="15">
    <w:abstractNumId w:val="42"/>
  </w:num>
  <w:num w:numId="16">
    <w:abstractNumId w:val="40"/>
  </w:num>
  <w:num w:numId="17">
    <w:abstractNumId w:val="18"/>
  </w:num>
  <w:num w:numId="18">
    <w:abstractNumId w:val="41"/>
  </w:num>
  <w:num w:numId="19">
    <w:abstractNumId w:val="14"/>
  </w:num>
  <w:num w:numId="20">
    <w:abstractNumId w:val="45"/>
  </w:num>
  <w:num w:numId="21">
    <w:abstractNumId w:val="8"/>
  </w:num>
  <w:num w:numId="22">
    <w:abstractNumId w:val="26"/>
  </w:num>
  <w:num w:numId="23">
    <w:abstractNumId w:val="23"/>
  </w:num>
  <w:num w:numId="24">
    <w:abstractNumId w:val="29"/>
  </w:num>
  <w:num w:numId="25">
    <w:abstractNumId w:val="5"/>
  </w:num>
  <w:num w:numId="26">
    <w:abstractNumId w:val="43"/>
  </w:num>
  <w:num w:numId="27">
    <w:abstractNumId w:val="17"/>
  </w:num>
  <w:num w:numId="28">
    <w:abstractNumId w:val="36"/>
  </w:num>
  <w:num w:numId="29">
    <w:abstractNumId w:val="2"/>
  </w:num>
  <w:num w:numId="30">
    <w:abstractNumId w:val="30"/>
  </w:num>
  <w:num w:numId="31">
    <w:abstractNumId w:val="44"/>
  </w:num>
  <w:num w:numId="32">
    <w:abstractNumId w:val="38"/>
  </w:num>
  <w:num w:numId="33">
    <w:abstractNumId w:val="31"/>
  </w:num>
  <w:num w:numId="34">
    <w:abstractNumId w:val="0"/>
  </w:num>
  <w:num w:numId="35">
    <w:abstractNumId w:val="32"/>
  </w:num>
  <w:num w:numId="36">
    <w:abstractNumId w:val="7"/>
  </w:num>
  <w:num w:numId="37">
    <w:abstractNumId w:val="19"/>
  </w:num>
  <w:num w:numId="38">
    <w:abstractNumId w:val="39"/>
  </w:num>
  <w:num w:numId="39">
    <w:abstractNumId w:val="27"/>
  </w:num>
  <w:num w:numId="40">
    <w:abstractNumId w:val="37"/>
  </w:num>
  <w:num w:numId="41">
    <w:abstractNumId w:val="15"/>
  </w:num>
  <w:num w:numId="42">
    <w:abstractNumId w:val="25"/>
  </w:num>
  <w:num w:numId="43">
    <w:abstractNumId w:val="46"/>
  </w:num>
  <w:num w:numId="44">
    <w:abstractNumId w:val="24"/>
  </w:num>
  <w:num w:numId="45">
    <w:abstractNumId w:val="1"/>
  </w:num>
  <w:num w:numId="46">
    <w:abstractNumId w:val="33"/>
  </w:num>
  <w:num w:numId="47">
    <w:abstractNumId w:val="10"/>
  </w:num>
  <w:num w:numId="4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2C3A"/>
    <w:rsid w:val="000038B8"/>
    <w:rsid w:val="00014B1B"/>
    <w:rsid w:val="00015766"/>
    <w:rsid w:val="00016AC3"/>
    <w:rsid w:val="00021580"/>
    <w:rsid w:val="00021E4F"/>
    <w:rsid w:val="000256DD"/>
    <w:rsid w:val="000302D3"/>
    <w:rsid w:val="00032CF2"/>
    <w:rsid w:val="00034820"/>
    <w:rsid w:val="00040899"/>
    <w:rsid w:val="00040FE6"/>
    <w:rsid w:val="0004137C"/>
    <w:rsid w:val="00042E12"/>
    <w:rsid w:val="0004351B"/>
    <w:rsid w:val="00044532"/>
    <w:rsid w:val="0004613E"/>
    <w:rsid w:val="00046F11"/>
    <w:rsid w:val="000537AB"/>
    <w:rsid w:val="000549DD"/>
    <w:rsid w:val="00062432"/>
    <w:rsid w:val="00067E6E"/>
    <w:rsid w:val="000722E5"/>
    <w:rsid w:val="000728C9"/>
    <w:rsid w:val="0007649E"/>
    <w:rsid w:val="00076D8F"/>
    <w:rsid w:val="000819F3"/>
    <w:rsid w:val="00081F76"/>
    <w:rsid w:val="00086D21"/>
    <w:rsid w:val="00093EB1"/>
    <w:rsid w:val="00093FE8"/>
    <w:rsid w:val="00097F5D"/>
    <w:rsid w:val="000A67D0"/>
    <w:rsid w:val="000A7DCC"/>
    <w:rsid w:val="000B28A9"/>
    <w:rsid w:val="000C378B"/>
    <w:rsid w:val="000C67EB"/>
    <w:rsid w:val="000D2BFD"/>
    <w:rsid w:val="000D2F70"/>
    <w:rsid w:val="000D408A"/>
    <w:rsid w:val="000D70F6"/>
    <w:rsid w:val="000E13C0"/>
    <w:rsid w:val="000E3CC1"/>
    <w:rsid w:val="000F200D"/>
    <w:rsid w:val="000F3FB0"/>
    <w:rsid w:val="000F40A5"/>
    <w:rsid w:val="000F4ACF"/>
    <w:rsid w:val="00100D10"/>
    <w:rsid w:val="001013DC"/>
    <w:rsid w:val="001014C3"/>
    <w:rsid w:val="001015AD"/>
    <w:rsid w:val="00104523"/>
    <w:rsid w:val="0011375D"/>
    <w:rsid w:val="001142D8"/>
    <w:rsid w:val="00116ED8"/>
    <w:rsid w:val="00116F53"/>
    <w:rsid w:val="00121A3A"/>
    <w:rsid w:val="00123C71"/>
    <w:rsid w:val="00125A31"/>
    <w:rsid w:val="00133295"/>
    <w:rsid w:val="00141FDD"/>
    <w:rsid w:val="001423E5"/>
    <w:rsid w:val="00142590"/>
    <w:rsid w:val="00142CD9"/>
    <w:rsid w:val="001443FB"/>
    <w:rsid w:val="00146B34"/>
    <w:rsid w:val="0014767F"/>
    <w:rsid w:val="00152796"/>
    <w:rsid w:val="00157F32"/>
    <w:rsid w:val="001602F2"/>
    <w:rsid w:val="00160A99"/>
    <w:rsid w:val="00160AB0"/>
    <w:rsid w:val="00161113"/>
    <w:rsid w:val="00173EB6"/>
    <w:rsid w:val="00181BAF"/>
    <w:rsid w:val="001844EF"/>
    <w:rsid w:val="0019478B"/>
    <w:rsid w:val="00197EEB"/>
    <w:rsid w:val="001A1A41"/>
    <w:rsid w:val="001A200F"/>
    <w:rsid w:val="001A2FE7"/>
    <w:rsid w:val="001B4655"/>
    <w:rsid w:val="001B5272"/>
    <w:rsid w:val="001C0A16"/>
    <w:rsid w:val="001D0974"/>
    <w:rsid w:val="001D1386"/>
    <w:rsid w:val="001D6330"/>
    <w:rsid w:val="001E0A13"/>
    <w:rsid w:val="001E1997"/>
    <w:rsid w:val="001E1BAA"/>
    <w:rsid w:val="001E1E8F"/>
    <w:rsid w:val="001F15E1"/>
    <w:rsid w:val="001F6C27"/>
    <w:rsid w:val="001F6C43"/>
    <w:rsid w:val="0020337E"/>
    <w:rsid w:val="002042D1"/>
    <w:rsid w:val="00204756"/>
    <w:rsid w:val="00204DC9"/>
    <w:rsid w:val="00205DF6"/>
    <w:rsid w:val="002105A4"/>
    <w:rsid w:val="00210765"/>
    <w:rsid w:val="0021131F"/>
    <w:rsid w:val="00217D43"/>
    <w:rsid w:val="00220BDA"/>
    <w:rsid w:val="00221B2A"/>
    <w:rsid w:val="00221C6F"/>
    <w:rsid w:val="00226068"/>
    <w:rsid w:val="00230117"/>
    <w:rsid w:val="00231411"/>
    <w:rsid w:val="0023152D"/>
    <w:rsid w:val="00232407"/>
    <w:rsid w:val="002346D6"/>
    <w:rsid w:val="00236569"/>
    <w:rsid w:val="00240587"/>
    <w:rsid w:val="002528BA"/>
    <w:rsid w:val="002539B0"/>
    <w:rsid w:val="00254569"/>
    <w:rsid w:val="00262CCD"/>
    <w:rsid w:val="002654F7"/>
    <w:rsid w:val="00265FF2"/>
    <w:rsid w:val="00274980"/>
    <w:rsid w:val="002760D3"/>
    <w:rsid w:val="0027629A"/>
    <w:rsid w:val="0028184C"/>
    <w:rsid w:val="00284AE1"/>
    <w:rsid w:val="002850CB"/>
    <w:rsid w:val="00290861"/>
    <w:rsid w:val="002950B4"/>
    <w:rsid w:val="00297AF4"/>
    <w:rsid w:val="002A25C8"/>
    <w:rsid w:val="002A4D83"/>
    <w:rsid w:val="002A5438"/>
    <w:rsid w:val="002A59C2"/>
    <w:rsid w:val="002B2C13"/>
    <w:rsid w:val="002D0198"/>
    <w:rsid w:val="002D5593"/>
    <w:rsid w:val="002D6EC7"/>
    <w:rsid w:val="002D76EA"/>
    <w:rsid w:val="002E045E"/>
    <w:rsid w:val="002E1C94"/>
    <w:rsid w:val="002E2601"/>
    <w:rsid w:val="002F35AE"/>
    <w:rsid w:val="003007A3"/>
    <w:rsid w:val="003027C7"/>
    <w:rsid w:val="00307255"/>
    <w:rsid w:val="003127E0"/>
    <w:rsid w:val="0031653F"/>
    <w:rsid w:val="003178DB"/>
    <w:rsid w:val="00321E33"/>
    <w:rsid w:val="0032455E"/>
    <w:rsid w:val="00325DCB"/>
    <w:rsid w:val="0032684A"/>
    <w:rsid w:val="00330619"/>
    <w:rsid w:val="003334F2"/>
    <w:rsid w:val="003346CA"/>
    <w:rsid w:val="003415A0"/>
    <w:rsid w:val="00341DF5"/>
    <w:rsid w:val="003436C5"/>
    <w:rsid w:val="003450AC"/>
    <w:rsid w:val="00347A59"/>
    <w:rsid w:val="003507E8"/>
    <w:rsid w:val="003526E4"/>
    <w:rsid w:val="00352F51"/>
    <w:rsid w:val="00353284"/>
    <w:rsid w:val="0035505C"/>
    <w:rsid w:val="0035513C"/>
    <w:rsid w:val="00362B71"/>
    <w:rsid w:val="0036694A"/>
    <w:rsid w:val="003672C2"/>
    <w:rsid w:val="00370C13"/>
    <w:rsid w:val="00370DC5"/>
    <w:rsid w:val="00373ADF"/>
    <w:rsid w:val="0037435A"/>
    <w:rsid w:val="0038422D"/>
    <w:rsid w:val="003844F5"/>
    <w:rsid w:val="003859F5"/>
    <w:rsid w:val="00390120"/>
    <w:rsid w:val="00394392"/>
    <w:rsid w:val="003971AA"/>
    <w:rsid w:val="003A0099"/>
    <w:rsid w:val="003A2126"/>
    <w:rsid w:val="003A6FD4"/>
    <w:rsid w:val="003B09B2"/>
    <w:rsid w:val="003B5316"/>
    <w:rsid w:val="003C60BB"/>
    <w:rsid w:val="003C74E3"/>
    <w:rsid w:val="003C7F5C"/>
    <w:rsid w:val="003D04AB"/>
    <w:rsid w:val="003D1D47"/>
    <w:rsid w:val="003D3CD4"/>
    <w:rsid w:val="003D416B"/>
    <w:rsid w:val="003E1C38"/>
    <w:rsid w:val="003E1DC5"/>
    <w:rsid w:val="003E7A8A"/>
    <w:rsid w:val="004056CF"/>
    <w:rsid w:val="00405FD0"/>
    <w:rsid w:val="00406245"/>
    <w:rsid w:val="004062D4"/>
    <w:rsid w:val="0041318B"/>
    <w:rsid w:val="0041406E"/>
    <w:rsid w:val="00415774"/>
    <w:rsid w:val="00415A33"/>
    <w:rsid w:val="00420955"/>
    <w:rsid w:val="0042721C"/>
    <w:rsid w:val="004278D8"/>
    <w:rsid w:val="00430248"/>
    <w:rsid w:val="00436689"/>
    <w:rsid w:val="004409D2"/>
    <w:rsid w:val="00443280"/>
    <w:rsid w:val="00445402"/>
    <w:rsid w:val="00446663"/>
    <w:rsid w:val="00446B9B"/>
    <w:rsid w:val="00446FAB"/>
    <w:rsid w:val="004552F8"/>
    <w:rsid w:val="00460A82"/>
    <w:rsid w:val="00463F96"/>
    <w:rsid w:val="0046631C"/>
    <w:rsid w:val="004700C9"/>
    <w:rsid w:val="00474E5A"/>
    <w:rsid w:val="004771F1"/>
    <w:rsid w:val="00491F5F"/>
    <w:rsid w:val="00492D59"/>
    <w:rsid w:val="004942DF"/>
    <w:rsid w:val="004971E7"/>
    <w:rsid w:val="00497F0C"/>
    <w:rsid w:val="004A1116"/>
    <w:rsid w:val="004A5F1A"/>
    <w:rsid w:val="004A7F97"/>
    <w:rsid w:val="004B0346"/>
    <w:rsid w:val="004B161A"/>
    <w:rsid w:val="004B3BBF"/>
    <w:rsid w:val="004B662F"/>
    <w:rsid w:val="004B7EE1"/>
    <w:rsid w:val="004C05AC"/>
    <w:rsid w:val="004C0B1A"/>
    <w:rsid w:val="004C0F73"/>
    <w:rsid w:val="004C10C8"/>
    <w:rsid w:val="004C5BC9"/>
    <w:rsid w:val="004C5CC2"/>
    <w:rsid w:val="004C69FC"/>
    <w:rsid w:val="004D42BA"/>
    <w:rsid w:val="004D5CC2"/>
    <w:rsid w:val="004D6878"/>
    <w:rsid w:val="004E1A15"/>
    <w:rsid w:val="004E2E6F"/>
    <w:rsid w:val="004E486E"/>
    <w:rsid w:val="004E48E6"/>
    <w:rsid w:val="004E60F3"/>
    <w:rsid w:val="004E75A4"/>
    <w:rsid w:val="004F210C"/>
    <w:rsid w:val="004F2789"/>
    <w:rsid w:val="004F3ECE"/>
    <w:rsid w:val="005030A1"/>
    <w:rsid w:val="00507966"/>
    <w:rsid w:val="00512703"/>
    <w:rsid w:val="00534A65"/>
    <w:rsid w:val="00534C83"/>
    <w:rsid w:val="00534E8A"/>
    <w:rsid w:val="00540C5C"/>
    <w:rsid w:val="0054328A"/>
    <w:rsid w:val="00543379"/>
    <w:rsid w:val="0054643E"/>
    <w:rsid w:val="00547563"/>
    <w:rsid w:val="00552618"/>
    <w:rsid w:val="00555C8A"/>
    <w:rsid w:val="00556185"/>
    <w:rsid w:val="0056211C"/>
    <w:rsid w:val="00577742"/>
    <w:rsid w:val="00582CB6"/>
    <w:rsid w:val="00586B57"/>
    <w:rsid w:val="0058766E"/>
    <w:rsid w:val="00587CB2"/>
    <w:rsid w:val="005925D9"/>
    <w:rsid w:val="0059497F"/>
    <w:rsid w:val="005B0D39"/>
    <w:rsid w:val="005B112E"/>
    <w:rsid w:val="005B2ADF"/>
    <w:rsid w:val="005B468D"/>
    <w:rsid w:val="005B4A85"/>
    <w:rsid w:val="005B5926"/>
    <w:rsid w:val="005B60B5"/>
    <w:rsid w:val="005B60E4"/>
    <w:rsid w:val="005B7282"/>
    <w:rsid w:val="005C1FA2"/>
    <w:rsid w:val="005C3EC1"/>
    <w:rsid w:val="005C6512"/>
    <w:rsid w:val="005D1859"/>
    <w:rsid w:val="005D318A"/>
    <w:rsid w:val="005D6B93"/>
    <w:rsid w:val="005E0398"/>
    <w:rsid w:val="005E0CE3"/>
    <w:rsid w:val="005E7F9A"/>
    <w:rsid w:val="005F0EE9"/>
    <w:rsid w:val="005F1826"/>
    <w:rsid w:val="005F1858"/>
    <w:rsid w:val="005F3CE3"/>
    <w:rsid w:val="005F470A"/>
    <w:rsid w:val="006052C2"/>
    <w:rsid w:val="006059FE"/>
    <w:rsid w:val="0060604F"/>
    <w:rsid w:val="00606C19"/>
    <w:rsid w:val="00610B3E"/>
    <w:rsid w:val="006130E2"/>
    <w:rsid w:val="0061586D"/>
    <w:rsid w:val="00620CAD"/>
    <w:rsid w:val="0062365F"/>
    <w:rsid w:val="00634D23"/>
    <w:rsid w:val="00640392"/>
    <w:rsid w:val="00651A43"/>
    <w:rsid w:val="0065558C"/>
    <w:rsid w:val="0065618A"/>
    <w:rsid w:val="0067434C"/>
    <w:rsid w:val="00676C86"/>
    <w:rsid w:val="00676E70"/>
    <w:rsid w:val="00680A8D"/>
    <w:rsid w:val="00680E76"/>
    <w:rsid w:val="006844C3"/>
    <w:rsid w:val="0068569A"/>
    <w:rsid w:val="00691077"/>
    <w:rsid w:val="0069372E"/>
    <w:rsid w:val="006A374E"/>
    <w:rsid w:val="006A7F21"/>
    <w:rsid w:val="006B2C62"/>
    <w:rsid w:val="006B4FC9"/>
    <w:rsid w:val="006C1462"/>
    <w:rsid w:val="006C2B73"/>
    <w:rsid w:val="006C2C00"/>
    <w:rsid w:val="006C34C5"/>
    <w:rsid w:val="006C644B"/>
    <w:rsid w:val="006C6694"/>
    <w:rsid w:val="006D2665"/>
    <w:rsid w:val="006E06A3"/>
    <w:rsid w:val="006E45F1"/>
    <w:rsid w:val="006E6917"/>
    <w:rsid w:val="006F58EB"/>
    <w:rsid w:val="006F7738"/>
    <w:rsid w:val="0070035F"/>
    <w:rsid w:val="0070248A"/>
    <w:rsid w:val="0071356D"/>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6B93"/>
    <w:rsid w:val="0078170D"/>
    <w:rsid w:val="00783306"/>
    <w:rsid w:val="007838C4"/>
    <w:rsid w:val="0079085B"/>
    <w:rsid w:val="007921A9"/>
    <w:rsid w:val="00794537"/>
    <w:rsid w:val="00794CD9"/>
    <w:rsid w:val="007A18DD"/>
    <w:rsid w:val="007A2CC7"/>
    <w:rsid w:val="007A3A7F"/>
    <w:rsid w:val="007B28E7"/>
    <w:rsid w:val="007B6838"/>
    <w:rsid w:val="007C1C68"/>
    <w:rsid w:val="007C1D90"/>
    <w:rsid w:val="007C290E"/>
    <w:rsid w:val="007C3D01"/>
    <w:rsid w:val="007C6924"/>
    <w:rsid w:val="007D1718"/>
    <w:rsid w:val="007D304C"/>
    <w:rsid w:val="007D4554"/>
    <w:rsid w:val="007D5431"/>
    <w:rsid w:val="007E529F"/>
    <w:rsid w:val="007E52CB"/>
    <w:rsid w:val="007F01FD"/>
    <w:rsid w:val="0080121B"/>
    <w:rsid w:val="00804887"/>
    <w:rsid w:val="00805767"/>
    <w:rsid w:val="0080793A"/>
    <w:rsid w:val="0080794F"/>
    <w:rsid w:val="00807E20"/>
    <w:rsid w:val="00810732"/>
    <w:rsid w:val="00832C9A"/>
    <w:rsid w:val="00835169"/>
    <w:rsid w:val="00842796"/>
    <w:rsid w:val="00843082"/>
    <w:rsid w:val="00867C51"/>
    <w:rsid w:val="00876407"/>
    <w:rsid w:val="0088125D"/>
    <w:rsid w:val="008905FE"/>
    <w:rsid w:val="00893C54"/>
    <w:rsid w:val="0089428F"/>
    <w:rsid w:val="00896A68"/>
    <w:rsid w:val="00896DA6"/>
    <w:rsid w:val="008A0970"/>
    <w:rsid w:val="008A1C7C"/>
    <w:rsid w:val="008A2B34"/>
    <w:rsid w:val="008B2485"/>
    <w:rsid w:val="008B5CA0"/>
    <w:rsid w:val="008B6EC3"/>
    <w:rsid w:val="008C12AB"/>
    <w:rsid w:val="008C1555"/>
    <w:rsid w:val="008C4F1B"/>
    <w:rsid w:val="008C554F"/>
    <w:rsid w:val="008D5F3E"/>
    <w:rsid w:val="008D744F"/>
    <w:rsid w:val="008D7B86"/>
    <w:rsid w:val="008E1D8E"/>
    <w:rsid w:val="008E2838"/>
    <w:rsid w:val="008F152A"/>
    <w:rsid w:val="008F1F1D"/>
    <w:rsid w:val="008F6F7C"/>
    <w:rsid w:val="008F6FAD"/>
    <w:rsid w:val="00903441"/>
    <w:rsid w:val="00911BB4"/>
    <w:rsid w:val="009137AA"/>
    <w:rsid w:val="00915040"/>
    <w:rsid w:val="0091661C"/>
    <w:rsid w:val="009175A2"/>
    <w:rsid w:val="00923198"/>
    <w:rsid w:val="00926336"/>
    <w:rsid w:val="009340A2"/>
    <w:rsid w:val="00936D75"/>
    <w:rsid w:val="009467D6"/>
    <w:rsid w:val="00946A2F"/>
    <w:rsid w:val="00957D0B"/>
    <w:rsid w:val="009611F0"/>
    <w:rsid w:val="00965611"/>
    <w:rsid w:val="0098241A"/>
    <w:rsid w:val="009854A4"/>
    <w:rsid w:val="009A3E6A"/>
    <w:rsid w:val="009B1D5D"/>
    <w:rsid w:val="009B4F5E"/>
    <w:rsid w:val="009B7378"/>
    <w:rsid w:val="009C0AFD"/>
    <w:rsid w:val="009C2D83"/>
    <w:rsid w:val="009C3ACB"/>
    <w:rsid w:val="009C62AD"/>
    <w:rsid w:val="009C6ADA"/>
    <w:rsid w:val="009D1F70"/>
    <w:rsid w:val="009D3F52"/>
    <w:rsid w:val="009D471F"/>
    <w:rsid w:val="009E038B"/>
    <w:rsid w:val="009E15E3"/>
    <w:rsid w:val="009E316B"/>
    <w:rsid w:val="009E7DCD"/>
    <w:rsid w:val="009F2505"/>
    <w:rsid w:val="009F6A53"/>
    <w:rsid w:val="00A000E0"/>
    <w:rsid w:val="00A00CF8"/>
    <w:rsid w:val="00A21FBB"/>
    <w:rsid w:val="00A22BED"/>
    <w:rsid w:val="00A252E2"/>
    <w:rsid w:val="00A267D2"/>
    <w:rsid w:val="00A305B4"/>
    <w:rsid w:val="00A350AB"/>
    <w:rsid w:val="00A37410"/>
    <w:rsid w:val="00A4282F"/>
    <w:rsid w:val="00A44E2A"/>
    <w:rsid w:val="00A46293"/>
    <w:rsid w:val="00A53E6E"/>
    <w:rsid w:val="00A601E5"/>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913D4"/>
    <w:rsid w:val="00A92A93"/>
    <w:rsid w:val="00A96EBD"/>
    <w:rsid w:val="00AA1C71"/>
    <w:rsid w:val="00AB1A63"/>
    <w:rsid w:val="00AB3F5C"/>
    <w:rsid w:val="00AB4074"/>
    <w:rsid w:val="00AB5182"/>
    <w:rsid w:val="00AC031E"/>
    <w:rsid w:val="00AD1571"/>
    <w:rsid w:val="00AD536D"/>
    <w:rsid w:val="00AD5F91"/>
    <w:rsid w:val="00AD6F2C"/>
    <w:rsid w:val="00AE21E1"/>
    <w:rsid w:val="00AE4E91"/>
    <w:rsid w:val="00AE553C"/>
    <w:rsid w:val="00AF1457"/>
    <w:rsid w:val="00AF5886"/>
    <w:rsid w:val="00AF62F1"/>
    <w:rsid w:val="00B0025E"/>
    <w:rsid w:val="00B002B4"/>
    <w:rsid w:val="00B0115D"/>
    <w:rsid w:val="00B01318"/>
    <w:rsid w:val="00B03022"/>
    <w:rsid w:val="00B03902"/>
    <w:rsid w:val="00B041FC"/>
    <w:rsid w:val="00B05E0F"/>
    <w:rsid w:val="00B07243"/>
    <w:rsid w:val="00B13079"/>
    <w:rsid w:val="00B138D1"/>
    <w:rsid w:val="00B208A3"/>
    <w:rsid w:val="00B25F14"/>
    <w:rsid w:val="00B30A38"/>
    <w:rsid w:val="00B3288F"/>
    <w:rsid w:val="00B37229"/>
    <w:rsid w:val="00B37672"/>
    <w:rsid w:val="00B37993"/>
    <w:rsid w:val="00B426F2"/>
    <w:rsid w:val="00B43291"/>
    <w:rsid w:val="00B43D09"/>
    <w:rsid w:val="00B445D1"/>
    <w:rsid w:val="00B45CA3"/>
    <w:rsid w:val="00B50E7D"/>
    <w:rsid w:val="00B56186"/>
    <w:rsid w:val="00B6371E"/>
    <w:rsid w:val="00B651DF"/>
    <w:rsid w:val="00B770D4"/>
    <w:rsid w:val="00B8278D"/>
    <w:rsid w:val="00B83FB5"/>
    <w:rsid w:val="00B84C0E"/>
    <w:rsid w:val="00B900E0"/>
    <w:rsid w:val="00B94620"/>
    <w:rsid w:val="00B957CB"/>
    <w:rsid w:val="00B97310"/>
    <w:rsid w:val="00BA3A85"/>
    <w:rsid w:val="00BB08BB"/>
    <w:rsid w:val="00BB4906"/>
    <w:rsid w:val="00BB7ABA"/>
    <w:rsid w:val="00BC4D0F"/>
    <w:rsid w:val="00BC5ED1"/>
    <w:rsid w:val="00BC5EF4"/>
    <w:rsid w:val="00BD27E6"/>
    <w:rsid w:val="00BD55E7"/>
    <w:rsid w:val="00BD5C47"/>
    <w:rsid w:val="00BD6881"/>
    <w:rsid w:val="00BD779F"/>
    <w:rsid w:val="00BD78F4"/>
    <w:rsid w:val="00BD7DC0"/>
    <w:rsid w:val="00BE22D3"/>
    <w:rsid w:val="00BE5630"/>
    <w:rsid w:val="00BF13A3"/>
    <w:rsid w:val="00BF28F5"/>
    <w:rsid w:val="00C005BB"/>
    <w:rsid w:val="00C00F35"/>
    <w:rsid w:val="00C022F9"/>
    <w:rsid w:val="00C025A8"/>
    <w:rsid w:val="00C02C9C"/>
    <w:rsid w:val="00C02F68"/>
    <w:rsid w:val="00C04781"/>
    <w:rsid w:val="00C1066A"/>
    <w:rsid w:val="00C10B39"/>
    <w:rsid w:val="00C13CC4"/>
    <w:rsid w:val="00C157DD"/>
    <w:rsid w:val="00C16DBB"/>
    <w:rsid w:val="00C17A55"/>
    <w:rsid w:val="00C21BD1"/>
    <w:rsid w:val="00C21EA5"/>
    <w:rsid w:val="00C2483E"/>
    <w:rsid w:val="00C33B55"/>
    <w:rsid w:val="00C33C86"/>
    <w:rsid w:val="00C42FF6"/>
    <w:rsid w:val="00C46B34"/>
    <w:rsid w:val="00C46E5F"/>
    <w:rsid w:val="00C52CBA"/>
    <w:rsid w:val="00C57421"/>
    <w:rsid w:val="00C62C5B"/>
    <w:rsid w:val="00C65A12"/>
    <w:rsid w:val="00C667E0"/>
    <w:rsid w:val="00C6735B"/>
    <w:rsid w:val="00C709AB"/>
    <w:rsid w:val="00C71AF7"/>
    <w:rsid w:val="00C7245C"/>
    <w:rsid w:val="00C76364"/>
    <w:rsid w:val="00C821B2"/>
    <w:rsid w:val="00C825FE"/>
    <w:rsid w:val="00C84B57"/>
    <w:rsid w:val="00C86024"/>
    <w:rsid w:val="00C95A21"/>
    <w:rsid w:val="00C97740"/>
    <w:rsid w:val="00C97E8F"/>
    <w:rsid w:val="00CA3FF6"/>
    <w:rsid w:val="00CA6E36"/>
    <w:rsid w:val="00CA7303"/>
    <w:rsid w:val="00CB0D89"/>
    <w:rsid w:val="00CB1006"/>
    <w:rsid w:val="00CB7CA2"/>
    <w:rsid w:val="00CC132F"/>
    <w:rsid w:val="00CC3FBF"/>
    <w:rsid w:val="00CC6076"/>
    <w:rsid w:val="00CC60DE"/>
    <w:rsid w:val="00CD0C4C"/>
    <w:rsid w:val="00CD3CEF"/>
    <w:rsid w:val="00CD5A20"/>
    <w:rsid w:val="00CD713D"/>
    <w:rsid w:val="00CD7292"/>
    <w:rsid w:val="00CE2F60"/>
    <w:rsid w:val="00CE56F5"/>
    <w:rsid w:val="00CE57D9"/>
    <w:rsid w:val="00CE70AD"/>
    <w:rsid w:val="00CE7FE5"/>
    <w:rsid w:val="00CF30B4"/>
    <w:rsid w:val="00CF6FD4"/>
    <w:rsid w:val="00D0103E"/>
    <w:rsid w:val="00D02B87"/>
    <w:rsid w:val="00D05FA4"/>
    <w:rsid w:val="00D114FC"/>
    <w:rsid w:val="00D14966"/>
    <w:rsid w:val="00D15BC3"/>
    <w:rsid w:val="00D34351"/>
    <w:rsid w:val="00D40EB8"/>
    <w:rsid w:val="00D43394"/>
    <w:rsid w:val="00D50309"/>
    <w:rsid w:val="00D5267D"/>
    <w:rsid w:val="00D5416E"/>
    <w:rsid w:val="00D542D9"/>
    <w:rsid w:val="00D604CB"/>
    <w:rsid w:val="00D60F4D"/>
    <w:rsid w:val="00D64126"/>
    <w:rsid w:val="00D65FA6"/>
    <w:rsid w:val="00D72CA4"/>
    <w:rsid w:val="00D77725"/>
    <w:rsid w:val="00D81595"/>
    <w:rsid w:val="00D828BB"/>
    <w:rsid w:val="00D82F08"/>
    <w:rsid w:val="00D83778"/>
    <w:rsid w:val="00D83B9D"/>
    <w:rsid w:val="00D84943"/>
    <w:rsid w:val="00D86B69"/>
    <w:rsid w:val="00D93BA8"/>
    <w:rsid w:val="00DA1CAE"/>
    <w:rsid w:val="00DA2949"/>
    <w:rsid w:val="00DA4961"/>
    <w:rsid w:val="00DA6A47"/>
    <w:rsid w:val="00DB6624"/>
    <w:rsid w:val="00DB7AE9"/>
    <w:rsid w:val="00DC1945"/>
    <w:rsid w:val="00DC1EF7"/>
    <w:rsid w:val="00DC43FC"/>
    <w:rsid w:val="00DC6E5C"/>
    <w:rsid w:val="00DD10F3"/>
    <w:rsid w:val="00DD59CB"/>
    <w:rsid w:val="00DF3CCD"/>
    <w:rsid w:val="00DF4736"/>
    <w:rsid w:val="00DF4EF5"/>
    <w:rsid w:val="00E004E8"/>
    <w:rsid w:val="00E01BDF"/>
    <w:rsid w:val="00E16E1D"/>
    <w:rsid w:val="00E207D0"/>
    <w:rsid w:val="00E31F7A"/>
    <w:rsid w:val="00E3541A"/>
    <w:rsid w:val="00E42555"/>
    <w:rsid w:val="00E45493"/>
    <w:rsid w:val="00E5176C"/>
    <w:rsid w:val="00E52409"/>
    <w:rsid w:val="00E52C98"/>
    <w:rsid w:val="00E53DD6"/>
    <w:rsid w:val="00E54923"/>
    <w:rsid w:val="00E60920"/>
    <w:rsid w:val="00E658F3"/>
    <w:rsid w:val="00E71DB7"/>
    <w:rsid w:val="00E71FD2"/>
    <w:rsid w:val="00E8013C"/>
    <w:rsid w:val="00E83CB0"/>
    <w:rsid w:val="00E8564D"/>
    <w:rsid w:val="00E9144A"/>
    <w:rsid w:val="00E923C5"/>
    <w:rsid w:val="00E94D6F"/>
    <w:rsid w:val="00E972D9"/>
    <w:rsid w:val="00EA14CB"/>
    <w:rsid w:val="00EA5E0A"/>
    <w:rsid w:val="00EA7EE0"/>
    <w:rsid w:val="00EB7EF2"/>
    <w:rsid w:val="00EC1B53"/>
    <w:rsid w:val="00EC26EA"/>
    <w:rsid w:val="00EC6174"/>
    <w:rsid w:val="00ED15E0"/>
    <w:rsid w:val="00ED1A40"/>
    <w:rsid w:val="00ED3FBC"/>
    <w:rsid w:val="00ED4313"/>
    <w:rsid w:val="00ED5224"/>
    <w:rsid w:val="00ED64A1"/>
    <w:rsid w:val="00ED7D3C"/>
    <w:rsid w:val="00ED7F66"/>
    <w:rsid w:val="00EE04CE"/>
    <w:rsid w:val="00EE2438"/>
    <w:rsid w:val="00EE3A7A"/>
    <w:rsid w:val="00EE4171"/>
    <w:rsid w:val="00EE499C"/>
    <w:rsid w:val="00EE5D1D"/>
    <w:rsid w:val="00EE6349"/>
    <w:rsid w:val="00EF055E"/>
    <w:rsid w:val="00EF15F3"/>
    <w:rsid w:val="00EF186B"/>
    <w:rsid w:val="00EF3B92"/>
    <w:rsid w:val="00EF622A"/>
    <w:rsid w:val="00EF73A3"/>
    <w:rsid w:val="00F060E6"/>
    <w:rsid w:val="00F15009"/>
    <w:rsid w:val="00F30E03"/>
    <w:rsid w:val="00F36E90"/>
    <w:rsid w:val="00F372FD"/>
    <w:rsid w:val="00F43AED"/>
    <w:rsid w:val="00F443C5"/>
    <w:rsid w:val="00F451F1"/>
    <w:rsid w:val="00F5163D"/>
    <w:rsid w:val="00F57238"/>
    <w:rsid w:val="00F614B2"/>
    <w:rsid w:val="00F6251F"/>
    <w:rsid w:val="00F6277E"/>
    <w:rsid w:val="00F63003"/>
    <w:rsid w:val="00F64D71"/>
    <w:rsid w:val="00F6531D"/>
    <w:rsid w:val="00F676F7"/>
    <w:rsid w:val="00F73F60"/>
    <w:rsid w:val="00F745D4"/>
    <w:rsid w:val="00F76025"/>
    <w:rsid w:val="00F8011D"/>
    <w:rsid w:val="00F83CA4"/>
    <w:rsid w:val="00F90755"/>
    <w:rsid w:val="00F91AD3"/>
    <w:rsid w:val="00F920AF"/>
    <w:rsid w:val="00F92636"/>
    <w:rsid w:val="00F94950"/>
    <w:rsid w:val="00F954B3"/>
    <w:rsid w:val="00F958DC"/>
    <w:rsid w:val="00FA6790"/>
    <w:rsid w:val="00FA713E"/>
    <w:rsid w:val="00FA7C7C"/>
    <w:rsid w:val="00FB08B1"/>
    <w:rsid w:val="00FB5756"/>
    <w:rsid w:val="00FB5E1A"/>
    <w:rsid w:val="00FB6BD9"/>
    <w:rsid w:val="00FC23BF"/>
    <w:rsid w:val="00FC2F5E"/>
    <w:rsid w:val="00FC3188"/>
    <w:rsid w:val="00FC7186"/>
    <w:rsid w:val="00FD02D7"/>
    <w:rsid w:val="00FD1640"/>
    <w:rsid w:val="00FD31F0"/>
    <w:rsid w:val="00FD48BC"/>
    <w:rsid w:val="00FD6E40"/>
    <w:rsid w:val="00FD74B2"/>
    <w:rsid w:val="00FD7F21"/>
    <w:rsid w:val="00FE5362"/>
    <w:rsid w:val="00FF0260"/>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F28728"/>
  <w15:docId w15:val="{0191B4E7-F9DC-46AF-9F7E-054CA4FF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lang w:val="en-AU"/>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character" w:customStyle="1" w:styleId="ListParagraphChar">
    <w:name w:val="List Paragraph Char"/>
    <w:basedOn w:val="DefaultParagraphFont"/>
    <w:link w:val="ListParagraph"/>
    <w:uiPriority w:val="34"/>
    <w:locked/>
    <w:rsid w:val="003550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u.edu.au/about-acu/mission-identity-and-valu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edu.au/c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u.edu.au/cdf" TargetMode="External"/><Relationship Id="rId4" Type="http://schemas.openxmlformats.org/officeDocument/2006/relationships/settings" Target="settings.xml"/><Relationship Id="rId9" Type="http://schemas.openxmlformats.org/officeDocument/2006/relationships/hyperlink" Target="http://www.acu.edu.au/apm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3984-348D-47A7-9E03-5A586A9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10162</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Davis</dc:creator>
  <cp:keywords/>
  <cp:lastModifiedBy>Emilia Reluskoska</cp:lastModifiedBy>
  <cp:revision>3</cp:revision>
  <cp:lastPrinted>2016-10-11T08:02:00Z</cp:lastPrinted>
  <dcterms:created xsi:type="dcterms:W3CDTF">2020-06-30T00:40:00Z</dcterms:created>
  <dcterms:modified xsi:type="dcterms:W3CDTF">2020-06-30T00:41:00Z</dcterms:modified>
</cp:coreProperties>
</file>