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D283" w14:textId="77777777" w:rsidR="00B73FA2" w:rsidRPr="00B64A7D" w:rsidRDefault="006B547C" w:rsidP="00906419">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tbl>
      <w:tblPr>
        <w:tblW w:w="9259" w:type="dxa"/>
        <w:tblLook w:val="04A0" w:firstRow="1" w:lastRow="0" w:firstColumn="1" w:lastColumn="0" w:noHBand="0" w:noVBand="1"/>
      </w:tblPr>
      <w:tblGrid>
        <w:gridCol w:w="3515"/>
        <w:gridCol w:w="5744"/>
      </w:tblGrid>
      <w:tr w:rsidR="00B73FA2" w:rsidRPr="001F6840" w14:paraId="1CF85FDD" w14:textId="77777777" w:rsidTr="00E67064">
        <w:trPr>
          <w:trHeight w:val="386"/>
        </w:trPr>
        <w:tc>
          <w:tcPr>
            <w:tcW w:w="3515" w:type="dxa"/>
            <w:tcBorders>
              <w:bottom w:val="single" w:sz="4" w:space="0" w:color="BFBFBF"/>
            </w:tcBorders>
            <w:shd w:val="clear" w:color="auto" w:fill="auto"/>
            <w:vAlign w:val="center"/>
          </w:tcPr>
          <w:p w14:paraId="1B21BED6"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Title</w:t>
            </w:r>
          </w:p>
        </w:tc>
        <w:tc>
          <w:tcPr>
            <w:tcW w:w="5744" w:type="dxa"/>
            <w:tcBorders>
              <w:bottom w:val="single" w:sz="4" w:space="0" w:color="BFBFBF"/>
            </w:tcBorders>
            <w:shd w:val="clear" w:color="auto" w:fill="auto"/>
            <w:vAlign w:val="center"/>
          </w:tcPr>
          <w:p w14:paraId="78A2EA03" w14:textId="77777777" w:rsidR="00B73FA2" w:rsidRPr="003A6E9C" w:rsidRDefault="00920930" w:rsidP="00906419">
            <w:pPr>
              <w:spacing w:line="276" w:lineRule="auto"/>
              <w:outlineLvl w:val="0"/>
              <w:rPr>
                <w:rFonts w:ascii="Arial" w:hAnsi="Arial" w:cs="Arial"/>
                <w:sz w:val="20"/>
                <w:szCs w:val="20"/>
              </w:rPr>
            </w:pPr>
            <w:r>
              <w:rPr>
                <w:rFonts w:ascii="Arial" w:hAnsi="Arial" w:cs="Arial"/>
                <w:sz w:val="20"/>
                <w:szCs w:val="20"/>
              </w:rPr>
              <w:t xml:space="preserve">Customer Experience </w:t>
            </w:r>
            <w:r w:rsidR="00806090">
              <w:rPr>
                <w:rFonts w:ascii="Arial" w:hAnsi="Arial" w:cs="Arial"/>
                <w:sz w:val="20"/>
                <w:szCs w:val="20"/>
              </w:rPr>
              <w:t>Officer</w:t>
            </w:r>
          </w:p>
        </w:tc>
      </w:tr>
      <w:tr w:rsidR="00B73FA2" w:rsidRPr="001F6840" w14:paraId="727FEDF6" w14:textId="77777777" w:rsidTr="00E67064">
        <w:trPr>
          <w:trHeight w:val="386"/>
        </w:trPr>
        <w:tc>
          <w:tcPr>
            <w:tcW w:w="3515" w:type="dxa"/>
            <w:tcBorders>
              <w:top w:val="single" w:sz="4" w:space="0" w:color="BFBFBF"/>
              <w:bottom w:val="single" w:sz="4" w:space="0" w:color="BFBFBF"/>
            </w:tcBorders>
            <w:shd w:val="clear" w:color="auto" w:fill="auto"/>
            <w:vAlign w:val="center"/>
          </w:tcPr>
          <w:p w14:paraId="7F8274FA"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Department</w:t>
            </w:r>
          </w:p>
        </w:tc>
        <w:tc>
          <w:tcPr>
            <w:tcW w:w="5744" w:type="dxa"/>
            <w:tcBorders>
              <w:top w:val="single" w:sz="4" w:space="0" w:color="BFBFBF"/>
              <w:bottom w:val="single" w:sz="4" w:space="0" w:color="BFBFBF"/>
            </w:tcBorders>
            <w:shd w:val="clear" w:color="auto" w:fill="auto"/>
            <w:vAlign w:val="center"/>
          </w:tcPr>
          <w:p w14:paraId="4ACE96E7" w14:textId="77777777" w:rsidR="00B73FA2" w:rsidRPr="001F6840" w:rsidRDefault="004E691E" w:rsidP="00906419">
            <w:pPr>
              <w:spacing w:line="276" w:lineRule="auto"/>
              <w:jc w:val="both"/>
              <w:rPr>
                <w:rFonts w:ascii="Arial" w:hAnsi="Arial" w:cs="Arial"/>
                <w:sz w:val="20"/>
                <w:szCs w:val="20"/>
                <w:lang w:val="en-GB"/>
              </w:rPr>
            </w:pPr>
            <w:r>
              <w:rPr>
                <w:rFonts w:ascii="Arial" w:hAnsi="Arial" w:cs="Arial"/>
                <w:sz w:val="20"/>
                <w:szCs w:val="20"/>
                <w:lang w:val="en-GB"/>
              </w:rPr>
              <w:t xml:space="preserve">Customer </w:t>
            </w:r>
            <w:r w:rsidR="00906419">
              <w:rPr>
                <w:rFonts w:ascii="Arial" w:hAnsi="Arial" w:cs="Arial"/>
                <w:sz w:val="20"/>
                <w:szCs w:val="20"/>
                <w:lang w:val="en-GB"/>
              </w:rPr>
              <w:t>Journey</w:t>
            </w:r>
          </w:p>
        </w:tc>
      </w:tr>
      <w:tr w:rsidR="00B73FA2" w:rsidRPr="001F6840" w14:paraId="5A97C30B" w14:textId="77777777" w:rsidTr="00E67064">
        <w:trPr>
          <w:trHeight w:val="386"/>
        </w:trPr>
        <w:tc>
          <w:tcPr>
            <w:tcW w:w="3515" w:type="dxa"/>
            <w:tcBorders>
              <w:top w:val="single" w:sz="4" w:space="0" w:color="BFBFBF"/>
              <w:bottom w:val="single" w:sz="4" w:space="0" w:color="BFBFBF"/>
            </w:tcBorders>
            <w:shd w:val="clear" w:color="auto" w:fill="auto"/>
            <w:vAlign w:val="center"/>
          </w:tcPr>
          <w:p w14:paraId="30D8F299"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Location</w:t>
            </w:r>
          </w:p>
        </w:tc>
        <w:tc>
          <w:tcPr>
            <w:tcW w:w="5744" w:type="dxa"/>
            <w:tcBorders>
              <w:top w:val="single" w:sz="4" w:space="0" w:color="BFBFBF"/>
              <w:bottom w:val="single" w:sz="4" w:space="0" w:color="BFBFBF"/>
            </w:tcBorders>
            <w:shd w:val="clear" w:color="auto" w:fill="auto"/>
            <w:vAlign w:val="center"/>
          </w:tcPr>
          <w:p w14:paraId="0DDFB7B8" w14:textId="77777777" w:rsidR="00B73FA2" w:rsidRPr="001F6840" w:rsidRDefault="00B73FA2" w:rsidP="00906419">
            <w:pPr>
              <w:spacing w:line="276" w:lineRule="auto"/>
              <w:jc w:val="both"/>
              <w:rPr>
                <w:rFonts w:ascii="Arial" w:hAnsi="Arial" w:cs="Arial"/>
                <w:sz w:val="20"/>
                <w:szCs w:val="20"/>
                <w:lang w:val="en-GB"/>
              </w:rPr>
            </w:pPr>
            <w:r w:rsidRPr="001F6840">
              <w:rPr>
                <w:rFonts w:ascii="Arial" w:hAnsi="Arial" w:cs="Arial"/>
                <w:sz w:val="20"/>
                <w:szCs w:val="20"/>
                <w:lang w:val="en-GB"/>
              </w:rPr>
              <w:t>Melbourne</w:t>
            </w:r>
          </w:p>
        </w:tc>
      </w:tr>
      <w:tr w:rsidR="00B73FA2" w:rsidRPr="001F6840" w14:paraId="249D46DE" w14:textId="77777777" w:rsidTr="00E67064">
        <w:trPr>
          <w:trHeight w:val="386"/>
        </w:trPr>
        <w:tc>
          <w:tcPr>
            <w:tcW w:w="3515" w:type="dxa"/>
            <w:tcBorders>
              <w:top w:val="single" w:sz="4" w:space="0" w:color="BFBFBF"/>
              <w:bottom w:val="single" w:sz="4" w:space="0" w:color="BFBFBF"/>
            </w:tcBorders>
            <w:shd w:val="clear" w:color="auto" w:fill="auto"/>
            <w:vAlign w:val="center"/>
          </w:tcPr>
          <w:p w14:paraId="0B22557D"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Employment</w:t>
            </w:r>
          </w:p>
        </w:tc>
        <w:tc>
          <w:tcPr>
            <w:tcW w:w="5744" w:type="dxa"/>
            <w:tcBorders>
              <w:top w:val="single" w:sz="4" w:space="0" w:color="BFBFBF"/>
              <w:bottom w:val="single" w:sz="4" w:space="0" w:color="BFBFBF"/>
            </w:tcBorders>
            <w:shd w:val="clear" w:color="auto" w:fill="auto"/>
            <w:vAlign w:val="center"/>
          </w:tcPr>
          <w:p w14:paraId="3F3663BE" w14:textId="77777777" w:rsidR="00B73FA2" w:rsidRPr="001F6840" w:rsidRDefault="00850C69" w:rsidP="00906419">
            <w:pPr>
              <w:spacing w:line="276" w:lineRule="auto"/>
              <w:jc w:val="both"/>
              <w:rPr>
                <w:rFonts w:ascii="Arial" w:hAnsi="Arial" w:cs="Arial"/>
                <w:sz w:val="20"/>
                <w:szCs w:val="20"/>
                <w:lang w:val="en-GB"/>
              </w:rPr>
            </w:pPr>
            <w:r>
              <w:rPr>
                <w:rFonts w:ascii="Arial" w:hAnsi="Arial" w:cs="Arial"/>
                <w:sz w:val="20"/>
                <w:szCs w:val="20"/>
                <w:lang w:val="en-GB"/>
              </w:rPr>
              <w:t>Full Time</w:t>
            </w:r>
          </w:p>
        </w:tc>
      </w:tr>
      <w:tr w:rsidR="00B73FA2" w:rsidRPr="001F6840" w14:paraId="282ECCCF" w14:textId="77777777" w:rsidTr="00E67064">
        <w:trPr>
          <w:trHeight w:val="386"/>
        </w:trPr>
        <w:tc>
          <w:tcPr>
            <w:tcW w:w="3515" w:type="dxa"/>
            <w:tcBorders>
              <w:top w:val="single" w:sz="4" w:space="0" w:color="BFBFBF"/>
              <w:bottom w:val="single" w:sz="4" w:space="0" w:color="BFBFBF"/>
            </w:tcBorders>
            <w:shd w:val="clear" w:color="auto" w:fill="auto"/>
            <w:vAlign w:val="center"/>
          </w:tcPr>
          <w:p w14:paraId="40B47A21"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Reports to</w:t>
            </w:r>
          </w:p>
        </w:tc>
        <w:tc>
          <w:tcPr>
            <w:tcW w:w="5744" w:type="dxa"/>
            <w:tcBorders>
              <w:top w:val="single" w:sz="4" w:space="0" w:color="BFBFBF"/>
              <w:bottom w:val="single" w:sz="4" w:space="0" w:color="BFBFBF"/>
            </w:tcBorders>
            <w:shd w:val="clear" w:color="auto" w:fill="auto"/>
            <w:vAlign w:val="center"/>
          </w:tcPr>
          <w:p w14:paraId="66BE28C4" w14:textId="77777777" w:rsidR="00B73FA2" w:rsidRPr="001F6840" w:rsidRDefault="00906419" w:rsidP="00906419">
            <w:pPr>
              <w:spacing w:line="276" w:lineRule="auto"/>
              <w:jc w:val="both"/>
              <w:rPr>
                <w:rFonts w:ascii="Arial" w:hAnsi="Arial" w:cs="Arial"/>
                <w:sz w:val="20"/>
                <w:szCs w:val="20"/>
                <w:lang w:val="en-GB"/>
              </w:rPr>
            </w:pPr>
            <w:r>
              <w:rPr>
                <w:rFonts w:ascii="Arial" w:hAnsi="Arial" w:cs="Arial"/>
                <w:sz w:val="20"/>
                <w:szCs w:val="20"/>
              </w:rPr>
              <w:t>Manager Customer Relations and Compliance</w:t>
            </w:r>
          </w:p>
        </w:tc>
      </w:tr>
      <w:tr w:rsidR="00B73FA2" w:rsidRPr="001F6840" w14:paraId="4BC5C8A6" w14:textId="77777777" w:rsidTr="00E67064">
        <w:trPr>
          <w:trHeight w:val="386"/>
        </w:trPr>
        <w:tc>
          <w:tcPr>
            <w:tcW w:w="3515" w:type="dxa"/>
            <w:tcBorders>
              <w:top w:val="single" w:sz="4" w:space="0" w:color="BFBFBF"/>
              <w:bottom w:val="single" w:sz="4" w:space="0" w:color="BFBFBF"/>
            </w:tcBorders>
            <w:shd w:val="clear" w:color="auto" w:fill="auto"/>
            <w:vAlign w:val="center"/>
          </w:tcPr>
          <w:p w14:paraId="2673E05E" w14:textId="77777777" w:rsidR="00B73FA2" w:rsidRPr="001F6840" w:rsidRDefault="00B73FA2" w:rsidP="00906419">
            <w:pPr>
              <w:spacing w:line="276" w:lineRule="auto"/>
              <w:jc w:val="both"/>
              <w:rPr>
                <w:rFonts w:ascii="Arial" w:hAnsi="Arial" w:cs="Arial"/>
                <w:b/>
                <w:sz w:val="20"/>
                <w:szCs w:val="20"/>
                <w:lang w:val="en-GB"/>
              </w:rPr>
            </w:pPr>
            <w:r w:rsidRPr="001F6840">
              <w:rPr>
                <w:rFonts w:ascii="Arial" w:hAnsi="Arial" w:cs="Arial"/>
                <w:b/>
                <w:sz w:val="20"/>
                <w:szCs w:val="20"/>
                <w:lang w:val="en-GB"/>
              </w:rPr>
              <w:t>Direct Reports</w:t>
            </w:r>
          </w:p>
        </w:tc>
        <w:tc>
          <w:tcPr>
            <w:tcW w:w="5744" w:type="dxa"/>
            <w:tcBorders>
              <w:top w:val="single" w:sz="4" w:space="0" w:color="BFBFBF"/>
              <w:bottom w:val="single" w:sz="4" w:space="0" w:color="BFBFBF"/>
            </w:tcBorders>
            <w:shd w:val="clear" w:color="auto" w:fill="auto"/>
            <w:vAlign w:val="center"/>
          </w:tcPr>
          <w:p w14:paraId="46732E58" w14:textId="77777777" w:rsidR="00915DC7" w:rsidRPr="002F3855" w:rsidRDefault="0024442D" w:rsidP="00906419">
            <w:pPr>
              <w:spacing w:line="276" w:lineRule="auto"/>
              <w:rPr>
                <w:rFonts w:ascii="Arial" w:hAnsi="Arial" w:cs="Arial"/>
                <w:sz w:val="20"/>
                <w:szCs w:val="20"/>
              </w:rPr>
            </w:pPr>
            <w:r>
              <w:rPr>
                <w:rFonts w:ascii="Arial" w:hAnsi="Arial" w:cs="Arial"/>
                <w:sz w:val="20"/>
                <w:szCs w:val="20"/>
              </w:rPr>
              <w:t>Nil</w:t>
            </w:r>
          </w:p>
        </w:tc>
      </w:tr>
    </w:tbl>
    <w:p w14:paraId="7DAF6A9B" w14:textId="77777777" w:rsidR="00906419" w:rsidRDefault="00906419" w:rsidP="00906419">
      <w:pPr>
        <w:spacing w:line="276" w:lineRule="auto"/>
        <w:jc w:val="both"/>
        <w:rPr>
          <w:rFonts w:ascii="Arial" w:hAnsi="Arial" w:cs="Arial"/>
          <w:sz w:val="22"/>
          <w:szCs w:val="22"/>
          <w:lang w:val="en-AU"/>
        </w:rPr>
      </w:pPr>
    </w:p>
    <w:p w14:paraId="4D99C880" w14:textId="77777777" w:rsidR="00906419" w:rsidRDefault="00906419" w:rsidP="00906419">
      <w:pPr>
        <w:spacing w:line="276" w:lineRule="auto"/>
        <w:jc w:val="both"/>
        <w:rPr>
          <w:rFonts w:ascii="Arial" w:hAnsi="Arial" w:cs="Arial"/>
          <w:sz w:val="20"/>
          <w:szCs w:val="20"/>
          <w:lang w:val="en-GB"/>
        </w:rPr>
      </w:pPr>
    </w:p>
    <w:p w14:paraId="1FADAAA6" w14:textId="77777777" w:rsidR="00906419" w:rsidRDefault="00906419" w:rsidP="00906419">
      <w:pPr>
        <w:spacing w:line="276" w:lineRule="auto"/>
        <w:jc w:val="both"/>
        <w:rPr>
          <w:rFonts w:ascii="Arial" w:hAnsi="Arial" w:cs="Arial"/>
          <w:sz w:val="22"/>
          <w:szCs w:val="22"/>
        </w:rPr>
      </w:pPr>
      <w:r>
        <w:rPr>
          <w:rFonts w:ascii="Arial" w:hAnsi="Arial" w:cs="Arial"/>
          <w:sz w:val="20"/>
          <w:szCs w:val="20"/>
          <w:lang w:val="en-GB"/>
        </w:rPr>
        <w:t xml:space="preserve">As part of the Virgin Australia Group, we pride ourselves in being </w:t>
      </w:r>
      <w:r>
        <w:rPr>
          <w:rFonts w:ascii="Arial" w:hAnsi="Arial" w:cs="Arial"/>
          <w:b/>
          <w:sz w:val="20"/>
          <w:szCs w:val="20"/>
          <w:lang w:val="en-GB"/>
        </w:rPr>
        <w:t>Champions of Better</w:t>
      </w:r>
      <w:r>
        <w:rPr>
          <w:rFonts w:ascii="Arial" w:hAnsi="Arial" w:cs="Arial"/>
          <w:sz w:val="20"/>
          <w:szCs w:val="20"/>
          <w:lang w:val="en-GB"/>
        </w:rPr>
        <w:t xml:space="preserve"> in all that we do. Tigerair Australia has one main goal of being the budget airline of choice for all Australians and remains firmly committed to delivering the best in terms of safe, affordable, reliable air travel with friendly service. This purpose and our values guides our behaviour, and applies to every aspect of our business.</w:t>
      </w:r>
      <w:r>
        <w:rPr>
          <w:rFonts w:ascii="Arial" w:hAnsi="Arial" w:cs="Arial"/>
          <w:sz w:val="22"/>
          <w:szCs w:val="22"/>
        </w:rPr>
        <w:tab/>
      </w:r>
      <w:r>
        <w:rPr>
          <w:rFonts w:ascii="Arial" w:hAnsi="Arial" w:cs="Arial"/>
          <w:sz w:val="22"/>
          <w:szCs w:val="22"/>
        </w:rPr>
        <w:tab/>
      </w:r>
    </w:p>
    <w:p w14:paraId="6478551B" w14:textId="77777777" w:rsidR="00906419" w:rsidRDefault="00906419" w:rsidP="00906419">
      <w:pPr>
        <w:spacing w:line="276" w:lineRule="auto"/>
        <w:jc w:val="both"/>
        <w:rPr>
          <w:rFonts w:ascii="Arial" w:hAnsi="Arial" w:cs="Arial"/>
          <w:sz w:val="20"/>
          <w:szCs w:val="20"/>
          <w:lang w:val="en-GB"/>
        </w:rPr>
      </w:pPr>
    </w:p>
    <w:p w14:paraId="7765CC7D" w14:textId="77777777" w:rsidR="006B547C" w:rsidRDefault="006B547C" w:rsidP="00906419">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p w14:paraId="1762D5E4" w14:textId="77777777" w:rsidR="00B73FA2" w:rsidRPr="00FC2288" w:rsidRDefault="00906419" w:rsidP="00906419">
      <w:pPr>
        <w:spacing w:line="276" w:lineRule="auto"/>
        <w:jc w:val="both"/>
        <w:rPr>
          <w:rFonts w:ascii="Arial" w:hAnsi="Arial" w:cs="Arial"/>
          <w:b/>
          <w:sz w:val="20"/>
          <w:szCs w:val="20"/>
          <w:u w:val="single"/>
          <w:lang w:val="en-GB"/>
        </w:rPr>
      </w:pPr>
      <w:r>
        <w:rPr>
          <w:rFonts w:ascii="Arial" w:hAnsi="Arial" w:cs="Arial"/>
          <w:b/>
          <w:sz w:val="20"/>
          <w:szCs w:val="20"/>
          <w:u w:val="single"/>
          <w:lang w:val="en-GB"/>
        </w:rPr>
        <w:t>Role o</w:t>
      </w:r>
      <w:r w:rsidR="00B73FA2" w:rsidRPr="00FC2288">
        <w:rPr>
          <w:rFonts w:ascii="Arial" w:hAnsi="Arial" w:cs="Arial"/>
          <w:b/>
          <w:sz w:val="20"/>
          <w:szCs w:val="20"/>
          <w:u w:val="single"/>
          <w:lang w:val="en-GB"/>
        </w:rPr>
        <w:t>verview</w:t>
      </w:r>
    </w:p>
    <w:p w14:paraId="45B456AE" w14:textId="77777777" w:rsidR="00906419" w:rsidRDefault="00906419" w:rsidP="00906419">
      <w:pPr>
        <w:spacing w:line="276" w:lineRule="auto"/>
        <w:jc w:val="both"/>
        <w:rPr>
          <w:rFonts w:ascii="Arial" w:eastAsiaTheme="minorHAnsi" w:hAnsi="Arial" w:cs="Arial"/>
          <w:sz w:val="20"/>
          <w:szCs w:val="20"/>
          <w:lang w:val="en-AU"/>
        </w:rPr>
      </w:pPr>
      <w:r>
        <w:rPr>
          <w:rFonts w:ascii="Arial" w:eastAsiaTheme="minorHAnsi" w:hAnsi="Arial" w:cs="Arial"/>
          <w:sz w:val="20"/>
          <w:szCs w:val="20"/>
          <w:lang w:val="en-AU"/>
        </w:rPr>
        <w:t xml:space="preserve">The Customer Experience Officer is responsible for: </w:t>
      </w:r>
    </w:p>
    <w:p w14:paraId="326E3CA9" w14:textId="77777777" w:rsidR="00906419" w:rsidRDefault="00806090" w:rsidP="00906419">
      <w:pPr>
        <w:pStyle w:val="ListParagraph"/>
        <w:numPr>
          <w:ilvl w:val="0"/>
          <w:numId w:val="40"/>
        </w:numPr>
        <w:spacing w:line="276" w:lineRule="auto"/>
        <w:jc w:val="both"/>
        <w:rPr>
          <w:rFonts w:ascii="Arial" w:eastAsiaTheme="minorHAnsi" w:hAnsi="Arial" w:cs="Arial"/>
          <w:sz w:val="20"/>
          <w:szCs w:val="20"/>
          <w:lang w:val="en-AU"/>
        </w:rPr>
      </w:pPr>
      <w:r w:rsidRPr="00906419">
        <w:rPr>
          <w:rFonts w:ascii="Arial" w:hAnsi="Arial" w:cs="Arial"/>
          <w:sz w:val="20"/>
          <w:szCs w:val="20"/>
          <w:lang w:val="en-AU"/>
        </w:rPr>
        <w:t xml:space="preserve">supporting </w:t>
      </w:r>
      <w:r w:rsidRPr="00906419">
        <w:rPr>
          <w:rFonts w:ascii="Arial" w:eastAsiaTheme="minorHAnsi" w:hAnsi="Arial" w:cs="Arial"/>
          <w:sz w:val="20"/>
          <w:szCs w:val="20"/>
          <w:lang w:val="en-AU"/>
        </w:rPr>
        <w:t>various stakeholders with all decisions a</w:t>
      </w:r>
      <w:r w:rsidR="00906419">
        <w:rPr>
          <w:rFonts w:ascii="Arial" w:eastAsiaTheme="minorHAnsi" w:hAnsi="Arial" w:cs="Arial"/>
          <w:sz w:val="20"/>
          <w:szCs w:val="20"/>
          <w:lang w:val="en-AU"/>
        </w:rPr>
        <w:t>ffecting the customer’s journey; and,</w:t>
      </w:r>
      <w:r w:rsidRPr="00906419">
        <w:rPr>
          <w:rFonts w:ascii="Arial" w:eastAsiaTheme="minorHAnsi" w:hAnsi="Arial" w:cs="Arial"/>
          <w:sz w:val="20"/>
          <w:szCs w:val="20"/>
          <w:lang w:val="en-AU"/>
        </w:rPr>
        <w:t xml:space="preserve"> </w:t>
      </w:r>
    </w:p>
    <w:p w14:paraId="4A19E501" w14:textId="77777777" w:rsidR="00806090" w:rsidRPr="00906419" w:rsidRDefault="00806090" w:rsidP="00906419">
      <w:pPr>
        <w:pStyle w:val="ListParagraph"/>
        <w:numPr>
          <w:ilvl w:val="0"/>
          <w:numId w:val="40"/>
        </w:numPr>
        <w:spacing w:line="276" w:lineRule="auto"/>
        <w:jc w:val="both"/>
        <w:rPr>
          <w:rFonts w:ascii="Arial" w:eastAsiaTheme="minorHAnsi" w:hAnsi="Arial" w:cs="Arial"/>
          <w:sz w:val="20"/>
          <w:szCs w:val="20"/>
          <w:lang w:val="en-AU"/>
        </w:rPr>
      </w:pPr>
      <w:r w:rsidRPr="00906419">
        <w:rPr>
          <w:rFonts w:ascii="Arial" w:eastAsiaTheme="minorHAnsi" w:hAnsi="Arial" w:cs="Arial"/>
          <w:sz w:val="20"/>
          <w:szCs w:val="20"/>
          <w:lang w:val="en"/>
        </w:rPr>
        <w:t>help</w:t>
      </w:r>
      <w:r w:rsidR="00906419">
        <w:rPr>
          <w:rFonts w:ascii="Arial" w:eastAsiaTheme="minorHAnsi" w:hAnsi="Arial" w:cs="Arial"/>
          <w:sz w:val="20"/>
          <w:szCs w:val="20"/>
          <w:lang w:val="en"/>
        </w:rPr>
        <w:t>ing others, solving problems and ensuring</w:t>
      </w:r>
      <w:r w:rsidRPr="00906419">
        <w:rPr>
          <w:rFonts w:ascii="Arial" w:eastAsiaTheme="minorHAnsi" w:hAnsi="Arial" w:cs="Arial"/>
          <w:sz w:val="20"/>
          <w:szCs w:val="20"/>
          <w:lang w:val="en"/>
        </w:rPr>
        <w:t xml:space="preserve"> the best outcome to deliver a memorable journey for our customers. </w:t>
      </w:r>
    </w:p>
    <w:p w14:paraId="5E732763" w14:textId="77777777" w:rsidR="00FC665D" w:rsidRDefault="00FC665D" w:rsidP="00906419">
      <w:pPr>
        <w:spacing w:line="276" w:lineRule="auto"/>
        <w:outlineLvl w:val="0"/>
        <w:rPr>
          <w:rFonts w:ascii="Arial" w:hAnsi="Arial" w:cs="Arial"/>
          <w:b/>
        </w:rPr>
      </w:pPr>
    </w:p>
    <w:p w14:paraId="02BADA82" w14:textId="77777777" w:rsidR="00906419" w:rsidRDefault="00906419" w:rsidP="00906419">
      <w:pPr>
        <w:spacing w:line="276" w:lineRule="auto"/>
        <w:outlineLvl w:val="0"/>
        <w:rPr>
          <w:rFonts w:ascii="Arial" w:hAnsi="Arial" w:cs="Arial"/>
          <w:b/>
        </w:rPr>
      </w:pPr>
    </w:p>
    <w:p w14:paraId="555D6306" w14:textId="77777777" w:rsidR="00906419" w:rsidRPr="00906419" w:rsidRDefault="00906419" w:rsidP="00906419">
      <w:pPr>
        <w:spacing w:line="276" w:lineRule="auto"/>
        <w:jc w:val="both"/>
        <w:rPr>
          <w:rFonts w:ascii="Arial" w:hAnsi="Arial" w:cs="Arial"/>
          <w:b/>
          <w:sz w:val="20"/>
          <w:szCs w:val="20"/>
          <w:u w:val="single"/>
          <w:lang w:val="en-GB"/>
        </w:rPr>
      </w:pPr>
      <w:r>
        <w:rPr>
          <w:rFonts w:ascii="Arial" w:hAnsi="Arial" w:cs="Arial"/>
          <w:b/>
          <w:sz w:val="20"/>
          <w:szCs w:val="20"/>
          <w:u w:val="single"/>
          <w:lang w:val="en-GB"/>
        </w:rPr>
        <w:t>Key result a</w:t>
      </w:r>
      <w:r w:rsidR="00B73FA2">
        <w:rPr>
          <w:rFonts w:ascii="Arial" w:hAnsi="Arial" w:cs="Arial"/>
          <w:b/>
          <w:sz w:val="20"/>
          <w:szCs w:val="20"/>
          <w:u w:val="single"/>
          <w:lang w:val="en-GB"/>
        </w:rPr>
        <w:t>reas</w:t>
      </w:r>
      <w:bookmarkStart w:id="0" w:name="_Hlk510512649"/>
    </w:p>
    <w:p w14:paraId="7AACC70D" w14:textId="77777777" w:rsidR="00906419" w:rsidRDefault="00906419" w:rsidP="00906419">
      <w:pPr>
        <w:pStyle w:val="ListParagraph"/>
        <w:numPr>
          <w:ilvl w:val="0"/>
          <w:numId w:val="38"/>
        </w:numPr>
        <w:shd w:val="clear" w:color="auto" w:fill="FFFFFF"/>
        <w:spacing w:line="276" w:lineRule="auto"/>
        <w:contextualSpacing/>
        <w:jc w:val="both"/>
        <w:textAlignment w:val="top"/>
        <w:rPr>
          <w:rFonts w:ascii="Arial" w:eastAsiaTheme="minorHAnsi" w:hAnsi="Arial" w:cs="Arial"/>
          <w:b/>
          <w:sz w:val="20"/>
          <w:szCs w:val="20"/>
          <w:lang w:val="en" w:eastAsia="en-AU"/>
        </w:rPr>
      </w:pPr>
      <w:r>
        <w:rPr>
          <w:rFonts w:ascii="Arial" w:eastAsiaTheme="minorHAnsi" w:hAnsi="Arial" w:cs="Arial"/>
          <w:b/>
          <w:sz w:val="20"/>
          <w:szCs w:val="20"/>
          <w:lang w:val="en" w:eastAsia="en-AU"/>
        </w:rPr>
        <w:t>Customer service</w:t>
      </w:r>
    </w:p>
    <w:p w14:paraId="515D47D1" w14:textId="77777777" w:rsidR="00806090" w:rsidRPr="007A6F39" w:rsidRDefault="00806090" w:rsidP="00906419">
      <w:pPr>
        <w:pStyle w:val="ListParagraph"/>
        <w:shd w:val="clear" w:color="auto" w:fill="FFFFFF"/>
        <w:spacing w:line="276" w:lineRule="auto"/>
        <w:ind w:left="360"/>
        <w:contextualSpacing/>
        <w:jc w:val="both"/>
        <w:textAlignment w:val="top"/>
        <w:rPr>
          <w:rFonts w:ascii="Arial" w:eastAsiaTheme="minorHAnsi" w:hAnsi="Arial" w:cs="Arial"/>
          <w:sz w:val="20"/>
          <w:szCs w:val="20"/>
          <w:lang w:val="en" w:eastAsia="en-AU"/>
        </w:rPr>
      </w:pPr>
      <w:r w:rsidRPr="007A6F39">
        <w:rPr>
          <w:rFonts w:ascii="Arial" w:eastAsiaTheme="minorHAnsi" w:hAnsi="Arial" w:cs="Arial"/>
          <w:sz w:val="20"/>
          <w:szCs w:val="20"/>
          <w:lang w:val="en" w:eastAsia="en-AU"/>
        </w:rPr>
        <w:t xml:space="preserve">Manage of all aspects of passenger </w:t>
      </w:r>
      <w:r w:rsidR="007A6F39">
        <w:rPr>
          <w:rFonts w:ascii="Arial" w:eastAsiaTheme="minorHAnsi" w:hAnsi="Arial" w:cs="Arial"/>
          <w:sz w:val="20"/>
          <w:szCs w:val="20"/>
          <w:lang w:val="en" w:eastAsia="en-AU"/>
        </w:rPr>
        <w:t xml:space="preserve">service </w:t>
      </w:r>
      <w:r w:rsidRPr="007A6F39">
        <w:rPr>
          <w:rFonts w:ascii="Arial" w:eastAsiaTheme="minorHAnsi" w:hAnsi="Arial" w:cs="Arial"/>
          <w:sz w:val="20"/>
          <w:szCs w:val="20"/>
          <w:lang w:val="en" w:eastAsia="en-AU"/>
        </w:rPr>
        <w:t xml:space="preserve">recovery in the event of flight disruption and cancellations, in line with standard operating procedures and compensation guidelines.     </w:t>
      </w:r>
    </w:p>
    <w:p w14:paraId="0298EDC7" w14:textId="77777777" w:rsidR="00906419" w:rsidRPr="007A6F39" w:rsidRDefault="00906419" w:rsidP="00906419">
      <w:pPr>
        <w:shd w:val="clear" w:color="auto" w:fill="FFFFFF"/>
        <w:spacing w:line="276" w:lineRule="auto"/>
        <w:ind w:left="360"/>
        <w:contextualSpacing/>
        <w:jc w:val="both"/>
        <w:textAlignment w:val="top"/>
        <w:rPr>
          <w:rFonts w:ascii="Arial" w:eastAsiaTheme="minorHAnsi" w:hAnsi="Arial" w:cs="Arial"/>
          <w:sz w:val="20"/>
          <w:szCs w:val="20"/>
          <w:lang w:val="en" w:eastAsia="en-AU"/>
        </w:rPr>
      </w:pPr>
    </w:p>
    <w:p w14:paraId="3FE69E65" w14:textId="77777777" w:rsidR="00806090" w:rsidRDefault="00806090" w:rsidP="0090641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eastAsiaTheme="minorHAnsi" w:hAnsi="Arial" w:cs="Arial"/>
          <w:sz w:val="20"/>
          <w:szCs w:val="20"/>
          <w:lang w:val="en" w:eastAsia="en-AU"/>
        </w:rPr>
        <w:t>Offer exceptional customer service to support the Operations Control Centre, Frontline Team and Offshore Reservations Team with all decisions affecting the customer journey to ensure a seamless customer experience</w:t>
      </w:r>
      <w:r w:rsidR="00830113">
        <w:rPr>
          <w:rFonts w:ascii="Arial" w:eastAsiaTheme="minorHAnsi" w:hAnsi="Arial" w:cs="Arial"/>
          <w:sz w:val="20"/>
          <w:szCs w:val="20"/>
          <w:lang w:val="en" w:eastAsia="en-AU"/>
        </w:rPr>
        <w:t>;</w:t>
      </w:r>
      <w:r w:rsidRPr="007A6F39">
        <w:rPr>
          <w:rFonts w:ascii="Arial" w:eastAsiaTheme="minorHAnsi" w:hAnsi="Arial" w:cs="Arial"/>
          <w:sz w:val="20"/>
          <w:szCs w:val="20"/>
          <w:lang w:val="en" w:eastAsia="en-AU"/>
        </w:rPr>
        <w:t xml:space="preserve">  </w:t>
      </w:r>
    </w:p>
    <w:p w14:paraId="0D575DE4" w14:textId="77777777" w:rsidR="00830113" w:rsidRDefault="00830113" w:rsidP="00830113">
      <w:pPr>
        <w:numPr>
          <w:ilvl w:val="0"/>
          <w:numId w:val="41"/>
        </w:numPr>
        <w:spacing w:line="276" w:lineRule="auto"/>
        <w:jc w:val="both"/>
        <w:rPr>
          <w:rFonts w:ascii="Arial" w:hAnsi="Arial" w:cs="Arial"/>
          <w:sz w:val="20"/>
          <w:szCs w:val="20"/>
          <w:lang w:val="en-AU"/>
        </w:rPr>
      </w:pPr>
      <w:r>
        <w:rPr>
          <w:rFonts w:ascii="Arial" w:hAnsi="Arial" w:cs="Arial"/>
          <w:sz w:val="20"/>
          <w:szCs w:val="20"/>
          <w:lang w:val="en-AU"/>
        </w:rPr>
        <w:t>Achieve operational and customer satisfaction KPIs;</w:t>
      </w:r>
    </w:p>
    <w:p w14:paraId="6BB9AC19" w14:textId="77777777" w:rsidR="00B926AF" w:rsidRPr="007A6F39" w:rsidRDefault="00830113" w:rsidP="00830113">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Pr>
          <w:rFonts w:ascii="Arial" w:hAnsi="Arial" w:cs="Arial"/>
          <w:sz w:val="20"/>
          <w:szCs w:val="20"/>
          <w:lang w:val="en-AU"/>
        </w:rPr>
        <w:t xml:space="preserve">Ensure the effective resolution of complaints ensuring an optimal customer experience, including review of compensation claims within empowerment guidelines;  </w:t>
      </w:r>
    </w:p>
    <w:p w14:paraId="4D0C24BB" w14:textId="77777777" w:rsidR="007A6F39" w:rsidRPr="007A6F39" w:rsidRDefault="00806090" w:rsidP="007A6F3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eastAsia="Calibri" w:hAnsi="Arial" w:cs="Arial"/>
          <w:sz w:val="20"/>
          <w:szCs w:val="20"/>
          <w:lang w:val="en-AU" w:eastAsia="en-AU"/>
        </w:rPr>
        <w:t>Ensure company standards are maintained in the communication of</w:t>
      </w:r>
      <w:r w:rsidRPr="007A6F39">
        <w:rPr>
          <w:rFonts w:ascii="Arial" w:eastAsiaTheme="minorHAnsi" w:hAnsi="Arial" w:cs="Arial"/>
          <w:sz w:val="20"/>
          <w:szCs w:val="20"/>
          <w:lang w:val="en" w:eastAsia="en-AU"/>
        </w:rPr>
        <w:t xml:space="preserve"> flight delays and cancellations to both passengers and internal stakeholders</w:t>
      </w:r>
      <w:r w:rsidR="00830113">
        <w:rPr>
          <w:rFonts w:ascii="Arial" w:eastAsiaTheme="minorHAnsi" w:hAnsi="Arial" w:cs="Arial"/>
          <w:sz w:val="20"/>
          <w:szCs w:val="20"/>
          <w:lang w:val="en" w:eastAsia="en-AU"/>
        </w:rPr>
        <w:t>;</w:t>
      </w:r>
      <w:r w:rsidRPr="007A6F39">
        <w:rPr>
          <w:rFonts w:ascii="Arial" w:eastAsiaTheme="minorHAnsi" w:hAnsi="Arial" w:cs="Arial"/>
          <w:sz w:val="20"/>
          <w:szCs w:val="20"/>
          <w:lang w:val="en" w:eastAsia="en-AU"/>
        </w:rPr>
        <w:t xml:space="preserve"> </w:t>
      </w:r>
    </w:p>
    <w:p w14:paraId="65E9F844" w14:textId="77777777" w:rsidR="007A6F39" w:rsidRDefault="007A6F39" w:rsidP="007A6F3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Pr>
          <w:rFonts w:ascii="Arial" w:eastAsiaTheme="minorHAnsi" w:hAnsi="Arial" w:cs="Arial"/>
          <w:sz w:val="20"/>
          <w:szCs w:val="20"/>
          <w:lang w:val="en" w:eastAsia="en-AU"/>
        </w:rPr>
        <w:t xml:space="preserve">Review of claims for reasonably foreseeable costs </w:t>
      </w:r>
      <w:r w:rsidR="00830113">
        <w:rPr>
          <w:rFonts w:ascii="Arial" w:eastAsiaTheme="minorHAnsi" w:hAnsi="Arial" w:cs="Arial"/>
          <w:sz w:val="20"/>
          <w:szCs w:val="20"/>
          <w:lang w:val="en" w:eastAsia="en-AU"/>
        </w:rPr>
        <w:t xml:space="preserve">under Australian Consumer Law (ACL) and Consumer Guarantees. Ensure </w:t>
      </w:r>
      <w:r>
        <w:rPr>
          <w:rFonts w:ascii="Arial" w:eastAsiaTheme="minorHAnsi" w:hAnsi="Arial" w:cs="Arial"/>
          <w:sz w:val="20"/>
          <w:szCs w:val="20"/>
          <w:lang w:val="en" w:eastAsia="en-AU"/>
        </w:rPr>
        <w:t>Reasonably Foreseeable Costs Guidelines</w:t>
      </w:r>
      <w:r w:rsidR="00830113">
        <w:rPr>
          <w:rFonts w:ascii="Arial" w:eastAsiaTheme="minorHAnsi" w:hAnsi="Arial" w:cs="Arial"/>
          <w:sz w:val="20"/>
          <w:szCs w:val="20"/>
          <w:lang w:val="en" w:eastAsia="en-AU"/>
        </w:rPr>
        <w:t xml:space="preserve"> are adhered to, with all claims outside of guideline to be escalated for review and approval. </w:t>
      </w:r>
      <w:r>
        <w:rPr>
          <w:rFonts w:ascii="Arial" w:eastAsiaTheme="minorHAnsi" w:hAnsi="Arial" w:cs="Arial"/>
          <w:sz w:val="20"/>
          <w:szCs w:val="20"/>
          <w:lang w:val="en" w:eastAsia="en-AU"/>
        </w:rPr>
        <w:t xml:space="preserve">   </w:t>
      </w:r>
    </w:p>
    <w:p w14:paraId="5BE63CD7" w14:textId="77777777" w:rsidR="007A6F39" w:rsidRDefault="007A6F39" w:rsidP="007A6F3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Pr>
          <w:rFonts w:ascii="Arial" w:eastAsiaTheme="minorHAnsi" w:hAnsi="Arial" w:cs="Arial"/>
          <w:sz w:val="20"/>
          <w:szCs w:val="20"/>
          <w:lang w:val="en" w:eastAsia="en-AU"/>
        </w:rPr>
        <w:t xml:space="preserve">Immediate escalation of any correspondence </w:t>
      </w:r>
      <w:r w:rsidR="00830113">
        <w:rPr>
          <w:rFonts w:ascii="Arial" w:eastAsiaTheme="minorHAnsi" w:hAnsi="Arial" w:cs="Arial"/>
          <w:sz w:val="20"/>
          <w:szCs w:val="20"/>
          <w:lang w:val="en" w:eastAsia="en-AU"/>
        </w:rPr>
        <w:t xml:space="preserve">received </w:t>
      </w:r>
      <w:r>
        <w:rPr>
          <w:rFonts w:ascii="Arial" w:eastAsiaTheme="minorHAnsi" w:hAnsi="Arial" w:cs="Arial"/>
          <w:sz w:val="20"/>
          <w:szCs w:val="20"/>
          <w:lang w:val="en" w:eastAsia="en-AU"/>
        </w:rPr>
        <w:t>from regulatory bodies or any complaints impacting the Tigerair brand or regulatory compliance. Complaints to be escalated to the Manager of Customer Experience and Compliance for review and response.</w:t>
      </w:r>
    </w:p>
    <w:p w14:paraId="2AB8F2C7" w14:textId="77777777" w:rsidR="007A6F39" w:rsidRPr="007A6F39" w:rsidRDefault="007A6F39" w:rsidP="007A6F3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hAnsi="Arial" w:cs="Arial"/>
          <w:sz w:val="20"/>
          <w:szCs w:val="20"/>
          <w:lang w:val="en-GB"/>
        </w:rPr>
        <w:t>Provide guidance to customer services teams with regards to service recovery and response to customer feedback (review of compensation within empowerment guidelines), ensuring escalation protocols are followed, where required;</w:t>
      </w:r>
    </w:p>
    <w:p w14:paraId="14467AA3" w14:textId="77777777" w:rsidR="007A6F39" w:rsidRPr="007A6F39" w:rsidRDefault="007A6F39" w:rsidP="0090641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eastAsiaTheme="minorHAnsi" w:hAnsi="Arial" w:cs="Arial"/>
          <w:sz w:val="20"/>
          <w:szCs w:val="20"/>
          <w:lang w:val="en" w:eastAsia="en-AU"/>
        </w:rPr>
        <w:lastRenderedPageBreak/>
        <w:t xml:space="preserve">Verification and processing of refunds and HOTAC requests, as per compensation and empowerment guidelines.    </w:t>
      </w:r>
    </w:p>
    <w:p w14:paraId="6EDB777C" w14:textId="77777777" w:rsidR="00806090" w:rsidRPr="007A6F39" w:rsidRDefault="00806090" w:rsidP="0090641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eastAsiaTheme="minorHAnsi" w:hAnsi="Arial" w:cs="Arial"/>
          <w:sz w:val="20"/>
          <w:szCs w:val="20"/>
          <w:lang w:val="en" w:eastAsia="en-AU"/>
        </w:rPr>
        <w:t>Coordinate passenger and crew accommodation and transportation, as required</w:t>
      </w:r>
    </w:p>
    <w:p w14:paraId="7483B9B1" w14:textId="77777777" w:rsidR="00806090" w:rsidRPr="007A6F39" w:rsidRDefault="00806090" w:rsidP="00906419">
      <w:pPr>
        <w:numPr>
          <w:ilvl w:val="0"/>
          <w:numId w:val="41"/>
        </w:numPr>
        <w:shd w:val="clear" w:color="auto" w:fill="FFFFFF"/>
        <w:spacing w:line="276" w:lineRule="auto"/>
        <w:contextualSpacing/>
        <w:jc w:val="both"/>
        <w:textAlignment w:val="top"/>
        <w:rPr>
          <w:rFonts w:ascii="Arial" w:eastAsiaTheme="minorHAnsi" w:hAnsi="Arial" w:cs="Arial"/>
          <w:sz w:val="20"/>
          <w:szCs w:val="20"/>
          <w:lang w:val="en" w:eastAsia="en-AU"/>
        </w:rPr>
      </w:pPr>
      <w:r w:rsidRPr="007A6F39">
        <w:rPr>
          <w:rFonts w:ascii="Arial" w:eastAsiaTheme="minorHAnsi" w:hAnsi="Arial" w:cs="Arial"/>
          <w:sz w:val="20"/>
          <w:szCs w:val="20"/>
          <w:lang w:val="en" w:eastAsia="en-AU"/>
        </w:rPr>
        <w:t xml:space="preserve">Manage all duty travel bookings, from flight reservations to accommodation and transportation requirements   </w:t>
      </w:r>
    </w:p>
    <w:p w14:paraId="7C77BFFF" w14:textId="77777777" w:rsidR="00806090" w:rsidRPr="007A6F39" w:rsidRDefault="00806090" w:rsidP="00906419">
      <w:pPr>
        <w:numPr>
          <w:ilvl w:val="0"/>
          <w:numId w:val="41"/>
        </w:numPr>
        <w:autoSpaceDE w:val="0"/>
        <w:autoSpaceDN w:val="0"/>
        <w:adjustRightInd w:val="0"/>
        <w:spacing w:line="276" w:lineRule="auto"/>
        <w:contextualSpacing/>
        <w:jc w:val="both"/>
        <w:rPr>
          <w:rFonts w:ascii="Arial" w:eastAsiaTheme="minorHAnsi" w:hAnsi="Arial" w:cs="Arial"/>
          <w:sz w:val="20"/>
          <w:szCs w:val="20"/>
          <w:lang w:val="en-AU" w:eastAsia="en-AU"/>
        </w:rPr>
      </w:pPr>
      <w:r w:rsidRPr="007A6F39">
        <w:rPr>
          <w:rFonts w:ascii="Arial" w:eastAsia="Calibri" w:hAnsi="Arial" w:cs="Arial"/>
          <w:sz w:val="20"/>
          <w:szCs w:val="20"/>
          <w:lang w:val="en-AU" w:eastAsia="en-AU"/>
        </w:rPr>
        <w:t>Support the day to day operations of the Customer Experience team</w:t>
      </w:r>
    </w:p>
    <w:p w14:paraId="190D8DDA" w14:textId="77777777" w:rsidR="00806090" w:rsidRPr="007A6F39" w:rsidRDefault="00806090" w:rsidP="00906419">
      <w:pPr>
        <w:numPr>
          <w:ilvl w:val="0"/>
          <w:numId w:val="41"/>
        </w:numPr>
        <w:spacing w:line="276" w:lineRule="auto"/>
        <w:contextualSpacing/>
        <w:jc w:val="both"/>
        <w:rPr>
          <w:rFonts w:ascii="Arial" w:eastAsiaTheme="minorHAnsi" w:hAnsi="Arial" w:cs="Arial"/>
          <w:sz w:val="20"/>
          <w:szCs w:val="20"/>
          <w:lang w:val="en-AU" w:eastAsia="en-AU"/>
        </w:rPr>
      </w:pPr>
      <w:r w:rsidRPr="007A6F39">
        <w:rPr>
          <w:rFonts w:ascii="Arial" w:eastAsiaTheme="minorHAnsi" w:hAnsi="Arial" w:cs="Arial"/>
          <w:sz w:val="20"/>
          <w:szCs w:val="20"/>
          <w:lang w:val="en" w:eastAsia="en-AU"/>
        </w:rPr>
        <w:t xml:space="preserve">It is a responsibility of all Customer Experience Officers to ensure standard operating procedures are followed, a safe workplace is </w:t>
      </w:r>
      <w:r w:rsidR="007A6F39" w:rsidRPr="007A6F39">
        <w:rPr>
          <w:rFonts w:ascii="Arial" w:eastAsiaTheme="minorHAnsi" w:hAnsi="Arial" w:cs="Arial"/>
          <w:sz w:val="20"/>
          <w:szCs w:val="20"/>
          <w:lang w:val="en" w:eastAsia="en-AU"/>
        </w:rPr>
        <w:t>maintained,</w:t>
      </w:r>
      <w:r w:rsidRPr="007A6F39">
        <w:rPr>
          <w:rFonts w:ascii="Arial" w:eastAsiaTheme="minorHAnsi" w:hAnsi="Arial" w:cs="Arial"/>
          <w:sz w:val="20"/>
          <w:szCs w:val="20"/>
          <w:lang w:val="en" w:eastAsia="en-AU"/>
        </w:rPr>
        <w:t xml:space="preserve"> and company values, policies and goals are achieved by all. </w:t>
      </w:r>
    </w:p>
    <w:p w14:paraId="3807B38C" w14:textId="77777777" w:rsidR="00806090" w:rsidRPr="00206097" w:rsidRDefault="00806090" w:rsidP="00906419">
      <w:pPr>
        <w:spacing w:after="200" w:line="276" w:lineRule="auto"/>
        <w:ind w:left="360"/>
        <w:contextualSpacing/>
        <w:jc w:val="both"/>
        <w:rPr>
          <w:rFonts w:ascii="Arial" w:eastAsiaTheme="minorHAnsi" w:hAnsi="Arial" w:cs="Arial"/>
          <w:sz w:val="20"/>
          <w:szCs w:val="20"/>
          <w:lang w:val="en-AU" w:eastAsia="en-AU"/>
        </w:rPr>
      </w:pPr>
    </w:p>
    <w:p w14:paraId="1A7FC30D" w14:textId="77777777" w:rsidR="00906419" w:rsidRDefault="00906419" w:rsidP="00906419">
      <w:pPr>
        <w:spacing w:line="276" w:lineRule="auto"/>
        <w:jc w:val="both"/>
        <w:outlineLvl w:val="0"/>
        <w:rPr>
          <w:rFonts w:ascii="Arial" w:hAnsi="Arial" w:cs="Arial"/>
          <w:b/>
          <w:sz w:val="20"/>
          <w:szCs w:val="20"/>
          <w:u w:val="single"/>
          <w:lang w:val="en-GB"/>
        </w:rPr>
      </w:pPr>
      <w:r>
        <w:rPr>
          <w:rFonts w:ascii="Arial" w:hAnsi="Arial" w:cs="Arial"/>
          <w:b/>
          <w:sz w:val="20"/>
          <w:szCs w:val="20"/>
          <w:u w:val="single"/>
          <w:lang w:val="en-GB"/>
        </w:rPr>
        <w:t>Key behaviours</w:t>
      </w:r>
    </w:p>
    <w:p w14:paraId="326A7E40" w14:textId="77777777" w:rsidR="00906419" w:rsidRDefault="00906419" w:rsidP="00906419">
      <w:pPr>
        <w:numPr>
          <w:ilvl w:val="0"/>
          <w:numId w:val="43"/>
        </w:numPr>
        <w:spacing w:line="276" w:lineRule="auto"/>
        <w:jc w:val="both"/>
        <w:rPr>
          <w:rFonts w:ascii="Arial" w:hAnsi="Arial" w:cs="Arial"/>
          <w:sz w:val="20"/>
          <w:szCs w:val="20"/>
          <w:lang w:val="en-GB"/>
        </w:rPr>
      </w:pPr>
      <w:r>
        <w:rPr>
          <w:rFonts w:ascii="Arial" w:hAnsi="Arial" w:cs="Arial"/>
          <w:b/>
          <w:sz w:val="20"/>
          <w:szCs w:val="20"/>
          <w:lang w:val="en-GB"/>
        </w:rPr>
        <w:t>Uphold Tigerair values</w:t>
      </w:r>
    </w:p>
    <w:p w14:paraId="3A7A1D64" w14:textId="77777777" w:rsidR="00906419" w:rsidRDefault="00906419" w:rsidP="00906419">
      <w:pPr>
        <w:pStyle w:val="Listbulletindented"/>
        <w:tabs>
          <w:tab w:val="left" w:pos="720"/>
        </w:tabs>
        <w:spacing w:line="276" w:lineRule="auto"/>
        <w:ind w:left="360" w:firstLine="0"/>
        <w:jc w:val="both"/>
        <w:rPr>
          <w:rFonts w:ascii="Arial" w:hAnsi="Arial" w:cs="Arial"/>
          <w:lang w:val="en-GB"/>
        </w:rPr>
      </w:pPr>
      <w:r>
        <w:rPr>
          <w:rFonts w:ascii="Arial" w:hAnsi="Arial" w:cs="Arial"/>
          <w:lang w:val="en-GB"/>
        </w:rPr>
        <w:t xml:space="preserve">Exemplify the Tigerair brand values in interpersonal dealing across the business. </w:t>
      </w:r>
    </w:p>
    <w:p w14:paraId="79C64B62" w14:textId="77777777" w:rsidR="00906419" w:rsidRDefault="00906419" w:rsidP="00906419">
      <w:pPr>
        <w:pStyle w:val="Listbulletindented"/>
        <w:tabs>
          <w:tab w:val="left" w:pos="720"/>
        </w:tabs>
        <w:spacing w:line="276" w:lineRule="auto"/>
        <w:ind w:left="360" w:firstLine="0"/>
        <w:jc w:val="both"/>
        <w:rPr>
          <w:rFonts w:ascii="Arial" w:hAnsi="Arial" w:cs="Arial"/>
          <w:b/>
          <w:lang w:val="en-GB"/>
        </w:rPr>
      </w:pPr>
    </w:p>
    <w:p w14:paraId="4746E86F" w14:textId="77777777" w:rsidR="00906419" w:rsidRDefault="00906419" w:rsidP="00906419">
      <w:pPr>
        <w:numPr>
          <w:ilvl w:val="1"/>
          <w:numId w:val="43"/>
        </w:numPr>
        <w:spacing w:line="276" w:lineRule="auto"/>
        <w:jc w:val="both"/>
        <w:outlineLvl w:val="0"/>
        <w:rPr>
          <w:rFonts w:ascii="Arial" w:hAnsi="Arial" w:cs="Arial"/>
          <w:b/>
          <w:sz w:val="20"/>
          <w:szCs w:val="20"/>
          <w:lang w:val="en-GB"/>
        </w:rPr>
      </w:pPr>
      <w:r>
        <w:rPr>
          <w:rFonts w:ascii="Arial" w:hAnsi="Arial" w:cs="Arial"/>
          <w:sz w:val="20"/>
          <w:szCs w:val="20"/>
          <w:lang w:val="en-GB"/>
        </w:rPr>
        <w:t>Uphold Tigerair’s core values of Safety First, Respect, Integrity, Can Do Spirit and Innovation in all activities and interactions within and outside the company</w:t>
      </w:r>
    </w:p>
    <w:p w14:paraId="064FD1A7" w14:textId="77777777" w:rsidR="00906419" w:rsidRDefault="00906419" w:rsidP="00906419">
      <w:pPr>
        <w:numPr>
          <w:ilvl w:val="1"/>
          <w:numId w:val="43"/>
        </w:numPr>
        <w:spacing w:line="276" w:lineRule="auto"/>
        <w:jc w:val="both"/>
        <w:outlineLvl w:val="0"/>
        <w:rPr>
          <w:rFonts w:ascii="Arial" w:hAnsi="Arial" w:cs="Arial"/>
          <w:bCs/>
          <w:sz w:val="20"/>
          <w:szCs w:val="20"/>
          <w:lang w:val="en-AU"/>
        </w:rPr>
      </w:pPr>
      <w:r>
        <w:rPr>
          <w:rFonts w:ascii="Arial" w:hAnsi="Arial" w:cs="Arial"/>
          <w:sz w:val="20"/>
          <w:szCs w:val="20"/>
          <w:lang w:val="en-GB"/>
        </w:rPr>
        <w:t xml:space="preserve">Collaborate and liaise with others to achieve Tigerair and Virgin Australia Group’s goals and outcomes. </w:t>
      </w:r>
    </w:p>
    <w:p w14:paraId="3F2AB9A7" w14:textId="77777777" w:rsidR="00906419" w:rsidRDefault="00906419" w:rsidP="00906419">
      <w:pPr>
        <w:numPr>
          <w:ilvl w:val="1"/>
          <w:numId w:val="43"/>
        </w:numPr>
        <w:spacing w:line="276" w:lineRule="auto"/>
        <w:jc w:val="both"/>
        <w:outlineLvl w:val="0"/>
        <w:rPr>
          <w:rFonts w:ascii="Arial" w:hAnsi="Arial" w:cs="Arial"/>
          <w:bCs/>
          <w:sz w:val="20"/>
          <w:szCs w:val="20"/>
          <w:lang w:val="en-AU"/>
        </w:rPr>
      </w:pPr>
      <w:r>
        <w:rPr>
          <w:rFonts w:ascii="Arial" w:hAnsi="Arial" w:cs="Arial"/>
          <w:bCs/>
          <w:sz w:val="20"/>
          <w:szCs w:val="20"/>
          <w:lang w:val="en-AU"/>
        </w:rPr>
        <w:t xml:space="preserve">Demonstrate targeted communication across the management team and departments. </w:t>
      </w:r>
    </w:p>
    <w:p w14:paraId="6521082B" w14:textId="77777777" w:rsidR="00906419" w:rsidRDefault="00906419" w:rsidP="00906419">
      <w:pPr>
        <w:spacing w:line="276" w:lineRule="auto"/>
        <w:jc w:val="both"/>
        <w:rPr>
          <w:rFonts w:ascii="Arial" w:hAnsi="Arial" w:cs="Arial"/>
          <w:sz w:val="20"/>
          <w:szCs w:val="20"/>
          <w:lang w:val="en-GB"/>
        </w:rPr>
      </w:pPr>
    </w:p>
    <w:p w14:paraId="3F4344EB" w14:textId="77777777" w:rsidR="00906419" w:rsidRDefault="00906419" w:rsidP="00906419">
      <w:pPr>
        <w:numPr>
          <w:ilvl w:val="0"/>
          <w:numId w:val="43"/>
        </w:numPr>
        <w:spacing w:line="276" w:lineRule="auto"/>
        <w:jc w:val="both"/>
        <w:rPr>
          <w:rFonts w:ascii="Arial" w:hAnsi="Arial" w:cs="Arial"/>
          <w:sz w:val="20"/>
          <w:szCs w:val="20"/>
          <w:lang w:val="en-GB"/>
        </w:rPr>
      </w:pPr>
      <w:r>
        <w:rPr>
          <w:rFonts w:ascii="Arial" w:hAnsi="Arial" w:cs="Arial"/>
          <w:b/>
          <w:sz w:val="20"/>
          <w:szCs w:val="20"/>
          <w:lang w:val="en-GB"/>
        </w:rPr>
        <w:t>Embody the Tigerair leadership standard</w:t>
      </w:r>
    </w:p>
    <w:p w14:paraId="12B7C969" w14:textId="77777777" w:rsidR="00906419" w:rsidRDefault="00906419" w:rsidP="00906419">
      <w:pPr>
        <w:spacing w:line="276" w:lineRule="auto"/>
        <w:ind w:left="360"/>
        <w:jc w:val="both"/>
        <w:rPr>
          <w:rFonts w:ascii="Arial" w:hAnsi="Arial" w:cs="Arial"/>
          <w:sz w:val="20"/>
          <w:szCs w:val="20"/>
          <w:lang w:val="en-GB"/>
        </w:rPr>
      </w:pPr>
      <w:r>
        <w:rPr>
          <w:rFonts w:ascii="Arial" w:hAnsi="Arial" w:cs="Arial"/>
          <w:sz w:val="20"/>
          <w:szCs w:val="20"/>
          <w:lang w:val="en-GB"/>
        </w:rPr>
        <w:t xml:space="preserve">Demonstrate the Tigerair and Virgin Australia Group leadership behaviours to help us change aviation for good. </w:t>
      </w:r>
    </w:p>
    <w:p w14:paraId="2FB6730C" w14:textId="77777777" w:rsidR="00906419" w:rsidRDefault="00906419" w:rsidP="00906419">
      <w:pPr>
        <w:spacing w:line="276" w:lineRule="auto"/>
        <w:ind w:left="360"/>
        <w:jc w:val="both"/>
        <w:rPr>
          <w:rFonts w:ascii="Arial" w:hAnsi="Arial" w:cs="Arial"/>
          <w:sz w:val="20"/>
          <w:szCs w:val="20"/>
          <w:lang w:val="en-GB"/>
        </w:rPr>
      </w:pPr>
    </w:p>
    <w:p w14:paraId="05686C27"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 xml:space="preserve">Passionately Tiger! – be yourself and go together, work hard and dream big! </w:t>
      </w:r>
    </w:p>
    <w:p w14:paraId="1209D103"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Desire to be better – we make life better for colleagues, customers and the community.</w:t>
      </w:r>
    </w:p>
    <w:p w14:paraId="1DA42673"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Collaborates – we’re better when we’re working together.</w:t>
      </w:r>
    </w:p>
    <w:p w14:paraId="3D63D2C2"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Inspires team – we capture the hearts and minds of our people to contribute at their fullest potential.</w:t>
      </w:r>
    </w:p>
    <w:p w14:paraId="3999332B"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Creates future – we create the future today.</w:t>
      </w:r>
    </w:p>
    <w:p w14:paraId="454CD888" w14:textId="77777777" w:rsidR="00906419" w:rsidRDefault="00906419" w:rsidP="00906419">
      <w:pPr>
        <w:numPr>
          <w:ilvl w:val="0"/>
          <w:numId w:val="44"/>
        </w:numPr>
        <w:spacing w:line="276" w:lineRule="auto"/>
        <w:jc w:val="both"/>
        <w:rPr>
          <w:rFonts w:ascii="Arial" w:hAnsi="Arial" w:cs="Arial"/>
          <w:sz w:val="20"/>
          <w:szCs w:val="20"/>
          <w:lang w:val="en-GB"/>
        </w:rPr>
      </w:pPr>
      <w:r>
        <w:rPr>
          <w:rFonts w:ascii="Arial" w:hAnsi="Arial" w:cs="Arial"/>
          <w:sz w:val="20"/>
          <w:szCs w:val="20"/>
          <w:lang w:val="en-GB"/>
        </w:rPr>
        <w:t xml:space="preserve">Drive results – we take ownership, holding ourselves and others accountable: screw it, let’s do it. </w:t>
      </w:r>
    </w:p>
    <w:p w14:paraId="301BA011" w14:textId="77777777" w:rsidR="00906419" w:rsidRDefault="00906419" w:rsidP="00906419">
      <w:pPr>
        <w:spacing w:line="276" w:lineRule="auto"/>
        <w:ind w:left="360"/>
        <w:jc w:val="both"/>
        <w:rPr>
          <w:rFonts w:ascii="Arial" w:hAnsi="Arial" w:cs="Arial"/>
          <w:sz w:val="20"/>
          <w:szCs w:val="20"/>
          <w:lang w:val="en-GB"/>
        </w:rPr>
      </w:pPr>
    </w:p>
    <w:p w14:paraId="2ED86AAB" w14:textId="77777777" w:rsidR="00906419" w:rsidRDefault="00906419" w:rsidP="00906419">
      <w:pPr>
        <w:numPr>
          <w:ilvl w:val="0"/>
          <w:numId w:val="43"/>
        </w:numPr>
        <w:spacing w:line="276" w:lineRule="auto"/>
        <w:jc w:val="both"/>
        <w:rPr>
          <w:rFonts w:ascii="Arial" w:hAnsi="Arial" w:cs="Arial"/>
          <w:sz w:val="20"/>
          <w:szCs w:val="20"/>
          <w:lang w:val="en-GB"/>
        </w:rPr>
      </w:pPr>
      <w:r>
        <w:rPr>
          <w:rFonts w:ascii="Arial" w:hAnsi="Arial" w:cs="Arial"/>
          <w:b/>
          <w:sz w:val="20"/>
          <w:szCs w:val="20"/>
          <w:lang w:val="en-GB"/>
        </w:rPr>
        <w:t>Commitment to health and safety</w:t>
      </w:r>
    </w:p>
    <w:p w14:paraId="3F80E854" w14:textId="77777777" w:rsidR="00906419" w:rsidRDefault="00906419" w:rsidP="00906419">
      <w:pPr>
        <w:spacing w:line="276" w:lineRule="auto"/>
        <w:ind w:left="360"/>
        <w:jc w:val="both"/>
        <w:rPr>
          <w:rFonts w:ascii="Arial" w:hAnsi="Arial" w:cs="Arial"/>
          <w:sz w:val="20"/>
          <w:szCs w:val="20"/>
          <w:lang w:val="en-GB"/>
        </w:rPr>
      </w:pPr>
      <w:r>
        <w:rPr>
          <w:rFonts w:ascii="Arial" w:hAnsi="Arial" w:cs="Arial"/>
          <w:bCs/>
          <w:sz w:val="20"/>
          <w:szCs w:val="20"/>
          <w:lang w:val="en-AU"/>
        </w:rPr>
        <w:t xml:space="preserve">It is a requirement that the airline implements a Safety Management System (SMS). </w:t>
      </w:r>
      <w:r>
        <w:rPr>
          <w:rFonts w:ascii="Arial" w:hAnsi="Arial" w:cs="Arial"/>
          <w:bCs/>
          <w:sz w:val="20"/>
          <w:szCs w:val="20"/>
          <w:u w:val="single"/>
          <w:lang w:val="en-AU"/>
        </w:rPr>
        <w:t>Every</w:t>
      </w:r>
      <w:r>
        <w:rPr>
          <w:rFonts w:ascii="Arial" w:hAnsi="Arial" w:cs="Arial"/>
          <w:bCs/>
          <w:sz w:val="20"/>
          <w:szCs w:val="20"/>
          <w:lang w:val="en-AU"/>
        </w:rPr>
        <w:t xml:space="preserve"> employee at Tigerair has a responsibility to follow the SMS and focus on safety performance and individual WHS. This process is designed to provide as high a level as possible of safety and safety assurance to all Company stakeholders. It is your responsibility to:</w:t>
      </w:r>
    </w:p>
    <w:p w14:paraId="4F5DBFEC" w14:textId="77777777" w:rsidR="00906419" w:rsidRDefault="00906419" w:rsidP="00906419">
      <w:pPr>
        <w:numPr>
          <w:ilvl w:val="0"/>
          <w:numId w:val="45"/>
        </w:numPr>
        <w:spacing w:line="276" w:lineRule="auto"/>
        <w:jc w:val="both"/>
        <w:rPr>
          <w:rFonts w:ascii="Arial" w:hAnsi="Arial" w:cs="Arial"/>
          <w:sz w:val="20"/>
          <w:szCs w:val="20"/>
          <w:lang w:val="en-AU"/>
        </w:rPr>
      </w:pPr>
      <w:r>
        <w:rPr>
          <w:rFonts w:ascii="Arial" w:hAnsi="Arial" w:cs="Arial"/>
          <w:sz w:val="20"/>
          <w:szCs w:val="20"/>
          <w:lang w:val="en-AU"/>
        </w:rPr>
        <w:t>Be aware of your individual accountabilities associated with the position you hold and adhere to those as prescribed in the organisation’s SMS.</w:t>
      </w:r>
    </w:p>
    <w:p w14:paraId="5A989FAB" w14:textId="77777777" w:rsidR="00906419" w:rsidRDefault="00906419" w:rsidP="00906419">
      <w:pPr>
        <w:numPr>
          <w:ilvl w:val="0"/>
          <w:numId w:val="45"/>
        </w:numPr>
        <w:spacing w:line="276" w:lineRule="auto"/>
        <w:jc w:val="both"/>
        <w:rPr>
          <w:rFonts w:ascii="Arial" w:hAnsi="Arial" w:cs="Arial"/>
          <w:sz w:val="20"/>
          <w:szCs w:val="20"/>
          <w:lang w:val="en-AU"/>
        </w:rPr>
      </w:pPr>
      <w:r>
        <w:rPr>
          <w:rFonts w:ascii="Arial" w:hAnsi="Arial" w:cs="Arial"/>
          <w:sz w:val="20"/>
          <w:szCs w:val="20"/>
          <w:lang w:val="en-AU"/>
        </w:rPr>
        <w:t>Be aware of your relevant personal responsibilities under the WHS legislation and act accordingly in the work environment.</w:t>
      </w:r>
    </w:p>
    <w:p w14:paraId="2C324248" w14:textId="77777777" w:rsidR="00906419" w:rsidRDefault="00906419" w:rsidP="00906419">
      <w:pPr>
        <w:spacing w:line="276" w:lineRule="auto"/>
        <w:jc w:val="both"/>
        <w:rPr>
          <w:rFonts w:ascii="Arial" w:hAnsi="Arial" w:cs="Arial"/>
          <w:sz w:val="20"/>
          <w:szCs w:val="20"/>
          <w:lang w:val="en-AU"/>
        </w:rPr>
      </w:pPr>
    </w:p>
    <w:p w14:paraId="1F2591DC" w14:textId="77777777" w:rsidR="00FC665D" w:rsidRPr="00920930" w:rsidRDefault="00FC665D" w:rsidP="00906419">
      <w:pPr>
        <w:spacing w:line="276" w:lineRule="auto"/>
        <w:jc w:val="both"/>
        <w:rPr>
          <w:rFonts w:ascii="Arial" w:hAnsi="Arial" w:cs="Arial"/>
          <w:sz w:val="20"/>
          <w:szCs w:val="20"/>
          <w:lang w:val="en-AU"/>
        </w:rPr>
      </w:pPr>
    </w:p>
    <w:p w14:paraId="7F596641" w14:textId="77777777" w:rsidR="00B73FA2" w:rsidRPr="00920930" w:rsidRDefault="00B73FA2" w:rsidP="00906419">
      <w:pPr>
        <w:spacing w:line="276" w:lineRule="auto"/>
        <w:jc w:val="both"/>
        <w:outlineLvl w:val="0"/>
        <w:rPr>
          <w:rFonts w:ascii="Arial" w:hAnsi="Arial" w:cs="Arial"/>
          <w:b/>
          <w:sz w:val="20"/>
          <w:szCs w:val="20"/>
          <w:u w:val="single"/>
          <w:lang w:val="en-GB"/>
        </w:rPr>
      </w:pPr>
      <w:r w:rsidRPr="00920930">
        <w:rPr>
          <w:rFonts w:ascii="Arial" w:hAnsi="Arial" w:cs="Arial"/>
          <w:b/>
          <w:sz w:val="20"/>
          <w:szCs w:val="20"/>
          <w:u w:val="single"/>
          <w:lang w:val="en-GB"/>
        </w:rPr>
        <w:t>Qualifications and experience</w:t>
      </w:r>
    </w:p>
    <w:p w14:paraId="23B4DACE" w14:textId="77777777" w:rsidR="00806090" w:rsidRPr="00206097" w:rsidRDefault="00806090" w:rsidP="00906419">
      <w:pPr>
        <w:numPr>
          <w:ilvl w:val="0"/>
          <w:numId w:val="39"/>
        </w:numPr>
        <w:shd w:val="clear" w:color="auto" w:fill="FFFFFF"/>
        <w:spacing w:before="100" w:beforeAutospacing="1" w:after="100" w:afterAutospacing="1" w:line="276" w:lineRule="auto"/>
        <w:ind w:left="714" w:hanging="357"/>
        <w:contextualSpacing/>
        <w:jc w:val="both"/>
        <w:textAlignment w:val="top"/>
        <w:rPr>
          <w:rFonts w:ascii="Arial" w:hAnsi="Arial" w:cs="Arial"/>
          <w:sz w:val="20"/>
          <w:szCs w:val="20"/>
          <w:lang w:val="en" w:eastAsia="en-AU"/>
        </w:rPr>
      </w:pPr>
      <w:bookmarkStart w:id="1" w:name="_GoBack"/>
      <w:bookmarkEnd w:id="0"/>
      <w:r w:rsidRPr="00206097">
        <w:rPr>
          <w:rFonts w:ascii="Arial" w:hAnsi="Arial" w:cs="Arial"/>
          <w:sz w:val="20"/>
          <w:szCs w:val="20"/>
          <w:lang w:val="en" w:eastAsia="en-AU"/>
        </w:rPr>
        <w:t>Australian or New Zealand citizen, or Australian permanent resident</w:t>
      </w:r>
    </w:p>
    <w:p w14:paraId="6C3AC8CE" w14:textId="77777777" w:rsidR="00806090" w:rsidRPr="00206097" w:rsidRDefault="00806090" w:rsidP="00906419">
      <w:pPr>
        <w:numPr>
          <w:ilvl w:val="0"/>
          <w:numId w:val="39"/>
        </w:numPr>
        <w:shd w:val="clear" w:color="auto" w:fill="FFFFFF"/>
        <w:spacing w:before="100" w:beforeAutospacing="1" w:after="100" w:afterAutospacing="1" w:line="276" w:lineRule="auto"/>
        <w:ind w:left="714" w:hanging="357"/>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 xml:space="preserve">Recent experience in an airline or customer service environment.    </w:t>
      </w:r>
    </w:p>
    <w:p w14:paraId="26367AFA"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 w:eastAsia="en-AU"/>
        </w:rPr>
      </w:pPr>
      <w:r w:rsidRPr="00206097">
        <w:rPr>
          <w:rFonts w:ascii="Arial" w:hAnsi="Arial" w:cs="Arial"/>
          <w:sz w:val="20"/>
          <w:szCs w:val="20"/>
          <w:lang w:val="en-AU" w:eastAsia="en-AU"/>
        </w:rPr>
        <w:t>Ready, willing and able to work a rotating shift roster over 7 days, including weekends and weekdays, public holidays and peak holiday periods such as Christmas, New Year and Easter</w:t>
      </w:r>
    </w:p>
    <w:p w14:paraId="13189147" w14:textId="77777777" w:rsidR="00806090" w:rsidRPr="00206097" w:rsidRDefault="00806090" w:rsidP="00906419">
      <w:pPr>
        <w:numPr>
          <w:ilvl w:val="0"/>
          <w:numId w:val="39"/>
        </w:numPr>
        <w:spacing w:after="200" w:line="276" w:lineRule="auto"/>
        <w:contextualSpacing/>
        <w:jc w:val="both"/>
        <w:rPr>
          <w:rFonts w:ascii="Arial" w:eastAsiaTheme="minorHAnsi" w:hAnsi="Arial" w:cs="Arial"/>
          <w:sz w:val="20"/>
          <w:szCs w:val="20"/>
          <w:lang w:val="en-AU" w:eastAsia="en-AU"/>
        </w:rPr>
      </w:pPr>
      <w:r w:rsidRPr="00206097">
        <w:rPr>
          <w:rFonts w:ascii="Arial" w:eastAsiaTheme="minorHAnsi" w:hAnsi="Arial" w:cs="Arial"/>
          <w:sz w:val="20"/>
          <w:szCs w:val="20"/>
          <w:lang w:val="en-AU" w:eastAsia="en-AU"/>
        </w:rPr>
        <w:t>Sound oral and written communication skills</w:t>
      </w:r>
    </w:p>
    <w:p w14:paraId="308A1D12"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lastRenderedPageBreak/>
        <w:t>Demonstrate a genuine passion and enthusiasm for customer service and meeting customer needs</w:t>
      </w:r>
    </w:p>
    <w:p w14:paraId="3D8A11EF"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Proven ability to problem solve and diffuse challenging situations</w:t>
      </w:r>
    </w:p>
    <w:p w14:paraId="74DEC1DB"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Excellent organisational and prioritisation skills  </w:t>
      </w:r>
    </w:p>
    <w:p w14:paraId="20BFEC11"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Strong interpersonal and communication skills</w:t>
      </w:r>
    </w:p>
    <w:p w14:paraId="7DD0053D"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Be adaptable, resilient and able to work under pressure in an ever changing environment </w:t>
      </w:r>
    </w:p>
    <w:p w14:paraId="3065F6CA"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Ability to work autonomously and in a team environment</w:t>
      </w:r>
    </w:p>
    <w:p w14:paraId="52B96026"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hAnsi="Arial" w:cs="Arial"/>
          <w:sz w:val="20"/>
          <w:szCs w:val="20"/>
          <w:lang w:val="en-AU" w:eastAsia="en-AU"/>
        </w:rPr>
        <w:t xml:space="preserve">Demonstrated computer skills. Airline reservations systems, preferable. </w:t>
      </w:r>
    </w:p>
    <w:p w14:paraId="2CAA778F" w14:textId="77777777" w:rsidR="00806090" w:rsidRPr="00206097" w:rsidRDefault="00806090" w:rsidP="00906419">
      <w:pPr>
        <w:numPr>
          <w:ilvl w:val="0"/>
          <w:numId w:val="39"/>
        </w:numPr>
        <w:shd w:val="clear" w:color="auto" w:fill="FFFFFF"/>
        <w:spacing w:before="100" w:beforeAutospacing="1" w:after="100" w:afterAutospacing="1" w:line="276" w:lineRule="auto"/>
        <w:contextualSpacing/>
        <w:jc w:val="both"/>
        <w:textAlignment w:val="top"/>
        <w:rPr>
          <w:rFonts w:ascii="Arial" w:hAnsi="Arial" w:cs="Arial"/>
          <w:sz w:val="20"/>
          <w:szCs w:val="20"/>
          <w:lang w:val="en-AU" w:eastAsia="en-AU"/>
        </w:rPr>
      </w:pPr>
      <w:r w:rsidRPr="00206097">
        <w:rPr>
          <w:rFonts w:ascii="Arial" w:eastAsiaTheme="minorHAnsi" w:hAnsi="Arial" w:cs="Arial"/>
          <w:sz w:val="20"/>
          <w:szCs w:val="20"/>
          <w:lang w:val="en-AU" w:eastAsia="en-AU"/>
        </w:rPr>
        <w:t>A high level of professional integrity and discretion</w:t>
      </w:r>
    </w:p>
    <w:bookmarkEnd w:id="1"/>
    <w:p w14:paraId="22B9760D" w14:textId="77777777" w:rsidR="00920930" w:rsidRPr="00920930" w:rsidRDefault="00920930" w:rsidP="00906419">
      <w:pPr>
        <w:spacing w:line="276" w:lineRule="auto"/>
        <w:ind w:left="720"/>
        <w:outlineLvl w:val="0"/>
        <w:rPr>
          <w:rFonts w:ascii="Arial" w:hAnsi="Arial" w:cs="Arial"/>
          <w:sz w:val="20"/>
          <w:szCs w:val="20"/>
        </w:rPr>
      </w:pPr>
    </w:p>
    <w:sectPr w:rsidR="00920930" w:rsidRPr="00920930" w:rsidSect="00B73FA2">
      <w:headerReference w:type="default" r:id="rId8"/>
      <w:footerReference w:type="default" r:id="rId9"/>
      <w:headerReference w:type="first" r:id="rId10"/>
      <w:footerReference w:type="first" r:id="rId11"/>
      <w:pgSz w:w="11909" w:h="16834" w:code="9"/>
      <w:pgMar w:top="1440" w:right="1440" w:bottom="1440" w:left="1440"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F3EB" w14:textId="77777777" w:rsidR="00B04FDB" w:rsidRDefault="00B04FDB">
      <w:r>
        <w:separator/>
      </w:r>
    </w:p>
  </w:endnote>
  <w:endnote w:type="continuationSeparator" w:id="0">
    <w:p w14:paraId="591B690C" w14:textId="77777777" w:rsidR="00B04FDB" w:rsidRDefault="00B0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4E68" w14:textId="77777777" w:rsidR="00D80A58" w:rsidRPr="00866B8C" w:rsidRDefault="00910099" w:rsidP="007E1570">
    <w:pPr>
      <w:pStyle w:val="Foo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5142A531" wp14:editId="04C838AC">
          <wp:simplePos x="0" y="0"/>
          <wp:positionH relativeFrom="column">
            <wp:posOffset>-914400</wp:posOffset>
          </wp:positionH>
          <wp:positionV relativeFrom="paragraph">
            <wp:posOffset>-210185</wp:posOffset>
          </wp:positionV>
          <wp:extent cx="7569200" cy="628650"/>
          <wp:effectExtent l="0" t="0" r="0" b="0"/>
          <wp:wrapNone/>
          <wp:docPr id="4"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70">
      <w:rPr>
        <w:rStyle w:val="Pag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DE5A" w14:textId="77777777" w:rsidR="00B73FA2" w:rsidRDefault="00910099">
    <w:pPr>
      <w:pStyle w:val="Footer"/>
    </w:pPr>
    <w:r>
      <w:rPr>
        <w:noProof/>
      </w:rPr>
      <w:drawing>
        <wp:anchor distT="0" distB="0" distL="114300" distR="114300" simplePos="0" relativeHeight="251657216" behindDoc="1" locked="0" layoutInCell="1" allowOverlap="1" wp14:anchorId="4FF6246A" wp14:editId="30DFE913">
          <wp:simplePos x="0" y="0"/>
          <wp:positionH relativeFrom="column">
            <wp:posOffset>-923925</wp:posOffset>
          </wp:positionH>
          <wp:positionV relativeFrom="paragraph">
            <wp:posOffset>-180975</wp:posOffset>
          </wp:positionV>
          <wp:extent cx="7569200" cy="628650"/>
          <wp:effectExtent l="0" t="0" r="0" b="0"/>
          <wp:wrapNone/>
          <wp:docPr id="3"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A70A" w14:textId="77777777" w:rsidR="00B04FDB" w:rsidRDefault="00B04FDB">
      <w:r>
        <w:separator/>
      </w:r>
    </w:p>
  </w:footnote>
  <w:footnote w:type="continuationSeparator" w:id="0">
    <w:p w14:paraId="05CB5714" w14:textId="77777777" w:rsidR="00B04FDB" w:rsidRDefault="00B0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6"/>
      <w:gridCol w:w="4473"/>
    </w:tblGrid>
    <w:tr w:rsidR="00B73FA2" w:rsidRPr="001F6840" w14:paraId="78BD3903" w14:textId="77777777" w:rsidTr="00E67064">
      <w:tc>
        <w:tcPr>
          <w:tcW w:w="4622" w:type="dxa"/>
          <w:shd w:val="clear" w:color="auto" w:fill="auto"/>
          <w:vAlign w:val="center"/>
        </w:tcPr>
        <w:p w14:paraId="2899183B" w14:textId="77777777"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14:anchorId="0B4946AA" wp14:editId="15289757">
                <wp:extent cx="1552575" cy="62865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14:paraId="1443666E" w14:textId="77777777" w:rsidR="00B73FA2" w:rsidRPr="001F6840" w:rsidRDefault="00B73FA2" w:rsidP="00B73FA2">
          <w:pPr>
            <w:pStyle w:val="Header"/>
            <w:jc w:val="right"/>
            <w:rPr>
              <w:rFonts w:ascii="Arial" w:hAnsi="Arial" w:cs="Arial"/>
              <w:b/>
              <w:sz w:val="22"/>
            </w:rPr>
          </w:pPr>
        </w:p>
      </w:tc>
    </w:tr>
  </w:tbl>
  <w:p w14:paraId="0E412AFE" w14:textId="77777777" w:rsidR="00B73FA2" w:rsidRPr="00FC7FAE" w:rsidRDefault="00B73FA2" w:rsidP="00B73FA2">
    <w:pPr>
      <w:pStyle w:val="Header"/>
      <w:rPr>
        <w:sz w:val="2"/>
      </w:rPr>
    </w:pPr>
  </w:p>
  <w:p w14:paraId="751B1256" w14:textId="77777777" w:rsidR="009028B3" w:rsidRPr="00B73FA2" w:rsidRDefault="009028B3" w:rsidP="00B73F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0"/>
      <w:gridCol w:w="4489"/>
    </w:tblGrid>
    <w:tr w:rsidR="00B73FA2" w:rsidRPr="001F6840" w14:paraId="3F03E70D" w14:textId="77777777" w:rsidTr="00E67064">
      <w:tc>
        <w:tcPr>
          <w:tcW w:w="4622" w:type="dxa"/>
          <w:shd w:val="clear" w:color="auto" w:fill="auto"/>
          <w:vAlign w:val="center"/>
        </w:tcPr>
        <w:p w14:paraId="68CE6A38" w14:textId="77777777"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14:anchorId="1032D93B" wp14:editId="09C46F80">
                <wp:extent cx="1552575" cy="62865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14:paraId="51CDD071" w14:textId="77777777" w:rsidR="00B73FA2" w:rsidRPr="001F6840" w:rsidRDefault="00B73FA2" w:rsidP="00B73FA2">
          <w:pPr>
            <w:pStyle w:val="Header"/>
            <w:jc w:val="right"/>
            <w:rPr>
              <w:rFonts w:ascii="Arial" w:hAnsi="Arial" w:cs="Arial"/>
              <w:b/>
              <w:sz w:val="22"/>
            </w:rPr>
          </w:pPr>
          <w:r w:rsidRPr="001F6840">
            <w:rPr>
              <w:rFonts w:ascii="Arial" w:hAnsi="Arial" w:cs="Arial"/>
              <w:b/>
              <w:sz w:val="22"/>
            </w:rPr>
            <w:t>Tigerair Australia</w:t>
          </w:r>
        </w:p>
        <w:p w14:paraId="5FC260AE" w14:textId="77777777" w:rsidR="00B73FA2" w:rsidRPr="001F6840" w:rsidRDefault="00B73FA2" w:rsidP="00B73FA2">
          <w:pPr>
            <w:pStyle w:val="Header"/>
            <w:jc w:val="right"/>
            <w:rPr>
              <w:rFonts w:ascii="Arial" w:hAnsi="Arial" w:cs="Arial"/>
              <w:b/>
              <w:sz w:val="22"/>
            </w:rPr>
          </w:pPr>
          <w:r w:rsidRPr="001F6840">
            <w:rPr>
              <w:rFonts w:ascii="Arial" w:hAnsi="Arial" w:cs="Arial"/>
              <w:b/>
              <w:sz w:val="22"/>
            </w:rPr>
            <w:t>Position Description</w:t>
          </w:r>
        </w:p>
      </w:tc>
    </w:tr>
  </w:tbl>
  <w:p w14:paraId="13C3B085" w14:textId="77777777" w:rsidR="00B73FA2" w:rsidRPr="00FC7FAE" w:rsidRDefault="00B73FA2" w:rsidP="00B73FA2">
    <w:pPr>
      <w:pStyle w:val="Header"/>
      <w:rPr>
        <w:sz w:val="2"/>
      </w:rPr>
    </w:pPr>
  </w:p>
  <w:p w14:paraId="5557AD24" w14:textId="77777777" w:rsidR="00B73FA2" w:rsidRPr="00B73FA2" w:rsidRDefault="00B73F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01170826"/>
    <w:multiLevelType w:val="hybridMultilevel"/>
    <w:tmpl w:val="AC92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C7B84"/>
    <w:multiLevelType w:val="multilevel"/>
    <w:tmpl w:val="878C82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8311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651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D80DA3"/>
    <w:multiLevelType w:val="hybridMultilevel"/>
    <w:tmpl w:val="A9DC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77A72"/>
    <w:multiLevelType w:val="multilevel"/>
    <w:tmpl w:val="8236F202"/>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8D223C9"/>
    <w:multiLevelType w:val="multilevel"/>
    <w:tmpl w:val="0FC8E5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D2A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17BDB"/>
    <w:multiLevelType w:val="hybridMultilevel"/>
    <w:tmpl w:val="BF6C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E04FF"/>
    <w:multiLevelType w:val="hybridMultilevel"/>
    <w:tmpl w:val="D38ADCE4"/>
    <w:lvl w:ilvl="0" w:tplc="BEBA8AE4">
      <w:start w:val="1"/>
      <w:numFmt w:val="decimal"/>
      <w:lvlText w:val="%1."/>
      <w:lvlJc w:val="left"/>
      <w:pPr>
        <w:ind w:left="502" w:hanging="360"/>
      </w:pPr>
      <w:rPr>
        <w:rFonts w:ascii="Arial" w:eastAsia="Times New Roman" w:hAnsi="Arial" w:cs="Arial"/>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1E234C4B"/>
    <w:multiLevelType w:val="hybridMultilevel"/>
    <w:tmpl w:val="03926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8B4438"/>
    <w:multiLevelType w:val="hybridMultilevel"/>
    <w:tmpl w:val="10AAC206"/>
    <w:lvl w:ilvl="0" w:tplc="DEEECEFC">
      <w:start w:val="1"/>
      <w:numFmt w:val="decimal"/>
      <w:lvlText w:val="%1."/>
      <w:lvlJc w:val="left"/>
      <w:pPr>
        <w:ind w:left="360" w:hanging="360"/>
      </w:pPr>
      <w:rPr>
        <w:rFonts w:hint="default"/>
        <w:b/>
      </w:rPr>
    </w:lvl>
    <w:lvl w:ilvl="1" w:tplc="8540671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002983"/>
    <w:multiLevelType w:val="hybridMultilevel"/>
    <w:tmpl w:val="0BD2D416"/>
    <w:lvl w:ilvl="0" w:tplc="4C12CB8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085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81424"/>
    <w:multiLevelType w:val="hybridMultilevel"/>
    <w:tmpl w:val="AF3E677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A954EA2"/>
    <w:multiLevelType w:val="hybridMultilevel"/>
    <w:tmpl w:val="BAF00B4E"/>
    <w:lvl w:ilvl="0" w:tplc="C63462C4">
      <w:start w:val="1"/>
      <w:numFmt w:val="bullet"/>
      <w:lvlText w:val="•"/>
      <w:lvlJc w:val="left"/>
      <w:pPr>
        <w:ind w:left="844" w:hanging="360"/>
      </w:pPr>
      <w:rPr>
        <w:rFonts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6" w15:restartNumberingAfterBreak="0">
    <w:nsid w:val="2DC92695"/>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0F7C2C"/>
    <w:multiLevelType w:val="hybridMultilevel"/>
    <w:tmpl w:val="446A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92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BF2A11"/>
    <w:multiLevelType w:val="hybridMultilevel"/>
    <w:tmpl w:val="1AFA3E36"/>
    <w:lvl w:ilvl="0" w:tplc="20024250">
      <w:start w:val="1"/>
      <w:numFmt w:val="decimal"/>
      <w:lvlText w:val="%1."/>
      <w:lvlJc w:val="left"/>
      <w:pPr>
        <w:ind w:left="622" w:hanging="360"/>
      </w:pPr>
      <w:rPr>
        <w:rFonts w:ascii="Arial" w:eastAsia="Arial" w:hAnsi="Arial" w:cs="Arial" w:hint="default"/>
        <w:spacing w:val="-1"/>
        <w:w w:val="99"/>
        <w:sz w:val="20"/>
        <w:szCs w:val="20"/>
        <w:lang w:val="en-AU" w:eastAsia="en-AU" w:bidi="en-AU"/>
      </w:rPr>
    </w:lvl>
    <w:lvl w:ilvl="1" w:tplc="6B52C4CC">
      <w:numFmt w:val="bullet"/>
      <w:lvlText w:val="•"/>
      <w:lvlJc w:val="left"/>
      <w:pPr>
        <w:ind w:left="1488" w:hanging="360"/>
      </w:pPr>
      <w:rPr>
        <w:rFonts w:hint="default"/>
        <w:lang w:val="en-AU" w:eastAsia="en-AU" w:bidi="en-AU"/>
      </w:rPr>
    </w:lvl>
    <w:lvl w:ilvl="2" w:tplc="6010D0F6">
      <w:numFmt w:val="bullet"/>
      <w:lvlText w:val="•"/>
      <w:lvlJc w:val="left"/>
      <w:pPr>
        <w:ind w:left="2357" w:hanging="360"/>
      </w:pPr>
      <w:rPr>
        <w:rFonts w:hint="default"/>
        <w:lang w:val="en-AU" w:eastAsia="en-AU" w:bidi="en-AU"/>
      </w:rPr>
    </w:lvl>
    <w:lvl w:ilvl="3" w:tplc="16D06FA0">
      <w:numFmt w:val="bullet"/>
      <w:lvlText w:val="•"/>
      <w:lvlJc w:val="left"/>
      <w:pPr>
        <w:ind w:left="3226" w:hanging="360"/>
      </w:pPr>
      <w:rPr>
        <w:rFonts w:hint="default"/>
        <w:lang w:val="en-AU" w:eastAsia="en-AU" w:bidi="en-AU"/>
      </w:rPr>
    </w:lvl>
    <w:lvl w:ilvl="4" w:tplc="DC206310">
      <w:numFmt w:val="bullet"/>
      <w:lvlText w:val="•"/>
      <w:lvlJc w:val="left"/>
      <w:pPr>
        <w:ind w:left="4095" w:hanging="360"/>
      </w:pPr>
      <w:rPr>
        <w:rFonts w:hint="default"/>
        <w:lang w:val="en-AU" w:eastAsia="en-AU" w:bidi="en-AU"/>
      </w:rPr>
    </w:lvl>
    <w:lvl w:ilvl="5" w:tplc="E9064D72">
      <w:numFmt w:val="bullet"/>
      <w:lvlText w:val="•"/>
      <w:lvlJc w:val="left"/>
      <w:pPr>
        <w:ind w:left="4964" w:hanging="360"/>
      </w:pPr>
      <w:rPr>
        <w:rFonts w:hint="default"/>
        <w:lang w:val="en-AU" w:eastAsia="en-AU" w:bidi="en-AU"/>
      </w:rPr>
    </w:lvl>
    <w:lvl w:ilvl="6" w:tplc="6DE457F4">
      <w:numFmt w:val="bullet"/>
      <w:lvlText w:val="•"/>
      <w:lvlJc w:val="left"/>
      <w:pPr>
        <w:ind w:left="5833" w:hanging="360"/>
      </w:pPr>
      <w:rPr>
        <w:rFonts w:hint="default"/>
        <w:lang w:val="en-AU" w:eastAsia="en-AU" w:bidi="en-AU"/>
      </w:rPr>
    </w:lvl>
    <w:lvl w:ilvl="7" w:tplc="B8287B1E">
      <w:numFmt w:val="bullet"/>
      <w:lvlText w:val="•"/>
      <w:lvlJc w:val="left"/>
      <w:pPr>
        <w:ind w:left="6702" w:hanging="360"/>
      </w:pPr>
      <w:rPr>
        <w:rFonts w:hint="default"/>
        <w:lang w:val="en-AU" w:eastAsia="en-AU" w:bidi="en-AU"/>
      </w:rPr>
    </w:lvl>
    <w:lvl w:ilvl="8" w:tplc="BBB24404">
      <w:numFmt w:val="bullet"/>
      <w:lvlText w:val="•"/>
      <w:lvlJc w:val="left"/>
      <w:pPr>
        <w:ind w:left="7571" w:hanging="360"/>
      </w:pPr>
      <w:rPr>
        <w:rFonts w:hint="default"/>
        <w:lang w:val="en-AU" w:eastAsia="en-AU" w:bidi="en-AU"/>
      </w:rPr>
    </w:lvl>
  </w:abstractNum>
  <w:abstractNum w:abstractNumId="20" w15:restartNumberingAfterBreak="0">
    <w:nsid w:val="339F0A72"/>
    <w:multiLevelType w:val="multilevel"/>
    <w:tmpl w:val="A79E0BA6"/>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233820"/>
    <w:multiLevelType w:val="hybridMultilevel"/>
    <w:tmpl w:val="5DB67672"/>
    <w:lvl w:ilvl="0" w:tplc="24682AF6">
      <w:start w:val="1"/>
      <w:numFmt w:val="bullet"/>
      <w:lvlText w:val="•"/>
      <w:lvlJc w:val="left"/>
      <w:pPr>
        <w:ind w:left="351" w:hanging="227"/>
      </w:pPr>
      <w:rPr>
        <w:rFonts w:ascii="Arial" w:eastAsia="Arial" w:hAnsi="Arial" w:hint="default"/>
        <w:w w:val="99"/>
        <w:sz w:val="18"/>
        <w:szCs w:val="18"/>
      </w:rPr>
    </w:lvl>
    <w:lvl w:ilvl="1" w:tplc="77B24FDA">
      <w:start w:val="1"/>
      <w:numFmt w:val="bullet"/>
      <w:lvlText w:val="–"/>
      <w:lvlJc w:val="left"/>
      <w:pPr>
        <w:ind w:left="577" w:hanging="227"/>
      </w:pPr>
      <w:rPr>
        <w:rFonts w:ascii="Arial" w:eastAsia="Arial" w:hAnsi="Arial" w:hint="default"/>
        <w:w w:val="99"/>
        <w:sz w:val="18"/>
        <w:szCs w:val="18"/>
      </w:rPr>
    </w:lvl>
    <w:lvl w:ilvl="2" w:tplc="C63462C4">
      <w:start w:val="1"/>
      <w:numFmt w:val="bullet"/>
      <w:lvlText w:val="•"/>
      <w:lvlJc w:val="left"/>
      <w:pPr>
        <w:ind w:left="580" w:hanging="227"/>
      </w:pPr>
      <w:rPr>
        <w:rFonts w:hint="default"/>
      </w:rPr>
    </w:lvl>
    <w:lvl w:ilvl="3" w:tplc="708ACD70">
      <w:start w:val="1"/>
      <w:numFmt w:val="bullet"/>
      <w:lvlText w:val="•"/>
      <w:lvlJc w:val="left"/>
      <w:pPr>
        <w:ind w:left="600" w:hanging="227"/>
      </w:pPr>
      <w:rPr>
        <w:rFonts w:hint="default"/>
      </w:rPr>
    </w:lvl>
    <w:lvl w:ilvl="4" w:tplc="EC04E2AA">
      <w:start w:val="1"/>
      <w:numFmt w:val="bullet"/>
      <w:lvlText w:val="•"/>
      <w:lvlJc w:val="left"/>
      <w:pPr>
        <w:ind w:left="1525" w:hanging="227"/>
      </w:pPr>
      <w:rPr>
        <w:rFonts w:hint="default"/>
      </w:rPr>
    </w:lvl>
    <w:lvl w:ilvl="5" w:tplc="182E030C">
      <w:start w:val="1"/>
      <w:numFmt w:val="bullet"/>
      <w:lvlText w:val="•"/>
      <w:lvlJc w:val="left"/>
      <w:pPr>
        <w:ind w:left="2451" w:hanging="227"/>
      </w:pPr>
      <w:rPr>
        <w:rFonts w:hint="default"/>
      </w:rPr>
    </w:lvl>
    <w:lvl w:ilvl="6" w:tplc="606C7CAE">
      <w:start w:val="1"/>
      <w:numFmt w:val="bullet"/>
      <w:lvlText w:val="•"/>
      <w:lvlJc w:val="left"/>
      <w:pPr>
        <w:ind w:left="3377" w:hanging="227"/>
      </w:pPr>
      <w:rPr>
        <w:rFonts w:hint="default"/>
      </w:rPr>
    </w:lvl>
    <w:lvl w:ilvl="7" w:tplc="90F21F96">
      <w:start w:val="1"/>
      <w:numFmt w:val="bullet"/>
      <w:lvlText w:val="•"/>
      <w:lvlJc w:val="left"/>
      <w:pPr>
        <w:ind w:left="4302" w:hanging="227"/>
      </w:pPr>
      <w:rPr>
        <w:rFonts w:hint="default"/>
      </w:rPr>
    </w:lvl>
    <w:lvl w:ilvl="8" w:tplc="3508CBB0">
      <w:start w:val="1"/>
      <w:numFmt w:val="bullet"/>
      <w:lvlText w:val="•"/>
      <w:lvlJc w:val="left"/>
      <w:pPr>
        <w:ind w:left="5228" w:hanging="227"/>
      </w:pPr>
      <w:rPr>
        <w:rFonts w:hint="default"/>
      </w:rPr>
    </w:lvl>
  </w:abstractNum>
  <w:abstractNum w:abstractNumId="22" w15:restartNumberingAfterBreak="0">
    <w:nsid w:val="440F4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F66E79"/>
    <w:multiLevelType w:val="hybridMultilevel"/>
    <w:tmpl w:val="BB44A818"/>
    <w:lvl w:ilvl="0" w:tplc="295AB276">
      <w:numFmt w:val="bullet"/>
      <w:lvlText w:val=""/>
      <w:lvlJc w:val="left"/>
      <w:pPr>
        <w:ind w:left="686" w:hanging="567"/>
      </w:pPr>
      <w:rPr>
        <w:rFonts w:ascii="Symbol" w:eastAsia="Symbol" w:hAnsi="Symbol" w:cs="Symbol" w:hint="default"/>
        <w:w w:val="99"/>
        <w:sz w:val="20"/>
        <w:szCs w:val="20"/>
        <w:lang w:val="en-AU" w:eastAsia="en-AU" w:bidi="en-AU"/>
      </w:rPr>
    </w:lvl>
    <w:lvl w:ilvl="1" w:tplc="C6785C7A">
      <w:numFmt w:val="bullet"/>
      <w:lvlText w:val="o"/>
      <w:lvlJc w:val="left"/>
      <w:pPr>
        <w:ind w:left="1560" w:hanging="360"/>
      </w:pPr>
      <w:rPr>
        <w:rFonts w:ascii="Courier New" w:eastAsia="Courier New" w:hAnsi="Courier New" w:cs="Courier New" w:hint="default"/>
        <w:w w:val="99"/>
        <w:sz w:val="20"/>
        <w:szCs w:val="20"/>
        <w:lang w:val="en-AU" w:eastAsia="en-AU" w:bidi="en-AU"/>
      </w:rPr>
    </w:lvl>
    <w:lvl w:ilvl="2" w:tplc="1C46F28A">
      <w:numFmt w:val="bullet"/>
      <w:lvlText w:val="•"/>
      <w:lvlJc w:val="left"/>
      <w:pPr>
        <w:ind w:left="2420" w:hanging="360"/>
      </w:pPr>
      <w:rPr>
        <w:rFonts w:hint="default"/>
        <w:lang w:val="en-AU" w:eastAsia="en-AU" w:bidi="en-AU"/>
      </w:rPr>
    </w:lvl>
    <w:lvl w:ilvl="3" w:tplc="2CE83A64">
      <w:numFmt w:val="bullet"/>
      <w:lvlText w:val="•"/>
      <w:lvlJc w:val="left"/>
      <w:pPr>
        <w:ind w:left="3281" w:hanging="360"/>
      </w:pPr>
      <w:rPr>
        <w:rFonts w:hint="default"/>
        <w:lang w:val="en-AU" w:eastAsia="en-AU" w:bidi="en-AU"/>
      </w:rPr>
    </w:lvl>
    <w:lvl w:ilvl="4" w:tplc="856278DC">
      <w:numFmt w:val="bullet"/>
      <w:lvlText w:val="•"/>
      <w:lvlJc w:val="left"/>
      <w:pPr>
        <w:ind w:left="4142" w:hanging="360"/>
      </w:pPr>
      <w:rPr>
        <w:rFonts w:hint="default"/>
        <w:lang w:val="en-AU" w:eastAsia="en-AU" w:bidi="en-AU"/>
      </w:rPr>
    </w:lvl>
    <w:lvl w:ilvl="5" w:tplc="2BA25D10">
      <w:numFmt w:val="bullet"/>
      <w:lvlText w:val="•"/>
      <w:lvlJc w:val="left"/>
      <w:pPr>
        <w:ind w:left="5003" w:hanging="360"/>
      </w:pPr>
      <w:rPr>
        <w:rFonts w:hint="default"/>
        <w:lang w:val="en-AU" w:eastAsia="en-AU" w:bidi="en-AU"/>
      </w:rPr>
    </w:lvl>
    <w:lvl w:ilvl="6" w:tplc="9CC48738">
      <w:numFmt w:val="bullet"/>
      <w:lvlText w:val="•"/>
      <w:lvlJc w:val="left"/>
      <w:pPr>
        <w:ind w:left="5864" w:hanging="360"/>
      </w:pPr>
      <w:rPr>
        <w:rFonts w:hint="default"/>
        <w:lang w:val="en-AU" w:eastAsia="en-AU" w:bidi="en-AU"/>
      </w:rPr>
    </w:lvl>
    <w:lvl w:ilvl="7" w:tplc="1A662E84">
      <w:numFmt w:val="bullet"/>
      <w:lvlText w:val="•"/>
      <w:lvlJc w:val="left"/>
      <w:pPr>
        <w:ind w:left="6725" w:hanging="360"/>
      </w:pPr>
      <w:rPr>
        <w:rFonts w:hint="default"/>
        <w:lang w:val="en-AU" w:eastAsia="en-AU" w:bidi="en-AU"/>
      </w:rPr>
    </w:lvl>
    <w:lvl w:ilvl="8" w:tplc="D728B7A6">
      <w:numFmt w:val="bullet"/>
      <w:lvlText w:val="•"/>
      <w:lvlJc w:val="left"/>
      <w:pPr>
        <w:ind w:left="7586" w:hanging="360"/>
      </w:pPr>
      <w:rPr>
        <w:rFonts w:hint="default"/>
        <w:lang w:val="en-AU" w:eastAsia="en-AU" w:bidi="en-AU"/>
      </w:rPr>
    </w:lvl>
  </w:abstractNum>
  <w:abstractNum w:abstractNumId="24" w15:restartNumberingAfterBreak="0">
    <w:nsid w:val="59F724AC"/>
    <w:multiLevelType w:val="multilevel"/>
    <w:tmpl w:val="355E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E4E52"/>
    <w:multiLevelType w:val="hybridMultilevel"/>
    <w:tmpl w:val="E0328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75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446B0C"/>
    <w:multiLevelType w:val="hybridMultilevel"/>
    <w:tmpl w:val="0EB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E704D"/>
    <w:multiLevelType w:val="hybridMultilevel"/>
    <w:tmpl w:val="21D8A7E8"/>
    <w:lvl w:ilvl="0" w:tplc="04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15:restartNumberingAfterBreak="0">
    <w:nsid w:val="61275B96"/>
    <w:multiLevelType w:val="hybridMultilevel"/>
    <w:tmpl w:val="91E6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23865"/>
    <w:multiLevelType w:val="hybridMultilevel"/>
    <w:tmpl w:val="57EEC122"/>
    <w:lvl w:ilvl="0" w:tplc="C63462C4">
      <w:start w:val="1"/>
      <w:numFmt w:val="bullet"/>
      <w:lvlText w:val="•"/>
      <w:lvlJc w:val="left"/>
      <w:pPr>
        <w:ind w:left="857" w:hanging="360"/>
      </w:pPr>
      <w:rPr>
        <w:rFont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1" w15:restartNumberingAfterBreak="0">
    <w:nsid w:val="653570CB"/>
    <w:multiLevelType w:val="multilevel"/>
    <w:tmpl w:val="E384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754B7"/>
    <w:multiLevelType w:val="multilevel"/>
    <w:tmpl w:val="908CBF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C75F20"/>
    <w:multiLevelType w:val="hybridMultilevel"/>
    <w:tmpl w:val="B55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55C1F"/>
    <w:multiLevelType w:val="hybridMultilevel"/>
    <w:tmpl w:val="D5383F10"/>
    <w:lvl w:ilvl="0" w:tplc="CEF41566">
      <w:start w:val="1"/>
      <w:numFmt w:val="decimal"/>
      <w:lvlText w:val="%1."/>
      <w:lvlJc w:val="left"/>
      <w:pPr>
        <w:ind w:left="622" w:hanging="360"/>
      </w:pPr>
      <w:rPr>
        <w:rFonts w:ascii="Arial" w:eastAsia="Arial" w:hAnsi="Arial" w:cs="Arial" w:hint="default"/>
        <w:spacing w:val="-1"/>
        <w:w w:val="99"/>
        <w:sz w:val="20"/>
        <w:szCs w:val="20"/>
        <w:lang w:val="en-AU" w:eastAsia="en-AU" w:bidi="en-AU"/>
      </w:rPr>
    </w:lvl>
    <w:lvl w:ilvl="1" w:tplc="69288F40">
      <w:numFmt w:val="bullet"/>
      <w:lvlText w:val="•"/>
      <w:lvlJc w:val="left"/>
      <w:pPr>
        <w:ind w:left="1488" w:hanging="360"/>
      </w:pPr>
      <w:rPr>
        <w:rFonts w:hint="default"/>
        <w:lang w:val="en-AU" w:eastAsia="en-AU" w:bidi="en-AU"/>
      </w:rPr>
    </w:lvl>
    <w:lvl w:ilvl="2" w:tplc="267E10C8">
      <w:numFmt w:val="bullet"/>
      <w:lvlText w:val="•"/>
      <w:lvlJc w:val="left"/>
      <w:pPr>
        <w:ind w:left="2357" w:hanging="360"/>
      </w:pPr>
      <w:rPr>
        <w:rFonts w:hint="default"/>
        <w:lang w:val="en-AU" w:eastAsia="en-AU" w:bidi="en-AU"/>
      </w:rPr>
    </w:lvl>
    <w:lvl w:ilvl="3" w:tplc="1A5ED736">
      <w:numFmt w:val="bullet"/>
      <w:lvlText w:val="•"/>
      <w:lvlJc w:val="left"/>
      <w:pPr>
        <w:ind w:left="3226" w:hanging="360"/>
      </w:pPr>
      <w:rPr>
        <w:rFonts w:hint="default"/>
        <w:lang w:val="en-AU" w:eastAsia="en-AU" w:bidi="en-AU"/>
      </w:rPr>
    </w:lvl>
    <w:lvl w:ilvl="4" w:tplc="DC7653B2">
      <w:numFmt w:val="bullet"/>
      <w:lvlText w:val="•"/>
      <w:lvlJc w:val="left"/>
      <w:pPr>
        <w:ind w:left="4095" w:hanging="360"/>
      </w:pPr>
      <w:rPr>
        <w:rFonts w:hint="default"/>
        <w:lang w:val="en-AU" w:eastAsia="en-AU" w:bidi="en-AU"/>
      </w:rPr>
    </w:lvl>
    <w:lvl w:ilvl="5" w:tplc="50D69F8C">
      <w:numFmt w:val="bullet"/>
      <w:lvlText w:val="•"/>
      <w:lvlJc w:val="left"/>
      <w:pPr>
        <w:ind w:left="4964" w:hanging="360"/>
      </w:pPr>
      <w:rPr>
        <w:rFonts w:hint="default"/>
        <w:lang w:val="en-AU" w:eastAsia="en-AU" w:bidi="en-AU"/>
      </w:rPr>
    </w:lvl>
    <w:lvl w:ilvl="6" w:tplc="49EAFB9C">
      <w:numFmt w:val="bullet"/>
      <w:lvlText w:val="•"/>
      <w:lvlJc w:val="left"/>
      <w:pPr>
        <w:ind w:left="5833" w:hanging="360"/>
      </w:pPr>
      <w:rPr>
        <w:rFonts w:hint="default"/>
        <w:lang w:val="en-AU" w:eastAsia="en-AU" w:bidi="en-AU"/>
      </w:rPr>
    </w:lvl>
    <w:lvl w:ilvl="7" w:tplc="30B2A1DC">
      <w:numFmt w:val="bullet"/>
      <w:lvlText w:val="•"/>
      <w:lvlJc w:val="left"/>
      <w:pPr>
        <w:ind w:left="6702" w:hanging="360"/>
      </w:pPr>
      <w:rPr>
        <w:rFonts w:hint="default"/>
        <w:lang w:val="en-AU" w:eastAsia="en-AU" w:bidi="en-AU"/>
      </w:rPr>
    </w:lvl>
    <w:lvl w:ilvl="8" w:tplc="ED2432AC">
      <w:numFmt w:val="bullet"/>
      <w:lvlText w:val="•"/>
      <w:lvlJc w:val="left"/>
      <w:pPr>
        <w:ind w:left="7571" w:hanging="360"/>
      </w:pPr>
      <w:rPr>
        <w:rFonts w:hint="default"/>
        <w:lang w:val="en-AU" w:eastAsia="en-AU" w:bidi="en-AU"/>
      </w:rPr>
    </w:lvl>
  </w:abstractNum>
  <w:abstractNum w:abstractNumId="35" w15:restartNumberingAfterBreak="0">
    <w:nsid w:val="6DB32B22"/>
    <w:multiLevelType w:val="hybridMultilevel"/>
    <w:tmpl w:val="DA3A9D7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6" w15:restartNumberingAfterBreak="0">
    <w:nsid w:val="6F375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664570"/>
    <w:multiLevelType w:val="hybridMultilevel"/>
    <w:tmpl w:val="250479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21A28A4"/>
    <w:multiLevelType w:val="hybridMultilevel"/>
    <w:tmpl w:val="8EDC2D50"/>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22D790A"/>
    <w:multiLevelType w:val="multilevel"/>
    <w:tmpl w:val="84E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B0D3B"/>
    <w:multiLevelType w:val="hybridMultilevel"/>
    <w:tmpl w:val="7B5053D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5554D4"/>
    <w:multiLevelType w:val="hybridMultilevel"/>
    <w:tmpl w:val="428AF6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1"/>
  </w:num>
  <w:num w:numId="3">
    <w:abstractNumId w:val="31"/>
  </w:num>
  <w:num w:numId="4">
    <w:abstractNumId w:val="24"/>
  </w:num>
  <w:num w:numId="5">
    <w:abstractNumId w:val="3"/>
  </w:num>
  <w:num w:numId="6">
    <w:abstractNumId w:val="21"/>
  </w:num>
  <w:num w:numId="7">
    <w:abstractNumId w:val="15"/>
  </w:num>
  <w:num w:numId="8">
    <w:abstractNumId w:val="30"/>
  </w:num>
  <w:num w:numId="9">
    <w:abstractNumId w:val="2"/>
  </w:num>
  <w:num w:numId="10">
    <w:abstractNumId w:val="40"/>
  </w:num>
  <w:num w:numId="11">
    <w:abstractNumId w:val="20"/>
  </w:num>
  <w:num w:numId="12">
    <w:abstractNumId w:val="1"/>
  </w:num>
  <w:num w:numId="13">
    <w:abstractNumId w:val="6"/>
  </w:num>
  <w:num w:numId="14">
    <w:abstractNumId w:val="32"/>
  </w:num>
  <w:num w:numId="15">
    <w:abstractNumId w:val="36"/>
  </w:num>
  <w:num w:numId="16">
    <w:abstractNumId w:val="37"/>
  </w:num>
  <w:num w:numId="17">
    <w:abstractNumId w:val="38"/>
  </w:num>
  <w:num w:numId="18">
    <w:abstractNumId w:val="42"/>
  </w:num>
  <w:num w:numId="19">
    <w:abstractNumId w:val="25"/>
  </w:num>
  <w:num w:numId="20">
    <w:abstractNumId w:val="35"/>
  </w:num>
  <w:num w:numId="21">
    <w:abstractNumId w:val="13"/>
  </w:num>
  <w:num w:numId="22">
    <w:abstractNumId w:val="9"/>
  </w:num>
  <w:num w:numId="23">
    <w:abstractNumId w:val="12"/>
  </w:num>
  <w:num w:numId="24">
    <w:abstractNumId w:val="28"/>
  </w:num>
  <w:num w:numId="25">
    <w:abstractNumId w:val="23"/>
  </w:num>
  <w:num w:numId="26">
    <w:abstractNumId w:val="18"/>
  </w:num>
  <w:num w:numId="27">
    <w:abstractNumId w:val="34"/>
  </w:num>
  <w:num w:numId="28">
    <w:abstractNumId w:val="19"/>
  </w:num>
  <w:num w:numId="29">
    <w:abstractNumId w:val="27"/>
  </w:num>
  <w:num w:numId="30">
    <w:abstractNumId w:val="10"/>
  </w:num>
  <w:num w:numId="31">
    <w:abstractNumId w:val="4"/>
  </w:num>
  <w:num w:numId="32">
    <w:abstractNumId w:val="7"/>
  </w:num>
  <w:num w:numId="33">
    <w:abstractNumId w:val="0"/>
  </w:num>
  <w:num w:numId="34">
    <w:abstractNumId w:val="39"/>
  </w:num>
  <w:num w:numId="35">
    <w:abstractNumId w:val="29"/>
  </w:num>
  <w:num w:numId="36">
    <w:abstractNumId w:val="26"/>
  </w:num>
  <w:num w:numId="37">
    <w:abstractNumId w:val="17"/>
  </w:num>
  <w:num w:numId="38">
    <w:abstractNumId w:val="22"/>
  </w:num>
  <w:num w:numId="39">
    <w:abstractNumId w:val="33"/>
  </w:num>
  <w:num w:numId="40">
    <w:abstractNumId w:val="8"/>
  </w:num>
  <w:num w:numId="41">
    <w:abstractNumId w:val="5"/>
  </w:num>
  <w:num w:numId="42">
    <w:abstractNumId w:val="4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5"/>
    <w:rsid w:val="00000299"/>
    <w:rsid w:val="00011D5A"/>
    <w:rsid w:val="00012656"/>
    <w:rsid w:val="00012803"/>
    <w:rsid w:val="00012D5F"/>
    <w:rsid w:val="00017319"/>
    <w:rsid w:val="000306C6"/>
    <w:rsid w:val="00036363"/>
    <w:rsid w:val="000427AE"/>
    <w:rsid w:val="00053B00"/>
    <w:rsid w:val="0006058D"/>
    <w:rsid w:val="00073980"/>
    <w:rsid w:val="0008001B"/>
    <w:rsid w:val="00087228"/>
    <w:rsid w:val="0009108B"/>
    <w:rsid w:val="000A75AC"/>
    <w:rsid w:val="000A79EE"/>
    <w:rsid w:val="000C1F74"/>
    <w:rsid w:val="000D7A42"/>
    <w:rsid w:val="000E60FE"/>
    <w:rsid w:val="000F7B28"/>
    <w:rsid w:val="00100ADA"/>
    <w:rsid w:val="00107EDD"/>
    <w:rsid w:val="00125111"/>
    <w:rsid w:val="00130AAA"/>
    <w:rsid w:val="00137F6E"/>
    <w:rsid w:val="0014011B"/>
    <w:rsid w:val="001443B5"/>
    <w:rsid w:val="00145570"/>
    <w:rsid w:val="00184334"/>
    <w:rsid w:val="001916E6"/>
    <w:rsid w:val="00196F71"/>
    <w:rsid w:val="001B56B2"/>
    <w:rsid w:val="001C644A"/>
    <w:rsid w:val="001E2305"/>
    <w:rsid w:val="001E47D5"/>
    <w:rsid w:val="001F0A08"/>
    <w:rsid w:val="002007A9"/>
    <w:rsid w:val="002037F9"/>
    <w:rsid w:val="00214D3B"/>
    <w:rsid w:val="0024442D"/>
    <w:rsid w:val="0024474A"/>
    <w:rsid w:val="00261816"/>
    <w:rsid w:val="002647DC"/>
    <w:rsid w:val="00273848"/>
    <w:rsid w:val="002779F3"/>
    <w:rsid w:val="002840E3"/>
    <w:rsid w:val="002979FF"/>
    <w:rsid w:val="002B155B"/>
    <w:rsid w:val="002C5F39"/>
    <w:rsid w:val="002D5F70"/>
    <w:rsid w:val="002E5D76"/>
    <w:rsid w:val="002E697E"/>
    <w:rsid w:val="002F1ED4"/>
    <w:rsid w:val="002F3855"/>
    <w:rsid w:val="0030447E"/>
    <w:rsid w:val="00315B31"/>
    <w:rsid w:val="0031656A"/>
    <w:rsid w:val="003230FF"/>
    <w:rsid w:val="00323ABA"/>
    <w:rsid w:val="00326C82"/>
    <w:rsid w:val="00386AAD"/>
    <w:rsid w:val="00397209"/>
    <w:rsid w:val="003A3F51"/>
    <w:rsid w:val="003A4371"/>
    <w:rsid w:val="003A51CD"/>
    <w:rsid w:val="003A5AAD"/>
    <w:rsid w:val="003A6608"/>
    <w:rsid w:val="003A6E9C"/>
    <w:rsid w:val="003B5E92"/>
    <w:rsid w:val="003D52BF"/>
    <w:rsid w:val="003F176E"/>
    <w:rsid w:val="003F450B"/>
    <w:rsid w:val="00416CAA"/>
    <w:rsid w:val="00431BA1"/>
    <w:rsid w:val="004339EC"/>
    <w:rsid w:val="00452165"/>
    <w:rsid w:val="00454496"/>
    <w:rsid w:val="00454B8F"/>
    <w:rsid w:val="00460574"/>
    <w:rsid w:val="004625F7"/>
    <w:rsid w:val="004626C4"/>
    <w:rsid w:val="00475321"/>
    <w:rsid w:val="00483013"/>
    <w:rsid w:val="00483A94"/>
    <w:rsid w:val="0048470A"/>
    <w:rsid w:val="00486E26"/>
    <w:rsid w:val="00494FAD"/>
    <w:rsid w:val="004A2E56"/>
    <w:rsid w:val="004B0948"/>
    <w:rsid w:val="004E432B"/>
    <w:rsid w:val="004E691E"/>
    <w:rsid w:val="004F268B"/>
    <w:rsid w:val="004F2DFB"/>
    <w:rsid w:val="004F7D13"/>
    <w:rsid w:val="00505019"/>
    <w:rsid w:val="00506C17"/>
    <w:rsid w:val="00514B5B"/>
    <w:rsid w:val="00514D83"/>
    <w:rsid w:val="00545FE2"/>
    <w:rsid w:val="00564393"/>
    <w:rsid w:val="00570975"/>
    <w:rsid w:val="00571059"/>
    <w:rsid w:val="005728FD"/>
    <w:rsid w:val="00585A23"/>
    <w:rsid w:val="00586A14"/>
    <w:rsid w:val="00595967"/>
    <w:rsid w:val="005A4868"/>
    <w:rsid w:val="005A4BA2"/>
    <w:rsid w:val="005B1155"/>
    <w:rsid w:val="005B5B00"/>
    <w:rsid w:val="005B759E"/>
    <w:rsid w:val="005D186A"/>
    <w:rsid w:val="005D654F"/>
    <w:rsid w:val="005D7F03"/>
    <w:rsid w:val="006076D5"/>
    <w:rsid w:val="0062328D"/>
    <w:rsid w:val="00626588"/>
    <w:rsid w:val="006319F8"/>
    <w:rsid w:val="00633B2E"/>
    <w:rsid w:val="00634175"/>
    <w:rsid w:val="0063440A"/>
    <w:rsid w:val="00637112"/>
    <w:rsid w:val="00640A7B"/>
    <w:rsid w:val="00642F77"/>
    <w:rsid w:val="00653E5E"/>
    <w:rsid w:val="0065581E"/>
    <w:rsid w:val="0067067C"/>
    <w:rsid w:val="006976E3"/>
    <w:rsid w:val="006B4B4B"/>
    <w:rsid w:val="006B547C"/>
    <w:rsid w:val="006C7173"/>
    <w:rsid w:val="006D2666"/>
    <w:rsid w:val="006D5462"/>
    <w:rsid w:val="006D5CFD"/>
    <w:rsid w:val="006E5390"/>
    <w:rsid w:val="006E5A40"/>
    <w:rsid w:val="006F3B16"/>
    <w:rsid w:val="0070747B"/>
    <w:rsid w:val="00712AED"/>
    <w:rsid w:val="00720FBC"/>
    <w:rsid w:val="007258D4"/>
    <w:rsid w:val="007328E0"/>
    <w:rsid w:val="00733AEF"/>
    <w:rsid w:val="007409D1"/>
    <w:rsid w:val="00744E0D"/>
    <w:rsid w:val="007517D6"/>
    <w:rsid w:val="007553E6"/>
    <w:rsid w:val="00765F90"/>
    <w:rsid w:val="00766076"/>
    <w:rsid w:val="00767D77"/>
    <w:rsid w:val="00772947"/>
    <w:rsid w:val="007768A8"/>
    <w:rsid w:val="00787DF4"/>
    <w:rsid w:val="00790156"/>
    <w:rsid w:val="007961DD"/>
    <w:rsid w:val="00796BD5"/>
    <w:rsid w:val="007A27D2"/>
    <w:rsid w:val="007A6A1D"/>
    <w:rsid w:val="007A6F39"/>
    <w:rsid w:val="007B73E0"/>
    <w:rsid w:val="007C249A"/>
    <w:rsid w:val="007C3FF9"/>
    <w:rsid w:val="007C5491"/>
    <w:rsid w:val="007D7E1D"/>
    <w:rsid w:val="007E1500"/>
    <w:rsid w:val="007E1570"/>
    <w:rsid w:val="007E680B"/>
    <w:rsid w:val="007E7854"/>
    <w:rsid w:val="007E7952"/>
    <w:rsid w:val="007F20C9"/>
    <w:rsid w:val="007F30B7"/>
    <w:rsid w:val="00806090"/>
    <w:rsid w:val="00806B4A"/>
    <w:rsid w:val="008111DF"/>
    <w:rsid w:val="008167F2"/>
    <w:rsid w:val="00817660"/>
    <w:rsid w:val="00821786"/>
    <w:rsid w:val="008272C7"/>
    <w:rsid w:val="00830113"/>
    <w:rsid w:val="00830E45"/>
    <w:rsid w:val="008334C6"/>
    <w:rsid w:val="0084475F"/>
    <w:rsid w:val="00846459"/>
    <w:rsid w:val="0084714C"/>
    <w:rsid w:val="00850C69"/>
    <w:rsid w:val="00852EF3"/>
    <w:rsid w:val="008551C8"/>
    <w:rsid w:val="0085698A"/>
    <w:rsid w:val="00857F1D"/>
    <w:rsid w:val="008650EF"/>
    <w:rsid w:val="00866B8C"/>
    <w:rsid w:val="00871C67"/>
    <w:rsid w:val="00883CF3"/>
    <w:rsid w:val="0088550E"/>
    <w:rsid w:val="00893589"/>
    <w:rsid w:val="0089694B"/>
    <w:rsid w:val="008A43AD"/>
    <w:rsid w:val="008A7030"/>
    <w:rsid w:val="008C3474"/>
    <w:rsid w:val="008C62BE"/>
    <w:rsid w:val="008D2E75"/>
    <w:rsid w:val="008D5C73"/>
    <w:rsid w:val="008F03DB"/>
    <w:rsid w:val="008F240F"/>
    <w:rsid w:val="008F6AAC"/>
    <w:rsid w:val="009028B3"/>
    <w:rsid w:val="00903F2D"/>
    <w:rsid w:val="00906419"/>
    <w:rsid w:val="00910099"/>
    <w:rsid w:val="0091406D"/>
    <w:rsid w:val="00915DC7"/>
    <w:rsid w:val="00917876"/>
    <w:rsid w:val="00920930"/>
    <w:rsid w:val="009349D0"/>
    <w:rsid w:val="00936733"/>
    <w:rsid w:val="009402EA"/>
    <w:rsid w:val="009A25C2"/>
    <w:rsid w:val="009A31D8"/>
    <w:rsid w:val="009A79DF"/>
    <w:rsid w:val="009B20BE"/>
    <w:rsid w:val="009B54E3"/>
    <w:rsid w:val="009C72AB"/>
    <w:rsid w:val="009F0601"/>
    <w:rsid w:val="009F7BAA"/>
    <w:rsid w:val="00A167C1"/>
    <w:rsid w:val="00A35545"/>
    <w:rsid w:val="00A3755A"/>
    <w:rsid w:val="00A46852"/>
    <w:rsid w:val="00A47CD1"/>
    <w:rsid w:val="00A625B8"/>
    <w:rsid w:val="00A64F05"/>
    <w:rsid w:val="00A76C29"/>
    <w:rsid w:val="00A8276C"/>
    <w:rsid w:val="00A86FE0"/>
    <w:rsid w:val="00A93E8D"/>
    <w:rsid w:val="00AA2B7F"/>
    <w:rsid w:val="00AB39C8"/>
    <w:rsid w:val="00AC3892"/>
    <w:rsid w:val="00AC4C4A"/>
    <w:rsid w:val="00AC57BE"/>
    <w:rsid w:val="00AC5F18"/>
    <w:rsid w:val="00AF6825"/>
    <w:rsid w:val="00B04FDB"/>
    <w:rsid w:val="00B04FEE"/>
    <w:rsid w:val="00B14BF1"/>
    <w:rsid w:val="00B2010C"/>
    <w:rsid w:val="00B21526"/>
    <w:rsid w:val="00B21AB5"/>
    <w:rsid w:val="00B23FBA"/>
    <w:rsid w:val="00B24ABA"/>
    <w:rsid w:val="00B3395E"/>
    <w:rsid w:val="00B64A7D"/>
    <w:rsid w:val="00B655D0"/>
    <w:rsid w:val="00B67B44"/>
    <w:rsid w:val="00B72A7A"/>
    <w:rsid w:val="00B73FA2"/>
    <w:rsid w:val="00B77966"/>
    <w:rsid w:val="00B84AEA"/>
    <w:rsid w:val="00B926AF"/>
    <w:rsid w:val="00B951F6"/>
    <w:rsid w:val="00B96E50"/>
    <w:rsid w:val="00B97C82"/>
    <w:rsid w:val="00BA24CE"/>
    <w:rsid w:val="00BA697D"/>
    <w:rsid w:val="00BA769E"/>
    <w:rsid w:val="00BB7C51"/>
    <w:rsid w:val="00BE7E91"/>
    <w:rsid w:val="00C10A1F"/>
    <w:rsid w:val="00C115E6"/>
    <w:rsid w:val="00C30274"/>
    <w:rsid w:val="00C32851"/>
    <w:rsid w:val="00C40DCF"/>
    <w:rsid w:val="00C43B6E"/>
    <w:rsid w:val="00C45B8A"/>
    <w:rsid w:val="00C47BC4"/>
    <w:rsid w:val="00C47DE6"/>
    <w:rsid w:val="00C65EB7"/>
    <w:rsid w:val="00C72DEB"/>
    <w:rsid w:val="00C74992"/>
    <w:rsid w:val="00C75B23"/>
    <w:rsid w:val="00C7783A"/>
    <w:rsid w:val="00C86830"/>
    <w:rsid w:val="00C95029"/>
    <w:rsid w:val="00C95756"/>
    <w:rsid w:val="00CA1420"/>
    <w:rsid w:val="00CA5547"/>
    <w:rsid w:val="00CB436C"/>
    <w:rsid w:val="00CC1067"/>
    <w:rsid w:val="00CC15AC"/>
    <w:rsid w:val="00CD4DE9"/>
    <w:rsid w:val="00CD509E"/>
    <w:rsid w:val="00CE124D"/>
    <w:rsid w:val="00D04140"/>
    <w:rsid w:val="00D0701F"/>
    <w:rsid w:val="00D25CE9"/>
    <w:rsid w:val="00D25E6D"/>
    <w:rsid w:val="00D30272"/>
    <w:rsid w:val="00D37A35"/>
    <w:rsid w:val="00D477D1"/>
    <w:rsid w:val="00D521A6"/>
    <w:rsid w:val="00D6398F"/>
    <w:rsid w:val="00D63E97"/>
    <w:rsid w:val="00D80A58"/>
    <w:rsid w:val="00D85BFF"/>
    <w:rsid w:val="00DA4810"/>
    <w:rsid w:val="00DB091F"/>
    <w:rsid w:val="00DB2090"/>
    <w:rsid w:val="00DD0ADD"/>
    <w:rsid w:val="00DD6D0A"/>
    <w:rsid w:val="00DF1C79"/>
    <w:rsid w:val="00DF428E"/>
    <w:rsid w:val="00E2100C"/>
    <w:rsid w:val="00E227B0"/>
    <w:rsid w:val="00E34C48"/>
    <w:rsid w:val="00E64E36"/>
    <w:rsid w:val="00E67064"/>
    <w:rsid w:val="00E84939"/>
    <w:rsid w:val="00E94DA7"/>
    <w:rsid w:val="00E955AE"/>
    <w:rsid w:val="00EC1684"/>
    <w:rsid w:val="00ED4B47"/>
    <w:rsid w:val="00ED795E"/>
    <w:rsid w:val="00EF0F4C"/>
    <w:rsid w:val="00EF3A3A"/>
    <w:rsid w:val="00EF45F4"/>
    <w:rsid w:val="00EF5339"/>
    <w:rsid w:val="00F06CD8"/>
    <w:rsid w:val="00F07085"/>
    <w:rsid w:val="00F151BC"/>
    <w:rsid w:val="00F4211E"/>
    <w:rsid w:val="00F42A31"/>
    <w:rsid w:val="00F4307D"/>
    <w:rsid w:val="00F43465"/>
    <w:rsid w:val="00F46060"/>
    <w:rsid w:val="00F55169"/>
    <w:rsid w:val="00F72B0E"/>
    <w:rsid w:val="00F809CB"/>
    <w:rsid w:val="00F90671"/>
    <w:rsid w:val="00F91068"/>
    <w:rsid w:val="00F94479"/>
    <w:rsid w:val="00F95F2C"/>
    <w:rsid w:val="00FA71D7"/>
    <w:rsid w:val="00FB02AB"/>
    <w:rsid w:val="00FB67E8"/>
    <w:rsid w:val="00FB6839"/>
    <w:rsid w:val="00FC495A"/>
    <w:rsid w:val="00FC563F"/>
    <w:rsid w:val="00FC665D"/>
    <w:rsid w:val="00FD0003"/>
    <w:rsid w:val="00FD691B"/>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C57AC"/>
  <w15:docId w15:val="{7FA0F72C-AA9B-488D-95C7-1FC8322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3440A"/>
    <w:pPr>
      <w:keepNext/>
      <w:outlineLvl w:val="0"/>
    </w:pPr>
    <w:rPr>
      <w:sz w:val="20"/>
      <w:szCs w:val="20"/>
    </w:rPr>
  </w:style>
  <w:style w:type="paragraph" w:styleId="Heading2">
    <w:name w:val="heading 2"/>
    <w:basedOn w:val="Normal"/>
    <w:next w:val="Normal"/>
    <w:link w:val="Heading2Char"/>
    <w:semiHidden/>
    <w:unhideWhenUsed/>
    <w:qFormat/>
    <w:rsid w:val="005A48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5F39"/>
    <w:pPr>
      <w:shd w:val="clear" w:color="auto" w:fill="000080"/>
    </w:pPr>
    <w:rPr>
      <w:rFonts w:ascii="Tahoma" w:hAnsi="Tahoma" w:cs="Tahoma"/>
      <w:sz w:val="20"/>
      <w:szCs w:val="20"/>
    </w:rPr>
  </w:style>
  <w:style w:type="paragraph" w:styleId="BalloonText">
    <w:name w:val="Balloon Text"/>
    <w:basedOn w:val="Normal"/>
    <w:semiHidden/>
    <w:rsid w:val="002C5F39"/>
    <w:rPr>
      <w:rFonts w:ascii="Tahoma" w:hAnsi="Tahoma" w:cs="Tahoma"/>
      <w:sz w:val="16"/>
      <w:szCs w:val="16"/>
    </w:rPr>
  </w:style>
  <w:style w:type="character" w:styleId="PageNumber">
    <w:name w:val="page number"/>
    <w:basedOn w:val="DefaultParagraphFont"/>
    <w:rsid w:val="0063440A"/>
  </w:style>
  <w:style w:type="paragraph" w:styleId="Header">
    <w:name w:val="header"/>
    <w:basedOn w:val="Normal"/>
    <w:rsid w:val="00866B8C"/>
    <w:pPr>
      <w:tabs>
        <w:tab w:val="center" w:pos="4320"/>
        <w:tab w:val="right" w:pos="8640"/>
      </w:tabs>
    </w:pPr>
  </w:style>
  <w:style w:type="paragraph" w:styleId="Footer">
    <w:name w:val="footer"/>
    <w:basedOn w:val="Normal"/>
    <w:rsid w:val="00866B8C"/>
    <w:pPr>
      <w:tabs>
        <w:tab w:val="center" w:pos="4320"/>
        <w:tab w:val="right" w:pos="8640"/>
      </w:tabs>
    </w:pPr>
  </w:style>
  <w:style w:type="paragraph" w:styleId="ListParagraph">
    <w:name w:val="List Paragraph"/>
    <w:basedOn w:val="Normal"/>
    <w:uiPriority w:val="34"/>
    <w:qFormat/>
    <w:rsid w:val="008A43AD"/>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43AD"/>
    <w:rPr>
      <w:rFonts w:ascii="Calibri" w:eastAsia="Calibri" w:hAnsi="Calibri" w:cs="Calibri"/>
      <w:sz w:val="22"/>
      <w:szCs w:val="22"/>
    </w:rPr>
  </w:style>
  <w:style w:type="character" w:customStyle="1" w:styleId="PlainTextChar">
    <w:name w:val="Plain Text Char"/>
    <w:link w:val="PlainText"/>
    <w:uiPriority w:val="99"/>
    <w:rsid w:val="008A43AD"/>
    <w:rPr>
      <w:rFonts w:ascii="Calibri" w:eastAsia="Calibri" w:hAnsi="Calibri" w:cs="Calibri"/>
      <w:sz w:val="22"/>
      <w:szCs w:val="22"/>
    </w:rPr>
  </w:style>
  <w:style w:type="paragraph" w:customStyle="1" w:styleId="CharChar1Char">
    <w:name w:val="Char Char1 Char"/>
    <w:basedOn w:val="Normal"/>
    <w:rsid w:val="006E5A40"/>
    <w:pPr>
      <w:spacing w:after="160" w:line="240" w:lineRule="exact"/>
    </w:pPr>
    <w:rPr>
      <w:rFonts w:ascii="Arial" w:hAnsi="Arial"/>
      <w:sz w:val="20"/>
      <w:szCs w:val="20"/>
    </w:rPr>
  </w:style>
  <w:style w:type="paragraph" w:customStyle="1" w:styleId="listheading">
    <w:name w:val="list heading"/>
    <w:basedOn w:val="Normal"/>
    <w:rsid w:val="00F46060"/>
    <w:pPr>
      <w:spacing w:after="120"/>
    </w:pPr>
    <w:rPr>
      <w:rFonts w:ascii="Trebuchet MS" w:hAnsi="Trebuchet MS"/>
      <w:b/>
      <w:sz w:val="20"/>
      <w:szCs w:val="20"/>
    </w:rPr>
  </w:style>
  <w:style w:type="paragraph" w:customStyle="1" w:styleId="Listbulletindented">
    <w:name w:val="List bullet indented"/>
    <w:basedOn w:val="ListBullet"/>
    <w:rsid w:val="00F46060"/>
    <w:pPr>
      <w:contextualSpacing w:val="0"/>
    </w:pPr>
    <w:rPr>
      <w:rFonts w:ascii="Trebuchet MS" w:hAnsi="Trebuchet MS"/>
      <w:sz w:val="20"/>
      <w:szCs w:val="20"/>
    </w:rPr>
  </w:style>
  <w:style w:type="paragraph" w:styleId="ListBullet">
    <w:name w:val="List Bullet"/>
    <w:basedOn w:val="Normal"/>
    <w:rsid w:val="00F46060"/>
    <w:pPr>
      <w:tabs>
        <w:tab w:val="num" w:pos="720"/>
      </w:tabs>
      <w:ind w:left="720" w:hanging="360"/>
      <w:contextualSpacing/>
    </w:pPr>
  </w:style>
  <w:style w:type="table" w:styleId="TableGrid">
    <w:name w:val="Table Grid"/>
    <w:basedOn w:val="TableNormal"/>
    <w:rsid w:val="004B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855"/>
    <w:pPr>
      <w:autoSpaceDE w:val="0"/>
      <w:autoSpaceDN w:val="0"/>
      <w:adjustRightInd w:val="0"/>
    </w:pPr>
    <w:rPr>
      <w:rFonts w:ascii="Arial" w:eastAsiaTheme="minorHAnsi" w:hAnsi="Arial" w:cs="Arial"/>
      <w:color w:val="000000"/>
      <w:sz w:val="24"/>
      <w:szCs w:val="24"/>
      <w:lang w:val="en-AU"/>
    </w:rPr>
  </w:style>
  <w:style w:type="paragraph" w:styleId="BodyText">
    <w:name w:val="Body Text"/>
    <w:basedOn w:val="Normal"/>
    <w:link w:val="BodyTextChar"/>
    <w:uiPriority w:val="1"/>
    <w:qFormat/>
    <w:rsid w:val="005A486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A4868"/>
    <w:rPr>
      <w:rFonts w:ascii="Arial" w:eastAsia="Arial" w:hAnsi="Arial" w:cs="Arial"/>
    </w:rPr>
  </w:style>
  <w:style w:type="character" w:customStyle="1" w:styleId="Heading2Char">
    <w:name w:val="Heading 2 Char"/>
    <w:basedOn w:val="DefaultParagraphFont"/>
    <w:link w:val="Heading2"/>
    <w:semiHidden/>
    <w:rsid w:val="005A486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70975"/>
    <w:rPr>
      <w:rFonts w:ascii="Calibri" w:eastAsia="Calibri" w:hAnsi="Calibri"/>
      <w:sz w:val="22"/>
      <w:szCs w:val="22"/>
      <w:lang w:val="en-AU"/>
    </w:rPr>
  </w:style>
  <w:style w:type="paragraph" w:styleId="NormalWeb">
    <w:name w:val="Normal (Web)"/>
    <w:basedOn w:val="Normal"/>
    <w:uiPriority w:val="99"/>
    <w:unhideWhenUsed/>
    <w:rsid w:val="001251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8269">
      <w:bodyDiv w:val="1"/>
      <w:marLeft w:val="0"/>
      <w:marRight w:val="0"/>
      <w:marTop w:val="0"/>
      <w:marBottom w:val="0"/>
      <w:divBdr>
        <w:top w:val="none" w:sz="0" w:space="0" w:color="auto"/>
        <w:left w:val="none" w:sz="0" w:space="0" w:color="auto"/>
        <w:bottom w:val="none" w:sz="0" w:space="0" w:color="auto"/>
        <w:right w:val="none" w:sz="0" w:space="0" w:color="auto"/>
      </w:divBdr>
    </w:div>
    <w:div w:id="65609962">
      <w:bodyDiv w:val="1"/>
      <w:marLeft w:val="0"/>
      <w:marRight w:val="0"/>
      <w:marTop w:val="0"/>
      <w:marBottom w:val="0"/>
      <w:divBdr>
        <w:top w:val="none" w:sz="0" w:space="0" w:color="auto"/>
        <w:left w:val="none" w:sz="0" w:space="0" w:color="auto"/>
        <w:bottom w:val="none" w:sz="0" w:space="0" w:color="auto"/>
        <w:right w:val="none" w:sz="0" w:space="0" w:color="auto"/>
      </w:divBdr>
    </w:div>
    <w:div w:id="476344264">
      <w:bodyDiv w:val="1"/>
      <w:marLeft w:val="0"/>
      <w:marRight w:val="0"/>
      <w:marTop w:val="0"/>
      <w:marBottom w:val="0"/>
      <w:divBdr>
        <w:top w:val="none" w:sz="0" w:space="0" w:color="auto"/>
        <w:left w:val="none" w:sz="0" w:space="0" w:color="auto"/>
        <w:bottom w:val="none" w:sz="0" w:space="0" w:color="auto"/>
        <w:right w:val="none" w:sz="0" w:space="0" w:color="auto"/>
      </w:divBdr>
    </w:div>
    <w:div w:id="601843831">
      <w:bodyDiv w:val="1"/>
      <w:marLeft w:val="0"/>
      <w:marRight w:val="0"/>
      <w:marTop w:val="0"/>
      <w:marBottom w:val="0"/>
      <w:divBdr>
        <w:top w:val="none" w:sz="0" w:space="0" w:color="auto"/>
        <w:left w:val="none" w:sz="0" w:space="0" w:color="auto"/>
        <w:bottom w:val="none" w:sz="0" w:space="0" w:color="auto"/>
        <w:right w:val="none" w:sz="0" w:space="0" w:color="auto"/>
      </w:divBdr>
    </w:div>
    <w:div w:id="603923561">
      <w:bodyDiv w:val="1"/>
      <w:marLeft w:val="0"/>
      <w:marRight w:val="0"/>
      <w:marTop w:val="0"/>
      <w:marBottom w:val="0"/>
      <w:divBdr>
        <w:top w:val="none" w:sz="0" w:space="0" w:color="auto"/>
        <w:left w:val="none" w:sz="0" w:space="0" w:color="auto"/>
        <w:bottom w:val="none" w:sz="0" w:space="0" w:color="auto"/>
        <w:right w:val="none" w:sz="0" w:space="0" w:color="auto"/>
      </w:divBdr>
    </w:div>
    <w:div w:id="670647048">
      <w:bodyDiv w:val="1"/>
      <w:marLeft w:val="0"/>
      <w:marRight w:val="0"/>
      <w:marTop w:val="0"/>
      <w:marBottom w:val="0"/>
      <w:divBdr>
        <w:top w:val="none" w:sz="0" w:space="0" w:color="auto"/>
        <w:left w:val="none" w:sz="0" w:space="0" w:color="auto"/>
        <w:bottom w:val="none" w:sz="0" w:space="0" w:color="auto"/>
        <w:right w:val="none" w:sz="0" w:space="0" w:color="auto"/>
      </w:divBdr>
    </w:div>
    <w:div w:id="673462689">
      <w:bodyDiv w:val="1"/>
      <w:marLeft w:val="0"/>
      <w:marRight w:val="0"/>
      <w:marTop w:val="0"/>
      <w:marBottom w:val="0"/>
      <w:divBdr>
        <w:top w:val="none" w:sz="0" w:space="0" w:color="auto"/>
        <w:left w:val="none" w:sz="0" w:space="0" w:color="auto"/>
        <w:bottom w:val="none" w:sz="0" w:space="0" w:color="auto"/>
        <w:right w:val="none" w:sz="0" w:space="0" w:color="auto"/>
      </w:divBdr>
    </w:div>
    <w:div w:id="774638630">
      <w:bodyDiv w:val="1"/>
      <w:marLeft w:val="0"/>
      <w:marRight w:val="0"/>
      <w:marTop w:val="0"/>
      <w:marBottom w:val="0"/>
      <w:divBdr>
        <w:top w:val="none" w:sz="0" w:space="0" w:color="auto"/>
        <w:left w:val="none" w:sz="0" w:space="0" w:color="auto"/>
        <w:bottom w:val="none" w:sz="0" w:space="0" w:color="auto"/>
        <w:right w:val="none" w:sz="0" w:space="0" w:color="auto"/>
      </w:divBdr>
    </w:div>
    <w:div w:id="840268445">
      <w:bodyDiv w:val="1"/>
      <w:marLeft w:val="0"/>
      <w:marRight w:val="0"/>
      <w:marTop w:val="0"/>
      <w:marBottom w:val="0"/>
      <w:divBdr>
        <w:top w:val="none" w:sz="0" w:space="0" w:color="auto"/>
        <w:left w:val="none" w:sz="0" w:space="0" w:color="auto"/>
        <w:bottom w:val="none" w:sz="0" w:space="0" w:color="auto"/>
        <w:right w:val="none" w:sz="0" w:space="0" w:color="auto"/>
      </w:divBdr>
    </w:div>
    <w:div w:id="893929756">
      <w:bodyDiv w:val="1"/>
      <w:marLeft w:val="0"/>
      <w:marRight w:val="0"/>
      <w:marTop w:val="0"/>
      <w:marBottom w:val="0"/>
      <w:divBdr>
        <w:top w:val="none" w:sz="0" w:space="0" w:color="auto"/>
        <w:left w:val="none" w:sz="0" w:space="0" w:color="auto"/>
        <w:bottom w:val="none" w:sz="0" w:space="0" w:color="auto"/>
        <w:right w:val="none" w:sz="0" w:space="0" w:color="auto"/>
      </w:divBdr>
    </w:div>
    <w:div w:id="1004093754">
      <w:bodyDiv w:val="1"/>
      <w:marLeft w:val="0"/>
      <w:marRight w:val="0"/>
      <w:marTop w:val="0"/>
      <w:marBottom w:val="0"/>
      <w:divBdr>
        <w:top w:val="none" w:sz="0" w:space="0" w:color="auto"/>
        <w:left w:val="none" w:sz="0" w:space="0" w:color="auto"/>
        <w:bottom w:val="none" w:sz="0" w:space="0" w:color="auto"/>
        <w:right w:val="none" w:sz="0" w:space="0" w:color="auto"/>
      </w:divBdr>
    </w:div>
    <w:div w:id="1012952260">
      <w:bodyDiv w:val="1"/>
      <w:marLeft w:val="0"/>
      <w:marRight w:val="0"/>
      <w:marTop w:val="0"/>
      <w:marBottom w:val="0"/>
      <w:divBdr>
        <w:top w:val="none" w:sz="0" w:space="0" w:color="auto"/>
        <w:left w:val="none" w:sz="0" w:space="0" w:color="auto"/>
        <w:bottom w:val="none" w:sz="0" w:space="0" w:color="auto"/>
        <w:right w:val="none" w:sz="0" w:space="0" w:color="auto"/>
      </w:divBdr>
    </w:div>
    <w:div w:id="1179587107">
      <w:bodyDiv w:val="1"/>
      <w:marLeft w:val="0"/>
      <w:marRight w:val="0"/>
      <w:marTop w:val="0"/>
      <w:marBottom w:val="0"/>
      <w:divBdr>
        <w:top w:val="none" w:sz="0" w:space="0" w:color="auto"/>
        <w:left w:val="none" w:sz="0" w:space="0" w:color="auto"/>
        <w:bottom w:val="none" w:sz="0" w:space="0" w:color="auto"/>
        <w:right w:val="none" w:sz="0" w:space="0" w:color="auto"/>
      </w:divBdr>
    </w:div>
    <w:div w:id="1268540757">
      <w:bodyDiv w:val="1"/>
      <w:marLeft w:val="0"/>
      <w:marRight w:val="0"/>
      <w:marTop w:val="0"/>
      <w:marBottom w:val="0"/>
      <w:divBdr>
        <w:top w:val="none" w:sz="0" w:space="0" w:color="auto"/>
        <w:left w:val="none" w:sz="0" w:space="0" w:color="auto"/>
        <w:bottom w:val="none" w:sz="0" w:space="0" w:color="auto"/>
        <w:right w:val="none" w:sz="0" w:space="0" w:color="auto"/>
      </w:divBdr>
    </w:div>
    <w:div w:id="1301033304">
      <w:bodyDiv w:val="1"/>
      <w:marLeft w:val="0"/>
      <w:marRight w:val="0"/>
      <w:marTop w:val="0"/>
      <w:marBottom w:val="0"/>
      <w:divBdr>
        <w:top w:val="none" w:sz="0" w:space="0" w:color="auto"/>
        <w:left w:val="none" w:sz="0" w:space="0" w:color="auto"/>
        <w:bottom w:val="none" w:sz="0" w:space="0" w:color="auto"/>
        <w:right w:val="none" w:sz="0" w:space="0" w:color="auto"/>
      </w:divBdr>
    </w:div>
    <w:div w:id="1444956776">
      <w:bodyDiv w:val="1"/>
      <w:marLeft w:val="0"/>
      <w:marRight w:val="0"/>
      <w:marTop w:val="0"/>
      <w:marBottom w:val="0"/>
      <w:divBdr>
        <w:top w:val="none" w:sz="0" w:space="0" w:color="auto"/>
        <w:left w:val="none" w:sz="0" w:space="0" w:color="auto"/>
        <w:bottom w:val="none" w:sz="0" w:space="0" w:color="auto"/>
        <w:right w:val="none" w:sz="0" w:space="0" w:color="auto"/>
      </w:divBdr>
    </w:div>
    <w:div w:id="1538540482">
      <w:bodyDiv w:val="1"/>
      <w:marLeft w:val="0"/>
      <w:marRight w:val="0"/>
      <w:marTop w:val="0"/>
      <w:marBottom w:val="0"/>
      <w:divBdr>
        <w:top w:val="none" w:sz="0" w:space="0" w:color="auto"/>
        <w:left w:val="none" w:sz="0" w:space="0" w:color="auto"/>
        <w:bottom w:val="none" w:sz="0" w:space="0" w:color="auto"/>
        <w:right w:val="none" w:sz="0" w:space="0" w:color="auto"/>
      </w:divBdr>
    </w:div>
    <w:div w:id="1856335106">
      <w:bodyDiv w:val="1"/>
      <w:marLeft w:val="0"/>
      <w:marRight w:val="0"/>
      <w:marTop w:val="0"/>
      <w:marBottom w:val="0"/>
      <w:divBdr>
        <w:top w:val="none" w:sz="0" w:space="0" w:color="auto"/>
        <w:left w:val="none" w:sz="0" w:space="0" w:color="auto"/>
        <w:bottom w:val="none" w:sz="0" w:space="0" w:color="auto"/>
        <w:right w:val="none" w:sz="0" w:space="0" w:color="auto"/>
      </w:divBdr>
    </w:div>
    <w:div w:id="1910462967">
      <w:bodyDiv w:val="1"/>
      <w:marLeft w:val="0"/>
      <w:marRight w:val="0"/>
      <w:marTop w:val="0"/>
      <w:marBottom w:val="0"/>
      <w:divBdr>
        <w:top w:val="none" w:sz="0" w:space="0" w:color="auto"/>
        <w:left w:val="none" w:sz="0" w:space="0" w:color="auto"/>
        <w:bottom w:val="none" w:sz="0" w:space="0" w:color="auto"/>
        <w:right w:val="none" w:sz="0" w:space="0" w:color="auto"/>
      </w:divBdr>
    </w:div>
    <w:div w:id="1913851558">
      <w:bodyDiv w:val="1"/>
      <w:marLeft w:val="0"/>
      <w:marRight w:val="0"/>
      <w:marTop w:val="0"/>
      <w:marBottom w:val="0"/>
      <w:divBdr>
        <w:top w:val="none" w:sz="0" w:space="0" w:color="auto"/>
        <w:left w:val="none" w:sz="0" w:space="0" w:color="auto"/>
        <w:bottom w:val="none" w:sz="0" w:space="0" w:color="auto"/>
        <w:right w:val="none" w:sz="0" w:space="0" w:color="auto"/>
      </w:divBdr>
    </w:div>
    <w:div w:id="1962883042">
      <w:bodyDiv w:val="1"/>
      <w:marLeft w:val="0"/>
      <w:marRight w:val="0"/>
      <w:marTop w:val="0"/>
      <w:marBottom w:val="0"/>
      <w:divBdr>
        <w:top w:val="none" w:sz="0" w:space="0" w:color="auto"/>
        <w:left w:val="none" w:sz="0" w:space="0" w:color="auto"/>
        <w:bottom w:val="none" w:sz="0" w:space="0" w:color="auto"/>
        <w:right w:val="none" w:sz="0" w:space="0" w:color="auto"/>
      </w:divBdr>
    </w:div>
    <w:div w:id="20874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5485-BA58-4582-8B9B-3FE74D43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Toshiba</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Tim Forrester</dc:creator>
  <cp:keywords/>
  <dc:description/>
  <cp:lastModifiedBy>Kathleen Cortez</cp:lastModifiedBy>
  <cp:revision>2</cp:revision>
  <cp:lastPrinted>2018-06-26T00:49:00Z</cp:lastPrinted>
  <dcterms:created xsi:type="dcterms:W3CDTF">2018-09-07T05:41:00Z</dcterms:created>
  <dcterms:modified xsi:type="dcterms:W3CDTF">2018-09-07T05:41:00Z</dcterms:modified>
</cp:coreProperties>
</file>