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9" w:rsidRPr="006C2ED7" w:rsidRDefault="005D5969" w:rsidP="006C2ED7">
      <w:pPr>
        <w:pStyle w:val="Heading1"/>
        <w:jc w:val="center"/>
      </w:pPr>
      <w:r w:rsidRPr="006C2ED7">
        <w:t xml:space="preserve">Department of </w:t>
      </w:r>
      <w:r w:rsidR="006C2ED7" w:rsidRPr="006C2ED7">
        <w:t>State Growth</w:t>
      </w:r>
    </w:p>
    <w:p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rsidR="007F73E6" w:rsidRPr="001327D4" w:rsidRDefault="007F73E6" w:rsidP="00B232E2">
      <w:pPr>
        <w:pBdr>
          <w:bottom w:val="single" w:sz="4" w:space="1" w:color="auto"/>
        </w:pBdr>
        <w:spacing w:before="0"/>
        <w:rPr>
          <w:sz w:val="22"/>
        </w:rPr>
      </w:pPr>
    </w:p>
    <w:p w:rsidR="006C2ED7" w:rsidRDefault="006C2ED7" w:rsidP="00446C7D">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446C7D">
        <w:rPr>
          <w:rStyle w:val="Heading3Char"/>
          <w:b w:val="0"/>
          <w:sz w:val="22"/>
        </w:rPr>
        <w:t>Driver Assessor</w:t>
      </w:r>
      <w:r w:rsidR="00446C7D" w:rsidRPr="00094E6B">
        <w:rPr>
          <w:rStyle w:val="Heading3Char"/>
          <w:b w:val="0"/>
          <w:sz w:val="22"/>
        </w:rPr>
        <w:t xml:space="preserve"> </w:t>
      </w:r>
      <w:r w:rsidR="00094E6B" w:rsidRPr="00094E6B">
        <w:rPr>
          <w:rStyle w:val="Heading3Char"/>
          <w:b w:val="0"/>
          <w:sz w:val="22"/>
        </w:rPr>
        <w:t xml:space="preserve"> </w:t>
      </w:r>
    </w:p>
    <w:p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446C7D">
        <w:rPr>
          <w:rStyle w:val="Heading3Char"/>
          <w:b w:val="0"/>
          <w:sz w:val="22"/>
        </w:rPr>
        <w:t>Generic</w:t>
      </w:r>
    </w:p>
    <w:p w:rsidR="00D72CDA" w:rsidRPr="001327D4" w:rsidRDefault="009D522C" w:rsidP="00602345">
      <w:pPr>
        <w:tabs>
          <w:tab w:val="clear" w:pos="2835"/>
          <w:tab w:val="right" w:pos="0"/>
          <w:tab w:val="left" w:pos="3119"/>
        </w:tabs>
        <w:ind w:left="4536" w:right="-1" w:hanging="4536"/>
        <w:jc w:val="both"/>
        <w:rPr>
          <w:sz w:val="22"/>
        </w:rPr>
      </w:pPr>
      <w:r w:rsidRPr="001327D4">
        <w:rPr>
          <w:rStyle w:val="Heading3Char"/>
          <w:sz w:val="22"/>
        </w:rPr>
        <w:t>Award/Agreement:</w:t>
      </w:r>
      <w:r w:rsidR="007B2AA6">
        <w:rPr>
          <w:sz w:val="22"/>
        </w:rPr>
        <w:t xml:space="preserve">                 </w:t>
      </w:r>
      <w:r w:rsidR="00602345">
        <w:rPr>
          <w:sz w:val="22"/>
        </w:rPr>
        <w:t xml:space="preserve"> </w:t>
      </w:r>
      <w:r w:rsidR="00446C7D">
        <w:rPr>
          <w:sz w:val="22"/>
        </w:rPr>
        <w:t>Tasmanian State Service Award</w:t>
      </w:r>
    </w:p>
    <w:p w:rsidR="00446C7D" w:rsidRPr="001327D4" w:rsidRDefault="009D522C" w:rsidP="00446C7D">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446C7D">
        <w:rPr>
          <w:rStyle w:val="Heading3Char"/>
          <w:b w:val="0"/>
          <w:sz w:val="22"/>
        </w:rPr>
        <w:t>General Stream Band 3</w:t>
      </w:r>
    </w:p>
    <w:p w:rsidR="009D522C" w:rsidRPr="001327D4"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446C7D">
        <w:rPr>
          <w:rStyle w:val="Heading3Char"/>
          <w:b w:val="0"/>
          <w:sz w:val="22"/>
        </w:rPr>
        <w:t xml:space="preserve">Road User Services / Registration and Licensing Services / </w:t>
      </w:r>
      <w:r w:rsidR="00446C7D">
        <w:rPr>
          <w:rStyle w:val="Heading3Char"/>
          <w:b w:val="0"/>
          <w:sz w:val="22"/>
        </w:rPr>
        <w:tab/>
        <w:t>Driver Training and Assessment</w:t>
      </w:r>
      <w:r w:rsidR="00602345">
        <w:rPr>
          <w:rStyle w:val="Heading3Char"/>
          <w:b w:val="0"/>
          <w:sz w:val="22"/>
        </w:rPr>
        <w:t xml:space="preserve"> </w:t>
      </w:r>
    </w:p>
    <w:p w:rsidR="00446C7D" w:rsidRPr="001327D4" w:rsidRDefault="00490402" w:rsidP="00446C7D">
      <w:pPr>
        <w:tabs>
          <w:tab w:val="clear" w:pos="2835"/>
          <w:tab w:val="left" w:pos="3119"/>
          <w:tab w:val="left" w:pos="3261"/>
        </w:tabs>
        <w:rPr>
          <w:sz w:val="22"/>
        </w:rPr>
      </w:pPr>
      <w:r w:rsidRPr="001327D4">
        <w:rPr>
          <w:rStyle w:val="Heading3Char"/>
          <w:sz w:val="22"/>
        </w:rPr>
        <w:t>Location:</w:t>
      </w:r>
      <w:r w:rsidR="00905B48">
        <w:rPr>
          <w:sz w:val="22"/>
        </w:rPr>
        <w:tab/>
      </w:r>
      <w:r w:rsidR="00446C7D">
        <w:rPr>
          <w:sz w:val="22"/>
        </w:rPr>
        <w:t>State-wide</w:t>
      </w:r>
    </w:p>
    <w:p w:rsidR="0063697D" w:rsidRDefault="009D522C" w:rsidP="0063697D">
      <w:pPr>
        <w:tabs>
          <w:tab w:val="clear" w:pos="2835"/>
          <w:tab w:val="left" w:pos="3119"/>
          <w:tab w:val="left" w:pos="3261"/>
        </w:tabs>
        <w:rPr>
          <w:rStyle w:val="Heading3Char"/>
          <w:sz w:val="22"/>
        </w:rPr>
      </w:pPr>
      <w:r w:rsidRPr="001327D4">
        <w:rPr>
          <w:rStyle w:val="Heading3Char"/>
          <w:sz w:val="22"/>
        </w:rPr>
        <w:t>Employment status:</w:t>
      </w:r>
      <w:r w:rsidR="00D72CDA" w:rsidRPr="001327D4">
        <w:rPr>
          <w:sz w:val="22"/>
        </w:rPr>
        <w:tab/>
      </w:r>
      <w:r w:rsidR="00EB3A5E">
        <w:rPr>
          <w:sz w:val="22"/>
        </w:rPr>
        <w:t>Flexible</w:t>
      </w:r>
      <w:r w:rsidR="009A1040">
        <w:rPr>
          <w:rStyle w:val="Heading3Char"/>
          <w:b w:val="0"/>
          <w:sz w:val="22"/>
        </w:rPr>
        <w:t xml:space="preserve"> </w:t>
      </w:r>
      <w:r w:rsidR="0063697D" w:rsidRPr="0063697D">
        <w:rPr>
          <w:rStyle w:val="Heading3Char"/>
          <w:sz w:val="22"/>
        </w:rPr>
        <w:t xml:space="preserve"> </w:t>
      </w:r>
    </w:p>
    <w:p w:rsidR="00446C7D" w:rsidRPr="0063697D" w:rsidRDefault="0063697D" w:rsidP="00446C7D">
      <w:pPr>
        <w:tabs>
          <w:tab w:val="clear" w:pos="2835"/>
          <w:tab w:val="left" w:pos="3119"/>
          <w:tab w:val="left" w:pos="3261"/>
        </w:tabs>
        <w:rPr>
          <w:color w:val="000000" w:themeColor="text1"/>
          <w:sz w:val="22"/>
        </w:rPr>
      </w:pPr>
      <w:r w:rsidRPr="001327D4">
        <w:rPr>
          <w:rStyle w:val="Heading3Char"/>
          <w:sz w:val="22"/>
        </w:rPr>
        <w:t>Supervisor:</w:t>
      </w:r>
      <w:r w:rsidRPr="001327D4">
        <w:rPr>
          <w:sz w:val="22"/>
        </w:rPr>
        <w:tab/>
      </w:r>
      <w:r w:rsidR="00446C7D">
        <w:rPr>
          <w:rStyle w:val="Heading3Char"/>
          <w:b w:val="0"/>
          <w:sz w:val="22"/>
        </w:rPr>
        <w:t>Manager Driver Training and Assessment Services</w:t>
      </w:r>
    </w:p>
    <w:p w:rsidR="00A27736" w:rsidRPr="001327D4" w:rsidRDefault="00A27736" w:rsidP="00A44F84">
      <w:pPr>
        <w:pStyle w:val="Heading3"/>
        <w:pBdr>
          <w:top w:val="single" w:sz="4" w:space="1" w:color="auto"/>
        </w:pBdr>
        <w:spacing w:before="0" w:after="0" w:line="240" w:lineRule="auto"/>
        <w:rPr>
          <w:b w:val="0"/>
          <w:sz w:val="22"/>
        </w:rPr>
      </w:pPr>
    </w:p>
    <w:p w:rsidR="00CD42F8" w:rsidRPr="00B5403C" w:rsidRDefault="00CD42F8" w:rsidP="00B5403C">
      <w:pPr>
        <w:pStyle w:val="Heading3"/>
      </w:pPr>
      <w:r w:rsidRPr="00B5403C">
        <w:t>Position Objective</w:t>
      </w:r>
    </w:p>
    <w:p w:rsidR="00360930" w:rsidRDefault="00446C7D" w:rsidP="008215BE">
      <w:pPr>
        <w:pStyle w:val="BodyText"/>
        <w:ind w:right="144"/>
        <w:rPr>
          <w:rFonts w:cs="Arial"/>
          <w:sz w:val="22"/>
        </w:rPr>
      </w:pPr>
      <w:r w:rsidRPr="000D4C23">
        <w:rPr>
          <w:rFonts w:cs="Arial"/>
          <w:sz w:val="22"/>
        </w:rPr>
        <w:t>To deliver fair and consistent on-road driving assessments and contribute to a positive assessment environment for a range of stakeholders across different assessment types, including novice drivers, non-novice drivers, provisional applicants and overseas applicants, in accordance with Department of State Growth’s business rules, manuals and guidelines.</w:t>
      </w:r>
    </w:p>
    <w:p w:rsidR="00446C7D" w:rsidRPr="00446C7D" w:rsidRDefault="00446C7D" w:rsidP="00446C7D">
      <w:pPr>
        <w:pStyle w:val="BodyText"/>
        <w:ind w:right="141"/>
        <w:rPr>
          <w:rFonts w:cs="Arial"/>
          <w:sz w:val="22"/>
          <w:highlight w:val="cyan"/>
        </w:rPr>
      </w:pPr>
    </w:p>
    <w:p w:rsidR="00CD42F8" w:rsidRPr="001327D4" w:rsidRDefault="00CD42F8" w:rsidP="009F6C23">
      <w:pPr>
        <w:pStyle w:val="Heading3"/>
      </w:pPr>
      <w:r w:rsidRPr="001327D4">
        <w:t>Major Duties</w:t>
      </w:r>
    </w:p>
    <w:p w:rsidR="00446C7D" w:rsidRPr="000D4C23" w:rsidRDefault="00446C7D" w:rsidP="00446C7D">
      <w:pPr>
        <w:pStyle w:val="BodyText"/>
        <w:numPr>
          <w:ilvl w:val="0"/>
          <w:numId w:val="25"/>
        </w:numPr>
        <w:spacing w:after="0"/>
        <w:ind w:left="426" w:hanging="426"/>
        <w:rPr>
          <w:rFonts w:cs="Arial"/>
          <w:sz w:val="22"/>
        </w:rPr>
      </w:pPr>
      <w:r w:rsidRPr="000D4C23">
        <w:rPr>
          <w:rFonts w:cs="Arial"/>
          <w:sz w:val="22"/>
        </w:rPr>
        <w:t>To accurately conduct on-road driving assessment for the purposes of evaluating the driving skills of an applicant, or a holder of, a driver licence.</w:t>
      </w:r>
    </w:p>
    <w:p w:rsidR="00446C7D" w:rsidRPr="000D4C23" w:rsidRDefault="00446C7D" w:rsidP="00446C7D">
      <w:pPr>
        <w:pStyle w:val="BodyText"/>
        <w:numPr>
          <w:ilvl w:val="0"/>
          <w:numId w:val="25"/>
        </w:numPr>
        <w:spacing w:after="0"/>
        <w:ind w:left="426" w:hanging="426"/>
        <w:rPr>
          <w:rFonts w:cs="Arial"/>
          <w:sz w:val="22"/>
        </w:rPr>
      </w:pPr>
      <w:r w:rsidRPr="000D4C23">
        <w:rPr>
          <w:rFonts w:cs="Arial"/>
          <w:sz w:val="22"/>
        </w:rPr>
        <w:t>Assist in creating a positive assessment environment and experience for both the applicant and their supervisory driver by responding flexibly to an individual’s needs, communicating well with, relating to and seeing issues from the perspective of people from a diverse range of backgrounds.</w:t>
      </w:r>
    </w:p>
    <w:p w:rsidR="00446C7D" w:rsidRPr="000D4C23" w:rsidRDefault="00446C7D" w:rsidP="00446C7D">
      <w:pPr>
        <w:pStyle w:val="BodyText"/>
        <w:numPr>
          <w:ilvl w:val="0"/>
          <w:numId w:val="25"/>
        </w:numPr>
        <w:spacing w:after="0"/>
        <w:ind w:left="426" w:hanging="426"/>
        <w:rPr>
          <w:rFonts w:cs="Arial"/>
          <w:sz w:val="22"/>
        </w:rPr>
      </w:pPr>
      <w:r w:rsidRPr="000D4C23">
        <w:rPr>
          <w:rFonts w:cs="Arial"/>
          <w:sz w:val="22"/>
        </w:rPr>
        <w:t xml:space="preserve">Provide constructive, accurate and useful feedback to the applicant or holder of, a driver licence </w:t>
      </w:r>
      <w:proofErr w:type="gramStart"/>
      <w:r w:rsidRPr="000D4C23">
        <w:rPr>
          <w:rFonts w:cs="Arial"/>
          <w:sz w:val="22"/>
        </w:rPr>
        <w:t>in</w:t>
      </w:r>
      <w:proofErr w:type="gramEnd"/>
      <w:r w:rsidRPr="000D4C23">
        <w:rPr>
          <w:rFonts w:cs="Arial"/>
          <w:sz w:val="22"/>
        </w:rPr>
        <w:t xml:space="preserve"> respect of their performance during their driving assessment.</w:t>
      </w:r>
    </w:p>
    <w:p w:rsidR="00446C7D" w:rsidRPr="000D4C23" w:rsidRDefault="00446C7D" w:rsidP="00446C7D">
      <w:pPr>
        <w:pStyle w:val="BodyText"/>
        <w:numPr>
          <w:ilvl w:val="0"/>
          <w:numId w:val="25"/>
        </w:numPr>
        <w:spacing w:after="0"/>
        <w:ind w:left="426" w:hanging="426"/>
        <w:rPr>
          <w:rFonts w:cs="Arial"/>
          <w:sz w:val="22"/>
        </w:rPr>
      </w:pPr>
      <w:r w:rsidRPr="000D4C23">
        <w:rPr>
          <w:rFonts w:cs="Arial"/>
          <w:sz w:val="22"/>
        </w:rPr>
        <w:t>Record, input statistics, and generate reports on driver assessment, including making recommendations about whether a licence should be issued, suspended or cancelled.</w:t>
      </w:r>
    </w:p>
    <w:p w:rsidR="00446C7D" w:rsidRPr="000D4C23" w:rsidRDefault="00446C7D" w:rsidP="00446C7D">
      <w:pPr>
        <w:pStyle w:val="BodyText"/>
        <w:numPr>
          <w:ilvl w:val="0"/>
          <w:numId w:val="25"/>
        </w:numPr>
        <w:spacing w:after="0"/>
        <w:ind w:left="426" w:hanging="426"/>
        <w:rPr>
          <w:rFonts w:cs="Arial"/>
          <w:sz w:val="22"/>
        </w:rPr>
      </w:pPr>
      <w:r w:rsidRPr="000D4C23">
        <w:rPr>
          <w:rFonts w:cs="Arial"/>
          <w:sz w:val="22"/>
        </w:rPr>
        <w:t>Monitor and review driving competency standards, actively participate in moderation, peer assessments and auditing and provide advice on assessor manuals, guidelines and business rules.</w:t>
      </w:r>
    </w:p>
    <w:p w:rsidR="00446C7D" w:rsidRPr="000D4C23" w:rsidRDefault="00446C7D" w:rsidP="00446C7D">
      <w:pPr>
        <w:pStyle w:val="BodyText"/>
        <w:numPr>
          <w:ilvl w:val="0"/>
          <w:numId w:val="25"/>
        </w:numPr>
        <w:ind w:left="426" w:hanging="426"/>
        <w:rPr>
          <w:rFonts w:cs="Arial"/>
          <w:sz w:val="22"/>
        </w:rPr>
      </w:pPr>
      <w:r w:rsidRPr="000D4C23">
        <w:rPr>
          <w:rFonts w:cs="Arial"/>
          <w:sz w:val="22"/>
        </w:rPr>
        <w:t>To assist with designing appropriate test routes and perform the on-road driving assessment at designated locations.</w:t>
      </w:r>
    </w:p>
    <w:p w:rsidR="00360930" w:rsidRDefault="00360930" w:rsidP="006C2ED7">
      <w:pPr>
        <w:pStyle w:val="Heading3"/>
        <w:rPr>
          <w:rFonts w:cs="Arial"/>
          <w:b w:val="0"/>
          <w:color w:val="auto"/>
          <w:sz w:val="22"/>
        </w:rPr>
      </w:pPr>
    </w:p>
    <w:p w:rsidR="00446C7D" w:rsidRPr="00446C7D" w:rsidRDefault="00446C7D" w:rsidP="00446C7D"/>
    <w:p w:rsidR="00CD42F8" w:rsidRPr="001327D4" w:rsidRDefault="006C2ED7" w:rsidP="006C2ED7">
      <w:pPr>
        <w:pStyle w:val="Heading3"/>
      </w:pPr>
      <w:r>
        <w:lastRenderedPageBreak/>
        <w:t>Scope of Work: (</w:t>
      </w:r>
      <w:r w:rsidR="00CD42F8" w:rsidRPr="001327D4">
        <w:t xml:space="preserve">Responsibility, Decision-Making and Direction </w:t>
      </w:r>
      <w:r w:rsidR="00D72CDA" w:rsidRPr="001327D4">
        <w:t>Received</w:t>
      </w:r>
      <w:r>
        <w:t>)</w:t>
      </w:r>
    </w:p>
    <w:p w:rsidR="00446C7D" w:rsidRPr="000D4C23" w:rsidRDefault="00446C7D" w:rsidP="00446C7D">
      <w:pPr>
        <w:tabs>
          <w:tab w:val="clear" w:pos="2835"/>
        </w:tabs>
        <w:rPr>
          <w:rFonts w:cs="Arial"/>
          <w:sz w:val="22"/>
        </w:rPr>
      </w:pPr>
      <w:r w:rsidRPr="000D4C23">
        <w:rPr>
          <w:rFonts w:cs="Arial"/>
          <w:sz w:val="22"/>
        </w:rPr>
        <w:t xml:space="preserve">The occupant is responsible for the: </w:t>
      </w:r>
    </w:p>
    <w:p w:rsidR="00446C7D" w:rsidRPr="000D4C23" w:rsidRDefault="00446C7D" w:rsidP="00446C7D">
      <w:pPr>
        <w:tabs>
          <w:tab w:val="clear" w:pos="2835"/>
        </w:tabs>
        <w:ind w:left="426" w:hanging="426"/>
        <w:rPr>
          <w:rFonts w:cs="Arial"/>
          <w:sz w:val="22"/>
        </w:rPr>
      </w:pPr>
      <w:r w:rsidRPr="000D4C23">
        <w:rPr>
          <w:rFonts w:cs="Arial"/>
          <w:sz w:val="22"/>
        </w:rPr>
        <w:t>•</w:t>
      </w:r>
      <w:r w:rsidRPr="000D4C23">
        <w:rPr>
          <w:rFonts w:cs="Arial"/>
          <w:sz w:val="22"/>
        </w:rPr>
        <w:tab/>
        <w:t>Safe and legal conduct of on road driving assessment and reporting of those assessments.</w:t>
      </w:r>
    </w:p>
    <w:p w:rsidR="00446C7D" w:rsidRPr="000D4C23" w:rsidRDefault="00446C7D" w:rsidP="00446C7D">
      <w:pPr>
        <w:tabs>
          <w:tab w:val="clear" w:pos="2835"/>
        </w:tabs>
        <w:ind w:left="426" w:hanging="426"/>
        <w:rPr>
          <w:rFonts w:cs="Arial"/>
          <w:sz w:val="22"/>
        </w:rPr>
      </w:pPr>
      <w:r w:rsidRPr="000D4C23">
        <w:rPr>
          <w:rFonts w:cs="Arial"/>
          <w:sz w:val="22"/>
        </w:rPr>
        <w:t>•</w:t>
      </w:r>
      <w:r w:rsidRPr="000D4C23">
        <w:rPr>
          <w:rFonts w:cs="Arial"/>
          <w:sz w:val="22"/>
        </w:rPr>
        <w:tab/>
        <w:t>Accurate and timely completion of daily tasks.</w:t>
      </w:r>
    </w:p>
    <w:p w:rsidR="00446C7D" w:rsidRPr="000D4C23" w:rsidRDefault="00446C7D" w:rsidP="00446C7D">
      <w:pPr>
        <w:tabs>
          <w:tab w:val="clear" w:pos="2835"/>
        </w:tabs>
        <w:ind w:left="426" w:hanging="426"/>
        <w:rPr>
          <w:rFonts w:cs="Arial"/>
          <w:sz w:val="22"/>
        </w:rPr>
      </w:pPr>
      <w:r w:rsidRPr="000D4C23">
        <w:rPr>
          <w:rFonts w:cs="Arial"/>
          <w:sz w:val="22"/>
        </w:rPr>
        <w:t>•</w:t>
      </w:r>
      <w:r w:rsidRPr="000D4C23">
        <w:rPr>
          <w:rFonts w:cs="Arial"/>
          <w:sz w:val="22"/>
        </w:rPr>
        <w:tab/>
        <w:t xml:space="preserve">Delivery of high level client service and for contributing to a positive assessment environment. </w:t>
      </w:r>
    </w:p>
    <w:p w:rsidR="00446C7D" w:rsidRPr="000D4C23" w:rsidRDefault="00446C7D" w:rsidP="00446C7D">
      <w:pPr>
        <w:tabs>
          <w:tab w:val="clear" w:pos="2835"/>
        </w:tabs>
        <w:ind w:left="426" w:hanging="426"/>
        <w:rPr>
          <w:rFonts w:cs="Arial"/>
          <w:sz w:val="22"/>
        </w:rPr>
      </w:pPr>
      <w:r w:rsidRPr="000D4C23">
        <w:rPr>
          <w:rFonts w:cs="Arial"/>
          <w:sz w:val="22"/>
        </w:rPr>
        <w:t>•</w:t>
      </w:r>
      <w:r w:rsidRPr="000D4C23">
        <w:rPr>
          <w:rFonts w:cs="Arial"/>
          <w:sz w:val="22"/>
        </w:rPr>
        <w:tab/>
        <w:t>Provision of accurate information and advice.</w:t>
      </w:r>
    </w:p>
    <w:p w:rsidR="00446C7D" w:rsidRPr="000D4C23" w:rsidRDefault="00446C7D" w:rsidP="00446C7D">
      <w:pPr>
        <w:tabs>
          <w:tab w:val="clear" w:pos="2835"/>
        </w:tabs>
        <w:spacing w:before="0" w:after="200"/>
        <w:rPr>
          <w:rFonts w:cs="Arial"/>
          <w:sz w:val="22"/>
        </w:rPr>
      </w:pPr>
      <w:r w:rsidRPr="000D4C23">
        <w:rPr>
          <w:rFonts w:cs="Arial"/>
          <w:sz w:val="22"/>
        </w:rPr>
        <w:t>The occupant is required to work under general direction and general supervision in accordance with established procedures and practices. Advice on complex issues can be sought from the immediate supervisor, or other State Growth officers.</w:t>
      </w:r>
    </w:p>
    <w:p w:rsidR="00446C7D" w:rsidRPr="000D4C23" w:rsidRDefault="00446C7D" w:rsidP="00446C7D">
      <w:pPr>
        <w:tabs>
          <w:tab w:val="clear" w:pos="2835"/>
        </w:tabs>
        <w:spacing w:before="0" w:after="200"/>
        <w:rPr>
          <w:rFonts w:cs="Arial"/>
          <w:sz w:val="22"/>
        </w:rPr>
      </w:pPr>
      <w:r w:rsidRPr="000D4C23">
        <w:rPr>
          <w:rFonts w:cs="Arial"/>
          <w:sz w:val="22"/>
        </w:rPr>
        <w:t>Exercises limited discretion, decision making and judgement in the application of some legislation. The role requires application of established business rules and guidelines, traffic regulations and the driver competency standards.</w:t>
      </w:r>
    </w:p>
    <w:p w:rsidR="00446C7D" w:rsidRDefault="00446C7D" w:rsidP="00446C7D">
      <w:pPr>
        <w:tabs>
          <w:tab w:val="clear" w:pos="2835"/>
        </w:tabs>
        <w:spacing w:before="0" w:after="200"/>
        <w:rPr>
          <w:rFonts w:cs="Arial"/>
          <w:sz w:val="22"/>
        </w:rPr>
      </w:pPr>
      <w:r w:rsidRPr="000D4C23">
        <w:rPr>
          <w:rFonts w:cs="Arial"/>
          <w:sz w:val="22"/>
        </w:rPr>
        <w:t>Driver Assessors are often exposed to conflict with the public and must possess personal attributes of resilience, tact and resolution skills to undertake conflict negotiation and to defuse volatile and abusive situations.</w:t>
      </w:r>
    </w:p>
    <w:p w:rsidR="00360930" w:rsidRDefault="00360930">
      <w:pPr>
        <w:tabs>
          <w:tab w:val="clear" w:pos="2835"/>
        </w:tabs>
        <w:spacing w:before="0" w:after="200"/>
        <w:rPr>
          <w:b/>
          <w:color w:val="000000" w:themeColor="text1"/>
        </w:rPr>
      </w:pPr>
    </w:p>
    <w:p w:rsidR="001327D4" w:rsidRDefault="00726176" w:rsidP="00B5403C">
      <w:pPr>
        <w:pStyle w:val="Heading3"/>
      </w:pPr>
      <w:r>
        <w:t>Selection Criteria (</w:t>
      </w:r>
      <w:r w:rsidR="00D17EEE">
        <w:t>Knowledge and Skills</w:t>
      </w:r>
      <w:r>
        <w:t>)</w:t>
      </w:r>
      <w:r w:rsidR="00D17EEE">
        <w:t>:</w:t>
      </w:r>
    </w:p>
    <w:p w:rsidR="00446C7D" w:rsidRPr="000D4C23" w:rsidRDefault="00446C7D" w:rsidP="008215BE">
      <w:pPr>
        <w:numPr>
          <w:ilvl w:val="0"/>
          <w:numId w:val="27"/>
        </w:numPr>
        <w:tabs>
          <w:tab w:val="clear" w:pos="2835"/>
        </w:tabs>
        <w:spacing w:before="0" w:after="0"/>
        <w:ind w:left="450" w:right="-1" w:hanging="450"/>
        <w:rPr>
          <w:rFonts w:cs="Arial"/>
          <w:bCs/>
          <w:sz w:val="22"/>
        </w:rPr>
      </w:pPr>
      <w:r w:rsidRPr="000D4C23">
        <w:rPr>
          <w:rFonts w:cs="Arial"/>
          <w:bCs/>
          <w:sz w:val="22"/>
        </w:rPr>
        <w:t xml:space="preserve">Sound knowledge of driving assessment procedures, and Tasmanian Road Rules, or the ability to quickly acquire such knowledge, including the ability to fairly assess an applicant’s proficiency in accordance with the principles of competency based assessment and the proven ability to contribute to a positive assessment environment. </w:t>
      </w:r>
    </w:p>
    <w:p w:rsidR="00446C7D" w:rsidRPr="000D4C23" w:rsidRDefault="00446C7D" w:rsidP="008215BE">
      <w:pPr>
        <w:tabs>
          <w:tab w:val="clear" w:pos="2835"/>
        </w:tabs>
        <w:spacing w:before="0" w:after="0"/>
        <w:ind w:left="450" w:right="-1" w:hanging="450"/>
        <w:rPr>
          <w:rFonts w:cs="Arial"/>
          <w:bCs/>
          <w:sz w:val="22"/>
        </w:rPr>
      </w:pPr>
    </w:p>
    <w:p w:rsidR="00446C7D" w:rsidRPr="000D4C23" w:rsidRDefault="00446C7D" w:rsidP="008215BE">
      <w:pPr>
        <w:numPr>
          <w:ilvl w:val="0"/>
          <w:numId w:val="27"/>
        </w:numPr>
        <w:tabs>
          <w:tab w:val="clear" w:pos="2835"/>
        </w:tabs>
        <w:spacing w:before="0" w:after="0"/>
        <w:ind w:left="450" w:right="-1" w:hanging="450"/>
        <w:rPr>
          <w:rFonts w:cs="Arial"/>
          <w:bCs/>
          <w:sz w:val="22"/>
        </w:rPr>
      </w:pPr>
      <w:r w:rsidRPr="000D4C23">
        <w:rPr>
          <w:rFonts w:cs="Arial"/>
          <w:bCs/>
          <w:sz w:val="22"/>
        </w:rPr>
        <w:t>High level interpersonal and communication skills, including the ability to communicate clearly and with diplomacy particularly in situations where conflict exists, and to work with a variety of clients and stakeholders across a diverse range of cultures and backgrounds.</w:t>
      </w:r>
    </w:p>
    <w:p w:rsidR="00446C7D" w:rsidRPr="000D4C23" w:rsidRDefault="00446C7D" w:rsidP="008215BE">
      <w:pPr>
        <w:tabs>
          <w:tab w:val="clear" w:pos="2835"/>
        </w:tabs>
        <w:spacing w:before="0" w:after="0"/>
        <w:ind w:left="450" w:right="-1" w:hanging="450"/>
        <w:rPr>
          <w:rFonts w:cs="Arial"/>
          <w:bCs/>
          <w:sz w:val="22"/>
        </w:rPr>
      </w:pPr>
      <w:bookmarkStart w:id="0" w:name="_GoBack"/>
      <w:bookmarkEnd w:id="0"/>
    </w:p>
    <w:p w:rsidR="00446C7D" w:rsidRPr="000D4C23" w:rsidRDefault="00446C7D" w:rsidP="008215BE">
      <w:pPr>
        <w:numPr>
          <w:ilvl w:val="0"/>
          <w:numId w:val="27"/>
        </w:numPr>
        <w:tabs>
          <w:tab w:val="clear" w:pos="2835"/>
        </w:tabs>
        <w:spacing w:before="0" w:after="0"/>
        <w:ind w:left="450" w:right="-1" w:hanging="450"/>
        <w:rPr>
          <w:rFonts w:cs="Arial"/>
          <w:bCs/>
          <w:sz w:val="22"/>
        </w:rPr>
      </w:pPr>
      <w:r w:rsidRPr="000D4C23">
        <w:rPr>
          <w:rFonts w:cs="Arial"/>
          <w:bCs/>
          <w:sz w:val="22"/>
        </w:rPr>
        <w:t>Good written communication skills, including the ability to produce correspondence, information and explanations that are clear, accurate and understandable.</w:t>
      </w:r>
    </w:p>
    <w:p w:rsidR="00446C7D" w:rsidRPr="000D4C23" w:rsidRDefault="00446C7D" w:rsidP="008215BE">
      <w:pPr>
        <w:tabs>
          <w:tab w:val="clear" w:pos="2835"/>
        </w:tabs>
        <w:spacing w:before="0" w:after="0"/>
        <w:ind w:left="450" w:right="-1" w:hanging="450"/>
        <w:rPr>
          <w:rFonts w:cs="Arial"/>
          <w:bCs/>
          <w:sz w:val="22"/>
        </w:rPr>
      </w:pPr>
    </w:p>
    <w:p w:rsidR="00446C7D" w:rsidRPr="000D4C23" w:rsidRDefault="00446C7D" w:rsidP="008215BE">
      <w:pPr>
        <w:numPr>
          <w:ilvl w:val="0"/>
          <w:numId w:val="27"/>
        </w:numPr>
        <w:tabs>
          <w:tab w:val="clear" w:pos="2835"/>
        </w:tabs>
        <w:spacing w:before="0" w:after="0"/>
        <w:ind w:left="450" w:right="-1" w:hanging="450"/>
        <w:rPr>
          <w:rFonts w:cs="Arial"/>
          <w:bCs/>
          <w:sz w:val="22"/>
        </w:rPr>
      </w:pPr>
      <w:r w:rsidRPr="000D4C23">
        <w:rPr>
          <w:rFonts w:cs="Arial"/>
          <w:bCs/>
          <w:sz w:val="22"/>
        </w:rPr>
        <w:t>Proven ability to work both individually and as a member of a team, demonstrating a high level of judgement, resilience and tact and the ability to make independent decisions in accordance with the relevant rules and guidelines.</w:t>
      </w:r>
    </w:p>
    <w:p w:rsidR="00446C7D" w:rsidRPr="000D4C23" w:rsidRDefault="00446C7D" w:rsidP="008215BE">
      <w:pPr>
        <w:tabs>
          <w:tab w:val="clear" w:pos="2835"/>
        </w:tabs>
        <w:spacing w:before="0" w:after="0"/>
        <w:ind w:left="450" w:right="-1" w:hanging="450"/>
        <w:rPr>
          <w:rFonts w:cs="Arial"/>
          <w:bCs/>
          <w:sz w:val="22"/>
        </w:rPr>
      </w:pPr>
    </w:p>
    <w:p w:rsidR="00623F92" w:rsidRDefault="00446C7D" w:rsidP="008215BE">
      <w:pPr>
        <w:numPr>
          <w:ilvl w:val="0"/>
          <w:numId w:val="27"/>
        </w:numPr>
        <w:tabs>
          <w:tab w:val="clear" w:pos="2835"/>
        </w:tabs>
        <w:spacing w:before="0" w:after="0"/>
        <w:ind w:left="450" w:right="-1" w:hanging="450"/>
        <w:rPr>
          <w:rFonts w:cs="Arial"/>
          <w:bCs/>
          <w:sz w:val="22"/>
        </w:rPr>
      </w:pPr>
      <w:r w:rsidRPr="000D4C23">
        <w:rPr>
          <w:rFonts w:cs="Arial"/>
          <w:bCs/>
          <w:sz w:val="22"/>
        </w:rPr>
        <w:t>Good computer skills with the ability to efficiently and accurately enter data into computer software packages and produce information for reports.</w:t>
      </w:r>
    </w:p>
    <w:p w:rsidR="00446C7D" w:rsidRDefault="00446C7D" w:rsidP="00446C7D">
      <w:pPr>
        <w:pStyle w:val="ListParagraph"/>
        <w:rPr>
          <w:rFonts w:cs="Arial"/>
          <w:bCs/>
          <w:sz w:val="22"/>
        </w:rPr>
      </w:pPr>
    </w:p>
    <w:p w:rsidR="00446C7D" w:rsidRDefault="00446C7D" w:rsidP="00446C7D">
      <w:pPr>
        <w:tabs>
          <w:tab w:val="clear" w:pos="2835"/>
        </w:tabs>
        <w:spacing w:before="0" w:after="0"/>
        <w:ind w:right="-1"/>
        <w:rPr>
          <w:rFonts w:cs="Arial"/>
          <w:bCs/>
          <w:sz w:val="22"/>
        </w:rPr>
      </w:pPr>
    </w:p>
    <w:p w:rsidR="00446C7D" w:rsidRPr="00446C7D" w:rsidRDefault="00446C7D" w:rsidP="00446C7D">
      <w:pPr>
        <w:tabs>
          <w:tab w:val="clear" w:pos="2835"/>
        </w:tabs>
        <w:spacing w:before="0" w:after="0"/>
        <w:ind w:right="-1"/>
        <w:rPr>
          <w:rFonts w:cs="Arial"/>
          <w:bCs/>
          <w:sz w:val="22"/>
        </w:rPr>
      </w:pPr>
    </w:p>
    <w:p w:rsidR="004E3A2A" w:rsidRDefault="004E3A2A" w:rsidP="0063697D">
      <w:pPr>
        <w:tabs>
          <w:tab w:val="clear" w:pos="2835"/>
        </w:tabs>
        <w:spacing w:before="0" w:after="0" w:line="240" w:lineRule="auto"/>
        <w:ind w:right="-1"/>
        <w:rPr>
          <w:rFonts w:cs="Arial"/>
          <w:bCs/>
          <w:sz w:val="22"/>
        </w:rPr>
      </w:pPr>
    </w:p>
    <w:p w:rsidR="004E3A2A" w:rsidRPr="00E02B5A" w:rsidRDefault="004E3A2A" w:rsidP="00F86C79">
      <w:pPr>
        <w:tabs>
          <w:tab w:val="clear" w:pos="2835"/>
        </w:tabs>
        <w:spacing w:before="0" w:after="0" w:line="240" w:lineRule="auto"/>
        <w:ind w:left="3261" w:right="-1" w:hanging="3261"/>
        <w:rPr>
          <w:rFonts w:cs="Arial"/>
          <w:bCs/>
          <w:sz w:val="22"/>
        </w:rPr>
      </w:pPr>
    </w:p>
    <w:p w:rsidR="006C2ED7" w:rsidRDefault="006C2ED7" w:rsidP="00E15171">
      <w:pPr>
        <w:pStyle w:val="Heading3"/>
      </w:pPr>
      <w:r>
        <w:lastRenderedPageBreak/>
        <w:t>Position Requirements</w:t>
      </w:r>
    </w:p>
    <w:p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rsidR="00F86C79" w:rsidRPr="00C105FB" w:rsidRDefault="00F86C79" w:rsidP="009F6C23">
      <w:pPr>
        <w:pStyle w:val="BodyText"/>
        <w:spacing w:before="60" w:after="60"/>
        <w:rPr>
          <w:rFonts w:cs="Arial"/>
          <w:sz w:val="22"/>
        </w:rPr>
      </w:pPr>
      <w:r w:rsidRPr="00C105FB">
        <w:rPr>
          <w:rFonts w:cs="Arial"/>
          <w:sz w:val="22"/>
        </w:rPr>
        <w:t>The Head of the State Service has determined that the person nominated for this role is to satisfy a pre-employment check before taking up the appointment, promotion or transfer.  The following checks are to be conducted.</w:t>
      </w:r>
    </w:p>
    <w:p w:rsidR="00622A82" w:rsidRDefault="00622A82" w:rsidP="00622A82">
      <w:pPr>
        <w:pStyle w:val="BodyText"/>
        <w:numPr>
          <w:ilvl w:val="0"/>
          <w:numId w:val="30"/>
        </w:numPr>
        <w:tabs>
          <w:tab w:val="clear" w:pos="2835"/>
        </w:tabs>
        <w:spacing w:before="60"/>
        <w:jc w:val="both"/>
        <w:rPr>
          <w:rFonts w:eastAsia="Calibri" w:cs="Arial"/>
          <w:sz w:val="22"/>
          <w:lang w:eastAsia="zh-CN"/>
        </w:rPr>
      </w:pPr>
      <w:r>
        <w:rPr>
          <w:rFonts w:eastAsia="Calibri" w:cs="Arial"/>
          <w:sz w:val="22"/>
          <w:lang w:eastAsia="zh-CN"/>
        </w:rPr>
        <w:t>Crimes of violence</w:t>
      </w:r>
    </w:p>
    <w:p w:rsidR="00622A82" w:rsidRDefault="00622A82" w:rsidP="00622A82">
      <w:pPr>
        <w:pStyle w:val="BodyText"/>
        <w:numPr>
          <w:ilvl w:val="0"/>
          <w:numId w:val="30"/>
        </w:numPr>
        <w:tabs>
          <w:tab w:val="clear" w:pos="2835"/>
        </w:tabs>
        <w:spacing w:before="60"/>
        <w:jc w:val="both"/>
        <w:rPr>
          <w:rFonts w:eastAsia="Calibri" w:cs="Arial"/>
          <w:sz w:val="22"/>
          <w:lang w:eastAsia="zh-CN"/>
        </w:rPr>
      </w:pPr>
      <w:r>
        <w:rPr>
          <w:rFonts w:eastAsia="Calibri" w:cs="Arial"/>
          <w:sz w:val="22"/>
          <w:lang w:eastAsia="zh-CN"/>
        </w:rPr>
        <w:t>Sex related offences</w:t>
      </w:r>
    </w:p>
    <w:p w:rsidR="00622A82" w:rsidRDefault="00622A82" w:rsidP="00622A82">
      <w:pPr>
        <w:pStyle w:val="BodyText"/>
        <w:numPr>
          <w:ilvl w:val="0"/>
          <w:numId w:val="30"/>
        </w:numPr>
        <w:tabs>
          <w:tab w:val="clear" w:pos="2835"/>
        </w:tabs>
        <w:spacing w:before="60"/>
        <w:jc w:val="both"/>
        <w:rPr>
          <w:rFonts w:eastAsia="Calibri" w:cs="Arial"/>
          <w:sz w:val="22"/>
          <w:lang w:eastAsia="zh-CN"/>
        </w:rPr>
      </w:pPr>
      <w:r>
        <w:rPr>
          <w:rFonts w:eastAsia="Calibri" w:cs="Arial"/>
          <w:sz w:val="22"/>
          <w:lang w:eastAsia="zh-CN"/>
        </w:rPr>
        <w:t>Serious traffic offences</w:t>
      </w:r>
    </w:p>
    <w:p w:rsidR="00622A82" w:rsidRDefault="00622A82" w:rsidP="00622A82">
      <w:pPr>
        <w:pStyle w:val="BodyText"/>
        <w:numPr>
          <w:ilvl w:val="0"/>
          <w:numId w:val="30"/>
        </w:numPr>
        <w:tabs>
          <w:tab w:val="clear" w:pos="2835"/>
        </w:tabs>
        <w:spacing w:before="60"/>
        <w:jc w:val="both"/>
        <w:rPr>
          <w:rFonts w:eastAsia="Calibri" w:cs="Arial"/>
          <w:sz w:val="22"/>
          <w:lang w:eastAsia="zh-CN"/>
        </w:rPr>
      </w:pPr>
      <w:r>
        <w:rPr>
          <w:rFonts w:eastAsia="Calibri" w:cs="Arial"/>
          <w:sz w:val="22"/>
          <w:lang w:eastAsia="zh-CN"/>
        </w:rPr>
        <w:t>Crimes of dishonesty</w:t>
      </w:r>
    </w:p>
    <w:p w:rsidR="00F86C79" w:rsidRPr="00622A82" w:rsidRDefault="00622A82" w:rsidP="00622A82">
      <w:pPr>
        <w:pStyle w:val="BodyText"/>
        <w:numPr>
          <w:ilvl w:val="0"/>
          <w:numId w:val="30"/>
        </w:numPr>
        <w:tabs>
          <w:tab w:val="clear" w:pos="2835"/>
        </w:tabs>
        <w:spacing w:before="60"/>
        <w:jc w:val="both"/>
        <w:rPr>
          <w:rFonts w:eastAsia="Calibri" w:cs="Arial"/>
          <w:sz w:val="22"/>
          <w:lang w:eastAsia="zh-CN"/>
        </w:rPr>
      </w:pPr>
      <w:r>
        <w:rPr>
          <w:rFonts w:eastAsia="Calibri" w:cs="Arial"/>
          <w:sz w:val="22"/>
          <w:lang w:eastAsia="zh-CN"/>
        </w:rPr>
        <w:t>Serious drug offences</w:t>
      </w:r>
    </w:p>
    <w:p w:rsidR="00E15171" w:rsidRDefault="00E15171" w:rsidP="00E15171">
      <w:pPr>
        <w:pStyle w:val="Heading4"/>
        <w:rPr>
          <w:rFonts w:ascii="Gill Sans MT" w:hAnsi="Gill Sans MT"/>
          <w:color w:val="auto"/>
          <w:sz w:val="22"/>
        </w:rPr>
      </w:pPr>
      <w:r>
        <w:rPr>
          <w:rFonts w:ascii="Gill Sans MT" w:hAnsi="Gill Sans MT"/>
          <w:color w:val="auto"/>
          <w:sz w:val="22"/>
        </w:rPr>
        <w:t>Essential</w:t>
      </w:r>
    </w:p>
    <w:p w:rsidR="00F86C79" w:rsidRDefault="00F86C79" w:rsidP="009F6C23">
      <w:pPr>
        <w:numPr>
          <w:ilvl w:val="12"/>
          <w:numId w:val="0"/>
        </w:numPr>
        <w:spacing w:before="60" w:after="0"/>
        <w:ind w:right="397"/>
        <w:rPr>
          <w:rFonts w:cs="Arial"/>
          <w:sz w:val="22"/>
          <w:lang w:eastAsia="en-AU"/>
        </w:rPr>
      </w:pPr>
      <w:r w:rsidRPr="00F86C79">
        <w:rPr>
          <w:rFonts w:cs="Arial"/>
          <w:sz w:val="22"/>
          <w:lang w:eastAsia="en-AU"/>
        </w:rPr>
        <w:t>Evidence of the following must be provided prior to appointment to this role:</w:t>
      </w:r>
    </w:p>
    <w:p w:rsidR="00E3557A" w:rsidRPr="00E3557A" w:rsidRDefault="00E3557A" w:rsidP="00E3557A">
      <w:pPr>
        <w:spacing w:before="60" w:after="0"/>
        <w:ind w:right="397"/>
        <w:rPr>
          <w:rFonts w:cs="Arial"/>
          <w:b/>
          <w:sz w:val="22"/>
          <w:lang w:eastAsia="en-AU"/>
        </w:rPr>
      </w:pPr>
      <w:r w:rsidRPr="00E3557A">
        <w:rPr>
          <w:rFonts w:cs="Arial"/>
          <w:b/>
          <w:sz w:val="22"/>
          <w:lang w:eastAsia="en-AU"/>
        </w:rPr>
        <w:t>Current drivers licence</w:t>
      </w:r>
    </w:p>
    <w:p w:rsidR="00622A82" w:rsidRPr="00F86C79" w:rsidRDefault="00622A82" w:rsidP="00E3557A">
      <w:pPr>
        <w:pStyle w:val="BodyText"/>
        <w:spacing w:before="60" w:after="60"/>
        <w:rPr>
          <w:rFonts w:cs="Arial"/>
          <w:sz w:val="22"/>
        </w:rPr>
      </w:pPr>
      <w:r w:rsidRPr="00F86C79">
        <w:rPr>
          <w:rFonts w:cs="Arial"/>
          <w:b/>
          <w:sz w:val="22"/>
        </w:rPr>
        <w:t xml:space="preserve">Working with Children Registration.  </w:t>
      </w:r>
      <w:r w:rsidRPr="00F86C79">
        <w:rPr>
          <w:rFonts w:cs="Arial"/>
          <w:sz w:val="22"/>
        </w:rPr>
        <w:t>The Department of State Growth has determined that this role is identified as undertaking child related regulated activities in-line with the definitions of the Registration to Work with Vulnerable People Act 2013, and as such any occupant of this role will require a current Working with Children Registration.</w:t>
      </w:r>
      <w:r>
        <w:rPr>
          <w:rFonts w:cs="Arial"/>
          <w:sz w:val="22"/>
        </w:rPr>
        <w:t xml:space="preserve">  </w:t>
      </w:r>
      <w:r w:rsidRPr="00F86C79">
        <w:rPr>
          <w:rFonts w:cs="Arial"/>
          <w:sz w:val="22"/>
        </w:rPr>
        <w:t xml:space="preserve">To register you will need to follow the links and information at http://www.justice.tas.gov.au/working_with_children/who_needs_registration </w:t>
      </w:r>
    </w:p>
    <w:p w:rsidR="00F86C79" w:rsidRPr="00622A82" w:rsidRDefault="00622A82" w:rsidP="00622A82">
      <w:pPr>
        <w:pStyle w:val="BodyText"/>
        <w:spacing w:before="60" w:after="60"/>
        <w:rPr>
          <w:rFonts w:cs="Arial"/>
          <w:sz w:val="22"/>
        </w:rPr>
      </w:pPr>
      <w:r w:rsidRPr="00F86C79">
        <w:rPr>
          <w:rFonts w:cs="Arial"/>
          <w:sz w:val="22"/>
        </w:rPr>
        <w:t>As this registration is an essential requirement of this role it must remain current and valid at all times whilst employed in the role.  The status of the registration may be checked at any time during employment.  It is the employee’s responsibility to ensure that the registration remains current and to advise the employer if their circumstances change.  This includes notifying the employer of any new criminal convictions or if a registration is revoked, cancelled or conditions altered.</w:t>
      </w:r>
    </w:p>
    <w:p w:rsidR="00F86C79" w:rsidRPr="001A06E6" w:rsidRDefault="00F86C79" w:rsidP="00B5403C">
      <w:pPr>
        <w:pStyle w:val="NoSpacing"/>
        <w:rPr>
          <w:sz w:val="22"/>
        </w:rPr>
      </w:pPr>
      <w:r w:rsidRPr="001A06E6">
        <w:rPr>
          <w:sz w:val="22"/>
        </w:rPr>
        <w:t>The person must continue to satisfy the above essential requirements/qualifications throughout their employment in this role.</w:t>
      </w:r>
    </w:p>
    <w:p w:rsidR="00CD42F8" w:rsidRDefault="00E15171" w:rsidP="009F6C23">
      <w:pPr>
        <w:pStyle w:val="Heading4"/>
        <w:rPr>
          <w:rFonts w:ascii="Gill Sans MT" w:hAnsi="Gill Sans MT"/>
          <w:color w:val="auto"/>
          <w:sz w:val="22"/>
        </w:rPr>
      </w:pPr>
      <w:r>
        <w:rPr>
          <w:rFonts w:ascii="Gill Sans MT" w:hAnsi="Gill Sans MT"/>
          <w:color w:val="auto"/>
          <w:sz w:val="22"/>
        </w:rPr>
        <w:t>Desirable</w:t>
      </w:r>
    </w:p>
    <w:p w:rsidR="00622A82" w:rsidRPr="000D4C23" w:rsidRDefault="00622A82" w:rsidP="00622A82">
      <w:pPr>
        <w:pStyle w:val="BodyText"/>
        <w:numPr>
          <w:ilvl w:val="0"/>
          <w:numId w:val="31"/>
        </w:numPr>
        <w:tabs>
          <w:tab w:val="clear" w:pos="2835"/>
        </w:tabs>
        <w:spacing w:before="60" w:after="60"/>
        <w:jc w:val="both"/>
      </w:pPr>
      <w:r w:rsidRPr="000D4C23">
        <w:rPr>
          <w:rFonts w:eastAsia="Calibri" w:cs="Arial"/>
          <w:sz w:val="22"/>
          <w:lang w:eastAsia="zh-CN"/>
        </w:rPr>
        <w:t>Certificate IV in Training and Assessment (TAE)</w:t>
      </w:r>
    </w:p>
    <w:p w:rsidR="00622A82" w:rsidRDefault="00622A82" w:rsidP="00622A82">
      <w:pPr>
        <w:pStyle w:val="BodyText"/>
        <w:numPr>
          <w:ilvl w:val="0"/>
          <w:numId w:val="31"/>
        </w:numPr>
        <w:tabs>
          <w:tab w:val="clear" w:pos="2835"/>
        </w:tabs>
        <w:spacing w:before="60" w:after="60"/>
        <w:jc w:val="both"/>
      </w:pPr>
      <w:r w:rsidRPr="000D4C23">
        <w:rPr>
          <w:rFonts w:eastAsia="Calibri" w:cs="Arial"/>
          <w:sz w:val="22"/>
        </w:rPr>
        <w:t>Extensive work experience in a relevant field.</w:t>
      </w:r>
    </w:p>
    <w:p w:rsidR="00BB1930" w:rsidRDefault="00BB1930">
      <w:pPr>
        <w:tabs>
          <w:tab w:val="clear" w:pos="2835"/>
        </w:tabs>
        <w:spacing w:before="0" w:after="200"/>
        <w:rPr>
          <w:b/>
          <w:color w:val="000000" w:themeColor="text1"/>
        </w:rPr>
      </w:pPr>
    </w:p>
    <w:p w:rsidR="00D0799A" w:rsidRDefault="00D0799A" w:rsidP="00F87DED">
      <w:pPr>
        <w:pStyle w:val="Heading3"/>
        <w:spacing w:before="0" w:after="0" w:line="240" w:lineRule="auto"/>
      </w:pPr>
      <w:r>
        <w:t>Working at State Growth</w:t>
      </w:r>
    </w:p>
    <w:p w:rsidR="003B0A4C" w:rsidRPr="00A4261D" w:rsidRDefault="003B0A4C" w:rsidP="003B0A4C">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rsidR="004D70E5" w:rsidRPr="0063697D" w:rsidRDefault="003B0A4C" w:rsidP="003B0A4C">
      <w:pPr>
        <w:pStyle w:val="BodyText"/>
        <w:rPr>
          <w:rFonts w:cs="Arial"/>
          <w:sz w:val="22"/>
        </w:rPr>
      </w:pPr>
      <w:r w:rsidRPr="0063697D">
        <w:rPr>
          <w:rFonts w:cs="Arial"/>
          <w:sz w:val="22"/>
        </w:rPr>
        <w:t xml:space="preserve">The </w:t>
      </w:r>
      <w:hyperlink r:id="rId8" w:history="1">
        <w:r w:rsidR="005A351A">
          <w:rPr>
            <w:rStyle w:val="Hyperlink"/>
            <w:rFonts w:cs="Arial"/>
            <w:sz w:val="22"/>
          </w:rPr>
          <w:t>d</w:t>
        </w:r>
        <w:r w:rsidR="005A351A" w:rsidRPr="0063697D">
          <w:rPr>
            <w:rStyle w:val="Hyperlink"/>
            <w:rFonts w:cs="Arial"/>
            <w:sz w:val="22"/>
          </w:rPr>
          <w:t>epartment’s website (http://www.stategrowth.tas.gov.au/)</w:t>
        </w:r>
      </w:hyperlink>
      <w:r w:rsidRPr="0063697D">
        <w:rPr>
          <w:rFonts w:cs="Arial"/>
          <w:sz w:val="22"/>
        </w:rPr>
        <w:t xml:space="preserve"> provides more information.</w:t>
      </w:r>
    </w:p>
    <w:p w:rsidR="0063697D" w:rsidRPr="00E44F81" w:rsidRDefault="0063697D" w:rsidP="0063697D">
      <w:pPr>
        <w:rPr>
          <w:rFonts w:cs="Times New Roman"/>
          <w:sz w:val="22"/>
        </w:rPr>
      </w:pPr>
      <w:r w:rsidRPr="00E44F81">
        <w:rPr>
          <w:sz w:val="22"/>
        </w:rPr>
        <w:t xml:space="preserve">Our </w:t>
      </w:r>
      <w:r w:rsidR="005A351A">
        <w:rPr>
          <w:sz w:val="22"/>
        </w:rPr>
        <w:t>d</w:t>
      </w:r>
      <w:r w:rsidR="005A351A"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sidR="00DE4220">
        <w:rPr>
          <w:rFonts w:cs="Times New Roman"/>
          <w:sz w:val="22"/>
        </w:rPr>
        <w:t>clients</w:t>
      </w:r>
      <w:r w:rsidR="00DE4220" w:rsidRPr="00E44F81">
        <w:rPr>
          <w:rFonts w:cs="Times New Roman"/>
          <w:sz w:val="22"/>
        </w:rPr>
        <w:t xml:space="preserve"> </w:t>
      </w:r>
      <w:r w:rsidR="00DE4220">
        <w:rPr>
          <w:rFonts w:cs="Times New Roman"/>
          <w:sz w:val="22"/>
        </w:rPr>
        <w:t>with respect.</w:t>
      </w:r>
    </w:p>
    <w:p w:rsidR="00D0799A" w:rsidRPr="00C67374" w:rsidRDefault="0063697D" w:rsidP="00E44F81">
      <w:pPr>
        <w:pStyle w:val="BodyText"/>
        <w:rPr>
          <w:rFonts w:cs="Arial"/>
          <w:sz w:val="22"/>
        </w:rPr>
      </w:pPr>
      <w:r w:rsidRPr="0063697D">
        <w:rPr>
          <w:rFonts w:cs="Arial"/>
          <w:sz w:val="22"/>
        </w:rPr>
        <w:lastRenderedPageBreak/>
        <w:t xml:space="preserve">State Growth is a values-based organisation. </w:t>
      </w:r>
      <w:r>
        <w:rPr>
          <w:rFonts w:cs="Arial"/>
          <w:sz w:val="22"/>
        </w:rPr>
        <w:t xml:space="preserve">Our aim is </w:t>
      </w:r>
      <w:r w:rsidR="00D0799A" w:rsidRPr="00C67374">
        <w:rPr>
          <w:rFonts w:cs="Arial"/>
          <w:sz w:val="22"/>
        </w:rPr>
        <w:t xml:space="preserve">to attract, recruit and retain people who will uphold our values and are committed to building a strong values based culture.  Our values and behaviours reflect what we consider to be important, that is </w:t>
      </w:r>
    </w:p>
    <w:p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rsidR="00D0799A" w:rsidRPr="00DE4220" w:rsidRDefault="00D0799A" w:rsidP="00DE4220">
      <w:pPr>
        <w:rPr>
          <w:rFonts w:cs="Times New Roman"/>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0063697D" w:rsidRPr="0063697D">
        <w:t xml:space="preserve"> </w:t>
      </w:r>
      <w:r w:rsidR="005A351A">
        <w:rPr>
          <w:rFonts w:cs="Arial"/>
          <w:sz w:val="22"/>
        </w:rPr>
        <w:t>State Growth</w:t>
      </w:r>
      <w:r w:rsidR="0063697D" w:rsidRPr="0063697D">
        <w:rPr>
          <w:rFonts w:cs="Arial"/>
          <w:sz w:val="22"/>
        </w:rPr>
        <w:t xml:space="preserve"> has zero tolerance to violence, including violence against women and</w:t>
      </w:r>
      <w:r w:rsidR="005A351A">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0063697D" w:rsidRPr="0063697D">
        <w:rPr>
          <w:rFonts w:cs="Arial"/>
          <w:sz w:val="22"/>
        </w:rPr>
        <w:t xml:space="preserve"> </w:t>
      </w:r>
    </w:p>
    <w:p w:rsidR="00185BDA" w:rsidRDefault="00D0799A" w:rsidP="0063697D">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0063697D" w:rsidRPr="00EF2C16">
          <w:rPr>
            <w:rStyle w:val="Hyperlink"/>
            <w:rFonts w:cs="Arial"/>
            <w:sz w:val="22"/>
          </w:rPr>
          <w:t>www.dpac.tas.gov.au/divisions/ssmo</w:t>
        </w:r>
      </w:hyperlink>
      <w:r w:rsidRPr="0063697D">
        <w:rPr>
          <w:rFonts w:cs="Arial"/>
          <w:sz w:val="22"/>
        </w:rPr>
        <w:t>)</w:t>
      </w:r>
    </w:p>
    <w:p w:rsidR="0063697D" w:rsidRPr="0063697D" w:rsidRDefault="0063697D" w:rsidP="0063697D">
      <w:pPr>
        <w:pStyle w:val="BodyText"/>
        <w:ind w:right="43"/>
        <w:jc w:val="both"/>
        <w:rPr>
          <w:rFonts w:cs="Arial"/>
          <w:color w:val="0000FF" w:themeColor="hyperlink"/>
          <w:sz w:val="22"/>
          <w:u w:val="single"/>
        </w:rPr>
      </w:pPr>
    </w:p>
    <w:p w:rsidR="00BE7277" w:rsidRPr="001327D4" w:rsidRDefault="00BE7277" w:rsidP="00DE517B">
      <w:pPr>
        <w:pBdr>
          <w:top w:val="single" w:sz="4" w:space="1" w:color="auto"/>
        </w:pBdr>
        <w:spacing w:before="0" w:after="0"/>
        <w:rPr>
          <w:sz w:val="22"/>
        </w:rPr>
      </w:pPr>
    </w:p>
    <w:sectPr w:rsidR="00BE7277" w:rsidRPr="001327D4" w:rsidSect="004674FB">
      <w:footerReference w:type="default" r:id="rId10"/>
      <w:footerReference w:type="first" r:id="rId11"/>
      <w:pgSz w:w="11906" w:h="16838"/>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7DA" w:rsidRDefault="005817DA" w:rsidP="00BC49A5">
      <w:r>
        <w:separator/>
      </w:r>
    </w:p>
  </w:endnote>
  <w:endnote w:type="continuationSeparator" w:id="0">
    <w:p w:rsidR="005817DA" w:rsidRDefault="005817DA"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Std 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94795"/>
      <w:docPartObj>
        <w:docPartGallery w:val="Page Numbers (Bottom of Page)"/>
        <w:docPartUnique/>
      </w:docPartObj>
    </w:sdtPr>
    <w:sdtEndPr>
      <w:rPr>
        <w:noProof/>
      </w:rPr>
    </w:sdtEndPr>
    <w:sdtContent>
      <w:p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8215BE">
          <w:rPr>
            <w:noProof/>
          </w:rPr>
          <w:t>4</w:t>
        </w:r>
        <w:r w:rsidR="007F73E6">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549626"/>
      <w:docPartObj>
        <w:docPartGallery w:val="Page Numbers (Bottom of Page)"/>
        <w:docPartUnique/>
      </w:docPartObj>
    </w:sdtPr>
    <w:sdtEndPr>
      <w:rPr>
        <w:noProof/>
      </w:rPr>
    </w:sdtEndPr>
    <w:sdtContent>
      <w:p w:rsidR="001A7FED" w:rsidRDefault="004674FB" w:rsidP="008215BE">
        <w:pPr>
          <w:pStyle w:val="Footer"/>
          <w:tabs>
            <w:tab w:val="clear" w:pos="4513"/>
            <w:tab w:val="left" w:pos="7973"/>
            <w:tab w:val="center" w:pos="8222"/>
          </w:tabs>
          <w:rPr>
            <w:noProof/>
          </w:rPr>
        </w:pPr>
        <w:r>
          <w:t>Department of State Growth</w:t>
        </w:r>
        <w:r>
          <w:tab/>
        </w:r>
        <w:r>
          <w:tab/>
        </w:r>
        <w:r>
          <w:tab/>
        </w:r>
        <w:r>
          <w:fldChar w:fldCharType="begin"/>
        </w:r>
        <w:r>
          <w:instrText xml:space="preserve"> PAGE   \* MERGEFORMAT </w:instrText>
        </w:r>
        <w:r>
          <w:fldChar w:fldCharType="separate"/>
        </w:r>
        <w:r w:rsidR="008215B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7DA" w:rsidRDefault="005817DA" w:rsidP="00BC49A5">
      <w:r>
        <w:separator/>
      </w:r>
    </w:p>
  </w:footnote>
  <w:footnote w:type="continuationSeparator" w:id="0">
    <w:p w:rsidR="005817DA" w:rsidRDefault="005817DA" w:rsidP="00BC4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1B49"/>
    <w:multiLevelType w:val="hybridMultilevel"/>
    <w:tmpl w:val="6D689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795511"/>
    <w:multiLevelType w:val="hybridMultilevel"/>
    <w:tmpl w:val="89FAB52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1383CB2"/>
    <w:multiLevelType w:val="hybridMultilevel"/>
    <w:tmpl w:val="828A69C8"/>
    <w:lvl w:ilvl="0" w:tplc="0C090001">
      <w:start w:val="1"/>
      <w:numFmt w:val="bullet"/>
      <w:lvlText w:val=""/>
      <w:lvlJc w:val="left"/>
      <w:pPr>
        <w:ind w:left="3" w:hanging="570"/>
      </w:pPr>
      <w:rPr>
        <w:rFonts w:ascii="Symbol" w:hAnsi="Symbol" w:hint="default"/>
      </w:rPr>
    </w:lvl>
    <w:lvl w:ilvl="1" w:tplc="0C090019">
      <w:start w:val="1"/>
      <w:numFmt w:val="lowerLetter"/>
      <w:lvlText w:val="%2."/>
      <w:lvlJc w:val="left"/>
      <w:pPr>
        <w:ind w:left="513" w:hanging="360"/>
      </w:pPr>
    </w:lvl>
    <w:lvl w:ilvl="2" w:tplc="0C09001B">
      <w:start w:val="1"/>
      <w:numFmt w:val="lowerRoman"/>
      <w:lvlText w:val="%3."/>
      <w:lvlJc w:val="right"/>
      <w:pPr>
        <w:ind w:left="1233" w:hanging="180"/>
      </w:pPr>
    </w:lvl>
    <w:lvl w:ilvl="3" w:tplc="0C09000F">
      <w:start w:val="1"/>
      <w:numFmt w:val="decimal"/>
      <w:lvlText w:val="%4."/>
      <w:lvlJc w:val="left"/>
      <w:pPr>
        <w:ind w:left="1953" w:hanging="360"/>
      </w:pPr>
    </w:lvl>
    <w:lvl w:ilvl="4" w:tplc="0C090019">
      <w:start w:val="1"/>
      <w:numFmt w:val="lowerLetter"/>
      <w:lvlText w:val="%5."/>
      <w:lvlJc w:val="left"/>
      <w:pPr>
        <w:ind w:left="2673" w:hanging="360"/>
      </w:pPr>
    </w:lvl>
    <w:lvl w:ilvl="5" w:tplc="0C09001B">
      <w:start w:val="1"/>
      <w:numFmt w:val="lowerRoman"/>
      <w:lvlText w:val="%6."/>
      <w:lvlJc w:val="right"/>
      <w:pPr>
        <w:ind w:left="3393" w:hanging="180"/>
      </w:pPr>
    </w:lvl>
    <w:lvl w:ilvl="6" w:tplc="0C09000F">
      <w:start w:val="1"/>
      <w:numFmt w:val="decimal"/>
      <w:lvlText w:val="%7."/>
      <w:lvlJc w:val="left"/>
      <w:pPr>
        <w:ind w:left="4113" w:hanging="360"/>
      </w:pPr>
    </w:lvl>
    <w:lvl w:ilvl="7" w:tplc="0C090019">
      <w:start w:val="1"/>
      <w:numFmt w:val="lowerLetter"/>
      <w:lvlText w:val="%8."/>
      <w:lvlJc w:val="left"/>
      <w:pPr>
        <w:ind w:left="4833" w:hanging="360"/>
      </w:pPr>
    </w:lvl>
    <w:lvl w:ilvl="8" w:tplc="0C09001B">
      <w:start w:val="1"/>
      <w:numFmt w:val="lowerRoman"/>
      <w:lvlText w:val="%9."/>
      <w:lvlJc w:val="right"/>
      <w:pPr>
        <w:ind w:left="5553" w:hanging="180"/>
      </w:pPr>
    </w:lvl>
  </w:abstractNum>
  <w:abstractNum w:abstractNumId="7" w15:restartNumberingAfterBreak="0">
    <w:nsid w:val="1AB259AE"/>
    <w:multiLevelType w:val="hybridMultilevel"/>
    <w:tmpl w:val="579C7286"/>
    <w:lvl w:ilvl="0" w:tplc="7598AD2E">
      <w:numFmt w:val="bullet"/>
      <w:lvlText w:val="•"/>
      <w:lvlJc w:val="left"/>
      <w:pPr>
        <w:ind w:left="3" w:hanging="570"/>
      </w:pPr>
      <w:rPr>
        <w:rFonts w:ascii="Gill Sans MT" w:eastAsia="Times New Roman" w:hAnsi="Gill Sans MT" w:cs="Times New Roman" w:hint="default"/>
      </w:rPr>
    </w:lvl>
    <w:lvl w:ilvl="1" w:tplc="0C090019">
      <w:start w:val="1"/>
      <w:numFmt w:val="lowerLetter"/>
      <w:lvlText w:val="%2."/>
      <w:lvlJc w:val="left"/>
      <w:pPr>
        <w:ind w:left="513" w:hanging="360"/>
      </w:pPr>
    </w:lvl>
    <w:lvl w:ilvl="2" w:tplc="0C09001B">
      <w:start w:val="1"/>
      <w:numFmt w:val="lowerRoman"/>
      <w:lvlText w:val="%3."/>
      <w:lvlJc w:val="right"/>
      <w:pPr>
        <w:ind w:left="1233" w:hanging="180"/>
      </w:pPr>
    </w:lvl>
    <w:lvl w:ilvl="3" w:tplc="0C09000F">
      <w:start w:val="1"/>
      <w:numFmt w:val="decimal"/>
      <w:lvlText w:val="%4."/>
      <w:lvlJc w:val="left"/>
      <w:pPr>
        <w:ind w:left="1953" w:hanging="360"/>
      </w:pPr>
    </w:lvl>
    <w:lvl w:ilvl="4" w:tplc="0C090019">
      <w:start w:val="1"/>
      <w:numFmt w:val="lowerLetter"/>
      <w:lvlText w:val="%5."/>
      <w:lvlJc w:val="left"/>
      <w:pPr>
        <w:ind w:left="2673" w:hanging="360"/>
      </w:pPr>
    </w:lvl>
    <w:lvl w:ilvl="5" w:tplc="0C09001B">
      <w:start w:val="1"/>
      <w:numFmt w:val="lowerRoman"/>
      <w:lvlText w:val="%6."/>
      <w:lvlJc w:val="right"/>
      <w:pPr>
        <w:ind w:left="3393" w:hanging="180"/>
      </w:pPr>
    </w:lvl>
    <w:lvl w:ilvl="6" w:tplc="0C09000F">
      <w:start w:val="1"/>
      <w:numFmt w:val="decimal"/>
      <w:lvlText w:val="%7."/>
      <w:lvlJc w:val="left"/>
      <w:pPr>
        <w:ind w:left="4113" w:hanging="360"/>
      </w:pPr>
    </w:lvl>
    <w:lvl w:ilvl="7" w:tplc="0C090019">
      <w:start w:val="1"/>
      <w:numFmt w:val="lowerLetter"/>
      <w:lvlText w:val="%8."/>
      <w:lvlJc w:val="left"/>
      <w:pPr>
        <w:ind w:left="4833" w:hanging="360"/>
      </w:pPr>
    </w:lvl>
    <w:lvl w:ilvl="8" w:tplc="0C09001B">
      <w:start w:val="1"/>
      <w:numFmt w:val="lowerRoman"/>
      <w:lvlText w:val="%9."/>
      <w:lvlJc w:val="right"/>
      <w:pPr>
        <w:ind w:left="5553" w:hanging="180"/>
      </w:pPr>
    </w:lvl>
  </w:abstractNum>
  <w:abstractNum w:abstractNumId="8"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D22242"/>
    <w:multiLevelType w:val="hybridMultilevel"/>
    <w:tmpl w:val="A25AD7A0"/>
    <w:lvl w:ilvl="0" w:tplc="7598AD2E">
      <w:numFmt w:val="bullet"/>
      <w:lvlText w:val="•"/>
      <w:lvlJc w:val="left"/>
      <w:pPr>
        <w:ind w:left="3" w:hanging="570"/>
      </w:pPr>
      <w:rPr>
        <w:rFonts w:ascii="Gill Sans MT" w:eastAsia="Times New Roman" w:hAnsi="Gill Sans MT" w:cs="Times New Roman" w:hint="default"/>
      </w:rPr>
    </w:lvl>
    <w:lvl w:ilvl="1" w:tplc="0C090003">
      <w:start w:val="1"/>
      <w:numFmt w:val="bullet"/>
      <w:lvlText w:val="o"/>
      <w:lvlJc w:val="left"/>
      <w:pPr>
        <w:ind w:left="513" w:hanging="360"/>
      </w:pPr>
      <w:rPr>
        <w:rFonts w:ascii="Courier New" w:hAnsi="Courier New" w:cs="Courier New" w:hint="default"/>
      </w:rPr>
    </w:lvl>
    <w:lvl w:ilvl="2" w:tplc="0C090005">
      <w:start w:val="1"/>
      <w:numFmt w:val="bullet"/>
      <w:lvlText w:val=""/>
      <w:lvlJc w:val="left"/>
      <w:pPr>
        <w:ind w:left="1233" w:hanging="360"/>
      </w:pPr>
      <w:rPr>
        <w:rFonts w:ascii="Wingdings" w:hAnsi="Wingdings" w:hint="default"/>
      </w:rPr>
    </w:lvl>
    <w:lvl w:ilvl="3" w:tplc="0C090001">
      <w:start w:val="1"/>
      <w:numFmt w:val="bullet"/>
      <w:lvlText w:val=""/>
      <w:lvlJc w:val="left"/>
      <w:pPr>
        <w:ind w:left="1953" w:hanging="360"/>
      </w:pPr>
      <w:rPr>
        <w:rFonts w:ascii="Symbol" w:hAnsi="Symbol" w:hint="default"/>
      </w:rPr>
    </w:lvl>
    <w:lvl w:ilvl="4" w:tplc="0C090003">
      <w:start w:val="1"/>
      <w:numFmt w:val="bullet"/>
      <w:lvlText w:val="o"/>
      <w:lvlJc w:val="left"/>
      <w:pPr>
        <w:ind w:left="2673" w:hanging="360"/>
      </w:pPr>
      <w:rPr>
        <w:rFonts w:ascii="Courier New" w:hAnsi="Courier New" w:cs="Courier New" w:hint="default"/>
      </w:rPr>
    </w:lvl>
    <w:lvl w:ilvl="5" w:tplc="0C090005">
      <w:start w:val="1"/>
      <w:numFmt w:val="bullet"/>
      <w:lvlText w:val=""/>
      <w:lvlJc w:val="left"/>
      <w:pPr>
        <w:ind w:left="3393" w:hanging="360"/>
      </w:pPr>
      <w:rPr>
        <w:rFonts w:ascii="Wingdings" w:hAnsi="Wingdings" w:hint="default"/>
      </w:rPr>
    </w:lvl>
    <w:lvl w:ilvl="6" w:tplc="0C090001">
      <w:start w:val="1"/>
      <w:numFmt w:val="bullet"/>
      <w:lvlText w:val=""/>
      <w:lvlJc w:val="left"/>
      <w:pPr>
        <w:ind w:left="4113" w:hanging="360"/>
      </w:pPr>
      <w:rPr>
        <w:rFonts w:ascii="Symbol" w:hAnsi="Symbol" w:hint="default"/>
      </w:rPr>
    </w:lvl>
    <w:lvl w:ilvl="7" w:tplc="0C090003">
      <w:start w:val="1"/>
      <w:numFmt w:val="bullet"/>
      <w:lvlText w:val="o"/>
      <w:lvlJc w:val="left"/>
      <w:pPr>
        <w:ind w:left="4833" w:hanging="360"/>
      </w:pPr>
      <w:rPr>
        <w:rFonts w:ascii="Courier New" w:hAnsi="Courier New" w:cs="Courier New" w:hint="default"/>
      </w:rPr>
    </w:lvl>
    <w:lvl w:ilvl="8" w:tplc="0C090005">
      <w:start w:val="1"/>
      <w:numFmt w:val="bullet"/>
      <w:lvlText w:val=""/>
      <w:lvlJc w:val="left"/>
      <w:pPr>
        <w:ind w:left="5553" w:hanging="360"/>
      </w:pPr>
      <w:rPr>
        <w:rFonts w:ascii="Wingdings" w:hAnsi="Wingdings" w:hint="default"/>
      </w:rPr>
    </w:lvl>
  </w:abstractNum>
  <w:abstractNum w:abstractNumId="10" w15:restartNumberingAfterBreak="0">
    <w:nsid w:val="24853DA9"/>
    <w:multiLevelType w:val="hybridMultilevel"/>
    <w:tmpl w:val="90A6CEC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3"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4"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7"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DD21D9"/>
    <w:multiLevelType w:val="hybridMultilevel"/>
    <w:tmpl w:val="605ADD66"/>
    <w:lvl w:ilvl="0" w:tplc="7598AD2E">
      <w:numFmt w:val="bullet"/>
      <w:lvlText w:val="•"/>
      <w:lvlJc w:val="left"/>
      <w:pPr>
        <w:ind w:left="360" w:hanging="360"/>
      </w:pPr>
      <w:rPr>
        <w:rFonts w:ascii="Gill Sans MT" w:eastAsia="Times New Roman" w:hAnsi="Gill Sans MT"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0456FBC"/>
    <w:multiLevelType w:val="hybridMultilevel"/>
    <w:tmpl w:val="BB2E4A54"/>
    <w:lvl w:ilvl="0" w:tplc="7598AD2E">
      <w:numFmt w:val="bullet"/>
      <w:lvlText w:val="•"/>
      <w:lvlJc w:val="left"/>
      <w:pPr>
        <w:ind w:left="360" w:hanging="360"/>
      </w:pPr>
      <w:rPr>
        <w:rFonts w:ascii="Gill Sans MT" w:eastAsia="Times New Roman" w:hAnsi="Gill Sans MT"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7"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8"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7"/>
  </w:num>
  <w:num w:numId="4">
    <w:abstractNumId w:val="11"/>
  </w:num>
  <w:num w:numId="5">
    <w:abstractNumId w:val="4"/>
  </w:num>
  <w:num w:numId="6">
    <w:abstractNumId w:val="29"/>
  </w:num>
  <w:num w:numId="7">
    <w:abstractNumId w:val="8"/>
  </w:num>
  <w:num w:numId="8">
    <w:abstractNumId w:val="31"/>
  </w:num>
  <w:num w:numId="9">
    <w:abstractNumId w:val="5"/>
  </w:num>
  <w:num w:numId="10">
    <w:abstractNumId w:val="1"/>
  </w:num>
  <w:num w:numId="11">
    <w:abstractNumId w:val="16"/>
  </w:num>
  <w:num w:numId="12">
    <w:abstractNumId w:val="3"/>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7"/>
  </w:num>
  <w:num w:numId="16">
    <w:abstractNumId w:val="13"/>
  </w:num>
  <w:num w:numId="17">
    <w:abstractNumId w:val="19"/>
  </w:num>
  <w:num w:numId="18">
    <w:abstractNumId w:val="20"/>
  </w:num>
  <w:num w:numId="19">
    <w:abstractNumId w:val="18"/>
  </w:num>
  <w:num w:numId="20">
    <w:abstractNumId w:val="28"/>
  </w:num>
  <w:num w:numId="21">
    <w:abstractNumId w:val="25"/>
  </w:num>
  <w:num w:numId="22">
    <w:abstractNumId w:val="14"/>
  </w:num>
  <w:num w:numId="23">
    <w:abstractNumId w:val="12"/>
  </w:num>
  <w:num w:numId="24">
    <w:abstractNumId w:val="30"/>
  </w:num>
  <w:num w:numId="25">
    <w:abstractNumId w:val="9"/>
  </w:num>
  <w:num w:numId="26">
    <w:abstractNumId w:val="6"/>
  </w:num>
  <w:num w:numId="27">
    <w:abstractNumId w:val="7"/>
  </w:num>
  <w:num w:numId="28">
    <w:abstractNumId w:val="10"/>
  </w:num>
  <w:num w:numId="29">
    <w:abstractNumId w:val="2"/>
  </w:num>
  <w:num w:numId="30">
    <w:abstractNumId w:val="24"/>
  </w:num>
  <w:num w:numId="31">
    <w:abstractNumId w:val="2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51D67"/>
    <w:rsid w:val="00066D45"/>
    <w:rsid w:val="00085651"/>
    <w:rsid w:val="00094E6B"/>
    <w:rsid w:val="000A687B"/>
    <w:rsid w:val="000D117E"/>
    <w:rsid w:val="000D3A41"/>
    <w:rsid w:val="00101061"/>
    <w:rsid w:val="001067A0"/>
    <w:rsid w:val="001165AA"/>
    <w:rsid w:val="00121056"/>
    <w:rsid w:val="001327D4"/>
    <w:rsid w:val="0016305A"/>
    <w:rsid w:val="001658D9"/>
    <w:rsid w:val="0017690F"/>
    <w:rsid w:val="00185BDA"/>
    <w:rsid w:val="00186BB1"/>
    <w:rsid w:val="001947A1"/>
    <w:rsid w:val="00194A48"/>
    <w:rsid w:val="00194B22"/>
    <w:rsid w:val="001963E4"/>
    <w:rsid w:val="001A06E6"/>
    <w:rsid w:val="001A4B29"/>
    <w:rsid w:val="001A7FED"/>
    <w:rsid w:val="001C06F8"/>
    <w:rsid w:val="001E7B7E"/>
    <w:rsid w:val="00211EB7"/>
    <w:rsid w:val="00224C6C"/>
    <w:rsid w:val="00226289"/>
    <w:rsid w:val="002506A1"/>
    <w:rsid w:val="00263E12"/>
    <w:rsid w:val="0027099F"/>
    <w:rsid w:val="002804C0"/>
    <w:rsid w:val="00285365"/>
    <w:rsid w:val="002A584C"/>
    <w:rsid w:val="002B256E"/>
    <w:rsid w:val="002E221A"/>
    <w:rsid w:val="002E33F1"/>
    <w:rsid w:val="003058D6"/>
    <w:rsid w:val="00331842"/>
    <w:rsid w:val="003420FF"/>
    <w:rsid w:val="00360930"/>
    <w:rsid w:val="00371562"/>
    <w:rsid w:val="00371F59"/>
    <w:rsid w:val="00391075"/>
    <w:rsid w:val="003951E9"/>
    <w:rsid w:val="0039695F"/>
    <w:rsid w:val="003B0A4C"/>
    <w:rsid w:val="003C1C3F"/>
    <w:rsid w:val="003C5DE2"/>
    <w:rsid w:val="003E0CDE"/>
    <w:rsid w:val="003F1C1E"/>
    <w:rsid w:val="003F442E"/>
    <w:rsid w:val="003F74D7"/>
    <w:rsid w:val="00411FA3"/>
    <w:rsid w:val="00417933"/>
    <w:rsid w:val="00446C7D"/>
    <w:rsid w:val="004674FB"/>
    <w:rsid w:val="00476271"/>
    <w:rsid w:val="00486C56"/>
    <w:rsid w:val="00490402"/>
    <w:rsid w:val="004A0B5C"/>
    <w:rsid w:val="004C0312"/>
    <w:rsid w:val="004C7642"/>
    <w:rsid w:val="004D70E5"/>
    <w:rsid w:val="004E3A2A"/>
    <w:rsid w:val="004F14B2"/>
    <w:rsid w:val="004F2DAF"/>
    <w:rsid w:val="00523008"/>
    <w:rsid w:val="00542542"/>
    <w:rsid w:val="00547824"/>
    <w:rsid w:val="00562D6C"/>
    <w:rsid w:val="005817DA"/>
    <w:rsid w:val="005864CE"/>
    <w:rsid w:val="005A1849"/>
    <w:rsid w:val="005A351A"/>
    <w:rsid w:val="005D5969"/>
    <w:rsid w:val="005E3736"/>
    <w:rsid w:val="005F3451"/>
    <w:rsid w:val="00600395"/>
    <w:rsid w:val="00602345"/>
    <w:rsid w:val="0060621A"/>
    <w:rsid w:val="00622A82"/>
    <w:rsid w:val="00623F92"/>
    <w:rsid w:val="00626D9C"/>
    <w:rsid w:val="0063697D"/>
    <w:rsid w:val="00644FB9"/>
    <w:rsid w:val="00646492"/>
    <w:rsid w:val="00652006"/>
    <w:rsid w:val="00671978"/>
    <w:rsid w:val="00697962"/>
    <w:rsid w:val="006A23DC"/>
    <w:rsid w:val="006A2A48"/>
    <w:rsid w:val="006B623C"/>
    <w:rsid w:val="006C2ED7"/>
    <w:rsid w:val="006F2AF5"/>
    <w:rsid w:val="00702359"/>
    <w:rsid w:val="00703D04"/>
    <w:rsid w:val="00710239"/>
    <w:rsid w:val="00712B9C"/>
    <w:rsid w:val="00726176"/>
    <w:rsid w:val="00743A19"/>
    <w:rsid w:val="00751A0E"/>
    <w:rsid w:val="00773BAA"/>
    <w:rsid w:val="00783085"/>
    <w:rsid w:val="00794567"/>
    <w:rsid w:val="007B2AA6"/>
    <w:rsid w:val="007B61E0"/>
    <w:rsid w:val="007C2B83"/>
    <w:rsid w:val="007F73E6"/>
    <w:rsid w:val="00805347"/>
    <w:rsid w:val="008171F0"/>
    <w:rsid w:val="008215BE"/>
    <w:rsid w:val="00822C14"/>
    <w:rsid w:val="00840A9D"/>
    <w:rsid w:val="008728F7"/>
    <w:rsid w:val="008732A5"/>
    <w:rsid w:val="00877B74"/>
    <w:rsid w:val="008B26CF"/>
    <w:rsid w:val="008F1AEF"/>
    <w:rsid w:val="008F3009"/>
    <w:rsid w:val="008F3F19"/>
    <w:rsid w:val="00905B48"/>
    <w:rsid w:val="0093612C"/>
    <w:rsid w:val="00944717"/>
    <w:rsid w:val="00946348"/>
    <w:rsid w:val="00956D67"/>
    <w:rsid w:val="009601AD"/>
    <w:rsid w:val="00967EC2"/>
    <w:rsid w:val="00997371"/>
    <w:rsid w:val="009A1040"/>
    <w:rsid w:val="009A65F9"/>
    <w:rsid w:val="009B4518"/>
    <w:rsid w:val="009C1CB0"/>
    <w:rsid w:val="009C299E"/>
    <w:rsid w:val="009C31F1"/>
    <w:rsid w:val="009D278A"/>
    <w:rsid w:val="009D522C"/>
    <w:rsid w:val="009F6C23"/>
    <w:rsid w:val="00A124DA"/>
    <w:rsid w:val="00A27736"/>
    <w:rsid w:val="00A355B8"/>
    <w:rsid w:val="00A44F84"/>
    <w:rsid w:val="00A8213E"/>
    <w:rsid w:val="00A87A2B"/>
    <w:rsid w:val="00A93A80"/>
    <w:rsid w:val="00AC5F3A"/>
    <w:rsid w:val="00AC6312"/>
    <w:rsid w:val="00AE2C7D"/>
    <w:rsid w:val="00AF24D8"/>
    <w:rsid w:val="00B03221"/>
    <w:rsid w:val="00B232E2"/>
    <w:rsid w:val="00B36A48"/>
    <w:rsid w:val="00B43628"/>
    <w:rsid w:val="00B5403C"/>
    <w:rsid w:val="00B6253B"/>
    <w:rsid w:val="00B8360D"/>
    <w:rsid w:val="00B917C0"/>
    <w:rsid w:val="00B95AA5"/>
    <w:rsid w:val="00BB000F"/>
    <w:rsid w:val="00BB1930"/>
    <w:rsid w:val="00BB79E6"/>
    <w:rsid w:val="00BC49A5"/>
    <w:rsid w:val="00BD238B"/>
    <w:rsid w:val="00BE0907"/>
    <w:rsid w:val="00BE7277"/>
    <w:rsid w:val="00BF28DD"/>
    <w:rsid w:val="00C105FB"/>
    <w:rsid w:val="00C12643"/>
    <w:rsid w:val="00C538DE"/>
    <w:rsid w:val="00C648C9"/>
    <w:rsid w:val="00C77318"/>
    <w:rsid w:val="00C96242"/>
    <w:rsid w:val="00CA6F5A"/>
    <w:rsid w:val="00CB23AA"/>
    <w:rsid w:val="00CC6B72"/>
    <w:rsid w:val="00CD15B0"/>
    <w:rsid w:val="00CD42F8"/>
    <w:rsid w:val="00CE44EE"/>
    <w:rsid w:val="00D0096D"/>
    <w:rsid w:val="00D0799A"/>
    <w:rsid w:val="00D17EEE"/>
    <w:rsid w:val="00D21223"/>
    <w:rsid w:val="00D72CDA"/>
    <w:rsid w:val="00D74D9D"/>
    <w:rsid w:val="00D935B9"/>
    <w:rsid w:val="00DD1205"/>
    <w:rsid w:val="00DE4220"/>
    <w:rsid w:val="00DE517B"/>
    <w:rsid w:val="00DF30F2"/>
    <w:rsid w:val="00DF4958"/>
    <w:rsid w:val="00E02B5A"/>
    <w:rsid w:val="00E1124A"/>
    <w:rsid w:val="00E15171"/>
    <w:rsid w:val="00E216F6"/>
    <w:rsid w:val="00E21FA5"/>
    <w:rsid w:val="00E243C5"/>
    <w:rsid w:val="00E3557A"/>
    <w:rsid w:val="00E415E4"/>
    <w:rsid w:val="00E44F81"/>
    <w:rsid w:val="00E537CB"/>
    <w:rsid w:val="00E67B12"/>
    <w:rsid w:val="00E9334F"/>
    <w:rsid w:val="00E936C5"/>
    <w:rsid w:val="00E96058"/>
    <w:rsid w:val="00EB220A"/>
    <w:rsid w:val="00EB3A5E"/>
    <w:rsid w:val="00ED32A9"/>
    <w:rsid w:val="00F2463C"/>
    <w:rsid w:val="00F3549F"/>
    <w:rsid w:val="00F44EC7"/>
    <w:rsid w:val="00F72184"/>
    <w:rsid w:val="00F821D2"/>
    <w:rsid w:val="00F86C79"/>
    <w:rsid w:val="00F87DED"/>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 w:type="paragraph" w:styleId="Subtitle">
    <w:name w:val="Subtitle"/>
    <w:basedOn w:val="Normal"/>
    <w:next w:val="Normal"/>
    <w:link w:val="SubtitleChar"/>
    <w:uiPriority w:val="11"/>
    <w:rsid w:val="00602345"/>
    <w:pPr>
      <w:tabs>
        <w:tab w:val="clear" w:pos="2835"/>
      </w:tabs>
      <w:spacing w:before="0" w:after="60" w:line="280" w:lineRule="exact"/>
      <w:jc w:val="center"/>
      <w:outlineLvl w:val="1"/>
    </w:pPr>
    <w:rPr>
      <w:rFonts w:ascii="Gill Sans MT Std Light" w:eastAsia="SimSun" w:hAnsi="Gill Sans MT Std Light" w:cs="Times New Roman"/>
      <w:szCs w:val="24"/>
      <w:lang w:eastAsia="zh-CN"/>
    </w:rPr>
  </w:style>
  <w:style w:type="character" w:customStyle="1" w:styleId="SubtitleChar">
    <w:name w:val="Subtitle Char"/>
    <w:basedOn w:val="DefaultParagraphFont"/>
    <w:link w:val="Subtitle"/>
    <w:uiPriority w:val="11"/>
    <w:rsid w:val="00602345"/>
    <w:rPr>
      <w:rFonts w:ascii="Gill Sans MT Std Light" w:eastAsia="SimSun" w:hAnsi="Gill Sans MT Std Light"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3CA4-791C-424C-89B6-615E7EE5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Darby, Shelley</cp:lastModifiedBy>
  <cp:revision>3</cp:revision>
  <cp:lastPrinted>2017-08-09T01:49:00Z</cp:lastPrinted>
  <dcterms:created xsi:type="dcterms:W3CDTF">2019-08-26T00:54:00Z</dcterms:created>
  <dcterms:modified xsi:type="dcterms:W3CDTF">2019-08-26T00:56:00Z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