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1511927" w:rsidR="003C0450" w:rsidRPr="00847F51" w:rsidRDefault="00847F51" w:rsidP="004B1E48">
            <w:pPr>
              <w:rPr>
                <w:rFonts w:ascii="Gill Sans MT" w:hAnsi="Gill Sans MT" w:cs="Gill Sans"/>
                <w:b/>
              </w:rPr>
            </w:pPr>
            <w:r w:rsidRPr="00847F51">
              <w:rPr>
                <w:rStyle w:val="InformationBlockChar"/>
                <w:rFonts w:eastAsiaTheme="minorHAnsi"/>
                <w:b w:val="0"/>
              </w:rPr>
              <w:t>Executive Assistant - Emergency Department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6A19E67" w:rsidR="003C0450" w:rsidRPr="007708FA" w:rsidRDefault="00847F51" w:rsidP="004B1E48">
            <w:pPr>
              <w:rPr>
                <w:rFonts w:ascii="Gill Sans MT" w:hAnsi="Gill Sans MT" w:cs="Gill Sans"/>
              </w:rPr>
            </w:pPr>
            <w:r>
              <w:rPr>
                <w:rFonts w:ascii="Gill Sans MT" w:hAnsi="Gill Sans MT" w:cs="Gill Sans"/>
              </w:rPr>
              <w:t>525173</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D317858" w:rsidR="003C0450" w:rsidRPr="007708FA" w:rsidRDefault="00847F51" w:rsidP="004B1E48">
            <w:pPr>
              <w:rPr>
                <w:rFonts w:ascii="Gill Sans MT" w:hAnsi="Gill Sans MT" w:cs="Gill Sans"/>
              </w:rPr>
            </w:pPr>
            <w:r>
              <w:rPr>
                <w:rFonts w:ascii="Gill Sans MT" w:hAnsi="Gill Sans MT" w:cs="Gill Sans"/>
              </w:rPr>
              <w:t>General Stream Band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79A9413" w:rsidR="003C0450" w:rsidRPr="007708FA" w:rsidRDefault="000E1739"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847F51">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5BBD9F7B" w:rsidR="001B6C22" w:rsidRPr="00847F51" w:rsidRDefault="00847F51" w:rsidP="00847F51">
            <w:pPr>
              <w:spacing w:after="0"/>
              <w:rPr>
                <w:rFonts w:ascii="Gill Sans MT" w:hAnsi="Gill Sans MT" w:cs="Gill Sans"/>
                <w:b/>
              </w:rPr>
            </w:pPr>
            <w:r w:rsidRPr="00847F51">
              <w:rPr>
                <w:rStyle w:val="InformationBlockChar"/>
                <w:rFonts w:eastAsiaTheme="minorHAnsi"/>
                <w:b w:val="0"/>
              </w:rPr>
              <w:t>Hospitals North/</w:t>
            </w:r>
            <w:proofErr w:type="gramStart"/>
            <w:r w:rsidRPr="00847F51">
              <w:rPr>
                <w:rStyle w:val="InformationBlockChar"/>
                <w:rFonts w:eastAsiaTheme="minorHAnsi"/>
                <w:b w:val="0"/>
              </w:rPr>
              <w:t>North West</w:t>
            </w:r>
            <w:proofErr w:type="gramEnd"/>
            <w:r w:rsidRPr="00847F51">
              <w:rPr>
                <w:rStyle w:val="InformationBlockChar"/>
                <w:rFonts w:eastAsiaTheme="minorHAnsi"/>
                <w:b w:val="0"/>
              </w:rPr>
              <w:t xml:space="preserve"> – Launceston General Hospital</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39DAC64" w:rsidR="003C0450" w:rsidRPr="00727CD6" w:rsidRDefault="000E1739"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47F51">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6A349C59" w:rsidR="003C0450" w:rsidRPr="00727CD6" w:rsidRDefault="000E1739"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47F51">
                  <w:t>North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12089D78" w:rsidR="003C0450" w:rsidRPr="00727CD6" w:rsidRDefault="00847F51" w:rsidP="004B1E48">
            <w:pPr>
              <w:rPr>
                <w:rFonts w:ascii="Gill Sans MT" w:hAnsi="Gill Sans MT" w:cs="Gill Sans"/>
              </w:rPr>
            </w:pPr>
            <w:r>
              <w:rPr>
                <w:rFonts w:ascii="Gill Sans MT" w:hAnsi="Gill Sans MT" w:cs="Gill Sans"/>
              </w:rPr>
              <w:t xml:space="preserve">Director - Emergency Department </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6D6A7764" w:rsidR="004B1E48" w:rsidRPr="00727CD6" w:rsidRDefault="00847F51" w:rsidP="004B1E48">
            <w:pPr>
              <w:rPr>
                <w:rFonts w:ascii="Gill Sans MT" w:hAnsi="Gill Sans MT" w:cs="Gill Sans"/>
              </w:rPr>
            </w:pPr>
            <w:r>
              <w:rPr>
                <w:rFonts w:ascii="Gill Sans MT" w:hAnsi="Gill Sans MT" w:cs="Gill Sans"/>
              </w:rPr>
              <w:t>September 2020</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67C4471D" w:rsidR="00540344" w:rsidRPr="00727CD6" w:rsidRDefault="000E1739"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47F51">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5AD9A030" w:rsidR="00540344" w:rsidRPr="00727CD6" w:rsidRDefault="000E1739" w:rsidP="00847F51">
            <w:pPr>
              <w:spacing w:after="240"/>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47F51">
                  <w:rPr>
                    <w:rStyle w:val="InformationBlockChar"/>
                    <w:rFonts w:eastAsiaTheme="minorHAnsi"/>
                    <w:b w:val="0"/>
                    <w:bCs/>
                  </w:rPr>
                  <w:t>Pre-employment</w:t>
                </w:r>
              </w:sdtContent>
            </w:sdt>
          </w:p>
        </w:tc>
      </w:tr>
    </w:tbl>
    <w:p w14:paraId="52AEFABA" w14:textId="084CD217" w:rsidR="0013059B" w:rsidRPr="00847F51" w:rsidRDefault="00A4011B" w:rsidP="00847F51">
      <w:pPr>
        <w:pStyle w:val="Caption"/>
        <w:spacing w:after="360"/>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704AC6D5" w14:textId="77777777" w:rsidR="00847F51" w:rsidRPr="00847F51" w:rsidRDefault="00847F51" w:rsidP="00847F51">
      <w:pPr>
        <w:pStyle w:val="Heading4"/>
        <w:spacing w:before="120" w:after="120" w:line="300" w:lineRule="atLeast"/>
        <w:rPr>
          <w:b w:val="0"/>
          <w:bCs/>
          <w:sz w:val="22"/>
          <w:szCs w:val="22"/>
        </w:rPr>
      </w:pPr>
      <w:r w:rsidRPr="00847F51">
        <w:rPr>
          <w:b w:val="0"/>
          <w:sz w:val="22"/>
          <w:szCs w:val="22"/>
        </w:rPr>
        <w:t xml:space="preserve">Provide high level executive and administrative support and coordination for the Director of the Emergency Department (ED), Launceston General Hospital (LGH), with a flexible and resourceful approach and effective multi-tasking in a rapidly changing environment. </w:t>
      </w:r>
    </w:p>
    <w:p w14:paraId="7FBAC38C" w14:textId="77777777" w:rsidR="00847F51" w:rsidRPr="00847F51" w:rsidRDefault="00847F51" w:rsidP="00847F51">
      <w:pPr>
        <w:pStyle w:val="Heading4"/>
        <w:spacing w:before="120" w:after="120" w:line="300" w:lineRule="atLeast"/>
        <w:rPr>
          <w:b w:val="0"/>
          <w:bCs/>
          <w:sz w:val="22"/>
          <w:szCs w:val="22"/>
        </w:rPr>
      </w:pPr>
      <w:r w:rsidRPr="00847F51">
        <w:rPr>
          <w:b w:val="0"/>
          <w:sz w:val="22"/>
          <w:szCs w:val="22"/>
        </w:rPr>
        <w:t>Provide targeted administrative support related to the Australasian College for Emergency Medicine (ACEM) training program and support the Department to ensure compliance with training requirements, accreditation, trainee rotations and other related programs.</w:t>
      </w:r>
    </w:p>
    <w:p w14:paraId="3AECE0E6" w14:textId="77777777" w:rsidR="00847F51" w:rsidRPr="00847F51" w:rsidRDefault="00847F51" w:rsidP="00847F51">
      <w:pPr>
        <w:pStyle w:val="NumberedList"/>
        <w:numPr>
          <w:ilvl w:val="0"/>
          <w:numId w:val="0"/>
        </w:numPr>
        <w:spacing w:before="120"/>
      </w:pPr>
      <w:r w:rsidRPr="00847F51">
        <w:t xml:space="preserve">Assist in the development of data analysis systems within the ED to improve quality patient care, including data collection and breakdown and preparation of reports and systems. </w:t>
      </w:r>
    </w:p>
    <w:p w14:paraId="1337879C" w14:textId="59D4D3F3" w:rsidR="00F32781" w:rsidRDefault="00F32781" w:rsidP="0013059B"/>
    <w:p w14:paraId="54D3FB4D" w14:textId="77777777" w:rsidR="00847F51" w:rsidRPr="00B806D1" w:rsidRDefault="00847F51" w:rsidP="0013059B"/>
    <w:p w14:paraId="04D7A53E" w14:textId="709A24A2" w:rsidR="00E91AB6" w:rsidRPr="00405739" w:rsidRDefault="00E91AB6" w:rsidP="00847F51">
      <w:pPr>
        <w:pStyle w:val="Heading3"/>
        <w:spacing w:line="280" w:lineRule="atLeast"/>
      </w:pPr>
      <w:r w:rsidRPr="00405739">
        <w:lastRenderedPageBreak/>
        <w:t>Duties:</w:t>
      </w:r>
    </w:p>
    <w:p w14:paraId="0BA57FB1" w14:textId="77777777" w:rsidR="00847F51" w:rsidRDefault="00847F51" w:rsidP="00847F51">
      <w:pPr>
        <w:pStyle w:val="ListNumbered"/>
        <w:spacing w:line="280" w:lineRule="atLeast"/>
      </w:pPr>
      <w:bookmarkStart w:id="0" w:name="_Hlk66960915"/>
      <w:r>
        <w:t>Provide a high level, sensitive and confidential administrative service to the ED Director, with a complete range of office management services including minute/note taking, preparation of correspondence, document production and storage, organisation and scheduling of meetings and other appointments and the ensuring of timely flow of information to key stakeholders.</w:t>
      </w:r>
    </w:p>
    <w:p w14:paraId="67205FFF" w14:textId="77777777" w:rsidR="00847F51" w:rsidRDefault="00847F51" w:rsidP="00847F51">
      <w:pPr>
        <w:pStyle w:val="ListNumbered"/>
        <w:spacing w:line="280" w:lineRule="atLeast"/>
      </w:pPr>
      <w:r>
        <w:t>Work collaboratively with internal staff and external stakeholders in the collection and recording of statistical information and the preparation of activity reports and other quality improvement data for the Emergency Management Team that will aid the efficiency and effectiveness of the ED in providing patient care.</w:t>
      </w:r>
    </w:p>
    <w:p w14:paraId="600FAA67" w14:textId="77777777" w:rsidR="00847F51" w:rsidRPr="006D0035" w:rsidRDefault="00847F51" w:rsidP="00847F51">
      <w:pPr>
        <w:pStyle w:val="ListNumbered"/>
        <w:spacing w:line="280" w:lineRule="atLeast"/>
        <w:rPr>
          <w:i/>
          <w:iCs/>
        </w:rPr>
      </w:pPr>
      <w:r>
        <w:t>Support the ED Director to u</w:t>
      </w:r>
      <w:r w:rsidRPr="006D0035">
        <w:t xml:space="preserve">ndertake a range of HR processes including daily maintenance and editing of medical rosters, timesheet compilation, leave requests and allocations, </w:t>
      </w:r>
      <w:proofErr w:type="gramStart"/>
      <w:r w:rsidRPr="006D0035">
        <w:t>contracts</w:t>
      </w:r>
      <w:proofErr w:type="gramEnd"/>
      <w:r w:rsidRPr="006D0035">
        <w:t xml:space="preserve"> and recruitment related processes.</w:t>
      </w:r>
      <w:r w:rsidRPr="006D0035">
        <w:rPr>
          <w:i/>
          <w:iCs/>
        </w:rPr>
        <w:t xml:space="preserve"> </w:t>
      </w:r>
    </w:p>
    <w:p w14:paraId="5409196B" w14:textId="77777777" w:rsidR="00847F51" w:rsidRDefault="00847F51" w:rsidP="00847F51">
      <w:pPr>
        <w:pStyle w:val="ListNumbered"/>
        <w:spacing w:line="280" w:lineRule="atLeast"/>
      </w:pPr>
      <w:r>
        <w:t>Develop, co-ordinate and disseminate a range of administrative documents, including the preparation of background notes, briefing material, and information for the ED Director and Senior Medical staff as required.</w:t>
      </w:r>
    </w:p>
    <w:p w14:paraId="5712F7A6" w14:textId="53B621B7" w:rsidR="008803FC" w:rsidRDefault="00847F51" w:rsidP="00847F51">
      <w:pPr>
        <w:pStyle w:val="ListNumbered"/>
        <w:spacing w:line="280" w:lineRule="atLeast"/>
      </w:pPr>
      <w:r>
        <w:t>Proactively identify needs, apply problem solving skills, develop appropriate solutions and undertake and prioritise multiple projects of varying complexity.</w:t>
      </w:r>
    </w:p>
    <w:bookmarkEnd w:id="0"/>
    <w:p w14:paraId="178C2973" w14:textId="77777777" w:rsidR="000E1739" w:rsidRDefault="000E1739" w:rsidP="000E1739">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71EE4F6" w14:textId="77777777" w:rsidR="000E1739" w:rsidRPr="004B1E48" w:rsidRDefault="000E1739" w:rsidP="000E173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847F51">
      <w:pPr>
        <w:pStyle w:val="Heading3"/>
        <w:spacing w:line="280" w:lineRule="atLeast"/>
      </w:pPr>
      <w:r>
        <w:t>Key Accountabilities and Responsibilities:</w:t>
      </w:r>
    </w:p>
    <w:p w14:paraId="126256E8" w14:textId="77777777" w:rsidR="00847F51" w:rsidRDefault="00847F51" w:rsidP="00847F51">
      <w:pPr>
        <w:pStyle w:val="ListBullet"/>
        <w:numPr>
          <w:ilvl w:val="0"/>
          <w:numId w:val="0"/>
        </w:numPr>
        <w:spacing w:line="280" w:lineRule="atLeast"/>
      </w:pPr>
      <w:r>
        <w:t xml:space="preserve">The Executive Assistant - ED works with minimum supervision of individual tasks, with broad overall direction and guidance established through a close working relationship with the Emergency Department Director and Senior Staff. The occupant of this role is responsible for: </w:t>
      </w:r>
    </w:p>
    <w:p w14:paraId="61ACAD23" w14:textId="77777777" w:rsidR="00847F51" w:rsidRDefault="00847F51" w:rsidP="00847F51">
      <w:pPr>
        <w:pStyle w:val="ListParagraph"/>
        <w:spacing w:line="280" w:lineRule="atLeast"/>
      </w:pPr>
      <w:r>
        <w:t xml:space="preserve">Providing an efficient and extensive administrative and executive support service to the ED Director according to established guidelines, </w:t>
      </w:r>
      <w:proofErr w:type="gramStart"/>
      <w:r>
        <w:t>systems</w:t>
      </w:r>
      <w:proofErr w:type="gramEnd"/>
      <w:r>
        <w:t xml:space="preserve"> and processes</w:t>
      </w:r>
    </w:p>
    <w:p w14:paraId="387B1406" w14:textId="77777777" w:rsidR="00847F51" w:rsidRDefault="00847F51" w:rsidP="00847F51">
      <w:pPr>
        <w:pStyle w:val="ListParagraph"/>
        <w:spacing w:line="280" w:lineRule="atLeast"/>
      </w:pPr>
      <w:r>
        <w:t xml:space="preserve">Exercising considerable initiative, creativity and a high level of independent judgement and discretion in undertaking work on a </w:t>
      </w:r>
      <w:proofErr w:type="gramStart"/>
      <w:r>
        <w:t>day to day</w:t>
      </w:r>
      <w:proofErr w:type="gramEnd"/>
      <w:r>
        <w:t xml:space="preserve"> basis</w:t>
      </w:r>
    </w:p>
    <w:p w14:paraId="11337E95" w14:textId="655260D0" w:rsidR="001B6C22" w:rsidRDefault="00847F51" w:rsidP="00847F51">
      <w:pPr>
        <w:pStyle w:val="ListParagraph"/>
        <w:spacing w:line="280" w:lineRule="atLeast"/>
      </w:pPr>
      <w:r>
        <w:t>E</w:t>
      </w:r>
      <w:r w:rsidRPr="00260CD2">
        <w:t>nsuring work is carried out in accordance with relevant Work Health and Safety Legislation and procedures</w:t>
      </w:r>
      <w:r>
        <w:t>.</w:t>
      </w:r>
    </w:p>
    <w:p w14:paraId="37C7B45A" w14:textId="77777777" w:rsidR="000E1739" w:rsidRPr="0058236F" w:rsidRDefault="000E1739" w:rsidP="000E1739">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35EA7F5" w14:textId="77777777" w:rsidR="000E1739" w:rsidRDefault="000E1739" w:rsidP="000E1739">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15E0B83" w14:textId="77777777" w:rsidR="000E1739" w:rsidRDefault="000E1739" w:rsidP="000E1739">
      <w:pPr>
        <w:pStyle w:val="ListParagraph"/>
      </w:pPr>
      <w:proofErr w:type="gramStart"/>
      <w:r w:rsidRPr="008803FC">
        <w:lastRenderedPageBreak/>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847F51">
      <w:pPr>
        <w:pStyle w:val="Heading3"/>
        <w:spacing w:line="280" w:lineRule="atLeast"/>
      </w:pPr>
      <w:r>
        <w:t>Pre-employment Conditions</w:t>
      </w:r>
      <w:r w:rsidR="00E91AB6">
        <w:t>:</w:t>
      </w:r>
    </w:p>
    <w:p w14:paraId="239FD054" w14:textId="77777777" w:rsidR="00996960" w:rsidRPr="00996960" w:rsidRDefault="00B97D5F" w:rsidP="00847F51">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47F51">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847F51">
      <w:pPr>
        <w:pStyle w:val="ListNumbered"/>
        <w:numPr>
          <w:ilvl w:val="0"/>
          <w:numId w:val="16"/>
        </w:numPr>
        <w:spacing w:line="280" w:lineRule="atLeast"/>
      </w:pPr>
      <w:r>
        <w:t>Conviction checks in the following areas:</w:t>
      </w:r>
    </w:p>
    <w:p w14:paraId="64D6C105" w14:textId="77777777" w:rsidR="00E91AB6" w:rsidRDefault="00E91AB6" w:rsidP="00847F51">
      <w:pPr>
        <w:pStyle w:val="ListNumbered"/>
        <w:numPr>
          <w:ilvl w:val="1"/>
          <w:numId w:val="13"/>
        </w:numPr>
        <w:spacing w:line="280" w:lineRule="atLeast"/>
      </w:pPr>
      <w:r>
        <w:t>crimes of violence</w:t>
      </w:r>
    </w:p>
    <w:p w14:paraId="1DB7CFAF" w14:textId="77777777" w:rsidR="00E91AB6" w:rsidRDefault="00E91AB6" w:rsidP="00847F51">
      <w:pPr>
        <w:pStyle w:val="ListNumbered"/>
        <w:numPr>
          <w:ilvl w:val="1"/>
          <w:numId w:val="13"/>
        </w:numPr>
        <w:spacing w:line="280" w:lineRule="atLeast"/>
      </w:pPr>
      <w:r>
        <w:t>sex related offences</w:t>
      </w:r>
    </w:p>
    <w:p w14:paraId="2FA73182" w14:textId="77777777" w:rsidR="00E91AB6" w:rsidRDefault="00E91AB6" w:rsidP="00847F51">
      <w:pPr>
        <w:pStyle w:val="ListNumbered"/>
        <w:numPr>
          <w:ilvl w:val="1"/>
          <w:numId w:val="13"/>
        </w:numPr>
        <w:spacing w:line="280" w:lineRule="atLeast"/>
      </w:pPr>
      <w:r>
        <w:t>serious drug offences</w:t>
      </w:r>
    </w:p>
    <w:p w14:paraId="3C232643" w14:textId="77777777" w:rsidR="00405739" w:rsidRDefault="00E91AB6" w:rsidP="00847F51">
      <w:pPr>
        <w:pStyle w:val="ListNumbered"/>
        <w:numPr>
          <w:ilvl w:val="1"/>
          <w:numId w:val="13"/>
        </w:numPr>
        <w:spacing w:line="280" w:lineRule="atLeast"/>
      </w:pPr>
      <w:r>
        <w:t>crimes involving dishonesty</w:t>
      </w:r>
    </w:p>
    <w:p w14:paraId="5CA70319" w14:textId="77777777" w:rsidR="00E91AB6" w:rsidRDefault="00E91AB6" w:rsidP="00847F51">
      <w:pPr>
        <w:pStyle w:val="ListNumbered"/>
        <w:spacing w:line="280" w:lineRule="atLeast"/>
      </w:pPr>
      <w:r>
        <w:t>Identification check</w:t>
      </w:r>
    </w:p>
    <w:p w14:paraId="0E2EB94A" w14:textId="77777777" w:rsidR="00E91AB6" w:rsidRPr="008803FC" w:rsidRDefault="00E91AB6" w:rsidP="00847F51">
      <w:pPr>
        <w:pStyle w:val="ListNumbered"/>
        <w:spacing w:line="280" w:lineRule="atLeast"/>
      </w:pPr>
      <w:r>
        <w:t>Disciplinary action in previous employment check.</w:t>
      </w:r>
    </w:p>
    <w:p w14:paraId="3187123E" w14:textId="77777777" w:rsidR="00E91AB6" w:rsidRDefault="00E91AB6" w:rsidP="00847F51">
      <w:pPr>
        <w:pStyle w:val="Heading3"/>
        <w:spacing w:line="280" w:lineRule="atLeast"/>
      </w:pPr>
      <w:r>
        <w:t>Selection Criteria:</w:t>
      </w:r>
    </w:p>
    <w:p w14:paraId="53A87938" w14:textId="6C14AA3C" w:rsidR="00847F51" w:rsidRDefault="00847F51" w:rsidP="00847F51">
      <w:pPr>
        <w:pStyle w:val="NumberedList"/>
        <w:numPr>
          <w:ilvl w:val="0"/>
          <w:numId w:val="21"/>
        </w:numPr>
        <w:spacing w:after="140" w:line="280" w:lineRule="atLeast"/>
      </w:pPr>
      <w:r>
        <w:t xml:space="preserve">Professional and effective interpersonal, negotiation and communication skills, demonstrating a sound ability to exercise initiative, judgement, </w:t>
      </w:r>
      <w:proofErr w:type="gramStart"/>
      <w:r>
        <w:t>confidentiality</w:t>
      </w:r>
      <w:proofErr w:type="gramEnd"/>
      <w:r>
        <w:t xml:space="preserve"> and discretion in liaising with internal and external stakeholders.</w:t>
      </w:r>
    </w:p>
    <w:p w14:paraId="013F43BF" w14:textId="77777777" w:rsidR="00847F51" w:rsidRDefault="00847F51" w:rsidP="00847F51">
      <w:pPr>
        <w:pStyle w:val="NumberedList"/>
        <w:numPr>
          <w:ilvl w:val="0"/>
          <w:numId w:val="21"/>
        </w:numPr>
        <w:spacing w:after="140" w:line="280" w:lineRule="atLeast"/>
      </w:pPr>
      <w:r>
        <w:t>Demonstrated experience in current administrative support and office management practices; including high level proficiency in the utilisation of contemporary computer applications and programs.</w:t>
      </w:r>
    </w:p>
    <w:p w14:paraId="7316A72A" w14:textId="77777777" w:rsidR="00847F51" w:rsidRDefault="00847F51" w:rsidP="00847F51">
      <w:pPr>
        <w:pStyle w:val="NumberedList"/>
        <w:numPr>
          <w:ilvl w:val="0"/>
          <w:numId w:val="21"/>
        </w:numPr>
        <w:spacing w:after="140" w:line="280" w:lineRule="atLeast"/>
      </w:pPr>
      <w:r>
        <w:t>Proven ability to prioritise work requirements, be flexible and adaptable, and work both independently and as a member of a team environment subject to rapid change, work pressures and deadlines.</w:t>
      </w:r>
    </w:p>
    <w:p w14:paraId="4717D99D" w14:textId="77777777" w:rsidR="00847F51" w:rsidRDefault="00847F51" w:rsidP="00847F51">
      <w:pPr>
        <w:pStyle w:val="NumberedList"/>
        <w:numPr>
          <w:ilvl w:val="0"/>
          <w:numId w:val="21"/>
        </w:numPr>
        <w:spacing w:after="140" w:line="280" w:lineRule="atLeast"/>
      </w:pPr>
      <w:r>
        <w:t xml:space="preserve">Ability to exercise judgement, initiative, </w:t>
      </w:r>
      <w:proofErr w:type="gramStart"/>
      <w:r>
        <w:t>sensitivity</w:t>
      </w:r>
      <w:proofErr w:type="gramEnd"/>
      <w:r>
        <w:t xml:space="preserve"> and discretion, including the ability to interpret and analyse information and recommend or decide on appropriate action within a senior management environment.</w:t>
      </w:r>
    </w:p>
    <w:p w14:paraId="79043BDE" w14:textId="77777777" w:rsidR="00847F51" w:rsidRDefault="00847F51" w:rsidP="00847F51">
      <w:pPr>
        <w:pStyle w:val="NumberedList"/>
        <w:numPr>
          <w:ilvl w:val="0"/>
          <w:numId w:val="21"/>
        </w:numPr>
        <w:spacing w:after="140" w:line="280" w:lineRule="atLeast"/>
      </w:pPr>
      <w:r>
        <w:t>Experience with database systems and data analysis, including the ability to support research undertakings and the collation of statistical data and report generation.</w:t>
      </w:r>
    </w:p>
    <w:p w14:paraId="4D430B7E" w14:textId="4CB659FF" w:rsidR="00E91AB6" w:rsidRPr="003A15EA" w:rsidRDefault="00847F51" w:rsidP="00847F51">
      <w:pPr>
        <w:pStyle w:val="NumberedList"/>
        <w:numPr>
          <w:ilvl w:val="0"/>
          <w:numId w:val="21"/>
        </w:numPr>
        <w:spacing w:after="140" w:line="280" w:lineRule="atLeast"/>
      </w:pPr>
      <w:r>
        <w:t>Proven understanding of the dynamics of a multidisciplinary team operating in an emergency department, hospital-based environment or alternative high pressure, dynamic workplace.</w:t>
      </w:r>
    </w:p>
    <w:p w14:paraId="0C0FC99A" w14:textId="14D70D38" w:rsidR="00E91AB6" w:rsidRPr="00B806D1" w:rsidRDefault="00E91AB6" w:rsidP="00847F51">
      <w:pPr>
        <w:pStyle w:val="Heading3"/>
        <w:spacing w:line="280" w:lineRule="atLeast"/>
      </w:pPr>
      <w:r>
        <w:t>Working Environment:</w:t>
      </w:r>
    </w:p>
    <w:p w14:paraId="5DF525A1" w14:textId="77777777" w:rsidR="000E1739" w:rsidRDefault="000E1739" w:rsidP="000E173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0B16D94" w14:textId="77777777" w:rsidR="000E1739" w:rsidRDefault="000E1739" w:rsidP="000E173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1C5834F" w14:textId="77777777" w:rsidR="000E1739" w:rsidRDefault="000E1739" w:rsidP="000E1739">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14B3E8D" w14:textId="77777777" w:rsidR="000E1739" w:rsidRPr="004B0994" w:rsidRDefault="000E1739" w:rsidP="000E173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440DBC14" w:rsidR="000D5AF4" w:rsidRPr="004B0994" w:rsidRDefault="000D5AF4" w:rsidP="000E1739">
      <w:pPr>
        <w:spacing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D78" w14:textId="77777777" w:rsidR="008059DC" w:rsidRDefault="008059DC" w:rsidP="00F420E2">
      <w:pPr>
        <w:spacing w:after="0" w:line="240" w:lineRule="auto"/>
      </w:pPr>
      <w:r>
        <w:separator/>
      </w:r>
    </w:p>
  </w:endnote>
  <w:endnote w:type="continuationSeparator" w:id="0">
    <w:p w14:paraId="44938CBA" w14:textId="77777777" w:rsidR="008059DC" w:rsidRDefault="008059D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3B8" w14:textId="77777777" w:rsidR="008059DC" w:rsidRDefault="008059DC" w:rsidP="00F420E2">
      <w:pPr>
        <w:spacing w:after="0" w:line="240" w:lineRule="auto"/>
      </w:pPr>
      <w:r>
        <w:separator/>
      </w:r>
    </w:p>
  </w:footnote>
  <w:footnote w:type="continuationSeparator" w:id="0">
    <w:p w14:paraId="501A2C1C" w14:textId="77777777" w:rsidR="008059DC" w:rsidRDefault="008059D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30643207">
    <w:abstractNumId w:val="18"/>
  </w:num>
  <w:num w:numId="2" w16cid:durableId="1399088403">
    <w:abstractNumId w:val="3"/>
  </w:num>
  <w:num w:numId="3" w16cid:durableId="1567839544">
    <w:abstractNumId w:val="1"/>
  </w:num>
  <w:num w:numId="4" w16cid:durableId="1862283540">
    <w:abstractNumId w:val="7"/>
  </w:num>
  <w:num w:numId="5" w16cid:durableId="1291284022">
    <w:abstractNumId w:val="13"/>
  </w:num>
  <w:num w:numId="6" w16cid:durableId="259414125">
    <w:abstractNumId w:val="9"/>
  </w:num>
  <w:num w:numId="7" w16cid:durableId="688795331">
    <w:abstractNumId w:val="16"/>
  </w:num>
  <w:num w:numId="8" w16cid:durableId="1863473720">
    <w:abstractNumId w:val="0"/>
  </w:num>
  <w:num w:numId="9" w16cid:durableId="1713917523">
    <w:abstractNumId w:val="17"/>
  </w:num>
  <w:num w:numId="10" w16cid:durableId="1487358145">
    <w:abstractNumId w:val="14"/>
  </w:num>
  <w:num w:numId="11" w16cid:durableId="1072316664">
    <w:abstractNumId w:val="5"/>
  </w:num>
  <w:num w:numId="12" w16cid:durableId="775369466">
    <w:abstractNumId w:val="6"/>
  </w:num>
  <w:num w:numId="13" w16cid:durableId="2128573550">
    <w:abstractNumId w:val="8"/>
  </w:num>
  <w:num w:numId="14" w16cid:durableId="1054933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363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491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838792">
    <w:abstractNumId w:val="10"/>
  </w:num>
  <w:num w:numId="18" w16cid:durableId="1652754261">
    <w:abstractNumId w:val="2"/>
  </w:num>
  <w:num w:numId="19" w16cid:durableId="289894915">
    <w:abstractNumId w:val="12"/>
  </w:num>
  <w:num w:numId="20" w16cid:durableId="285240660">
    <w:abstractNumId w:val="15"/>
  </w:num>
  <w:num w:numId="21" w16cid:durableId="81530317">
    <w:abstractNumId w:val="11"/>
  </w:num>
  <w:num w:numId="22" w16cid:durableId="296690849">
    <w:abstractNumId w:val="4"/>
  </w:num>
  <w:num w:numId="23" w16cid:durableId="1001003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1739"/>
    <w:rsid w:val="000E5162"/>
    <w:rsid w:val="001001C5"/>
    <w:rsid w:val="00104714"/>
    <w:rsid w:val="0013059B"/>
    <w:rsid w:val="00130E72"/>
    <w:rsid w:val="00137A89"/>
    <w:rsid w:val="00174560"/>
    <w:rsid w:val="00176952"/>
    <w:rsid w:val="0017718A"/>
    <w:rsid w:val="00193494"/>
    <w:rsid w:val="001950B0"/>
    <w:rsid w:val="00197D66"/>
    <w:rsid w:val="001A0ED9"/>
    <w:rsid w:val="001A1485"/>
    <w:rsid w:val="001A5403"/>
    <w:rsid w:val="001B46F1"/>
    <w:rsid w:val="001B6C22"/>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01E98"/>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59DC"/>
    <w:rsid w:val="008171E9"/>
    <w:rsid w:val="00824FEC"/>
    <w:rsid w:val="00845E63"/>
    <w:rsid w:val="00847F51"/>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4AD6"/>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529FB"/>
    <w:rsid w:val="00223460"/>
    <w:rsid w:val="002F26CA"/>
    <w:rsid w:val="003244E8"/>
    <w:rsid w:val="00400D27"/>
    <w:rsid w:val="00497E2A"/>
    <w:rsid w:val="005256DB"/>
    <w:rsid w:val="006E4BAF"/>
    <w:rsid w:val="007637B0"/>
    <w:rsid w:val="00831BA8"/>
    <w:rsid w:val="008940F9"/>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9990F76-096E-4537-96F0-41B566A84FC5}"/>
</file>

<file path=customXml/itemProps3.xml><?xml version="1.0" encoding="utf-8"?>
<ds:datastoreItem xmlns:ds="http://schemas.openxmlformats.org/officeDocument/2006/customXml" ds:itemID="{6E7686C7-0F21-4661-957B-FE66A26F478E}"/>
</file>

<file path=customXml/itemProps4.xml><?xml version="1.0" encoding="utf-8"?>
<ds:datastoreItem xmlns:ds="http://schemas.openxmlformats.org/officeDocument/2006/customXml" ds:itemID="{910538A8-03F7-494C-A213-63681FD2E455}"/>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7156</Characters>
  <Application>Microsoft Office Word</Application>
  <DocSecurity>0</DocSecurity>
  <Lines>127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3</cp:revision>
  <cp:lastPrinted>2020-12-15T01:42:00Z</cp:lastPrinted>
  <dcterms:created xsi:type="dcterms:W3CDTF">2022-09-08T02:07:00Z</dcterms:created>
  <dcterms:modified xsi:type="dcterms:W3CDTF">2023-07-31T02:27:00Z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