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BEA14" w14:textId="77777777" w:rsidR="000C54F9" w:rsidRPr="007B65A4" w:rsidRDefault="000C54F9" w:rsidP="007B65A4">
      <w:pPr>
        <w:pStyle w:val="TasGovDepartmentName"/>
      </w:pPr>
      <w:r w:rsidRPr="007B65A4">
        <w:t>DEPARTMENT OF HEALTH</w:t>
      </w:r>
    </w:p>
    <w:p w14:paraId="327FE333" w14:textId="77777777" w:rsidR="00E91AB6" w:rsidRDefault="00E91AB6" w:rsidP="007B65A4">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09BC877" w14:textId="77777777" w:rsidTr="008B7413">
        <w:tc>
          <w:tcPr>
            <w:tcW w:w="2802" w:type="dxa"/>
          </w:tcPr>
          <w:p w14:paraId="66D43043" w14:textId="77777777" w:rsidR="003C0450" w:rsidRPr="00405739" w:rsidRDefault="003C0450" w:rsidP="004B1E48">
            <w:pPr>
              <w:rPr>
                <w:b/>
                <w:bCs/>
              </w:rPr>
            </w:pPr>
            <w:r w:rsidRPr="00405739">
              <w:rPr>
                <w:b/>
                <w:bCs/>
              </w:rPr>
              <w:t xml:space="preserve">Position Title: </w:t>
            </w:r>
          </w:p>
        </w:tc>
        <w:tc>
          <w:tcPr>
            <w:tcW w:w="7438" w:type="dxa"/>
          </w:tcPr>
          <w:p w14:paraId="754C7119" w14:textId="01A0AF56" w:rsidR="003C0450" w:rsidRPr="007708FA" w:rsidRDefault="009717AE" w:rsidP="004B1E48">
            <w:pPr>
              <w:rPr>
                <w:rFonts w:ascii="Gill Sans MT" w:hAnsi="Gill Sans MT" w:cs="Gill Sans"/>
              </w:rPr>
            </w:pPr>
            <w:r>
              <w:rPr>
                <w:rStyle w:val="InformationBlockChar"/>
                <w:rFonts w:eastAsiaTheme="minorHAnsi"/>
                <w:b w:val="0"/>
                <w:bCs/>
              </w:rPr>
              <w:t>Business Manager – Surg</w:t>
            </w:r>
            <w:r w:rsidR="001A1E4C">
              <w:rPr>
                <w:rStyle w:val="InformationBlockChar"/>
                <w:rFonts w:eastAsiaTheme="minorHAnsi"/>
                <w:b w:val="0"/>
                <w:bCs/>
              </w:rPr>
              <w:t xml:space="preserve">ical and Perioperative Services </w:t>
            </w:r>
          </w:p>
        </w:tc>
      </w:tr>
      <w:tr w:rsidR="003C0450" w:rsidRPr="007708FA" w14:paraId="04C846B0" w14:textId="77777777" w:rsidTr="008B7413">
        <w:tc>
          <w:tcPr>
            <w:tcW w:w="2802" w:type="dxa"/>
          </w:tcPr>
          <w:p w14:paraId="436644C9" w14:textId="77777777" w:rsidR="003C0450" w:rsidRPr="00405739" w:rsidRDefault="003C0450" w:rsidP="00405739">
            <w:pPr>
              <w:rPr>
                <w:b/>
                <w:bCs/>
              </w:rPr>
            </w:pPr>
            <w:r w:rsidRPr="00405739">
              <w:rPr>
                <w:b/>
                <w:bCs/>
              </w:rPr>
              <w:t>Position Number:</w:t>
            </w:r>
          </w:p>
        </w:tc>
        <w:tc>
          <w:tcPr>
            <w:tcW w:w="7438" w:type="dxa"/>
          </w:tcPr>
          <w:p w14:paraId="4569BEC4" w14:textId="3D5FF66E" w:rsidR="003C0450" w:rsidRPr="007708FA" w:rsidRDefault="009717AE" w:rsidP="004B1E48">
            <w:pPr>
              <w:rPr>
                <w:rFonts w:ascii="Gill Sans MT" w:hAnsi="Gill Sans MT" w:cs="Gill Sans"/>
              </w:rPr>
            </w:pPr>
            <w:r>
              <w:rPr>
                <w:rStyle w:val="InformationBlockChar"/>
                <w:rFonts w:eastAsiaTheme="minorHAnsi"/>
                <w:b w:val="0"/>
                <w:bCs/>
              </w:rPr>
              <w:t>512453</w:t>
            </w:r>
          </w:p>
        </w:tc>
      </w:tr>
      <w:tr w:rsidR="003C0450" w:rsidRPr="007708FA" w14:paraId="29D00380" w14:textId="77777777" w:rsidTr="008B7413">
        <w:trPr>
          <w:trHeight w:val="406"/>
        </w:trPr>
        <w:tc>
          <w:tcPr>
            <w:tcW w:w="2802" w:type="dxa"/>
          </w:tcPr>
          <w:p w14:paraId="124C8D7B" w14:textId="77777777" w:rsidR="003C0450" w:rsidRPr="00405739" w:rsidRDefault="003C0450" w:rsidP="00405739">
            <w:pPr>
              <w:rPr>
                <w:b/>
                <w:bCs/>
              </w:rPr>
            </w:pPr>
            <w:r w:rsidRPr="00405739">
              <w:rPr>
                <w:b/>
                <w:bCs/>
              </w:rPr>
              <w:t xml:space="preserve">Classification: </w:t>
            </w:r>
          </w:p>
        </w:tc>
        <w:tc>
          <w:tcPr>
            <w:tcW w:w="7438" w:type="dxa"/>
          </w:tcPr>
          <w:p w14:paraId="1DDC5C5C" w14:textId="37EC6D31" w:rsidR="003C0450" w:rsidRPr="007708FA" w:rsidRDefault="0091545E" w:rsidP="004B1E48">
            <w:pPr>
              <w:rPr>
                <w:rFonts w:ascii="Gill Sans MT" w:hAnsi="Gill Sans MT" w:cs="Gill Sans"/>
              </w:rPr>
            </w:pPr>
            <w:r>
              <w:rPr>
                <w:rStyle w:val="InformationBlockChar"/>
                <w:rFonts w:eastAsiaTheme="minorHAnsi"/>
                <w:b w:val="0"/>
                <w:bCs/>
              </w:rPr>
              <w:t>General Stream Band 6</w:t>
            </w:r>
          </w:p>
        </w:tc>
      </w:tr>
      <w:tr w:rsidR="003C0450" w:rsidRPr="007708FA" w14:paraId="6595B013" w14:textId="77777777" w:rsidTr="008B7413">
        <w:tc>
          <w:tcPr>
            <w:tcW w:w="2802" w:type="dxa"/>
          </w:tcPr>
          <w:p w14:paraId="2C230351"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56430EA5" w14:textId="62BAED64" w:rsidR="003C0450" w:rsidRPr="007708FA" w:rsidRDefault="009717AE"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23A01D8A" w14:textId="77777777" w:rsidTr="008B7413">
        <w:tc>
          <w:tcPr>
            <w:tcW w:w="2802" w:type="dxa"/>
          </w:tcPr>
          <w:p w14:paraId="3A90A477"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5A0241B8" w14:textId="423F22AF" w:rsidR="003C0450" w:rsidRPr="007708FA" w:rsidRDefault="003A2B17" w:rsidP="004B1E48">
            <w:pPr>
              <w:rPr>
                <w:rFonts w:ascii="Gill Sans MT" w:hAnsi="Gill Sans MT" w:cs="Gill Sans"/>
              </w:rPr>
            </w:pPr>
            <w:r>
              <w:rPr>
                <w:rFonts w:ascii="Gill Sans MT" w:hAnsi="Gill Sans MT" w:cs="Gill Sans"/>
              </w:rPr>
              <w:t>Hospitals North/</w:t>
            </w:r>
            <w:proofErr w:type="gramStart"/>
            <w:r>
              <w:rPr>
                <w:rFonts w:ascii="Gill Sans MT" w:hAnsi="Gill Sans MT" w:cs="Gill Sans"/>
              </w:rPr>
              <w:t>North West</w:t>
            </w:r>
            <w:proofErr w:type="gramEnd"/>
            <w:r>
              <w:rPr>
                <w:rFonts w:ascii="Gill Sans MT" w:hAnsi="Gill Sans MT" w:cs="Gill Sans"/>
              </w:rPr>
              <w:t xml:space="preserve"> – Launceston General Hospital </w:t>
            </w:r>
          </w:p>
        </w:tc>
      </w:tr>
      <w:tr w:rsidR="003C0450" w:rsidRPr="007708FA" w14:paraId="291A29C1" w14:textId="77777777" w:rsidTr="008B7413">
        <w:tc>
          <w:tcPr>
            <w:tcW w:w="2802" w:type="dxa"/>
          </w:tcPr>
          <w:p w14:paraId="509A0DF9" w14:textId="77777777" w:rsidR="003C0450" w:rsidRPr="00405739" w:rsidRDefault="003C0450" w:rsidP="00405739">
            <w:pPr>
              <w:rPr>
                <w:b/>
                <w:bCs/>
              </w:rPr>
            </w:pPr>
            <w:r w:rsidRPr="00405739">
              <w:rPr>
                <w:b/>
                <w:bCs/>
              </w:rPr>
              <w:t xml:space="preserve">Position Type: </w:t>
            </w:r>
          </w:p>
        </w:tc>
        <w:tc>
          <w:tcPr>
            <w:tcW w:w="7438" w:type="dxa"/>
          </w:tcPr>
          <w:p w14:paraId="4116F74D" w14:textId="79AE9246" w:rsidR="003C0450" w:rsidRPr="007B65A4" w:rsidRDefault="00831DB7" w:rsidP="004B1E48">
            <w:r>
              <w:rPr>
                <w:rStyle w:val="InformationBlockChar"/>
                <w:rFonts w:eastAsiaTheme="minorHAnsi"/>
                <w:b w:val="0"/>
                <w:bCs/>
              </w:rPr>
              <w:t>Permanent</w:t>
            </w:r>
            <w:r w:rsidR="0091545E">
              <w:rPr>
                <w:rStyle w:val="InformationBlockChar"/>
                <w:rFonts w:eastAsiaTheme="minorHAnsi"/>
                <w:b w:val="0"/>
                <w:bCs/>
              </w:rPr>
              <w:t>, Full Time</w:t>
            </w:r>
          </w:p>
        </w:tc>
      </w:tr>
      <w:tr w:rsidR="003C0450" w:rsidRPr="007708FA" w14:paraId="12B81358" w14:textId="77777777" w:rsidTr="008B7413">
        <w:tc>
          <w:tcPr>
            <w:tcW w:w="2802" w:type="dxa"/>
          </w:tcPr>
          <w:p w14:paraId="6BC0905A" w14:textId="77777777" w:rsidR="003C0450" w:rsidRPr="00405739" w:rsidRDefault="003C0450" w:rsidP="00405739">
            <w:pPr>
              <w:rPr>
                <w:b/>
                <w:bCs/>
              </w:rPr>
            </w:pPr>
            <w:r w:rsidRPr="00405739">
              <w:rPr>
                <w:b/>
                <w:bCs/>
              </w:rPr>
              <w:t xml:space="preserve">Location: </w:t>
            </w:r>
          </w:p>
        </w:tc>
        <w:tc>
          <w:tcPr>
            <w:tcW w:w="7438" w:type="dxa"/>
          </w:tcPr>
          <w:p w14:paraId="556EB239" w14:textId="2368CC97" w:rsidR="003C0450" w:rsidRPr="007B65A4" w:rsidRDefault="00831DB7" w:rsidP="004B1E48">
            <w:r>
              <w:rPr>
                <w:rStyle w:val="InformationBlockChar"/>
                <w:rFonts w:eastAsiaTheme="minorHAnsi"/>
                <w:b w:val="0"/>
                <w:bCs/>
              </w:rPr>
              <w:t>North</w:t>
            </w:r>
          </w:p>
        </w:tc>
      </w:tr>
      <w:tr w:rsidR="003C0450" w:rsidRPr="007708FA" w14:paraId="5F9AF14F" w14:textId="77777777" w:rsidTr="008B7413">
        <w:tc>
          <w:tcPr>
            <w:tcW w:w="2802" w:type="dxa"/>
          </w:tcPr>
          <w:p w14:paraId="3ACADA41" w14:textId="77777777" w:rsidR="003C0450" w:rsidRPr="00405739" w:rsidRDefault="003C0450" w:rsidP="00405739">
            <w:pPr>
              <w:rPr>
                <w:b/>
                <w:bCs/>
              </w:rPr>
            </w:pPr>
            <w:r w:rsidRPr="00405739">
              <w:rPr>
                <w:b/>
                <w:bCs/>
              </w:rPr>
              <w:t xml:space="preserve">Reports to: </w:t>
            </w:r>
          </w:p>
        </w:tc>
        <w:tc>
          <w:tcPr>
            <w:tcW w:w="7438" w:type="dxa"/>
          </w:tcPr>
          <w:p w14:paraId="1323CDCD" w14:textId="059C2F4E" w:rsidR="003C0450" w:rsidRPr="007708FA" w:rsidRDefault="00E06E1D" w:rsidP="004B1E48">
            <w:pPr>
              <w:rPr>
                <w:rFonts w:ascii="Gill Sans MT" w:hAnsi="Gill Sans MT" w:cs="Gill Sans"/>
              </w:rPr>
            </w:pPr>
            <w:r>
              <w:rPr>
                <w:rFonts w:ascii="Gill Sans MT" w:hAnsi="Gill Sans MT" w:cs="Gill Sans"/>
              </w:rPr>
              <w:t>Nursing Director - Surgery</w:t>
            </w:r>
          </w:p>
        </w:tc>
      </w:tr>
      <w:tr w:rsidR="004B1E48" w:rsidRPr="007708FA" w14:paraId="6F8A3DCD" w14:textId="77777777" w:rsidTr="008B7413">
        <w:tc>
          <w:tcPr>
            <w:tcW w:w="2802" w:type="dxa"/>
          </w:tcPr>
          <w:p w14:paraId="56285A9C" w14:textId="77777777" w:rsidR="004B1E48" w:rsidRPr="00405739" w:rsidRDefault="004B1E48" w:rsidP="00405739">
            <w:pPr>
              <w:rPr>
                <w:b/>
                <w:bCs/>
              </w:rPr>
            </w:pPr>
            <w:r w:rsidRPr="00405739">
              <w:rPr>
                <w:b/>
                <w:bCs/>
              </w:rPr>
              <w:t>Effective Date</w:t>
            </w:r>
            <w:r w:rsidR="00540344">
              <w:rPr>
                <w:b/>
                <w:bCs/>
              </w:rPr>
              <w:t>:</w:t>
            </w:r>
          </w:p>
        </w:tc>
        <w:tc>
          <w:tcPr>
            <w:tcW w:w="7438" w:type="dxa"/>
          </w:tcPr>
          <w:p w14:paraId="6528F6A0" w14:textId="7E0081D4" w:rsidR="004B1E48" w:rsidRDefault="0091545E" w:rsidP="004B1E48">
            <w:pPr>
              <w:rPr>
                <w:rFonts w:ascii="Gill Sans MT" w:hAnsi="Gill Sans MT" w:cs="Gill Sans"/>
              </w:rPr>
            </w:pPr>
            <w:r>
              <w:rPr>
                <w:rStyle w:val="InformationBlockChar"/>
                <w:rFonts w:eastAsiaTheme="minorHAnsi"/>
                <w:b w:val="0"/>
                <w:bCs/>
              </w:rPr>
              <w:t>May 2022</w:t>
            </w:r>
          </w:p>
        </w:tc>
      </w:tr>
      <w:tr w:rsidR="00540344" w:rsidRPr="007708FA" w14:paraId="4697AD76" w14:textId="77777777" w:rsidTr="008B7413">
        <w:tc>
          <w:tcPr>
            <w:tcW w:w="2802" w:type="dxa"/>
          </w:tcPr>
          <w:p w14:paraId="2571CDF9" w14:textId="77777777" w:rsidR="00540344" w:rsidRPr="00405739" w:rsidRDefault="00540344" w:rsidP="00405739">
            <w:pPr>
              <w:rPr>
                <w:b/>
                <w:bCs/>
              </w:rPr>
            </w:pPr>
            <w:r>
              <w:rPr>
                <w:b/>
                <w:bCs/>
              </w:rPr>
              <w:t>Check Type:</w:t>
            </w:r>
          </w:p>
        </w:tc>
        <w:tc>
          <w:tcPr>
            <w:tcW w:w="7438" w:type="dxa"/>
          </w:tcPr>
          <w:p w14:paraId="19F77D89" w14:textId="0CEDEFF6" w:rsidR="00540344" w:rsidRDefault="009717AE" w:rsidP="004B1E48">
            <w:pPr>
              <w:rPr>
                <w:rStyle w:val="InformationBlockChar"/>
                <w:rFonts w:eastAsiaTheme="minorHAnsi"/>
                <w:b w:val="0"/>
                <w:bCs/>
              </w:rPr>
            </w:pPr>
            <w:r>
              <w:rPr>
                <w:rStyle w:val="InformationBlockChar"/>
                <w:rFonts w:eastAsiaTheme="minorHAnsi"/>
                <w:b w:val="0"/>
                <w:bCs/>
              </w:rPr>
              <w:t>Annulled</w:t>
            </w:r>
          </w:p>
        </w:tc>
      </w:tr>
      <w:tr w:rsidR="00540344" w:rsidRPr="007708FA" w14:paraId="190C31C6" w14:textId="77777777" w:rsidTr="008B7413">
        <w:tc>
          <w:tcPr>
            <w:tcW w:w="2802" w:type="dxa"/>
          </w:tcPr>
          <w:p w14:paraId="43E666A7" w14:textId="77777777" w:rsidR="00540344" w:rsidRPr="00405739" w:rsidRDefault="00540344" w:rsidP="00405739">
            <w:pPr>
              <w:rPr>
                <w:b/>
                <w:bCs/>
              </w:rPr>
            </w:pPr>
            <w:r>
              <w:rPr>
                <w:b/>
                <w:bCs/>
              </w:rPr>
              <w:t>Check Frequency:</w:t>
            </w:r>
          </w:p>
        </w:tc>
        <w:tc>
          <w:tcPr>
            <w:tcW w:w="7438" w:type="dxa"/>
          </w:tcPr>
          <w:p w14:paraId="78FCE5E3" w14:textId="0F1FF359" w:rsidR="00540344" w:rsidRDefault="009717AE" w:rsidP="004B1E48">
            <w:pPr>
              <w:rPr>
                <w:rStyle w:val="InformationBlockChar"/>
                <w:rFonts w:eastAsiaTheme="minorHAnsi"/>
                <w:b w:val="0"/>
                <w:bCs/>
              </w:rPr>
            </w:pPr>
            <w:r>
              <w:rPr>
                <w:rStyle w:val="InformationBlockChar"/>
                <w:rFonts w:eastAsiaTheme="minorHAnsi"/>
                <w:b w:val="0"/>
                <w:bCs/>
              </w:rPr>
              <w:t>Pr</w:t>
            </w:r>
            <w:r w:rsidR="00E06E1D">
              <w:rPr>
                <w:rStyle w:val="InformationBlockChar"/>
                <w:rFonts w:eastAsiaTheme="minorHAnsi"/>
                <w:b w:val="0"/>
                <w:bCs/>
              </w:rPr>
              <w:t>e</w:t>
            </w:r>
            <w:r>
              <w:rPr>
                <w:rStyle w:val="InformationBlockChar"/>
                <w:rFonts w:eastAsiaTheme="minorHAnsi"/>
                <w:b w:val="0"/>
                <w:bCs/>
              </w:rPr>
              <w:t>-employment</w:t>
            </w:r>
          </w:p>
        </w:tc>
      </w:tr>
      <w:tr w:rsidR="008B7413" w:rsidRPr="007708FA" w14:paraId="77BBB4AA" w14:textId="77777777" w:rsidTr="004337EF">
        <w:tc>
          <w:tcPr>
            <w:tcW w:w="2802" w:type="dxa"/>
          </w:tcPr>
          <w:p w14:paraId="6A1D442B" w14:textId="77777777" w:rsidR="008B7413" w:rsidRPr="00405739" w:rsidRDefault="008B7413" w:rsidP="00472753">
            <w:pPr>
              <w:rPr>
                <w:b/>
                <w:bCs/>
              </w:rPr>
            </w:pPr>
            <w:r>
              <w:rPr>
                <w:b/>
                <w:bCs/>
              </w:rPr>
              <w:t>Desirable Requirements</w:t>
            </w:r>
            <w:r w:rsidR="009B0BB2">
              <w:rPr>
                <w:b/>
                <w:bCs/>
              </w:rPr>
              <w:t>:</w:t>
            </w:r>
          </w:p>
        </w:tc>
        <w:tc>
          <w:tcPr>
            <w:tcW w:w="7438" w:type="dxa"/>
            <w:shd w:val="clear" w:color="auto" w:fill="auto"/>
          </w:tcPr>
          <w:p w14:paraId="7FCD0813" w14:textId="5AE43F0B" w:rsidR="00DD0A63" w:rsidRPr="000B2629" w:rsidRDefault="004337EF" w:rsidP="000B2629">
            <w:r w:rsidRPr="000B2629">
              <w:t xml:space="preserve">Relevant tertiary </w:t>
            </w:r>
            <w:r w:rsidRPr="000B2629">
              <w:rPr>
                <w:rStyle w:val="InformationBlockChar"/>
                <w:rFonts w:eastAsiaTheme="minorHAnsi"/>
                <w:b w:val="0"/>
              </w:rPr>
              <w:t>qualifications</w:t>
            </w:r>
          </w:p>
        </w:tc>
      </w:tr>
    </w:tbl>
    <w:p w14:paraId="4978C574" w14:textId="77777777" w:rsidR="008B7413" w:rsidRP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93BBDFF" w14:textId="77777777" w:rsidR="003C0450" w:rsidRPr="00405739" w:rsidRDefault="003C0450" w:rsidP="00405739">
      <w:pPr>
        <w:pStyle w:val="Heading3"/>
      </w:pPr>
      <w:r w:rsidRPr="00405739">
        <w:t xml:space="preserve">Primary Purpose: </w:t>
      </w:r>
    </w:p>
    <w:p w14:paraId="34702D0B" w14:textId="4027C8C9" w:rsidR="00EF2AB8" w:rsidRDefault="00EF2AB8" w:rsidP="0091545E">
      <w:pPr>
        <w:rPr>
          <w:lang w:eastAsia="en-AU"/>
        </w:rPr>
      </w:pPr>
      <w:r>
        <w:t xml:space="preserve">Provide the Clinical and Nursing Directors with support and assistance in the business management of the </w:t>
      </w:r>
      <w:r w:rsidR="005E0C89">
        <w:t>Launceston General Hospital -</w:t>
      </w:r>
      <w:r>
        <w:t xml:space="preserve"> Department of Surgical and Perioperative Services (which includes the Department of Anaesthesia), </w:t>
      </w:r>
      <w:r w:rsidR="00273C23">
        <w:t xml:space="preserve">this </w:t>
      </w:r>
      <w:r>
        <w:t xml:space="preserve">includes strategic planning, business planning, management of procurement processes, contract management and management of both financial and non– financial operations of the Department. </w:t>
      </w:r>
    </w:p>
    <w:p w14:paraId="6FFA1A21" w14:textId="77777777" w:rsidR="00EF2AB8" w:rsidRDefault="00EF2AB8" w:rsidP="0091545E">
      <w:pPr>
        <w:rPr>
          <w:lang w:eastAsia="en-AU"/>
        </w:rPr>
      </w:pPr>
      <w:r>
        <w:t xml:space="preserve">Act as the key link for the overall business management of the Department of Surgical and Perioperative Services. This includes financial management (both operational and capital projects), statistical information, budgetary issues, performance monitoring, specific or major research, investigations or reviews as required. </w:t>
      </w:r>
    </w:p>
    <w:p w14:paraId="0853E27F" w14:textId="1AC32AF9" w:rsidR="00EF2AB8" w:rsidRDefault="00EF2AB8" w:rsidP="0091545E">
      <w:pPr>
        <w:rPr>
          <w:lang w:eastAsia="en-AU"/>
        </w:rPr>
      </w:pPr>
      <w:r>
        <w:t>As a member of the Department of Surgical and Perioperative Services, develop standards, performance indicators and financial targets for the Department</w:t>
      </w:r>
      <w:r w:rsidR="00273C23">
        <w:t>, including</w:t>
      </w:r>
      <w:r>
        <w:t xml:space="preserve"> </w:t>
      </w:r>
      <w:r w:rsidR="00273C23">
        <w:t>r</w:t>
      </w:r>
      <w:r>
        <w:t>epresent</w:t>
      </w:r>
      <w:r w:rsidR="00273C23">
        <w:t>ing</w:t>
      </w:r>
      <w:r>
        <w:t xml:space="preserve"> the Department on committees as required. </w:t>
      </w:r>
    </w:p>
    <w:p w14:paraId="1B6012D1" w14:textId="77777777" w:rsidR="00E91AB6" w:rsidRPr="00405739" w:rsidRDefault="00E91AB6" w:rsidP="00405739">
      <w:pPr>
        <w:pStyle w:val="Heading3"/>
      </w:pPr>
      <w:r w:rsidRPr="00405739">
        <w:lastRenderedPageBreak/>
        <w:t>Duties:</w:t>
      </w:r>
    </w:p>
    <w:p w14:paraId="55144484" w14:textId="60F61549" w:rsidR="009717AE" w:rsidRDefault="009717AE" w:rsidP="009717AE">
      <w:pPr>
        <w:pStyle w:val="ListNumbered"/>
        <w:numPr>
          <w:ilvl w:val="0"/>
          <w:numId w:val="14"/>
        </w:numPr>
      </w:pPr>
      <w:bookmarkStart w:id="0" w:name="_Hlk66960915"/>
      <w:r>
        <w:t xml:space="preserve">Undertake the </w:t>
      </w:r>
      <w:r w:rsidR="009B2B08">
        <w:t>day-to-day</w:t>
      </w:r>
      <w:r>
        <w:t xml:space="preserve"> management of the budget for the Department of Surgery including ensuring that all operations and capital projects are cost effective and delivered within established budgetary guidelines.</w:t>
      </w:r>
    </w:p>
    <w:p w14:paraId="7B3E8C7D" w14:textId="77777777" w:rsidR="009717AE" w:rsidRDefault="009717AE" w:rsidP="009717AE">
      <w:pPr>
        <w:pStyle w:val="ListNumbered"/>
        <w:numPr>
          <w:ilvl w:val="0"/>
          <w:numId w:val="14"/>
        </w:numPr>
      </w:pPr>
      <w:r>
        <w:t xml:space="preserve">Assist with the development of business plans which identify strategies for achieving cost effective and efficient services. </w:t>
      </w:r>
    </w:p>
    <w:p w14:paraId="341C731B" w14:textId="77777777" w:rsidR="00ED7D33" w:rsidRDefault="00ED7D33" w:rsidP="00ED7D33">
      <w:pPr>
        <w:pStyle w:val="ListNumbered"/>
        <w:numPr>
          <w:ilvl w:val="0"/>
          <w:numId w:val="14"/>
        </w:numPr>
      </w:pPr>
      <w:r>
        <w:t xml:space="preserve">Manage the budget allocation for the operation of the Department of Surgical and Perioperative Services. </w:t>
      </w:r>
    </w:p>
    <w:p w14:paraId="03A2E98F" w14:textId="3E9749BC" w:rsidR="009B2B08" w:rsidRDefault="009717AE" w:rsidP="009717AE">
      <w:pPr>
        <w:pStyle w:val="ListNumbered"/>
        <w:numPr>
          <w:ilvl w:val="0"/>
          <w:numId w:val="14"/>
        </w:numPr>
      </w:pPr>
      <w:r>
        <w:t xml:space="preserve">Manage procurement process for the Department of </w:t>
      </w:r>
      <w:r w:rsidR="00ED7D33">
        <w:t>Surgical and Perioperative Services</w:t>
      </w:r>
      <w:r>
        <w:t xml:space="preserve"> including overseeing the development of specifications and managing relationships between external stakeholders and suppliers. </w:t>
      </w:r>
    </w:p>
    <w:p w14:paraId="4A6EB258" w14:textId="79CF1B56" w:rsidR="009B2B08" w:rsidRDefault="009717AE" w:rsidP="009717AE">
      <w:pPr>
        <w:pStyle w:val="ListNumbered"/>
        <w:numPr>
          <w:ilvl w:val="0"/>
          <w:numId w:val="14"/>
        </w:numPr>
      </w:pPr>
      <w:r>
        <w:t xml:space="preserve">Provide support, </w:t>
      </w:r>
      <w:r w:rsidR="00A066DB">
        <w:t>advice,</w:t>
      </w:r>
      <w:r>
        <w:t xml:space="preserve"> and assistance to the Surgical Director</w:t>
      </w:r>
      <w:r w:rsidR="00BC13C0">
        <w:t>s</w:t>
      </w:r>
      <w:r>
        <w:t xml:space="preserve"> in relation to business strategies, resource allocation and budget performance. </w:t>
      </w:r>
    </w:p>
    <w:p w14:paraId="240216AB" w14:textId="49B752B1" w:rsidR="009B2B08" w:rsidRDefault="009717AE" w:rsidP="009717AE">
      <w:pPr>
        <w:pStyle w:val="ListNumbered"/>
        <w:numPr>
          <w:ilvl w:val="0"/>
          <w:numId w:val="14"/>
        </w:numPr>
      </w:pPr>
      <w:r>
        <w:t xml:space="preserve">Represent the Department </w:t>
      </w:r>
      <w:r w:rsidR="00ED7D33">
        <w:t xml:space="preserve">of Surgical and Perioperative Services </w:t>
      </w:r>
      <w:r>
        <w:t>as required on the any committees as requested by the Director</w:t>
      </w:r>
      <w:r w:rsidR="00BC13C0">
        <w:t>s</w:t>
      </w:r>
      <w:r>
        <w:t xml:space="preserve">. </w:t>
      </w:r>
    </w:p>
    <w:p w14:paraId="67EF3082" w14:textId="4CF48092" w:rsidR="009B2B08" w:rsidRDefault="009717AE" w:rsidP="009717AE">
      <w:pPr>
        <w:pStyle w:val="ListNumbered"/>
        <w:numPr>
          <w:ilvl w:val="0"/>
          <w:numId w:val="14"/>
        </w:numPr>
      </w:pPr>
      <w:r>
        <w:t>Ensure the compilation of statistical information and reports for review of the Department</w:t>
      </w:r>
      <w:r w:rsidR="00ED7D33" w:rsidRPr="00ED7D33">
        <w:t xml:space="preserve"> </w:t>
      </w:r>
      <w:r w:rsidR="00ED7D33">
        <w:t>of Surgical and Perioperative Services</w:t>
      </w:r>
      <w:r>
        <w:t xml:space="preserve"> activities and management. </w:t>
      </w:r>
    </w:p>
    <w:p w14:paraId="7823B013" w14:textId="77777777" w:rsidR="009B2B08" w:rsidRDefault="009717AE" w:rsidP="009717AE">
      <w:pPr>
        <w:pStyle w:val="ListNumbered"/>
        <w:numPr>
          <w:ilvl w:val="0"/>
          <w:numId w:val="14"/>
        </w:numPr>
      </w:pPr>
      <w:r>
        <w:t xml:space="preserve">As part of the Clinical Service Executive, develop service standards, quality assurance programs, performance indicators and financial targets. </w:t>
      </w:r>
    </w:p>
    <w:p w14:paraId="1F79DF0D" w14:textId="19B6AF1D" w:rsidR="009B2B08" w:rsidRDefault="009717AE" w:rsidP="009717AE">
      <w:pPr>
        <w:pStyle w:val="ListNumbered"/>
        <w:numPr>
          <w:ilvl w:val="0"/>
          <w:numId w:val="14"/>
        </w:numPr>
      </w:pPr>
      <w:r>
        <w:t xml:space="preserve">Assist in the development of policies and procedures, ensuring compliance with the broader Agency objectives and outcomes. </w:t>
      </w:r>
    </w:p>
    <w:p w14:paraId="1D2C93C6" w14:textId="77777777" w:rsidR="00273C23" w:rsidRDefault="00273C23" w:rsidP="00273C23">
      <w:pPr>
        <w:pStyle w:val="ListNumbered"/>
        <w:numPr>
          <w:ilvl w:val="0"/>
          <w:numId w:val="14"/>
        </w:numPr>
        <w:rPr>
          <w:lang w:eastAsia="en-AU"/>
        </w:rPr>
      </w:pPr>
      <w:r>
        <w:t xml:space="preserve">Provide business advice to the Clinical and Nursing Directors and other relevant parties on business strategy, resource management and budget performance. </w:t>
      </w:r>
    </w:p>
    <w:p w14:paraId="0A8EFCFD" w14:textId="77777777" w:rsidR="00EF2AB8" w:rsidRDefault="00EF2AB8" w:rsidP="00EF2AB8">
      <w:pPr>
        <w:pStyle w:val="ListNumbered"/>
        <w:numPr>
          <w:ilvl w:val="0"/>
          <w:numId w:val="14"/>
        </w:numPr>
      </w:pPr>
      <w:r>
        <w:t xml:space="preserve">The incumbent can expect to be allocated duties, not specifically mentioned in this document, that are within the capacity, qualifications and experience normally expected from persons occupying jobs at this classification level. </w:t>
      </w:r>
    </w:p>
    <w:bookmarkEnd w:id="0"/>
    <w:p w14:paraId="1BA71590" w14:textId="77777777" w:rsidR="00E91AB6" w:rsidRDefault="00AF0C6B" w:rsidP="00130E72">
      <w:pPr>
        <w:pStyle w:val="Heading3"/>
      </w:pPr>
      <w:r>
        <w:t>Key Accountabilities and Responsibilities:</w:t>
      </w:r>
    </w:p>
    <w:p w14:paraId="35B676EF" w14:textId="4189789C" w:rsidR="0091545E" w:rsidRPr="009717AE" w:rsidRDefault="0091545E" w:rsidP="0091545E">
      <w:pPr>
        <w:rPr>
          <w:lang w:eastAsia="en-AU"/>
        </w:rPr>
      </w:pPr>
      <w:r>
        <w:t>Whilst working to the Directors of the Department of Surgical and Perioperative Services the role also has a finance reporting line to the Manager – Business Support.</w:t>
      </w:r>
      <w:r w:rsidR="00273C23">
        <w:t xml:space="preserve"> The occupant of this role will:</w:t>
      </w:r>
    </w:p>
    <w:p w14:paraId="35C5D8D3" w14:textId="2E1EE4E7" w:rsidR="004337EF" w:rsidRDefault="004337EF" w:rsidP="004337EF">
      <w:pPr>
        <w:pStyle w:val="ListParagraph"/>
        <w:numPr>
          <w:ilvl w:val="0"/>
          <w:numId w:val="22"/>
        </w:numPr>
        <w:ind w:left="567" w:hanging="567"/>
      </w:pPr>
      <w:r>
        <w:t>Assume responsibility for the management of specific projects and tasks and is expected to provide advice to other staff in relation to these matters.</w:t>
      </w:r>
    </w:p>
    <w:p w14:paraId="7240343A" w14:textId="7397308B" w:rsidR="004337EF" w:rsidRDefault="004337EF" w:rsidP="004337EF">
      <w:pPr>
        <w:pStyle w:val="ListParagraph"/>
        <w:numPr>
          <w:ilvl w:val="0"/>
          <w:numId w:val="22"/>
        </w:numPr>
        <w:ind w:left="567" w:hanging="567"/>
      </w:pPr>
      <w:r>
        <w:t xml:space="preserve">Perform duties with considerable independence and autonomy in determining priorities, approaches and delivering outcomes. </w:t>
      </w:r>
      <w:r w:rsidR="000B2629">
        <w:t xml:space="preserve">Activities are complex and significant in context of delivery of outcomes for Department of </w:t>
      </w:r>
      <w:r w:rsidR="00513DFD">
        <w:t>Surgical and Perioperative Services</w:t>
      </w:r>
      <w:r w:rsidR="000B2629">
        <w:t>.</w:t>
      </w:r>
    </w:p>
    <w:p w14:paraId="6D7F22BC" w14:textId="0AF40B78" w:rsidR="000B2629" w:rsidRDefault="000B2629" w:rsidP="004337EF">
      <w:pPr>
        <w:pStyle w:val="ListParagraph"/>
        <w:numPr>
          <w:ilvl w:val="0"/>
          <w:numId w:val="22"/>
        </w:numPr>
        <w:ind w:left="567" w:hanging="567"/>
      </w:pPr>
      <w:r>
        <w:t>Utilise expertise and initiative in leading activities, including analyses, risk identification and management, reporting and preparing options and recommendations and developing and implementing solutions for improving service delivery outcomes.</w:t>
      </w:r>
    </w:p>
    <w:p w14:paraId="4F68C24D" w14:textId="5C18B14C" w:rsidR="000B2629" w:rsidRDefault="000B2629" w:rsidP="004337EF">
      <w:pPr>
        <w:pStyle w:val="ListParagraph"/>
        <w:numPr>
          <w:ilvl w:val="0"/>
          <w:numId w:val="22"/>
        </w:numPr>
        <w:ind w:left="567" w:hanging="567"/>
      </w:pPr>
      <w:r>
        <w:t xml:space="preserve">Provide support, </w:t>
      </w:r>
      <w:r w:rsidR="00513DFD">
        <w:t>guidance,</w:t>
      </w:r>
      <w:r>
        <w:t xml:space="preserve"> and instruction to others within Department </w:t>
      </w:r>
      <w:r w:rsidR="00ED7D33">
        <w:t>of Surgical and Perioperative Services</w:t>
      </w:r>
      <w:r>
        <w:t xml:space="preserve"> in undertaking specific tasks and projects.</w:t>
      </w:r>
    </w:p>
    <w:p w14:paraId="5EE1FCB4" w14:textId="77777777" w:rsidR="00637732" w:rsidRDefault="00637732" w:rsidP="00637732">
      <w:pPr>
        <w:pStyle w:val="ListParagraph"/>
        <w:numPr>
          <w:ilvl w:val="0"/>
          <w:numId w:val="22"/>
        </w:numPr>
        <w:ind w:left="567" w:hanging="567"/>
      </w:pPr>
      <w:r>
        <w:lastRenderedPageBreak/>
        <w:t>Where applicable, e</w:t>
      </w:r>
      <w:r w:rsidRPr="004B0994">
        <w:t xml:space="preserve">xercise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1EA871D0" w14:textId="77777777" w:rsidR="00637732" w:rsidRDefault="00637732" w:rsidP="00637732">
      <w:pPr>
        <w:pStyle w:val="ListParagraph"/>
        <w:numPr>
          <w:ilvl w:val="0"/>
          <w:numId w:val="22"/>
        </w:numPr>
        <w:ind w:left="567" w:hanging="567"/>
      </w:pPr>
      <w:proofErr w:type="gramStart"/>
      <w:r w:rsidRPr="008803FC">
        <w:t>Comply at all times</w:t>
      </w:r>
      <w:proofErr w:type="gramEnd"/>
      <w:r w:rsidRPr="008803FC">
        <w:t xml:space="preserve"> with policy and protocol requirements, in</w:t>
      </w:r>
      <w:r>
        <w:t xml:space="preserve">cluding </w:t>
      </w:r>
      <w:r w:rsidRPr="008803FC">
        <w:t>those relating to mandatory education, training and assessment.</w:t>
      </w:r>
    </w:p>
    <w:p w14:paraId="3F230C08" w14:textId="77777777" w:rsidR="00637732" w:rsidRPr="00A4011B" w:rsidRDefault="00637732" w:rsidP="00637732">
      <w:pPr>
        <w:pStyle w:val="ListParagraph"/>
        <w:numPr>
          <w:ilvl w:val="0"/>
          <w:numId w:val="22"/>
        </w:numPr>
        <w:ind w:left="567" w:hanging="567"/>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6AF8FCE9" w14:textId="77777777" w:rsidR="00E91AB6" w:rsidRDefault="00AF0C6B" w:rsidP="002A134E">
      <w:pPr>
        <w:pStyle w:val="Heading3"/>
      </w:pPr>
      <w:r>
        <w:t>Pre-employment Conditions</w:t>
      </w:r>
      <w:r w:rsidR="00E91AB6">
        <w:t>:</w:t>
      </w:r>
    </w:p>
    <w:p w14:paraId="6A20887E"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7D213F08"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7F7C205F" w14:textId="77777777" w:rsidR="00E91AB6" w:rsidRDefault="00E91AB6" w:rsidP="003A15EA">
      <w:pPr>
        <w:pStyle w:val="ListNumbered"/>
        <w:numPr>
          <w:ilvl w:val="0"/>
          <w:numId w:val="16"/>
        </w:numPr>
      </w:pPr>
      <w:r>
        <w:t>Conviction checks in the following areas:</w:t>
      </w:r>
    </w:p>
    <w:p w14:paraId="57F2D020" w14:textId="77777777" w:rsidR="00E91AB6" w:rsidRDefault="00E91AB6" w:rsidP="003A15EA">
      <w:pPr>
        <w:pStyle w:val="ListNumbered"/>
        <w:numPr>
          <w:ilvl w:val="1"/>
          <w:numId w:val="13"/>
        </w:numPr>
      </w:pPr>
      <w:r>
        <w:t>crimes of violence</w:t>
      </w:r>
    </w:p>
    <w:p w14:paraId="19273FF5" w14:textId="77777777" w:rsidR="00E91AB6" w:rsidRDefault="00E91AB6" w:rsidP="003A15EA">
      <w:pPr>
        <w:pStyle w:val="ListNumbered"/>
        <w:numPr>
          <w:ilvl w:val="1"/>
          <w:numId w:val="13"/>
        </w:numPr>
      </w:pPr>
      <w:r>
        <w:t>sex related offences</w:t>
      </w:r>
    </w:p>
    <w:p w14:paraId="11CD55CD" w14:textId="77777777" w:rsidR="00E91AB6" w:rsidRDefault="00E91AB6" w:rsidP="003A15EA">
      <w:pPr>
        <w:pStyle w:val="ListNumbered"/>
        <w:numPr>
          <w:ilvl w:val="1"/>
          <w:numId w:val="13"/>
        </w:numPr>
      </w:pPr>
      <w:r>
        <w:t>serious drug offences</w:t>
      </w:r>
    </w:p>
    <w:p w14:paraId="0D614B01" w14:textId="77777777" w:rsidR="00405739" w:rsidRDefault="00E91AB6" w:rsidP="00405739">
      <w:pPr>
        <w:pStyle w:val="ListNumbered"/>
        <w:numPr>
          <w:ilvl w:val="1"/>
          <w:numId w:val="13"/>
        </w:numPr>
      </w:pPr>
      <w:r>
        <w:t>crimes involving dishonesty</w:t>
      </w:r>
    </w:p>
    <w:p w14:paraId="222F9D83" w14:textId="77777777" w:rsidR="00E91AB6" w:rsidRDefault="00E91AB6" w:rsidP="008803FC">
      <w:pPr>
        <w:pStyle w:val="ListNumbered"/>
      </w:pPr>
      <w:r>
        <w:t>Identification check</w:t>
      </w:r>
    </w:p>
    <w:p w14:paraId="17BA6F14" w14:textId="77777777" w:rsidR="00E91AB6" w:rsidRPr="008803FC" w:rsidRDefault="00E91AB6" w:rsidP="0051766E">
      <w:pPr>
        <w:pStyle w:val="ListNumbered"/>
      </w:pPr>
      <w:r>
        <w:t>Disciplinary action in previous employment check.</w:t>
      </w:r>
    </w:p>
    <w:p w14:paraId="6644067D" w14:textId="77777777" w:rsidR="00E91AB6" w:rsidRDefault="00E91AB6" w:rsidP="00130E72">
      <w:pPr>
        <w:pStyle w:val="Heading3"/>
      </w:pPr>
      <w:r>
        <w:t>Selection Criteria:</w:t>
      </w:r>
    </w:p>
    <w:p w14:paraId="708ECB6A" w14:textId="586CA61D" w:rsidR="00C52F0C" w:rsidRDefault="00C52F0C" w:rsidP="003A15EA">
      <w:pPr>
        <w:pStyle w:val="ListNumbered"/>
        <w:numPr>
          <w:ilvl w:val="0"/>
          <w:numId w:val="15"/>
        </w:numPr>
      </w:pPr>
      <w:r>
        <w:t xml:space="preserve">Demonstrated knowledge, experience, and skills in all aspects of financial and budget management, including consultative support for the effective use of financial systems and relevant technology. </w:t>
      </w:r>
    </w:p>
    <w:p w14:paraId="7E9BFB62" w14:textId="75E9BF7D" w:rsidR="00C52F0C" w:rsidRDefault="00C52F0C" w:rsidP="003A15EA">
      <w:pPr>
        <w:pStyle w:val="ListNumbered"/>
        <w:numPr>
          <w:ilvl w:val="0"/>
          <w:numId w:val="15"/>
        </w:numPr>
      </w:pPr>
      <w:r>
        <w:t xml:space="preserve">Strategic, conceptual, analytical, and creative skills including an ability to understand the political, </w:t>
      </w:r>
      <w:proofErr w:type="gramStart"/>
      <w:r>
        <w:t>social</w:t>
      </w:r>
      <w:proofErr w:type="gramEnd"/>
      <w:r>
        <w:t xml:space="preserve"> and organisational environment, to identify relevant issues and make sound judgements about Agency strategies and directions. </w:t>
      </w:r>
    </w:p>
    <w:p w14:paraId="1427729A" w14:textId="28368F1F" w:rsidR="00ED7D33" w:rsidRDefault="00ED7D33" w:rsidP="00ED7D33">
      <w:pPr>
        <w:pStyle w:val="ListNumbered"/>
        <w:numPr>
          <w:ilvl w:val="0"/>
          <w:numId w:val="15"/>
        </w:numPr>
      </w:pPr>
      <w:r>
        <w:t>Proven knowledge, skills, and experience in the management of procurement procedures in the healthcare setting</w:t>
      </w:r>
    </w:p>
    <w:p w14:paraId="62EA99F6" w14:textId="335E06B3" w:rsidR="00C52F0C" w:rsidRDefault="00C52F0C" w:rsidP="003A15EA">
      <w:pPr>
        <w:pStyle w:val="ListNumbered"/>
        <w:numPr>
          <w:ilvl w:val="0"/>
          <w:numId w:val="15"/>
        </w:numPr>
      </w:pPr>
      <w:r>
        <w:t>Well-developed skills and experience in project management and policy development including a proven capacity to undertake major financial research, investigations, and reviews, as well as experience in planning, evaluation</w:t>
      </w:r>
      <w:r w:rsidR="00175FBD">
        <w:t>,</w:t>
      </w:r>
      <w:r>
        <w:t xml:space="preserve"> and implementation. </w:t>
      </w:r>
    </w:p>
    <w:p w14:paraId="655AD20C" w14:textId="64FF14AF" w:rsidR="00C52F0C" w:rsidRDefault="00C52F0C" w:rsidP="003A15EA">
      <w:pPr>
        <w:pStyle w:val="ListNumbered"/>
        <w:numPr>
          <w:ilvl w:val="0"/>
          <w:numId w:val="15"/>
        </w:numPr>
      </w:pPr>
      <w:r>
        <w:t xml:space="preserve">Effective communication, negotiation and conflict resolution skills, proven ability to work constructively as part of a management team, and the ability to represent the Service, explain its goals, policies, products, and services and to identify mutually acceptable solutions in situations of differing interests. </w:t>
      </w:r>
    </w:p>
    <w:p w14:paraId="6F7CD6FE" w14:textId="6D4FEB86" w:rsidR="00C52F0C" w:rsidRDefault="00C52F0C" w:rsidP="003A15EA">
      <w:pPr>
        <w:pStyle w:val="ListNumbered"/>
        <w:numPr>
          <w:ilvl w:val="0"/>
          <w:numId w:val="15"/>
        </w:numPr>
      </w:pPr>
      <w:r>
        <w:lastRenderedPageBreak/>
        <w:t>High levels of initiative, adaptability and flexibility including an ability to deal with pressure, ambiguity, and change, to modify approaches and to adapt to new situations.</w:t>
      </w:r>
    </w:p>
    <w:p w14:paraId="6CC91EC1" w14:textId="1036644E" w:rsidR="00C52F0C" w:rsidRDefault="00C52F0C" w:rsidP="003A15EA">
      <w:pPr>
        <w:pStyle w:val="ListNumbered"/>
        <w:numPr>
          <w:ilvl w:val="0"/>
          <w:numId w:val="15"/>
        </w:numPr>
      </w:pPr>
      <w:r>
        <w:t xml:space="preserve"> Ability to work with limited supervision and take actions to achieve outcomes for the Agency. </w:t>
      </w:r>
    </w:p>
    <w:p w14:paraId="3E92EA57" w14:textId="1D4C10BF" w:rsidR="00E91AB6" w:rsidRPr="003A15EA" w:rsidRDefault="00C52F0C" w:rsidP="000B2629">
      <w:pPr>
        <w:pStyle w:val="ListNumbered"/>
        <w:numPr>
          <w:ilvl w:val="0"/>
          <w:numId w:val="15"/>
        </w:numPr>
      </w:pPr>
      <w:r>
        <w:t>Experience in an acute care environment with particular emphasis in a financial management role.</w:t>
      </w:r>
    </w:p>
    <w:p w14:paraId="2534DA82" w14:textId="77777777" w:rsidR="00E91AB6" w:rsidRDefault="00E91AB6" w:rsidP="00130E72">
      <w:pPr>
        <w:pStyle w:val="Heading3"/>
      </w:pPr>
      <w:r>
        <w:t>Working Environment:</w:t>
      </w:r>
    </w:p>
    <w:p w14:paraId="1FA77959"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76E7094B" w14:textId="77777777"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10474" w14:textId="77777777" w:rsidR="00AA524A" w:rsidRDefault="00AA524A" w:rsidP="00F420E2">
      <w:pPr>
        <w:spacing w:after="0" w:line="240" w:lineRule="auto"/>
      </w:pPr>
      <w:r>
        <w:separator/>
      </w:r>
    </w:p>
  </w:endnote>
  <w:endnote w:type="continuationSeparator" w:id="0">
    <w:p w14:paraId="52D1B935" w14:textId="77777777" w:rsidR="00AA524A" w:rsidRDefault="00AA524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B1"/>
    <w:family w:val="swiss"/>
    <w:pitch w:val="variable"/>
    <w:sig w:usb0="80000A67"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BFD02"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3D7B"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64F33AE" wp14:editId="277E4FDD">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E453F"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21B457E1" wp14:editId="1E9C27A2">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8C7E8" w14:textId="77777777" w:rsidR="00AA524A" w:rsidRDefault="00AA524A" w:rsidP="00F420E2">
      <w:pPr>
        <w:spacing w:after="0" w:line="240" w:lineRule="auto"/>
      </w:pPr>
      <w:r>
        <w:separator/>
      </w:r>
    </w:p>
  </w:footnote>
  <w:footnote w:type="continuationSeparator" w:id="0">
    <w:p w14:paraId="620F19DD" w14:textId="77777777" w:rsidR="00AA524A" w:rsidRDefault="00AA524A"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3E0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F1D7FE0" wp14:editId="39BF98A1">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5B210" w14:textId="77777777" w:rsidR="007E4B28" w:rsidRPr="004C2189" w:rsidRDefault="009808BF" w:rsidP="009808BF">
    <w:pPr>
      <w:pStyle w:val="Header"/>
      <w:tabs>
        <w:tab w:val="clear" w:pos="9026"/>
        <w:tab w:val="right" w:pos="10198"/>
      </w:tabs>
      <w:spacing w:after="600"/>
    </w:pPr>
    <w:r>
      <w:rPr>
        <w:noProof/>
      </w:rPr>
      <w:drawing>
        <wp:inline distT="0" distB="0" distL="0" distR="0" wp14:anchorId="33CA86DC" wp14:editId="7BA47AE3">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700B55EA" wp14:editId="7DEBF128">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5F8F952C" wp14:editId="225AACC0">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0BA20D95" wp14:editId="62EFB9B6">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0170"/>
    <w:multiLevelType w:val="hybridMultilevel"/>
    <w:tmpl w:val="AB36B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520DE5"/>
    <w:multiLevelType w:val="hybridMultilevel"/>
    <w:tmpl w:val="7C4E4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8"/>
  </w:num>
  <w:num w:numId="2">
    <w:abstractNumId w:val="4"/>
  </w:num>
  <w:num w:numId="3">
    <w:abstractNumId w:val="2"/>
  </w:num>
  <w:num w:numId="4">
    <w:abstractNumId w:val="7"/>
  </w:num>
  <w:num w:numId="5">
    <w:abstractNumId w:val="12"/>
  </w:num>
  <w:num w:numId="6">
    <w:abstractNumId w:val="9"/>
  </w:num>
  <w:num w:numId="7">
    <w:abstractNumId w:val="16"/>
  </w:num>
  <w:num w:numId="8">
    <w:abstractNumId w:val="1"/>
  </w:num>
  <w:num w:numId="9">
    <w:abstractNumId w:val="17"/>
  </w:num>
  <w:num w:numId="10">
    <w:abstractNumId w:val="13"/>
  </w:num>
  <w:num w:numId="11">
    <w:abstractNumId w:val="5"/>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
  </w:num>
  <w:num w:numId="19">
    <w:abstractNumId w:val="11"/>
  </w:num>
  <w:num w:numId="20">
    <w:abstractNumId w:val="14"/>
  </w:num>
  <w:num w:numId="21">
    <w:abstractNumId w:val="15"/>
  </w:num>
  <w:num w:numId="22">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B2629"/>
    <w:rsid w:val="000C3DA0"/>
    <w:rsid w:val="000C54F9"/>
    <w:rsid w:val="000C7998"/>
    <w:rsid w:val="000D5AF4"/>
    <w:rsid w:val="000D73E4"/>
    <w:rsid w:val="000E5162"/>
    <w:rsid w:val="001001C5"/>
    <w:rsid w:val="00104714"/>
    <w:rsid w:val="00130E72"/>
    <w:rsid w:val="00174560"/>
    <w:rsid w:val="00175FBD"/>
    <w:rsid w:val="0017718A"/>
    <w:rsid w:val="00193494"/>
    <w:rsid w:val="00197D66"/>
    <w:rsid w:val="001A0ED9"/>
    <w:rsid w:val="001A1485"/>
    <w:rsid w:val="001A1E4C"/>
    <w:rsid w:val="001A5403"/>
    <w:rsid w:val="001B46F1"/>
    <w:rsid w:val="001C5696"/>
    <w:rsid w:val="001D302E"/>
    <w:rsid w:val="001E2C1B"/>
    <w:rsid w:val="002237E1"/>
    <w:rsid w:val="00232BE5"/>
    <w:rsid w:val="002610EB"/>
    <w:rsid w:val="002629D9"/>
    <w:rsid w:val="00273C23"/>
    <w:rsid w:val="00275F14"/>
    <w:rsid w:val="00284040"/>
    <w:rsid w:val="002A134E"/>
    <w:rsid w:val="002B0B80"/>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86D15"/>
    <w:rsid w:val="003A1332"/>
    <w:rsid w:val="003A15EA"/>
    <w:rsid w:val="003A2B17"/>
    <w:rsid w:val="003C0420"/>
    <w:rsid w:val="003C0450"/>
    <w:rsid w:val="003C1834"/>
    <w:rsid w:val="003C43E7"/>
    <w:rsid w:val="003C72BB"/>
    <w:rsid w:val="003D0EEB"/>
    <w:rsid w:val="003F0D82"/>
    <w:rsid w:val="003F0E34"/>
    <w:rsid w:val="00400E85"/>
    <w:rsid w:val="00405171"/>
    <w:rsid w:val="0040549C"/>
    <w:rsid w:val="00405739"/>
    <w:rsid w:val="00420E23"/>
    <w:rsid w:val="00421D4A"/>
    <w:rsid w:val="00430AC4"/>
    <w:rsid w:val="00432AC0"/>
    <w:rsid w:val="00432E92"/>
    <w:rsid w:val="004337EF"/>
    <w:rsid w:val="00436F63"/>
    <w:rsid w:val="004411AC"/>
    <w:rsid w:val="004448F3"/>
    <w:rsid w:val="0045194F"/>
    <w:rsid w:val="00465559"/>
    <w:rsid w:val="00466186"/>
    <w:rsid w:val="004765B6"/>
    <w:rsid w:val="004818C6"/>
    <w:rsid w:val="00482546"/>
    <w:rsid w:val="00485015"/>
    <w:rsid w:val="004A14EE"/>
    <w:rsid w:val="004B1E48"/>
    <w:rsid w:val="004B3E87"/>
    <w:rsid w:val="004C2189"/>
    <w:rsid w:val="004C69B7"/>
    <w:rsid w:val="004E1C52"/>
    <w:rsid w:val="004F0524"/>
    <w:rsid w:val="004F1D1C"/>
    <w:rsid w:val="004F4491"/>
    <w:rsid w:val="005111CA"/>
    <w:rsid w:val="00512B29"/>
    <w:rsid w:val="00513DFD"/>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E0C89"/>
    <w:rsid w:val="005E18E7"/>
    <w:rsid w:val="005F02A4"/>
    <w:rsid w:val="005F3D0B"/>
    <w:rsid w:val="006043D9"/>
    <w:rsid w:val="00620B2E"/>
    <w:rsid w:val="00624C62"/>
    <w:rsid w:val="00637732"/>
    <w:rsid w:val="006431AC"/>
    <w:rsid w:val="00653F82"/>
    <w:rsid w:val="00671C5D"/>
    <w:rsid w:val="00675625"/>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02445"/>
    <w:rsid w:val="00824FEC"/>
    <w:rsid w:val="00831DB7"/>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1545E"/>
    <w:rsid w:val="009259E8"/>
    <w:rsid w:val="00926CA3"/>
    <w:rsid w:val="00936443"/>
    <w:rsid w:val="00970F36"/>
    <w:rsid w:val="009717AE"/>
    <w:rsid w:val="009764CE"/>
    <w:rsid w:val="009808BF"/>
    <w:rsid w:val="00990D4D"/>
    <w:rsid w:val="00990F46"/>
    <w:rsid w:val="00996960"/>
    <w:rsid w:val="00996D71"/>
    <w:rsid w:val="009A0487"/>
    <w:rsid w:val="009B0BB2"/>
    <w:rsid w:val="009B2B08"/>
    <w:rsid w:val="009D1E6D"/>
    <w:rsid w:val="009E53F4"/>
    <w:rsid w:val="009F3D24"/>
    <w:rsid w:val="009F4E40"/>
    <w:rsid w:val="009F4FA7"/>
    <w:rsid w:val="009F7C6A"/>
    <w:rsid w:val="00A020CD"/>
    <w:rsid w:val="00A05641"/>
    <w:rsid w:val="00A05FF5"/>
    <w:rsid w:val="00A066DB"/>
    <w:rsid w:val="00A27DDD"/>
    <w:rsid w:val="00A425DF"/>
    <w:rsid w:val="00A461AE"/>
    <w:rsid w:val="00A53586"/>
    <w:rsid w:val="00A55A29"/>
    <w:rsid w:val="00A74970"/>
    <w:rsid w:val="00AA3525"/>
    <w:rsid w:val="00AA524A"/>
    <w:rsid w:val="00AA6DBD"/>
    <w:rsid w:val="00AB446C"/>
    <w:rsid w:val="00AB66FF"/>
    <w:rsid w:val="00AC199F"/>
    <w:rsid w:val="00AC23EA"/>
    <w:rsid w:val="00AC412D"/>
    <w:rsid w:val="00AE1FF8"/>
    <w:rsid w:val="00AF0C6B"/>
    <w:rsid w:val="00B06327"/>
    <w:rsid w:val="00B077F7"/>
    <w:rsid w:val="00B22D2D"/>
    <w:rsid w:val="00B231B2"/>
    <w:rsid w:val="00B47CD5"/>
    <w:rsid w:val="00B55A2A"/>
    <w:rsid w:val="00B56B33"/>
    <w:rsid w:val="00B81424"/>
    <w:rsid w:val="00B90EB3"/>
    <w:rsid w:val="00B914E4"/>
    <w:rsid w:val="00B91A23"/>
    <w:rsid w:val="00B97D5F"/>
    <w:rsid w:val="00BA6397"/>
    <w:rsid w:val="00BB12B9"/>
    <w:rsid w:val="00BC13C0"/>
    <w:rsid w:val="00BC6DC6"/>
    <w:rsid w:val="00BF2032"/>
    <w:rsid w:val="00C21404"/>
    <w:rsid w:val="00C265E8"/>
    <w:rsid w:val="00C32D2A"/>
    <w:rsid w:val="00C36B19"/>
    <w:rsid w:val="00C43FDA"/>
    <w:rsid w:val="00C45805"/>
    <w:rsid w:val="00C52F0C"/>
    <w:rsid w:val="00C53A5E"/>
    <w:rsid w:val="00C64989"/>
    <w:rsid w:val="00C726D0"/>
    <w:rsid w:val="00C82806"/>
    <w:rsid w:val="00C82F58"/>
    <w:rsid w:val="00CA2025"/>
    <w:rsid w:val="00CB66AF"/>
    <w:rsid w:val="00CC6E00"/>
    <w:rsid w:val="00CD13C8"/>
    <w:rsid w:val="00CD2D3B"/>
    <w:rsid w:val="00CE2BFE"/>
    <w:rsid w:val="00CF1329"/>
    <w:rsid w:val="00CF4C44"/>
    <w:rsid w:val="00D07979"/>
    <w:rsid w:val="00D46C41"/>
    <w:rsid w:val="00D46F55"/>
    <w:rsid w:val="00D62DAB"/>
    <w:rsid w:val="00D6474A"/>
    <w:rsid w:val="00D66105"/>
    <w:rsid w:val="00D93392"/>
    <w:rsid w:val="00DA3AF3"/>
    <w:rsid w:val="00DA5474"/>
    <w:rsid w:val="00DA5A1E"/>
    <w:rsid w:val="00DB13FC"/>
    <w:rsid w:val="00DB2338"/>
    <w:rsid w:val="00DC524C"/>
    <w:rsid w:val="00DD0A63"/>
    <w:rsid w:val="00DD5FB3"/>
    <w:rsid w:val="00DE0798"/>
    <w:rsid w:val="00DE2B74"/>
    <w:rsid w:val="00DE6E44"/>
    <w:rsid w:val="00DF1536"/>
    <w:rsid w:val="00DF424E"/>
    <w:rsid w:val="00E06E1D"/>
    <w:rsid w:val="00E16503"/>
    <w:rsid w:val="00E33DB1"/>
    <w:rsid w:val="00E40C70"/>
    <w:rsid w:val="00E4372C"/>
    <w:rsid w:val="00E45051"/>
    <w:rsid w:val="00E45E6A"/>
    <w:rsid w:val="00E474E3"/>
    <w:rsid w:val="00E576C4"/>
    <w:rsid w:val="00E62956"/>
    <w:rsid w:val="00E658B7"/>
    <w:rsid w:val="00E6769F"/>
    <w:rsid w:val="00E8786B"/>
    <w:rsid w:val="00E91936"/>
    <w:rsid w:val="00E91AB6"/>
    <w:rsid w:val="00E94617"/>
    <w:rsid w:val="00EA58C4"/>
    <w:rsid w:val="00EB24EA"/>
    <w:rsid w:val="00EC3ED2"/>
    <w:rsid w:val="00ED7A37"/>
    <w:rsid w:val="00ED7D33"/>
    <w:rsid w:val="00EE1C89"/>
    <w:rsid w:val="00EF2AB8"/>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C3762"/>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A1844B"/>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B1"/>
    <w:family w:val="swiss"/>
    <w:pitch w:val="variable"/>
    <w:sig w:usb0="80000A67"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497E2A"/>
    <w:rsid w:val="006A4A64"/>
    <w:rsid w:val="006E4BAF"/>
    <w:rsid w:val="007637B0"/>
    <w:rsid w:val="00796144"/>
    <w:rsid w:val="00831BA8"/>
    <w:rsid w:val="009A0B0A"/>
    <w:rsid w:val="00B56F0D"/>
    <w:rsid w:val="00BA6ACA"/>
    <w:rsid w:val="00F13FDA"/>
    <w:rsid w:val="00F164F4"/>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OHalloran, Graydon C</dc:creator>
  <cp:keywords/>
  <dc:description/>
  <cp:lastModifiedBy>Segovia, Jess</cp:lastModifiedBy>
  <cp:revision>3</cp:revision>
  <cp:lastPrinted>2020-12-15T01:42:00Z</cp:lastPrinted>
  <dcterms:created xsi:type="dcterms:W3CDTF">2022-05-24T22:08:00Z</dcterms:created>
  <dcterms:modified xsi:type="dcterms:W3CDTF">2022-08-30T04:59:00Z</dcterms:modified>
</cp:coreProperties>
</file>