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3"/>
        <w:gridCol w:w="6486"/>
      </w:tblGrid>
      <w:tr w:rsidR="004E25D7" w:rsidRPr="002308D4" w14:paraId="6E0B4EDF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68E4BA30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Position Title</w:t>
            </w: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</w:tcPr>
          <w:p w14:paraId="29C7B8DA" w14:textId="019DFF81" w:rsidR="004E25D7" w:rsidRPr="002308D4" w:rsidRDefault="000221B2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Consortium </w:t>
            </w:r>
            <w:r w:rsidR="008A3AF9">
              <w:rPr>
                <w:rFonts w:ascii="Century Gothic" w:hAnsi="Century Gothic" w:cs="Arial"/>
                <w:sz w:val="20"/>
                <w:szCs w:val="20"/>
              </w:rPr>
              <w:t>Operations Manager (ACICIS)</w:t>
            </w:r>
          </w:p>
        </w:tc>
      </w:tr>
      <w:tr w:rsidR="004E25D7" w:rsidRPr="002308D4" w14:paraId="082BBE54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42DDAC62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>Classification</w:t>
            </w: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486" w:type="dxa"/>
            <w:tcBorders>
              <w:left w:val="nil"/>
            </w:tcBorders>
          </w:tcPr>
          <w:p w14:paraId="4D2B10AE" w14:textId="5F0C9F01" w:rsidR="004E25D7" w:rsidRPr="002308D4" w:rsidRDefault="004E25D7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Cs/>
                <w:sz w:val="20"/>
                <w:szCs w:val="20"/>
              </w:rPr>
              <w:t xml:space="preserve">Level </w:t>
            </w:r>
            <w:r w:rsidR="008A3AF9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</w:tr>
      <w:tr w:rsidR="004E25D7" w:rsidRPr="002308D4" w14:paraId="5082684D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11314B33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>School/Division</w:t>
            </w:r>
          </w:p>
        </w:tc>
        <w:tc>
          <w:tcPr>
            <w:tcW w:w="6486" w:type="dxa"/>
            <w:tcBorders>
              <w:left w:val="nil"/>
            </w:tcBorders>
          </w:tcPr>
          <w:p w14:paraId="2B1E9D39" w14:textId="3F07D13E" w:rsidR="004E25D7" w:rsidRPr="002308D4" w:rsidRDefault="000221B2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Global Engagement Office</w:t>
            </w:r>
          </w:p>
        </w:tc>
      </w:tr>
      <w:tr w:rsidR="004E25D7" w:rsidRPr="002308D4" w14:paraId="41D4D124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35E82E96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>Centre/Section</w:t>
            </w:r>
          </w:p>
        </w:tc>
        <w:tc>
          <w:tcPr>
            <w:tcW w:w="6486" w:type="dxa"/>
            <w:tcBorders>
              <w:left w:val="nil"/>
            </w:tcBorders>
          </w:tcPr>
          <w:p w14:paraId="274FF773" w14:textId="4E8B80D8" w:rsidR="004E25D7" w:rsidRPr="002308D4" w:rsidRDefault="000221B2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Australian Consortium for In-Country</w:t>
            </w:r>
            <w:r w:rsidR="00AD3D61">
              <w:rPr>
                <w:rFonts w:ascii="Century Gothic" w:hAnsi="Century Gothic" w:cs="Arial"/>
                <w:sz w:val="20"/>
                <w:szCs w:val="20"/>
              </w:rPr>
              <w:t xml:space="preserve"> Indonesian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Studies</w:t>
            </w:r>
          </w:p>
        </w:tc>
      </w:tr>
      <w:tr w:rsidR="004E25D7" w:rsidRPr="002308D4" w14:paraId="53A0F01B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1C682E2B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Supervisor Title</w:t>
            </w:r>
            <w:r w:rsidRPr="002308D4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</w:tcPr>
          <w:p w14:paraId="63BFE429" w14:textId="373885C2" w:rsidR="004E25D7" w:rsidRPr="002308D4" w:rsidRDefault="000221B2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Consortium Director</w:t>
            </w:r>
          </w:p>
        </w:tc>
      </w:tr>
      <w:tr w:rsidR="004E25D7" w:rsidRPr="002308D4" w14:paraId="2AC308C2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60281545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  <w:t>Supervisor Position Number</w:t>
            </w:r>
            <w:r w:rsidRPr="002308D4"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  <w:tab/>
            </w:r>
            <w:r w:rsidRPr="002308D4"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6486" w:type="dxa"/>
            <w:tcBorders>
              <w:left w:val="nil"/>
            </w:tcBorders>
          </w:tcPr>
          <w:p w14:paraId="7CC4F39F" w14:textId="3B44D61A" w:rsidR="004E25D7" w:rsidRPr="002308D4" w:rsidRDefault="000221B2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7F7F7F"/>
                <w:sz w:val="20"/>
                <w:szCs w:val="20"/>
              </w:rPr>
              <w:t>317245</w:t>
            </w:r>
          </w:p>
        </w:tc>
      </w:tr>
      <w:tr w:rsidR="004E25D7" w:rsidRPr="002308D4" w14:paraId="45329927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1733C6D5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  <w:t>Position Number</w:t>
            </w:r>
          </w:p>
        </w:tc>
        <w:tc>
          <w:tcPr>
            <w:tcW w:w="6486" w:type="dxa"/>
            <w:tcBorders>
              <w:left w:val="nil"/>
            </w:tcBorders>
          </w:tcPr>
          <w:p w14:paraId="385F9061" w14:textId="17ED9954" w:rsidR="00701A75" w:rsidRPr="002308D4" w:rsidRDefault="00103DFA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color w:val="7F7F7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7F7F7F"/>
                <w:sz w:val="20"/>
                <w:szCs w:val="20"/>
              </w:rPr>
              <w:t>322588</w:t>
            </w:r>
          </w:p>
        </w:tc>
      </w:tr>
    </w:tbl>
    <w:p w14:paraId="412A44AF" w14:textId="77777777" w:rsidR="008E14B5" w:rsidRPr="002308D4" w:rsidRDefault="008E14B5" w:rsidP="00553E5B">
      <w:pPr>
        <w:tabs>
          <w:tab w:val="right" w:pos="9072"/>
        </w:tabs>
        <w:spacing w:beforeLines="40" w:before="96" w:afterLines="40" w:after="96"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D99CD69" w14:textId="77777777" w:rsidR="00FA3102" w:rsidRPr="002308D4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  <w:r w:rsidRPr="002308D4">
        <w:rPr>
          <w:rFonts w:ascii="Century Gothic" w:hAnsi="Century Gothic" w:cs="Arial"/>
          <w:b/>
          <w:bCs/>
          <w:szCs w:val="22"/>
        </w:rPr>
        <w:t>Your work area</w:t>
      </w:r>
    </w:p>
    <w:p w14:paraId="5BE2785A" w14:textId="48B1B80E" w:rsidR="008D17E1" w:rsidRDefault="000221B2" w:rsidP="00553E5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F21D70">
        <w:rPr>
          <w:rFonts w:ascii="Century Gothic" w:hAnsi="Century Gothic" w:cs="Arial"/>
          <w:sz w:val="20"/>
          <w:szCs w:val="20"/>
        </w:rPr>
        <w:t>The Australian Consortium for ‘In-Country’ Indonesian Studies (ACICIS) is an innovative, non-profit, national educational consortium that was established in 1994 to develop and coordinate high-quality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F21D70">
        <w:rPr>
          <w:rFonts w:ascii="Century Gothic" w:hAnsi="Century Gothic" w:cs="Arial"/>
          <w:sz w:val="20"/>
          <w:szCs w:val="20"/>
        </w:rPr>
        <w:t>study programs</w:t>
      </w:r>
      <w:r>
        <w:rPr>
          <w:rFonts w:ascii="Century Gothic" w:hAnsi="Century Gothic" w:cs="Arial"/>
          <w:sz w:val="20"/>
          <w:szCs w:val="20"/>
        </w:rPr>
        <w:t xml:space="preserve"> in Indonesia</w:t>
      </w:r>
      <w:r w:rsidRPr="00F21D70">
        <w:rPr>
          <w:rFonts w:ascii="Century Gothic" w:hAnsi="Century Gothic" w:cs="Arial"/>
          <w:sz w:val="20"/>
          <w:szCs w:val="20"/>
        </w:rPr>
        <w:t xml:space="preserve"> for Australian university students. The consortium is coordinated by a national secretariat based at The University of Western Australia and governed by a </w:t>
      </w:r>
      <w:hyperlink r:id="rId11" w:history="1">
        <w:r w:rsidRPr="002E2C99">
          <w:rPr>
            <w:rStyle w:val="Hyperlink"/>
            <w:rFonts w:ascii="Century Gothic" w:hAnsi="Century Gothic" w:cs="Arial"/>
            <w:sz w:val="20"/>
            <w:szCs w:val="20"/>
          </w:rPr>
          <w:t>National Reference Group</w:t>
        </w:r>
      </w:hyperlink>
      <w:r w:rsidRPr="00F21D70">
        <w:rPr>
          <w:rFonts w:ascii="Century Gothic" w:hAnsi="Century Gothic" w:cs="Arial"/>
          <w:sz w:val="20"/>
          <w:szCs w:val="20"/>
        </w:rPr>
        <w:t xml:space="preserve"> consisting of senior Indonesian Studies academics representing all Australian states. The main objective of the ACICIS Secretariat is to oversee and administer the operation of ACICIS’ in-country study programs in Indonesia and to provide a central point of contact for ACICIS’ member universities</w:t>
      </w:r>
      <w:r>
        <w:rPr>
          <w:rFonts w:ascii="Century Gothic" w:hAnsi="Century Gothic" w:cs="Arial"/>
          <w:sz w:val="20"/>
          <w:szCs w:val="20"/>
        </w:rPr>
        <w:t>.</w:t>
      </w:r>
    </w:p>
    <w:p w14:paraId="56BBA33B" w14:textId="77777777" w:rsidR="000221B2" w:rsidRPr="000221B2" w:rsidRDefault="000221B2" w:rsidP="00553E5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</w:p>
    <w:p w14:paraId="1A3000E5" w14:textId="77777777" w:rsidR="00FA3102" w:rsidRPr="002308D4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bookmarkStart w:id="0" w:name="QuickMark"/>
      <w:bookmarkEnd w:id="0"/>
      <w:r w:rsidRPr="002308D4">
        <w:rPr>
          <w:rFonts w:ascii="Century Gothic" w:hAnsi="Century Gothic" w:cs="Arial"/>
          <w:b/>
          <w:bCs/>
          <w:szCs w:val="22"/>
        </w:rPr>
        <w:t>Reporting structure</w:t>
      </w:r>
      <w:r w:rsidRPr="002308D4">
        <w:rPr>
          <w:rFonts w:ascii="Century Gothic" w:hAnsi="Century Gothic" w:cs="Arial"/>
          <w:sz w:val="20"/>
          <w:szCs w:val="20"/>
        </w:rPr>
        <w:t xml:space="preserve"> </w:t>
      </w:r>
    </w:p>
    <w:p w14:paraId="3E9F0FC2" w14:textId="73BDCA26" w:rsidR="008E14B5" w:rsidRPr="002308D4" w:rsidRDefault="008E14B5" w:rsidP="0000355B">
      <w:pPr>
        <w:spacing w:line="276" w:lineRule="auto"/>
        <w:rPr>
          <w:rFonts w:ascii="Century Gothic" w:hAnsi="Century Gothic" w:cs="Arial"/>
          <w:i/>
          <w:sz w:val="20"/>
          <w:szCs w:val="20"/>
        </w:rPr>
      </w:pPr>
      <w:r w:rsidRPr="002308D4">
        <w:rPr>
          <w:rFonts w:ascii="Century Gothic" w:hAnsi="Century Gothic" w:cs="Arial"/>
          <w:sz w:val="20"/>
          <w:szCs w:val="20"/>
        </w:rPr>
        <w:t xml:space="preserve">Reports to: </w:t>
      </w:r>
      <w:r w:rsidR="00AF528B">
        <w:rPr>
          <w:rFonts w:ascii="Century Gothic" w:hAnsi="Century Gothic" w:cs="Arial"/>
          <w:sz w:val="20"/>
          <w:szCs w:val="20"/>
        </w:rPr>
        <w:t>Consortium Director</w:t>
      </w:r>
    </w:p>
    <w:p w14:paraId="02E74DDD" w14:textId="0A36A16A" w:rsidR="008D17E1" w:rsidRDefault="008E14B5" w:rsidP="00812295">
      <w:pPr>
        <w:spacing w:line="276" w:lineRule="auto"/>
        <w:rPr>
          <w:rFonts w:ascii="Century Gothic" w:hAnsi="Century Gothic" w:cs="Arial"/>
          <w:sz w:val="20"/>
          <w:szCs w:val="20"/>
        </w:rPr>
      </w:pPr>
      <w:r w:rsidRPr="002308D4">
        <w:rPr>
          <w:rFonts w:ascii="Century Gothic" w:hAnsi="Century Gothic" w:cs="Arial"/>
          <w:sz w:val="20"/>
          <w:szCs w:val="20"/>
        </w:rPr>
        <w:t>Direct reports:</w:t>
      </w:r>
      <w:r w:rsidR="00525786">
        <w:rPr>
          <w:rFonts w:ascii="Century Gothic" w:hAnsi="Century Gothic" w:cs="Arial"/>
          <w:sz w:val="20"/>
          <w:szCs w:val="20"/>
        </w:rPr>
        <w:t xml:space="preserve"> </w:t>
      </w:r>
      <w:r w:rsidR="00710B09">
        <w:rPr>
          <w:rFonts w:ascii="Century Gothic" w:hAnsi="Century Gothic" w:cs="Arial"/>
          <w:sz w:val="20"/>
          <w:szCs w:val="20"/>
        </w:rPr>
        <w:t>Manager, Marketing and Engagement;</w:t>
      </w:r>
      <w:r w:rsidR="00812295">
        <w:rPr>
          <w:rFonts w:ascii="Century Gothic" w:hAnsi="Century Gothic" w:cs="Arial"/>
          <w:sz w:val="20"/>
          <w:szCs w:val="20"/>
        </w:rPr>
        <w:t xml:space="preserve"> Student Administration Coordinator</w:t>
      </w:r>
      <w:r w:rsidR="00710B09">
        <w:rPr>
          <w:rFonts w:ascii="Century Gothic" w:hAnsi="Century Gothic" w:cs="Arial"/>
          <w:sz w:val="20"/>
          <w:szCs w:val="20"/>
        </w:rPr>
        <w:t>;</w:t>
      </w:r>
      <w:r w:rsidR="00812295">
        <w:rPr>
          <w:rFonts w:ascii="Century Gothic" w:hAnsi="Century Gothic" w:cs="Arial"/>
          <w:sz w:val="20"/>
          <w:szCs w:val="20"/>
        </w:rPr>
        <w:t xml:space="preserve"> Accountant</w:t>
      </w:r>
    </w:p>
    <w:p w14:paraId="1C4E8604" w14:textId="77777777" w:rsidR="00AB3536" w:rsidRPr="00812295" w:rsidRDefault="00AB3536" w:rsidP="00812295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14:paraId="7EA2D339" w14:textId="77777777" w:rsidR="00FA3102" w:rsidRPr="002308D4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  <w:r w:rsidRPr="002308D4">
        <w:rPr>
          <w:rFonts w:ascii="Century Gothic" w:hAnsi="Century Gothic" w:cs="Arial"/>
          <w:b/>
          <w:bCs/>
          <w:szCs w:val="22"/>
        </w:rPr>
        <w:t xml:space="preserve">Your role </w:t>
      </w:r>
    </w:p>
    <w:p w14:paraId="30205A07" w14:textId="78E8281F" w:rsidR="000B6BBD" w:rsidRDefault="00B03EA9" w:rsidP="000B6BBD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As the appointee you will</w:t>
      </w:r>
      <w:r w:rsidR="00AB3536">
        <w:rPr>
          <w:rFonts w:ascii="Century Gothic" w:hAnsi="Century Gothic" w:cs="Arial"/>
          <w:sz w:val="20"/>
          <w:szCs w:val="20"/>
        </w:rPr>
        <w:t>, under broad direction,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03EA9">
        <w:rPr>
          <w:rFonts w:ascii="Century Gothic" w:hAnsi="Century Gothic" w:cs="Arial"/>
          <w:sz w:val="20"/>
          <w:szCs w:val="20"/>
        </w:rPr>
        <w:t xml:space="preserve">provide </w:t>
      </w:r>
      <w:r w:rsidR="00734BF6">
        <w:rPr>
          <w:rFonts w:ascii="Century Gothic" w:hAnsi="Century Gothic" w:cs="Arial"/>
          <w:sz w:val="20"/>
          <w:szCs w:val="20"/>
        </w:rPr>
        <w:t>senior</w:t>
      </w:r>
      <w:r w:rsidRPr="00B03EA9">
        <w:rPr>
          <w:rFonts w:ascii="Century Gothic" w:hAnsi="Century Gothic" w:cs="Arial"/>
          <w:sz w:val="20"/>
          <w:szCs w:val="20"/>
        </w:rPr>
        <w:t xml:space="preserve"> managerial</w:t>
      </w:r>
      <w:r w:rsidR="008D301D">
        <w:rPr>
          <w:rFonts w:ascii="Century Gothic" w:hAnsi="Century Gothic" w:cs="Arial"/>
          <w:sz w:val="20"/>
          <w:szCs w:val="20"/>
        </w:rPr>
        <w:t xml:space="preserve"> and administrative</w:t>
      </w:r>
      <w:r w:rsidR="006D0DDD">
        <w:rPr>
          <w:rFonts w:ascii="Century Gothic" w:hAnsi="Century Gothic" w:cs="Arial"/>
          <w:sz w:val="20"/>
          <w:szCs w:val="20"/>
        </w:rPr>
        <w:t xml:space="preserve"> </w:t>
      </w:r>
      <w:r w:rsidRPr="00B03EA9">
        <w:rPr>
          <w:rFonts w:ascii="Century Gothic" w:hAnsi="Century Gothic" w:cs="Arial"/>
          <w:sz w:val="20"/>
          <w:szCs w:val="20"/>
        </w:rPr>
        <w:t>support and advice to ACICIS’ Consortium Director and National Reference Group</w:t>
      </w:r>
      <w:r w:rsidR="008D301D">
        <w:rPr>
          <w:rFonts w:ascii="Century Gothic" w:hAnsi="Century Gothic" w:cs="Arial"/>
          <w:sz w:val="20"/>
          <w:szCs w:val="20"/>
        </w:rPr>
        <w:t xml:space="preserve">. You will oversee </w:t>
      </w:r>
      <w:r w:rsidRPr="00B03EA9">
        <w:rPr>
          <w:rFonts w:ascii="Century Gothic" w:hAnsi="Century Gothic" w:cs="Arial"/>
          <w:sz w:val="20"/>
          <w:szCs w:val="20"/>
        </w:rPr>
        <w:t>the effective and productive management of</w:t>
      </w:r>
      <w:r w:rsidR="00C553ED">
        <w:rPr>
          <w:rFonts w:ascii="Century Gothic" w:hAnsi="Century Gothic" w:cs="Arial"/>
          <w:sz w:val="20"/>
          <w:szCs w:val="20"/>
        </w:rPr>
        <w:t xml:space="preserve"> the</w:t>
      </w:r>
      <w:r w:rsidRPr="00B03EA9">
        <w:rPr>
          <w:rFonts w:ascii="Century Gothic" w:hAnsi="Century Gothic" w:cs="Arial"/>
          <w:sz w:val="20"/>
          <w:szCs w:val="20"/>
        </w:rPr>
        <w:t xml:space="preserve"> Consortium</w:t>
      </w:r>
      <w:r w:rsidR="0025498F">
        <w:rPr>
          <w:rFonts w:ascii="Century Gothic" w:hAnsi="Century Gothic" w:cs="Arial"/>
          <w:sz w:val="20"/>
          <w:szCs w:val="20"/>
        </w:rPr>
        <w:t>’s</w:t>
      </w:r>
      <w:r w:rsidRPr="00B03EA9">
        <w:rPr>
          <w:rFonts w:ascii="Century Gothic" w:hAnsi="Century Gothic" w:cs="Arial"/>
          <w:sz w:val="20"/>
          <w:szCs w:val="20"/>
        </w:rPr>
        <w:t xml:space="preserve"> administration</w:t>
      </w:r>
      <w:r w:rsidR="0025498F">
        <w:rPr>
          <w:rFonts w:ascii="Century Gothic" w:hAnsi="Century Gothic" w:cs="Arial"/>
          <w:sz w:val="20"/>
          <w:szCs w:val="20"/>
        </w:rPr>
        <w:t xml:space="preserve"> and </w:t>
      </w:r>
      <w:r w:rsidR="00C553ED">
        <w:rPr>
          <w:rFonts w:ascii="Century Gothic" w:hAnsi="Century Gothic" w:cs="Arial"/>
          <w:sz w:val="20"/>
          <w:szCs w:val="20"/>
        </w:rPr>
        <w:t>the operations of</w:t>
      </w:r>
      <w:r w:rsidR="0025498F">
        <w:rPr>
          <w:rFonts w:ascii="Century Gothic" w:hAnsi="Century Gothic" w:cs="Arial"/>
          <w:sz w:val="20"/>
          <w:szCs w:val="20"/>
        </w:rPr>
        <w:t xml:space="preserve"> its national</w:t>
      </w:r>
      <w:r w:rsidR="00C553ED">
        <w:rPr>
          <w:rFonts w:ascii="Century Gothic" w:hAnsi="Century Gothic" w:cs="Arial"/>
          <w:sz w:val="20"/>
          <w:szCs w:val="20"/>
        </w:rPr>
        <w:t xml:space="preserve"> </w:t>
      </w:r>
      <w:r w:rsidR="0025498F">
        <w:rPr>
          <w:rFonts w:ascii="Century Gothic" w:hAnsi="Century Gothic" w:cs="Arial"/>
          <w:sz w:val="20"/>
          <w:szCs w:val="20"/>
        </w:rPr>
        <w:t>s</w:t>
      </w:r>
      <w:r w:rsidR="00914C32">
        <w:rPr>
          <w:rFonts w:ascii="Century Gothic" w:hAnsi="Century Gothic" w:cs="Arial"/>
          <w:sz w:val="20"/>
          <w:szCs w:val="20"/>
        </w:rPr>
        <w:t>ecretariat. You will be</w:t>
      </w:r>
      <w:r w:rsidRPr="00B03EA9">
        <w:rPr>
          <w:rFonts w:ascii="Century Gothic" w:hAnsi="Century Gothic" w:cs="Arial"/>
          <w:sz w:val="20"/>
          <w:szCs w:val="20"/>
        </w:rPr>
        <w:t xml:space="preserve"> responsible for functions including financial administration and oversight, budget preparation; human resource management; student load management and analysis; committee servicing (National Reference Group); and project management of operational projects in accordance with the directives of the Consortium’s leadership team (Consortium Director and National Reference Group)</w:t>
      </w:r>
      <w:r w:rsidR="008321CC">
        <w:rPr>
          <w:rFonts w:ascii="Century Gothic" w:hAnsi="Century Gothic" w:cs="Arial"/>
          <w:sz w:val="20"/>
          <w:szCs w:val="20"/>
        </w:rPr>
        <w:t>.</w:t>
      </w:r>
    </w:p>
    <w:p w14:paraId="30476784" w14:textId="77777777" w:rsidR="00585231" w:rsidRPr="00585231" w:rsidRDefault="00585231" w:rsidP="000B6BBD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</w:p>
    <w:p w14:paraId="642A9635" w14:textId="77777777" w:rsidR="00FA3102" w:rsidRPr="002308D4" w:rsidRDefault="00F20F6B" w:rsidP="00CE2F81">
      <w:pPr>
        <w:pBdr>
          <w:bottom w:val="single" w:sz="12" w:space="1" w:color="003087"/>
        </w:pBdr>
        <w:spacing w:beforeLines="40" w:before="96" w:afterLines="40" w:after="96"/>
        <w:rPr>
          <w:rFonts w:ascii="Arial" w:hAnsi="Arial" w:cs="Arial"/>
          <w:b/>
          <w:bCs/>
          <w:sz w:val="22"/>
          <w:szCs w:val="22"/>
        </w:rPr>
      </w:pPr>
      <w:r w:rsidRPr="002308D4">
        <w:rPr>
          <w:rFonts w:ascii="Century Gothic" w:hAnsi="Century Gothic" w:cs="Arial"/>
          <w:b/>
          <w:bCs/>
          <w:sz w:val="22"/>
          <w:szCs w:val="22"/>
        </w:rPr>
        <w:t>Yo</w:t>
      </w:r>
      <w:r w:rsidR="00FA3102" w:rsidRPr="002308D4">
        <w:rPr>
          <w:rFonts w:ascii="Century Gothic" w:hAnsi="Century Gothic" w:cs="Arial"/>
          <w:b/>
          <w:bCs/>
          <w:szCs w:val="22"/>
        </w:rPr>
        <w:t>ur key responsibilities</w:t>
      </w:r>
      <w:r w:rsidR="00FA3102" w:rsidRPr="002308D4">
        <w:rPr>
          <w:rFonts w:ascii="Century Gothic" w:hAnsi="Century Gothic" w:cs="Arial"/>
          <w:bCs/>
          <w:i/>
          <w:color w:val="000000"/>
          <w:sz w:val="20"/>
        </w:rPr>
        <w:t xml:space="preserve"> </w:t>
      </w:r>
    </w:p>
    <w:p w14:paraId="5AFB95D1" w14:textId="71379E4B" w:rsidR="00BF2953" w:rsidRDefault="00BF2953" w:rsidP="00553E5B">
      <w:pPr>
        <w:spacing w:beforeLines="40" w:before="96" w:afterLines="40" w:after="96"/>
        <w:rPr>
          <w:rFonts w:ascii="Century Gothic" w:hAnsi="Century Gothic" w:cs="Arial"/>
          <w:bCs/>
          <w:color w:val="000000"/>
          <w:sz w:val="20"/>
        </w:rPr>
      </w:pPr>
      <w:r w:rsidRPr="00BF2953">
        <w:rPr>
          <w:rFonts w:ascii="Century Gothic" w:hAnsi="Century Gothic" w:cs="Arial"/>
          <w:bCs/>
          <w:color w:val="000000"/>
          <w:sz w:val="20"/>
        </w:rPr>
        <w:t xml:space="preserve">Provide strategic </w:t>
      </w:r>
      <w:r w:rsidR="00734BF6">
        <w:rPr>
          <w:rFonts w:ascii="Century Gothic" w:hAnsi="Century Gothic" w:cs="Arial"/>
          <w:bCs/>
          <w:color w:val="000000"/>
          <w:sz w:val="20"/>
        </w:rPr>
        <w:t xml:space="preserve">support and </w:t>
      </w:r>
      <w:r w:rsidRPr="00BF2953">
        <w:rPr>
          <w:rFonts w:ascii="Century Gothic" w:hAnsi="Century Gothic" w:cs="Arial"/>
          <w:bCs/>
          <w:color w:val="000000"/>
          <w:sz w:val="20"/>
        </w:rPr>
        <w:t>advice to the Consortium Director</w:t>
      </w:r>
      <w:r w:rsidR="00DC7E43">
        <w:rPr>
          <w:rFonts w:ascii="Century Gothic" w:hAnsi="Century Gothic" w:cs="Arial"/>
          <w:bCs/>
          <w:color w:val="000000"/>
          <w:sz w:val="20"/>
        </w:rPr>
        <w:t xml:space="preserve"> and</w:t>
      </w:r>
      <w:r w:rsidRPr="00BF2953">
        <w:rPr>
          <w:rFonts w:ascii="Century Gothic" w:hAnsi="Century Gothic" w:cs="Arial"/>
          <w:bCs/>
          <w:color w:val="000000"/>
          <w:sz w:val="20"/>
        </w:rPr>
        <w:t xml:space="preserve"> National Reference Group regarding future directions</w:t>
      </w:r>
      <w:r w:rsidR="00E40889">
        <w:rPr>
          <w:rFonts w:ascii="Century Gothic" w:hAnsi="Century Gothic" w:cs="Arial"/>
          <w:bCs/>
          <w:color w:val="000000"/>
          <w:sz w:val="20"/>
        </w:rPr>
        <w:t xml:space="preserve"> and opportunities for—and risks to--</w:t>
      </w:r>
      <w:r w:rsidRPr="00BF2953">
        <w:rPr>
          <w:rFonts w:ascii="Century Gothic" w:hAnsi="Century Gothic" w:cs="Arial"/>
          <w:bCs/>
          <w:color w:val="000000"/>
          <w:sz w:val="20"/>
        </w:rPr>
        <w:t>the Consortium</w:t>
      </w:r>
      <w:r w:rsidR="00E87936">
        <w:rPr>
          <w:rFonts w:ascii="Century Gothic" w:hAnsi="Century Gothic" w:cs="Arial"/>
          <w:bCs/>
          <w:color w:val="000000"/>
          <w:sz w:val="20"/>
        </w:rPr>
        <w:t>’s operations</w:t>
      </w:r>
      <w:r w:rsidR="00094E61">
        <w:rPr>
          <w:rFonts w:ascii="Century Gothic" w:hAnsi="Century Gothic" w:cs="Arial"/>
          <w:bCs/>
          <w:color w:val="000000"/>
          <w:sz w:val="20"/>
        </w:rPr>
        <w:t>.</w:t>
      </w:r>
    </w:p>
    <w:p w14:paraId="55B2D163" w14:textId="74ACCEE6" w:rsidR="003F063C" w:rsidRDefault="003F063C" w:rsidP="00553E5B">
      <w:pPr>
        <w:spacing w:beforeLines="40" w:before="96" w:afterLines="40" w:after="96"/>
        <w:rPr>
          <w:rFonts w:ascii="Century Gothic" w:hAnsi="Century Gothic" w:cs="Arial"/>
          <w:bCs/>
          <w:color w:val="000000"/>
          <w:sz w:val="20"/>
        </w:rPr>
      </w:pPr>
      <w:r w:rsidRPr="003F063C">
        <w:rPr>
          <w:rFonts w:ascii="Century Gothic" w:hAnsi="Century Gothic" w:cs="Arial"/>
          <w:bCs/>
          <w:color w:val="000000"/>
          <w:sz w:val="20"/>
        </w:rPr>
        <w:t xml:space="preserve">Establish and monitor processes that </w:t>
      </w:r>
      <w:r w:rsidR="00D816D5">
        <w:rPr>
          <w:rFonts w:ascii="Century Gothic" w:hAnsi="Century Gothic" w:cs="Arial"/>
          <w:bCs/>
          <w:color w:val="000000"/>
          <w:sz w:val="20"/>
        </w:rPr>
        <w:t>provide for the</w:t>
      </w:r>
      <w:r w:rsidR="00DC01D5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DC01D5" w:rsidRPr="003F063C">
        <w:rPr>
          <w:rFonts w:ascii="Century Gothic" w:hAnsi="Century Gothic" w:cs="Arial"/>
          <w:bCs/>
          <w:color w:val="000000"/>
          <w:sz w:val="20"/>
        </w:rPr>
        <w:t>efficient functioning of the ACICIS Secretariat</w:t>
      </w:r>
      <w:r w:rsidR="00DC01D5">
        <w:rPr>
          <w:rFonts w:ascii="Century Gothic" w:hAnsi="Century Gothic" w:cs="Arial"/>
          <w:bCs/>
          <w:color w:val="000000"/>
          <w:sz w:val="20"/>
        </w:rPr>
        <w:t xml:space="preserve"> and </w:t>
      </w:r>
      <w:r w:rsidRPr="003F063C">
        <w:rPr>
          <w:rFonts w:ascii="Century Gothic" w:hAnsi="Century Gothic" w:cs="Arial"/>
          <w:bCs/>
          <w:color w:val="000000"/>
          <w:sz w:val="20"/>
        </w:rPr>
        <w:t>meet</w:t>
      </w:r>
      <w:r w:rsidR="0010455A">
        <w:rPr>
          <w:rFonts w:ascii="Century Gothic" w:hAnsi="Century Gothic" w:cs="Arial"/>
          <w:bCs/>
          <w:color w:val="000000"/>
          <w:sz w:val="20"/>
        </w:rPr>
        <w:t xml:space="preserve"> the</w:t>
      </w:r>
      <w:r w:rsidRPr="003F063C">
        <w:rPr>
          <w:rFonts w:ascii="Century Gothic" w:hAnsi="Century Gothic" w:cs="Arial"/>
          <w:bCs/>
          <w:color w:val="000000"/>
          <w:sz w:val="20"/>
        </w:rPr>
        <w:t xml:space="preserve"> business requirements of the Consortiu</w:t>
      </w:r>
      <w:r w:rsidR="00DC01D5">
        <w:rPr>
          <w:rFonts w:ascii="Century Gothic" w:hAnsi="Century Gothic" w:cs="Arial"/>
          <w:bCs/>
          <w:color w:val="000000"/>
          <w:sz w:val="20"/>
        </w:rPr>
        <w:t>m</w:t>
      </w:r>
      <w:r w:rsidR="00094E61">
        <w:rPr>
          <w:rFonts w:ascii="Century Gothic" w:hAnsi="Century Gothic" w:cs="Arial"/>
          <w:bCs/>
          <w:color w:val="000000"/>
          <w:sz w:val="20"/>
        </w:rPr>
        <w:t>.</w:t>
      </w:r>
    </w:p>
    <w:p w14:paraId="19BB5B53" w14:textId="7DF5A1F4" w:rsidR="0085375F" w:rsidRDefault="0085375F" w:rsidP="00553E5B">
      <w:pPr>
        <w:spacing w:beforeLines="40" w:before="96" w:afterLines="40" w:after="96"/>
        <w:rPr>
          <w:rFonts w:ascii="Century Gothic" w:hAnsi="Century Gothic" w:cs="Arial"/>
          <w:bCs/>
          <w:color w:val="000000"/>
          <w:sz w:val="20"/>
        </w:rPr>
      </w:pPr>
      <w:r w:rsidRPr="0085375F">
        <w:rPr>
          <w:rFonts w:ascii="Century Gothic" w:hAnsi="Century Gothic" w:cs="Arial"/>
          <w:bCs/>
          <w:color w:val="000000"/>
          <w:sz w:val="20"/>
        </w:rPr>
        <w:t>Manage</w:t>
      </w:r>
      <w:r w:rsidR="009137E3">
        <w:rPr>
          <w:rFonts w:ascii="Century Gothic" w:hAnsi="Century Gothic" w:cs="Arial"/>
          <w:bCs/>
          <w:color w:val="000000"/>
          <w:sz w:val="20"/>
        </w:rPr>
        <w:t xml:space="preserve"> and lead</w:t>
      </w:r>
      <w:r w:rsidRPr="0085375F">
        <w:rPr>
          <w:rFonts w:ascii="Century Gothic" w:hAnsi="Century Gothic" w:cs="Arial"/>
          <w:bCs/>
          <w:color w:val="000000"/>
          <w:sz w:val="20"/>
        </w:rPr>
        <w:t xml:space="preserve"> the day-to-day </w:t>
      </w:r>
      <w:r w:rsidR="009A2D1B">
        <w:rPr>
          <w:rFonts w:ascii="Century Gothic" w:hAnsi="Century Gothic" w:cs="Arial"/>
          <w:bCs/>
          <w:color w:val="000000"/>
          <w:sz w:val="20"/>
        </w:rPr>
        <w:t>operations</w:t>
      </w:r>
      <w:r w:rsidRPr="0085375F">
        <w:rPr>
          <w:rFonts w:ascii="Century Gothic" w:hAnsi="Century Gothic" w:cs="Arial"/>
          <w:bCs/>
          <w:color w:val="000000"/>
          <w:sz w:val="20"/>
        </w:rPr>
        <w:t xml:space="preserve"> and staff of the ACICIS Secretaria</w:t>
      </w:r>
      <w:r w:rsidR="009137E3">
        <w:rPr>
          <w:rFonts w:ascii="Century Gothic" w:hAnsi="Century Gothic" w:cs="Arial"/>
          <w:bCs/>
          <w:color w:val="000000"/>
          <w:sz w:val="20"/>
        </w:rPr>
        <w:t>t, c</w:t>
      </w:r>
      <w:r w:rsidR="00AB72A2" w:rsidRPr="00AB72A2">
        <w:rPr>
          <w:rFonts w:ascii="Century Gothic" w:hAnsi="Century Gothic" w:cs="Arial"/>
          <w:bCs/>
          <w:color w:val="000000"/>
          <w:sz w:val="20"/>
        </w:rPr>
        <w:t>ultivat</w:t>
      </w:r>
      <w:r w:rsidR="009137E3">
        <w:rPr>
          <w:rFonts w:ascii="Century Gothic" w:hAnsi="Century Gothic" w:cs="Arial"/>
          <w:bCs/>
          <w:color w:val="000000"/>
          <w:sz w:val="20"/>
        </w:rPr>
        <w:t>ing</w:t>
      </w:r>
      <w:r w:rsidR="00AB72A2" w:rsidRPr="00AB72A2">
        <w:rPr>
          <w:rFonts w:ascii="Century Gothic" w:hAnsi="Century Gothic" w:cs="Arial"/>
          <w:bCs/>
          <w:color w:val="000000"/>
          <w:sz w:val="20"/>
        </w:rPr>
        <w:t xml:space="preserve"> a positive team ethos within the </w:t>
      </w:r>
      <w:r w:rsidR="000E6F18">
        <w:rPr>
          <w:rFonts w:ascii="Century Gothic" w:hAnsi="Century Gothic" w:cs="Arial"/>
          <w:bCs/>
          <w:color w:val="000000"/>
          <w:sz w:val="20"/>
        </w:rPr>
        <w:t>Secretariat</w:t>
      </w:r>
      <w:r w:rsidR="00094E61">
        <w:rPr>
          <w:rFonts w:ascii="Century Gothic" w:hAnsi="Century Gothic" w:cs="Arial"/>
          <w:bCs/>
          <w:color w:val="000000"/>
          <w:sz w:val="20"/>
        </w:rPr>
        <w:t>.</w:t>
      </w:r>
    </w:p>
    <w:p w14:paraId="20D053EB" w14:textId="279AB45B" w:rsidR="002A4917" w:rsidRDefault="009137E3" w:rsidP="00553E5B">
      <w:pPr>
        <w:spacing w:beforeLines="40" w:before="96" w:afterLines="40" w:after="96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 xml:space="preserve">Oversee </w:t>
      </w:r>
      <w:r w:rsidR="002A4917" w:rsidRPr="002A4917">
        <w:rPr>
          <w:rFonts w:ascii="Century Gothic" w:hAnsi="Century Gothic" w:cs="Arial"/>
          <w:bCs/>
          <w:color w:val="000000"/>
          <w:sz w:val="20"/>
        </w:rPr>
        <w:t>staff recruitment activities, including</w:t>
      </w:r>
      <w:r w:rsidR="00EC753F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AB3536">
        <w:rPr>
          <w:rFonts w:ascii="Century Gothic" w:hAnsi="Century Gothic" w:cs="Arial"/>
          <w:bCs/>
          <w:color w:val="000000"/>
          <w:sz w:val="20"/>
        </w:rPr>
        <w:t>resource</w:t>
      </w:r>
      <w:r w:rsidR="00EC753F">
        <w:rPr>
          <w:rFonts w:ascii="Century Gothic" w:hAnsi="Century Gothic" w:cs="Arial"/>
          <w:bCs/>
          <w:color w:val="000000"/>
          <w:sz w:val="20"/>
        </w:rPr>
        <w:t xml:space="preserve"> planning</w:t>
      </w:r>
      <w:r w:rsidR="00FC47E2">
        <w:rPr>
          <w:rFonts w:ascii="Century Gothic" w:hAnsi="Century Gothic" w:cs="Arial"/>
          <w:bCs/>
          <w:color w:val="000000"/>
          <w:sz w:val="20"/>
        </w:rPr>
        <w:t xml:space="preserve">, </w:t>
      </w:r>
      <w:r w:rsidR="002A4917" w:rsidRPr="002A4917">
        <w:rPr>
          <w:rFonts w:ascii="Century Gothic" w:hAnsi="Century Gothic" w:cs="Arial"/>
          <w:bCs/>
          <w:color w:val="000000"/>
          <w:sz w:val="20"/>
        </w:rPr>
        <w:t>analysis</w:t>
      </w:r>
      <w:r w:rsidR="00B251B5">
        <w:rPr>
          <w:rFonts w:ascii="Century Gothic" w:hAnsi="Century Gothic" w:cs="Arial"/>
          <w:bCs/>
          <w:color w:val="000000"/>
          <w:sz w:val="20"/>
        </w:rPr>
        <w:t xml:space="preserve"> of the Consortium’s staffing profile</w:t>
      </w:r>
      <w:r w:rsidR="00FC47E2">
        <w:rPr>
          <w:rFonts w:ascii="Century Gothic" w:hAnsi="Century Gothic" w:cs="Arial"/>
          <w:bCs/>
          <w:color w:val="000000"/>
          <w:sz w:val="20"/>
        </w:rPr>
        <w:t>, and business case drafting</w:t>
      </w:r>
      <w:r w:rsidR="00094E61">
        <w:rPr>
          <w:rFonts w:ascii="Century Gothic" w:hAnsi="Century Gothic" w:cs="Arial"/>
          <w:bCs/>
          <w:color w:val="000000"/>
          <w:sz w:val="20"/>
        </w:rPr>
        <w:t>.</w:t>
      </w:r>
    </w:p>
    <w:p w14:paraId="39E91F17" w14:textId="248A3316" w:rsidR="00BD0F6D" w:rsidRDefault="00BD0F6D" w:rsidP="00553E5B">
      <w:pPr>
        <w:spacing w:beforeLines="40" w:before="96" w:afterLines="40" w:after="96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lastRenderedPageBreak/>
        <w:t>Coordinate</w:t>
      </w:r>
      <w:r w:rsidR="008573CE">
        <w:rPr>
          <w:rFonts w:ascii="Century Gothic" w:hAnsi="Century Gothic" w:cs="Arial"/>
          <w:bCs/>
          <w:color w:val="000000"/>
          <w:sz w:val="20"/>
        </w:rPr>
        <w:t xml:space="preserve"> and </w:t>
      </w:r>
      <w:r w:rsidR="004461A0">
        <w:rPr>
          <w:rFonts w:ascii="Century Gothic" w:hAnsi="Century Gothic" w:cs="Arial"/>
          <w:bCs/>
          <w:color w:val="000000"/>
          <w:sz w:val="20"/>
        </w:rPr>
        <w:t>support</w:t>
      </w:r>
      <w:r>
        <w:rPr>
          <w:rFonts w:ascii="Century Gothic" w:hAnsi="Century Gothic" w:cs="Arial"/>
          <w:bCs/>
          <w:color w:val="000000"/>
          <w:sz w:val="20"/>
        </w:rPr>
        <w:t xml:space="preserve"> </w:t>
      </w:r>
      <w:r w:rsidRPr="00BD0F6D">
        <w:rPr>
          <w:rFonts w:ascii="Century Gothic" w:hAnsi="Century Gothic" w:cs="Arial"/>
          <w:bCs/>
          <w:color w:val="000000"/>
          <w:sz w:val="20"/>
        </w:rPr>
        <w:t>the</w:t>
      </w:r>
      <w:r w:rsidR="00F54CCD">
        <w:rPr>
          <w:rFonts w:ascii="Century Gothic" w:hAnsi="Century Gothic" w:cs="Arial"/>
          <w:bCs/>
          <w:color w:val="000000"/>
          <w:sz w:val="20"/>
        </w:rPr>
        <w:t xml:space="preserve"> </w:t>
      </w:r>
      <w:r w:rsidRPr="00BD0F6D">
        <w:rPr>
          <w:rFonts w:ascii="Century Gothic" w:hAnsi="Century Gothic" w:cs="Arial"/>
          <w:bCs/>
          <w:color w:val="000000"/>
          <w:sz w:val="20"/>
        </w:rPr>
        <w:t>Consortium’s governance</w:t>
      </w:r>
      <w:r w:rsidR="00A779D1">
        <w:rPr>
          <w:rFonts w:ascii="Century Gothic" w:hAnsi="Century Gothic" w:cs="Arial"/>
          <w:bCs/>
          <w:color w:val="000000"/>
          <w:sz w:val="20"/>
        </w:rPr>
        <w:t xml:space="preserve"> processes</w:t>
      </w:r>
      <w:r w:rsidR="00D963EB">
        <w:rPr>
          <w:rFonts w:ascii="Century Gothic" w:hAnsi="Century Gothic" w:cs="Arial"/>
          <w:bCs/>
          <w:color w:val="000000"/>
          <w:sz w:val="20"/>
        </w:rPr>
        <w:t>—</w:t>
      </w:r>
      <w:r w:rsidRPr="00BD0F6D">
        <w:rPr>
          <w:rFonts w:ascii="Century Gothic" w:hAnsi="Century Gothic" w:cs="Arial"/>
          <w:bCs/>
          <w:color w:val="000000"/>
          <w:sz w:val="20"/>
        </w:rPr>
        <w:t xml:space="preserve"> including the activities of</w:t>
      </w:r>
      <w:r w:rsidR="00A779D1">
        <w:rPr>
          <w:rFonts w:ascii="Century Gothic" w:hAnsi="Century Gothic" w:cs="Arial"/>
          <w:bCs/>
          <w:color w:val="000000"/>
          <w:sz w:val="20"/>
        </w:rPr>
        <w:t xml:space="preserve"> the ACICIS</w:t>
      </w:r>
      <w:r w:rsidRPr="00BD0F6D">
        <w:rPr>
          <w:rFonts w:ascii="Century Gothic" w:hAnsi="Century Gothic" w:cs="Arial"/>
          <w:bCs/>
          <w:color w:val="000000"/>
          <w:sz w:val="20"/>
        </w:rPr>
        <w:t xml:space="preserve"> National Reference Grou</w:t>
      </w:r>
      <w:r w:rsidR="00D963EB">
        <w:rPr>
          <w:rFonts w:ascii="Century Gothic" w:hAnsi="Century Gothic" w:cs="Arial"/>
          <w:bCs/>
          <w:color w:val="000000"/>
          <w:sz w:val="20"/>
        </w:rPr>
        <w:t>p,</w:t>
      </w:r>
      <w:r w:rsidRPr="00BD0F6D">
        <w:rPr>
          <w:rFonts w:ascii="Century Gothic" w:hAnsi="Century Gothic" w:cs="Arial"/>
          <w:bCs/>
          <w:color w:val="000000"/>
          <w:sz w:val="20"/>
        </w:rPr>
        <w:t xml:space="preserve"> ensuring meetings are held as required by the </w:t>
      </w:r>
      <w:r w:rsidR="00D040EF">
        <w:rPr>
          <w:rFonts w:ascii="Century Gothic" w:hAnsi="Century Gothic" w:cs="Arial"/>
          <w:bCs/>
          <w:color w:val="000000"/>
          <w:sz w:val="20"/>
        </w:rPr>
        <w:t>ACICIS</w:t>
      </w:r>
      <w:r w:rsidRPr="00BD0F6D">
        <w:rPr>
          <w:rFonts w:ascii="Century Gothic" w:hAnsi="Century Gothic" w:cs="Arial"/>
          <w:bCs/>
          <w:color w:val="000000"/>
          <w:sz w:val="20"/>
        </w:rPr>
        <w:t xml:space="preserve"> Joint Venture Agreement</w:t>
      </w:r>
      <w:r w:rsidR="00322362">
        <w:rPr>
          <w:rFonts w:ascii="Century Gothic" w:hAnsi="Century Gothic" w:cs="Arial"/>
          <w:bCs/>
          <w:color w:val="000000"/>
          <w:sz w:val="20"/>
        </w:rPr>
        <w:t xml:space="preserve">, </w:t>
      </w:r>
      <w:r w:rsidRPr="00BD0F6D">
        <w:rPr>
          <w:rFonts w:ascii="Century Gothic" w:hAnsi="Century Gothic" w:cs="Arial"/>
          <w:bCs/>
          <w:color w:val="000000"/>
          <w:sz w:val="20"/>
        </w:rPr>
        <w:t>record keeping is consistent with University and Consortium expectations and policies</w:t>
      </w:r>
      <w:r w:rsidR="00322362">
        <w:rPr>
          <w:rFonts w:ascii="Century Gothic" w:hAnsi="Century Gothic" w:cs="Arial"/>
          <w:bCs/>
          <w:color w:val="000000"/>
          <w:sz w:val="20"/>
        </w:rPr>
        <w:t>,</w:t>
      </w:r>
      <w:r w:rsidRPr="00BD0F6D">
        <w:rPr>
          <w:rFonts w:ascii="Century Gothic" w:hAnsi="Century Gothic" w:cs="Arial"/>
          <w:bCs/>
          <w:color w:val="000000"/>
          <w:sz w:val="20"/>
        </w:rPr>
        <w:t xml:space="preserve"> a</w:t>
      </w:r>
      <w:r w:rsidR="00322362">
        <w:rPr>
          <w:rFonts w:ascii="Century Gothic" w:hAnsi="Century Gothic" w:cs="Arial"/>
          <w:bCs/>
          <w:color w:val="000000"/>
          <w:sz w:val="20"/>
        </w:rPr>
        <w:t xml:space="preserve">nd </w:t>
      </w:r>
      <w:r w:rsidRPr="00BD0F6D">
        <w:rPr>
          <w:rFonts w:ascii="Century Gothic" w:hAnsi="Century Gothic" w:cs="Arial"/>
          <w:bCs/>
          <w:color w:val="000000"/>
          <w:sz w:val="20"/>
        </w:rPr>
        <w:t>action plans are promptly execu</w:t>
      </w:r>
      <w:r w:rsidR="00322362">
        <w:rPr>
          <w:rFonts w:ascii="Century Gothic" w:hAnsi="Century Gothic" w:cs="Arial"/>
          <w:bCs/>
          <w:color w:val="000000"/>
          <w:sz w:val="20"/>
        </w:rPr>
        <w:t>ted</w:t>
      </w:r>
      <w:r w:rsidR="00094E61">
        <w:rPr>
          <w:rFonts w:ascii="Century Gothic" w:hAnsi="Century Gothic" w:cs="Arial"/>
          <w:bCs/>
          <w:color w:val="000000"/>
          <w:sz w:val="20"/>
        </w:rPr>
        <w:t>.</w:t>
      </w:r>
    </w:p>
    <w:p w14:paraId="3A2BAE79" w14:textId="438401A5" w:rsidR="00C8363A" w:rsidRDefault="00C8363A" w:rsidP="00553E5B">
      <w:pPr>
        <w:spacing w:beforeLines="40" w:before="96" w:afterLines="40" w:after="96"/>
        <w:rPr>
          <w:rFonts w:ascii="Century Gothic" w:hAnsi="Century Gothic" w:cs="Arial"/>
          <w:bCs/>
          <w:color w:val="000000"/>
          <w:sz w:val="20"/>
        </w:rPr>
      </w:pPr>
      <w:r w:rsidRPr="00C8363A">
        <w:rPr>
          <w:rFonts w:ascii="Century Gothic" w:hAnsi="Century Gothic" w:cs="Arial"/>
          <w:bCs/>
          <w:color w:val="000000"/>
          <w:sz w:val="20"/>
        </w:rPr>
        <w:t xml:space="preserve">Monitor and administer the Consortium’s </w:t>
      </w:r>
      <w:r w:rsidR="00096B58">
        <w:rPr>
          <w:rFonts w:ascii="Century Gothic" w:hAnsi="Century Gothic" w:cs="Arial"/>
          <w:bCs/>
          <w:color w:val="000000"/>
          <w:sz w:val="20"/>
        </w:rPr>
        <w:t xml:space="preserve">domestic and </w:t>
      </w:r>
      <w:r w:rsidRPr="00C8363A">
        <w:rPr>
          <w:rFonts w:ascii="Century Gothic" w:hAnsi="Century Gothic" w:cs="Arial"/>
          <w:bCs/>
          <w:color w:val="000000"/>
          <w:sz w:val="20"/>
        </w:rPr>
        <w:t>international relationships and agreements, with</w:t>
      </w:r>
      <w:r w:rsidR="00096B58">
        <w:rPr>
          <w:rFonts w:ascii="Century Gothic" w:hAnsi="Century Gothic" w:cs="Arial"/>
          <w:bCs/>
          <w:color w:val="000000"/>
          <w:sz w:val="20"/>
        </w:rPr>
        <w:t xml:space="preserve"> Austral</w:t>
      </w:r>
      <w:r w:rsidR="00B02D60">
        <w:rPr>
          <w:rFonts w:ascii="Century Gothic" w:hAnsi="Century Gothic" w:cs="Arial"/>
          <w:bCs/>
          <w:color w:val="000000"/>
          <w:sz w:val="20"/>
        </w:rPr>
        <w:t xml:space="preserve">ian and </w:t>
      </w:r>
      <w:r w:rsidRPr="00C8363A">
        <w:rPr>
          <w:rFonts w:ascii="Century Gothic" w:hAnsi="Century Gothic" w:cs="Arial"/>
          <w:bCs/>
          <w:color w:val="000000"/>
          <w:sz w:val="20"/>
        </w:rPr>
        <w:t>internationa</w:t>
      </w:r>
      <w:r w:rsidR="00096B58">
        <w:rPr>
          <w:rFonts w:ascii="Century Gothic" w:hAnsi="Century Gothic" w:cs="Arial"/>
          <w:bCs/>
          <w:color w:val="000000"/>
          <w:sz w:val="20"/>
        </w:rPr>
        <w:t>l</w:t>
      </w:r>
      <w:r w:rsidRPr="00C8363A">
        <w:rPr>
          <w:rFonts w:ascii="Century Gothic" w:hAnsi="Century Gothic" w:cs="Arial"/>
          <w:bCs/>
          <w:color w:val="000000"/>
          <w:sz w:val="20"/>
        </w:rPr>
        <w:t xml:space="preserve"> member universities and Indonesian partner universities</w:t>
      </w:r>
      <w:r w:rsidR="00094E61">
        <w:rPr>
          <w:rFonts w:ascii="Century Gothic" w:hAnsi="Century Gothic" w:cs="Arial"/>
          <w:bCs/>
          <w:color w:val="000000"/>
          <w:sz w:val="20"/>
        </w:rPr>
        <w:t>.</w:t>
      </w:r>
    </w:p>
    <w:p w14:paraId="79E4D07B" w14:textId="4A48CB34" w:rsidR="00527AF0" w:rsidRDefault="00591CD0" w:rsidP="00553E5B">
      <w:pPr>
        <w:spacing w:beforeLines="40" w:before="96" w:afterLines="40" w:after="96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 xml:space="preserve">Assist </w:t>
      </w:r>
      <w:r w:rsidR="00822AF3">
        <w:rPr>
          <w:rFonts w:ascii="Century Gothic" w:hAnsi="Century Gothic" w:cs="Arial"/>
          <w:bCs/>
          <w:color w:val="000000"/>
          <w:sz w:val="20"/>
        </w:rPr>
        <w:t>with</w:t>
      </w:r>
      <w:r w:rsidR="00C23A25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B96AF6">
        <w:rPr>
          <w:rFonts w:ascii="Century Gothic" w:hAnsi="Century Gothic" w:cs="Arial"/>
          <w:bCs/>
          <w:color w:val="000000"/>
          <w:sz w:val="20"/>
        </w:rPr>
        <w:t xml:space="preserve">financial </w:t>
      </w:r>
      <w:r w:rsidR="00954FA0">
        <w:rPr>
          <w:rFonts w:ascii="Century Gothic" w:hAnsi="Century Gothic" w:cs="Arial"/>
          <w:bCs/>
          <w:color w:val="000000"/>
          <w:sz w:val="20"/>
        </w:rPr>
        <w:t>management of the Consortium</w:t>
      </w:r>
      <w:r w:rsidR="00822AF3">
        <w:rPr>
          <w:rFonts w:ascii="Century Gothic" w:hAnsi="Century Gothic" w:cs="Arial"/>
          <w:bCs/>
          <w:color w:val="000000"/>
          <w:sz w:val="20"/>
        </w:rPr>
        <w:t xml:space="preserve">, </w:t>
      </w:r>
      <w:r w:rsidR="0004101F" w:rsidRPr="0004101F">
        <w:rPr>
          <w:rFonts w:ascii="Century Gothic" w:hAnsi="Century Gothic" w:cs="Arial"/>
          <w:bCs/>
          <w:color w:val="000000"/>
          <w:sz w:val="20"/>
        </w:rPr>
        <w:t>including</w:t>
      </w:r>
      <w:r w:rsidR="00822AF3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04101F" w:rsidRPr="0004101F">
        <w:rPr>
          <w:rFonts w:ascii="Century Gothic" w:hAnsi="Century Gothic" w:cs="Arial"/>
          <w:bCs/>
          <w:color w:val="000000"/>
          <w:sz w:val="20"/>
        </w:rPr>
        <w:t>budget</w:t>
      </w:r>
      <w:r w:rsidR="00822AF3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053A28">
        <w:rPr>
          <w:rFonts w:ascii="Century Gothic" w:hAnsi="Century Gothic" w:cs="Arial"/>
          <w:bCs/>
          <w:color w:val="000000"/>
          <w:sz w:val="20"/>
        </w:rPr>
        <w:t>preparation</w:t>
      </w:r>
      <w:r w:rsidR="004E09C8">
        <w:rPr>
          <w:rFonts w:ascii="Century Gothic" w:hAnsi="Century Gothic" w:cs="Arial"/>
          <w:bCs/>
          <w:color w:val="000000"/>
          <w:sz w:val="20"/>
        </w:rPr>
        <w:t>, financial reports, and analysis</w:t>
      </w:r>
      <w:r w:rsidR="00094E61">
        <w:rPr>
          <w:rFonts w:ascii="Century Gothic" w:hAnsi="Century Gothic" w:cs="Arial"/>
          <w:bCs/>
          <w:color w:val="000000"/>
          <w:sz w:val="20"/>
        </w:rPr>
        <w:t>.</w:t>
      </w:r>
    </w:p>
    <w:p w14:paraId="18126E70" w14:textId="5DAD0CCC" w:rsidR="0004101F" w:rsidRDefault="00527AF0" w:rsidP="00553E5B">
      <w:pPr>
        <w:spacing w:beforeLines="40" w:before="96" w:afterLines="40" w:after="96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>M</w:t>
      </w:r>
      <w:r w:rsidR="0004101F" w:rsidRPr="0004101F">
        <w:rPr>
          <w:rFonts w:ascii="Century Gothic" w:hAnsi="Century Gothic" w:cs="Arial"/>
          <w:bCs/>
          <w:color w:val="000000"/>
          <w:sz w:val="20"/>
        </w:rPr>
        <w:t>onitor the Consortium’s accounts and relevant budgets</w:t>
      </w:r>
      <w:r w:rsidR="002A3DEF">
        <w:rPr>
          <w:rFonts w:ascii="Century Gothic" w:hAnsi="Century Gothic" w:cs="Arial"/>
          <w:bCs/>
          <w:color w:val="000000"/>
          <w:sz w:val="20"/>
        </w:rPr>
        <w:t xml:space="preserve"> to</w:t>
      </w:r>
      <w:r w:rsidR="0004101F" w:rsidRPr="0004101F">
        <w:rPr>
          <w:rFonts w:ascii="Century Gothic" w:hAnsi="Century Gothic" w:cs="Arial"/>
          <w:bCs/>
          <w:color w:val="000000"/>
          <w:sz w:val="20"/>
        </w:rPr>
        <w:t xml:space="preserve"> ensur</w:t>
      </w:r>
      <w:r w:rsidR="002A3DEF">
        <w:rPr>
          <w:rFonts w:ascii="Century Gothic" w:hAnsi="Century Gothic" w:cs="Arial"/>
          <w:bCs/>
          <w:color w:val="000000"/>
          <w:sz w:val="20"/>
        </w:rPr>
        <w:t>e</w:t>
      </w:r>
      <w:r w:rsidR="0004101F" w:rsidRPr="0004101F">
        <w:rPr>
          <w:rFonts w:ascii="Century Gothic" w:hAnsi="Century Gothic" w:cs="Arial"/>
          <w:bCs/>
          <w:color w:val="000000"/>
          <w:sz w:val="20"/>
        </w:rPr>
        <w:t xml:space="preserve"> that expenditure is in line with University and Consortium policy and procedure</w:t>
      </w:r>
      <w:r w:rsidR="00094E61">
        <w:rPr>
          <w:rFonts w:ascii="Century Gothic" w:hAnsi="Century Gothic" w:cs="Arial"/>
          <w:bCs/>
          <w:color w:val="000000"/>
          <w:sz w:val="20"/>
        </w:rPr>
        <w:t>.</w:t>
      </w:r>
    </w:p>
    <w:p w14:paraId="3AD9D9ED" w14:textId="3A95ED03" w:rsidR="00A9432F" w:rsidRPr="002308D4" w:rsidRDefault="00A9432F" w:rsidP="00553E5B">
      <w:pPr>
        <w:spacing w:beforeLines="40" w:before="96" w:afterLines="40" w:after="96"/>
        <w:rPr>
          <w:rFonts w:ascii="Century Gothic" w:hAnsi="Century Gothic" w:cs="Arial"/>
          <w:bCs/>
          <w:color w:val="000000"/>
          <w:sz w:val="20"/>
        </w:rPr>
      </w:pPr>
      <w:r w:rsidRPr="00A9432F">
        <w:rPr>
          <w:rFonts w:ascii="Century Gothic" w:hAnsi="Century Gothic" w:cs="Arial"/>
          <w:bCs/>
          <w:color w:val="000000"/>
          <w:sz w:val="20"/>
        </w:rPr>
        <w:t>Develop applications for, and monitor the activities and deliverables pertaining to, external grants/funding agreements obtained by or entered into by the Consortium</w:t>
      </w:r>
      <w:r w:rsidR="00053A28">
        <w:rPr>
          <w:rFonts w:ascii="Century Gothic" w:hAnsi="Century Gothic" w:cs="Arial"/>
          <w:bCs/>
          <w:color w:val="000000"/>
          <w:sz w:val="20"/>
        </w:rPr>
        <w:t>.</w:t>
      </w:r>
    </w:p>
    <w:p w14:paraId="7934C2BD" w14:textId="65A865D3" w:rsidR="008D17E1" w:rsidRDefault="00053A28" w:rsidP="00B02D60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>Perform o</w:t>
      </w:r>
      <w:r w:rsidR="00AD2A56" w:rsidRPr="002308D4">
        <w:rPr>
          <w:rFonts w:ascii="Century Gothic" w:hAnsi="Century Gothic" w:cs="Arial"/>
          <w:bCs/>
          <w:color w:val="000000"/>
          <w:sz w:val="20"/>
        </w:rPr>
        <w:t xml:space="preserve">ther duties as </w:t>
      </w:r>
      <w:r w:rsidR="00595027" w:rsidRPr="002308D4">
        <w:rPr>
          <w:rFonts w:ascii="Century Gothic" w:hAnsi="Century Gothic" w:cs="Arial"/>
          <w:bCs/>
          <w:color w:val="000000"/>
          <w:sz w:val="20"/>
        </w:rPr>
        <w:t>directed</w:t>
      </w:r>
      <w:r>
        <w:rPr>
          <w:rFonts w:ascii="Century Gothic" w:hAnsi="Century Gothic" w:cs="Arial"/>
          <w:bCs/>
          <w:color w:val="000000"/>
          <w:sz w:val="20"/>
        </w:rPr>
        <w:t>.</w:t>
      </w:r>
    </w:p>
    <w:p w14:paraId="63F2E563" w14:textId="77777777" w:rsidR="00AB3536" w:rsidRPr="00B02D60" w:rsidRDefault="00AB3536" w:rsidP="00B02D60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</w:p>
    <w:p w14:paraId="781FBBED" w14:textId="77777777" w:rsidR="00701A75" w:rsidRPr="002308D4" w:rsidRDefault="00701A75" w:rsidP="00CE2F81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2308D4">
        <w:rPr>
          <w:rFonts w:ascii="Century Gothic" w:hAnsi="Century Gothic" w:cs="Arial"/>
          <w:b/>
          <w:bCs/>
          <w:szCs w:val="22"/>
        </w:rPr>
        <w:t>Your specific work capabilities (selection criteria)</w:t>
      </w:r>
      <w:r w:rsidRPr="002308D4">
        <w:rPr>
          <w:rFonts w:ascii="Century Gothic" w:hAnsi="Century Gothic" w:cs="Arial"/>
          <w:i/>
          <w:sz w:val="20"/>
          <w:szCs w:val="20"/>
        </w:rPr>
        <w:t xml:space="preserve"> </w:t>
      </w:r>
    </w:p>
    <w:p w14:paraId="391AC785" w14:textId="4F5F8F61" w:rsidR="00E8242C" w:rsidRDefault="00E8242C" w:rsidP="00E8242C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737CC0">
        <w:rPr>
          <w:rFonts w:ascii="Century Gothic" w:hAnsi="Century Gothic" w:cs="Arial"/>
          <w:iCs/>
          <w:sz w:val="20"/>
          <w:szCs w:val="20"/>
        </w:rPr>
        <w:t>Relevant tertiary qualification or demonstrated equivalent competency</w:t>
      </w:r>
      <w:r w:rsidR="00974A22">
        <w:rPr>
          <w:rFonts w:ascii="Century Gothic" w:hAnsi="Century Gothic" w:cs="Arial"/>
          <w:iCs/>
          <w:sz w:val="20"/>
          <w:szCs w:val="20"/>
        </w:rPr>
        <w:t>.</w:t>
      </w:r>
    </w:p>
    <w:p w14:paraId="5D250034" w14:textId="17E47EA4" w:rsidR="00461B22" w:rsidRDefault="00045BF7" w:rsidP="000B3E16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045BF7">
        <w:rPr>
          <w:rFonts w:ascii="Century Gothic" w:hAnsi="Century Gothic" w:cs="Arial"/>
          <w:iCs/>
          <w:sz w:val="20"/>
          <w:szCs w:val="20"/>
        </w:rPr>
        <w:t xml:space="preserve">Substantial </w:t>
      </w:r>
      <w:r w:rsidR="008D71C6">
        <w:rPr>
          <w:rFonts w:ascii="Century Gothic" w:hAnsi="Century Gothic" w:cs="Arial"/>
          <w:iCs/>
          <w:sz w:val="20"/>
          <w:szCs w:val="20"/>
        </w:rPr>
        <w:t xml:space="preserve">relevant </w:t>
      </w:r>
      <w:r w:rsidRPr="00045BF7">
        <w:rPr>
          <w:rFonts w:ascii="Century Gothic" w:hAnsi="Century Gothic" w:cs="Arial"/>
          <w:iCs/>
          <w:sz w:val="20"/>
          <w:szCs w:val="20"/>
        </w:rPr>
        <w:t>experience</w:t>
      </w:r>
      <w:r w:rsidR="00B73938">
        <w:rPr>
          <w:rFonts w:ascii="Century Gothic" w:hAnsi="Century Gothic" w:cs="Arial"/>
          <w:iCs/>
          <w:sz w:val="20"/>
          <w:szCs w:val="20"/>
        </w:rPr>
        <w:t xml:space="preserve"> </w:t>
      </w:r>
      <w:r w:rsidR="008D71C6" w:rsidRPr="008D71C6">
        <w:rPr>
          <w:rFonts w:ascii="Century Gothic" w:hAnsi="Century Gothic" w:cs="Arial"/>
          <w:iCs/>
          <w:sz w:val="20"/>
          <w:szCs w:val="20"/>
        </w:rPr>
        <w:t>in managing teams, providing leadership, and fostering a positive team culture.</w:t>
      </w:r>
    </w:p>
    <w:p w14:paraId="3B3F7266" w14:textId="77777777" w:rsidR="002D36B1" w:rsidRPr="00461B22" w:rsidRDefault="002D36B1" w:rsidP="002D36B1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2D36B1">
        <w:rPr>
          <w:rFonts w:ascii="Century Gothic" w:hAnsi="Century Gothic" w:cs="Arial"/>
          <w:iCs/>
          <w:sz w:val="20"/>
          <w:szCs w:val="20"/>
        </w:rPr>
        <w:t>Proficiency in spoken and written Indonesian (advanced fluency required)</w:t>
      </w:r>
      <w:r>
        <w:rPr>
          <w:rFonts w:ascii="Century Gothic" w:hAnsi="Century Gothic" w:cs="Arial"/>
          <w:iCs/>
          <w:sz w:val="20"/>
          <w:szCs w:val="20"/>
        </w:rPr>
        <w:t>.</w:t>
      </w:r>
    </w:p>
    <w:p w14:paraId="4A33BA98" w14:textId="1379DE78" w:rsidR="003E6270" w:rsidRPr="00461B22" w:rsidRDefault="003E6270" w:rsidP="003E6270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461B22">
        <w:rPr>
          <w:rFonts w:ascii="Century Gothic" w:hAnsi="Century Gothic" w:cs="Arial"/>
          <w:iCs/>
          <w:sz w:val="20"/>
          <w:szCs w:val="20"/>
        </w:rPr>
        <w:t>Proven experience in financial management</w:t>
      </w:r>
      <w:r>
        <w:rPr>
          <w:rFonts w:ascii="Century Gothic" w:hAnsi="Century Gothic" w:cs="Arial"/>
          <w:iCs/>
          <w:sz w:val="20"/>
          <w:szCs w:val="20"/>
        </w:rPr>
        <w:t>, budgeting, reporting and analysis</w:t>
      </w:r>
      <w:r w:rsidR="008A0AD5">
        <w:rPr>
          <w:rFonts w:ascii="Century Gothic" w:hAnsi="Century Gothic" w:cs="Arial"/>
          <w:iCs/>
          <w:sz w:val="20"/>
          <w:szCs w:val="20"/>
        </w:rPr>
        <w:t>.</w:t>
      </w:r>
    </w:p>
    <w:p w14:paraId="3527BEF2" w14:textId="756585B2" w:rsidR="003E6270" w:rsidRDefault="008A0AD5" w:rsidP="003E6270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>E</w:t>
      </w:r>
      <w:r w:rsidR="003E6270" w:rsidRPr="004B0F5C">
        <w:rPr>
          <w:rFonts w:ascii="Century Gothic" w:hAnsi="Century Gothic" w:cs="Arial"/>
          <w:iCs/>
          <w:sz w:val="20"/>
          <w:szCs w:val="20"/>
        </w:rPr>
        <w:t>xperience in grant application writing</w:t>
      </w:r>
      <w:r w:rsidR="003E6270">
        <w:rPr>
          <w:rFonts w:ascii="Century Gothic" w:hAnsi="Century Gothic" w:cs="Arial"/>
          <w:iCs/>
          <w:sz w:val="20"/>
          <w:szCs w:val="20"/>
        </w:rPr>
        <w:t xml:space="preserve"> and external grant procurement</w:t>
      </w:r>
      <w:r>
        <w:rPr>
          <w:rFonts w:ascii="Century Gothic" w:hAnsi="Century Gothic" w:cs="Arial"/>
          <w:iCs/>
          <w:sz w:val="20"/>
          <w:szCs w:val="20"/>
        </w:rPr>
        <w:t>.</w:t>
      </w:r>
    </w:p>
    <w:p w14:paraId="5E5B43DD" w14:textId="0377C274" w:rsidR="0091185A" w:rsidRDefault="0091185A" w:rsidP="000B3E16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461B22">
        <w:rPr>
          <w:rFonts w:ascii="Century Gothic" w:hAnsi="Century Gothic" w:cs="Arial"/>
          <w:iCs/>
          <w:sz w:val="20"/>
          <w:szCs w:val="20"/>
        </w:rPr>
        <w:t>Demonstrated ability to contribute to long</w:t>
      </w:r>
      <w:r>
        <w:rPr>
          <w:rFonts w:ascii="Century Gothic" w:hAnsi="Century Gothic" w:cs="Arial"/>
          <w:iCs/>
          <w:sz w:val="20"/>
          <w:szCs w:val="20"/>
        </w:rPr>
        <w:t>-range</w:t>
      </w:r>
      <w:r w:rsidRPr="00461B22">
        <w:rPr>
          <w:rFonts w:ascii="Century Gothic" w:hAnsi="Century Gothic" w:cs="Arial"/>
          <w:iCs/>
          <w:sz w:val="20"/>
          <w:szCs w:val="20"/>
        </w:rPr>
        <w:t xml:space="preserve"> planning and strategic d</w:t>
      </w:r>
      <w:r>
        <w:rPr>
          <w:rFonts w:ascii="Century Gothic" w:hAnsi="Century Gothic" w:cs="Arial"/>
          <w:iCs/>
          <w:sz w:val="20"/>
          <w:szCs w:val="20"/>
        </w:rPr>
        <w:t>ecision making</w:t>
      </w:r>
      <w:r w:rsidR="008A0AD5">
        <w:rPr>
          <w:rFonts w:ascii="Century Gothic" w:hAnsi="Century Gothic" w:cs="Arial"/>
          <w:iCs/>
          <w:sz w:val="20"/>
          <w:szCs w:val="20"/>
        </w:rPr>
        <w:t>.</w:t>
      </w:r>
    </w:p>
    <w:p w14:paraId="6F85A686" w14:textId="48D03B26" w:rsidR="00461B22" w:rsidRDefault="00461B22" w:rsidP="00461B22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461B22">
        <w:rPr>
          <w:rFonts w:ascii="Century Gothic" w:hAnsi="Century Gothic" w:cs="Arial"/>
          <w:iCs/>
          <w:sz w:val="20"/>
          <w:szCs w:val="20"/>
        </w:rPr>
        <w:t>Excellent written and verbal communication skills</w:t>
      </w:r>
      <w:r w:rsidR="002D36B1">
        <w:rPr>
          <w:rFonts w:ascii="Century Gothic" w:hAnsi="Century Gothic" w:cs="Arial"/>
          <w:iCs/>
          <w:sz w:val="20"/>
          <w:szCs w:val="20"/>
        </w:rPr>
        <w:t xml:space="preserve">, with </w:t>
      </w:r>
      <w:r w:rsidR="002C7F9C">
        <w:rPr>
          <w:rFonts w:ascii="Century Gothic" w:hAnsi="Century Gothic" w:cs="Arial"/>
          <w:iCs/>
          <w:sz w:val="20"/>
          <w:szCs w:val="20"/>
        </w:rPr>
        <w:t xml:space="preserve">a </w:t>
      </w:r>
      <w:r w:rsidR="003A1F99" w:rsidRPr="00461B22">
        <w:rPr>
          <w:rFonts w:ascii="Century Gothic" w:hAnsi="Century Gothic" w:cs="Arial"/>
          <w:iCs/>
          <w:sz w:val="20"/>
          <w:szCs w:val="20"/>
        </w:rPr>
        <w:t>high-level</w:t>
      </w:r>
      <w:r w:rsidRPr="00461B22">
        <w:rPr>
          <w:rFonts w:ascii="Century Gothic" w:hAnsi="Century Gothic" w:cs="Arial"/>
          <w:iCs/>
          <w:sz w:val="20"/>
          <w:szCs w:val="20"/>
        </w:rPr>
        <w:t xml:space="preserve"> </w:t>
      </w:r>
      <w:r w:rsidR="002C7F9C">
        <w:rPr>
          <w:rFonts w:ascii="Century Gothic" w:hAnsi="Century Gothic" w:cs="Arial"/>
          <w:iCs/>
          <w:sz w:val="20"/>
          <w:szCs w:val="20"/>
        </w:rPr>
        <w:t xml:space="preserve">of </w:t>
      </w:r>
      <w:r w:rsidRPr="00461B22">
        <w:rPr>
          <w:rFonts w:ascii="Century Gothic" w:hAnsi="Century Gothic" w:cs="Arial"/>
          <w:iCs/>
          <w:sz w:val="20"/>
          <w:szCs w:val="20"/>
        </w:rPr>
        <w:t xml:space="preserve">consultation </w:t>
      </w:r>
      <w:r w:rsidR="002C7F9C">
        <w:rPr>
          <w:rFonts w:ascii="Century Gothic" w:hAnsi="Century Gothic" w:cs="Arial"/>
          <w:iCs/>
          <w:sz w:val="20"/>
          <w:szCs w:val="20"/>
        </w:rPr>
        <w:t xml:space="preserve">and negotiation ability. </w:t>
      </w:r>
    </w:p>
    <w:p w14:paraId="757FE039" w14:textId="7858B799" w:rsidR="00461B22" w:rsidRPr="00461B22" w:rsidRDefault="00461B22" w:rsidP="00461B22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461B22">
        <w:rPr>
          <w:rFonts w:ascii="Century Gothic" w:hAnsi="Century Gothic" w:cs="Arial"/>
          <w:iCs/>
          <w:sz w:val="20"/>
          <w:szCs w:val="20"/>
        </w:rPr>
        <w:t xml:space="preserve">Excellent planning and organisational skills, as well as a demonstrated ability </w:t>
      </w:r>
      <w:r w:rsidR="0091185A">
        <w:rPr>
          <w:rFonts w:ascii="Century Gothic" w:hAnsi="Century Gothic" w:cs="Arial"/>
          <w:iCs/>
          <w:sz w:val="20"/>
          <w:szCs w:val="20"/>
        </w:rPr>
        <w:t xml:space="preserve">to </w:t>
      </w:r>
      <w:r w:rsidRPr="00461B22">
        <w:rPr>
          <w:rFonts w:ascii="Century Gothic" w:hAnsi="Century Gothic" w:cs="Arial"/>
          <w:iCs/>
          <w:sz w:val="20"/>
          <w:szCs w:val="20"/>
        </w:rPr>
        <w:t xml:space="preserve">manage resources to meet deadlines and </w:t>
      </w:r>
      <w:r w:rsidR="00077E16">
        <w:rPr>
          <w:rFonts w:ascii="Century Gothic" w:hAnsi="Century Gothic" w:cs="Arial"/>
          <w:iCs/>
          <w:sz w:val="20"/>
          <w:szCs w:val="20"/>
        </w:rPr>
        <w:t xml:space="preserve">achieve </w:t>
      </w:r>
      <w:r w:rsidRPr="00461B22">
        <w:rPr>
          <w:rFonts w:ascii="Century Gothic" w:hAnsi="Century Gothic" w:cs="Arial"/>
          <w:iCs/>
          <w:sz w:val="20"/>
          <w:szCs w:val="20"/>
        </w:rPr>
        <w:t>quality project outcomes</w:t>
      </w:r>
      <w:r w:rsidR="00CD1929">
        <w:rPr>
          <w:rFonts w:ascii="Century Gothic" w:hAnsi="Century Gothic" w:cs="Arial"/>
          <w:iCs/>
          <w:sz w:val="20"/>
          <w:szCs w:val="20"/>
        </w:rPr>
        <w:t>.</w:t>
      </w:r>
    </w:p>
    <w:p w14:paraId="43185F72" w14:textId="50152F0C" w:rsidR="003E6270" w:rsidDel="003E6270" w:rsidRDefault="003E6270" w:rsidP="00461B22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3E6270">
        <w:rPr>
          <w:rFonts w:ascii="Century Gothic" w:hAnsi="Century Gothic" w:cs="Arial"/>
          <w:iCs/>
          <w:sz w:val="20"/>
          <w:szCs w:val="20"/>
        </w:rPr>
        <w:t>Proficiency in a range of computing skills including word processing, spreadsheets, databases, internet and email</w:t>
      </w:r>
      <w:r w:rsidR="00CD1929">
        <w:rPr>
          <w:rFonts w:ascii="Century Gothic" w:hAnsi="Century Gothic" w:cs="Arial"/>
          <w:iCs/>
          <w:sz w:val="20"/>
          <w:szCs w:val="20"/>
        </w:rPr>
        <w:t>.</w:t>
      </w:r>
    </w:p>
    <w:p w14:paraId="4CB391B1" w14:textId="381FA668" w:rsidR="00CA4B92" w:rsidRDefault="00CA4B92" w:rsidP="00461B22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CA4B92">
        <w:rPr>
          <w:rFonts w:ascii="Century Gothic" w:hAnsi="Century Gothic" w:cs="Arial"/>
          <w:iCs/>
          <w:sz w:val="20"/>
          <w:szCs w:val="20"/>
        </w:rPr>
        <w:t xml:space="preserve">Extensive knowledge of the Australian and Indonesian </w:t>
      </w:r>
      <w:r>
        <w:rPr>
          <w:rFonts w:ascii="Century Gothic" w:hAnsi="Century Gothic" w:cs="Arial"/>
          <w:iCs/>
          <w:sz w:val="20"/>
          <w:szCs w:val="20"/>
        </w:rPr>
        <w:t>h</w:t>
      </w:r>
      <w:r w:rsidRPr="00CA4B92">
        <w:rPr>
          <w:rFonts w:ascii="Century Gothic" w:hAnsi="Century Gothic" w:cs="Arial"/>
          <w:iCs/>
          <w:sz w:val="20"/>
          <w:szCs w:val="20"/>
        </w:rPr>
        <w:t xml:space="preserve">igher </w:t>
      </w:r>
      <w:r>
        <w:rPr>
          <w:rFonts w:ascii="Century Gothic" w:hAnsi="Century Gothic" w:cs="Arial"/>
          <w:iCs/>
          <w:sz w:val="20"/>
          <w:szCs w:val="20"/>
        </w:rPr>
        <w:t>e</w:t>
      </w:r>
      <w:r w:rsidRPr="00CA4B92">
        <w:rPr>
          <w:rFonts w:ascii="Century Gothic" w:hAnsi="Century Gothic" w:cs="Arial"/>
          <w:iCs/>
          <w:sz w:val="20"/>
          <w:szCs w:val="20"/>
        </w:rPr>
        <w:t>ducation environment</w:t>
      </w:r>
      <w:r>
        <w:rPr>
          <w:rFonts w:ascii="Century Gothic" w:hAnsi="Century Gothic" w:cs="Arial"/>
          <w:iCs/>
          <w:sz w:val="20"/>
          <w:szCs w:val="20"/>
        </w:rPr>
        <w:t>s</w:t>
      </w:r>
      <w:r w:rsidRPr="00CA4B92">
        <w:rPr>
          <w:rFonts w:ascii="Century Gothic" w:hAnsi="Century Gothic" w:cs="Arial"/>
          <w:iCs/>
          <w:sz w:val="20"/>
          <w:szCs w:val="20"/>
        </w:rPr>
        <w:t>, particularly with regard to international student mobility and ‘in-country’ programs</w:t>
      </w:r>
      <w:r w:rsidR="00825031">
        <w:rPr>
          <w:rFonts w:ascii="Century Gothic" w:hAnsi="Century Gothic" w:cs="Arial"/>
          <w:iCs/>
          <w:sz w:val="20"/>
          <w:szCs w:val="20"/>
        </w:rPr>
        <w:t xml:space="preserve"> </w:t>
      </w:r>
      <w:r w:rsidR="003E6270">
        <w:rPr>
          <w:rFonts w:ascii="Century Gothic" w:hAnsi="Century Gothic" w:cs="Arial"/>
          <w:iCs/>
          <w:sz w:val="20"/>
          <w:szCs w:val="20"/>
        </w:rPr>
        <w:t xml:space="preserve">is </w:t>
      </w:r>
      <w:r w:rsidR="00825031">
        <w:rPr>
          <w:rFonts w:ascii="Century Gothic" w:hAnsi="Century Gothic" w:cs="Arial"/>
          <w:iCs/>
          <w:sz w:val="20"/>
          <w:szCs w:val="20"/>
        </w:rPr>
        <w:t>desirable</w:t>
      </w:r>
      <w:r w:rsidRPr="00CA4B92">
        <w:rPr>
          <w:rFonts w:ascii="Century Gothic" w:hAnsi="Century Gothic" w:cs="Arial"/>
          <w:iCs/>
          <w:sz w:val="20"/>
          <w:szCs w:val="20"/>
        </w:rPr>
        <w:t>.</w:t>
      </w:r>
    </w:p>
    <w:p w14:paraId="5664A471" w14:textId="77777777" w:rsidR="008D17E1" w:rsidRPr="002308D4" w:rsidRDefault="008D17E1" w:rsidP="00553E5B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E0574CA" w14:textId="77777777" w:rsidR="00701A75" w:rsidRPr="002308D4" w:rsidRDefault="00701A75" w:rsidP="00CE2F81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2308D4">
        <w:rPr>
          <w:rFonts w:ascii="Century Gothic" w:hAnsi="Century Gothic" w:cs="Arial"/>
          <w:b/>
          <w:bCs/>
          <w:szCs w:val="22"/>
        </w:rPr>
        <w:t>Special requirements (selection criteria)</w:t>
      </w:r>
    </w:p>
    <w:p w14:paraId="08E0FC9C" w14:textId="6A6F56DA" w:rsidR="00826D45" w:rsidRPr="002308D4" w:rsidRDefault="00826D45" w:rsidP="00553E5B">
      <w:pPr>
        <w:spacing w:beforeLines="40" w:before="96" w:afterLines="40" w:after="96"/>
        <w:ind w:left="993" w:hanging="993"/>
        <w:jc w:val="both"/>
        <w:rPr>
          <w:rFonts w:ascii="Century Gothic" w:hAnsi="Century Gothic" w:cs="Arial"/>
          <w:bCs/>
          <w:sz w:val="20"/>
          <w:szCs w:val="20"/>
        </w:rPr>
      </w:pPr>
      <w:r w:rsidRPr="002308D4">
        <w:rPr>
          <w:rFonts w:ascii="Century Gothic" w:hAnsi="Century Gothic" w:cs="Arial"/>
          <w:bCs/>
          <w:sz w:val="20"/>
          <w:szCs w:val="20"/>
        </w:rPr>
        <w:t>Occasional interstate</w:t>
      </w:r>
      <w:r w:rsidR="00184D1F">
        <w:rPr>
          <w:rFonts w:ascii="Century Gothic" w:hAnsi="Century Gothic" w:cs="Arial"/>
          <w:bCs/>
          <w:sz w:val="20"/>
          <w:szCs w:val="20"/>
        </w:rPr>
        <w:t xml:space="preserve"> and international</w:t>
      </w:r>
      <w:r w:rsidRPr="002308D4">
        <w:rPr>
          <w:rFonts w:ascii="Century Gothic" w:hAnsi="Century Gothic" w:cs="Arial"/>
          <w:bCs/>
          <w:sz w:val="20"/>
          <w:szCs w:val="20"/>
        </w:rPr>
        <w:t xml:space="preserve"> travel may be required</w:t>
      </w:r>
      <w:r w:rsidR="00CD1929">
        <w:rPr>
          <w:rFonts w:ascii="Century Gothic" w:hAnsi="Century Gothic" w:cs="Arial"/>
          <w:bCs/>
          <w:sz w:val="20"/>
          <w:szCs w:val="20"/>
        </w:rPr>
        <w:t>.</w:t>
      </w:r>
    </w:p>
    <w:p w14:paraId="4EF9E57C" w14:textId="70D64E5D" w:rsidR="00826D45" w:rsidRPr="002308D4" w:rsidRDefault="00826D45" w:rsidP="00553E5B">
      <w:pPr>
        <w:spacing w:beforeLines="40" w:before="96" w:afterLines="40" w:after="96"/>
        <w:ind w:left="993" w:hanging="993"/>
        <w:jc w:val="both"/>
        <w:rPr>
          <w:rFonts w:ascii="Century Gothic" w:hAnsi="Century Gothic" w:cs="Arial"/>
          <w:bCs/>
          <w:sz w:val="20"/>
          <w:szCs w:val="20"/>
        </w:rPr>
      </w:pPr>
      <w:r w:rsidRPr="002308D4">
        <w:rPr>
          <w:rFonts w:ascii="Century Gothic" w:hAnsi="Century Gothic" w:cs="Arial"/>
          <w:bCs/>
          <w:sz w:val="20"/>
          <w:szCs w:val="20"/>
        </w:rPr>
        <w:t>Occasional weekend work</w:t>
      </w:r>
      <w:r w:rsidR="00CD1929">
        <w:rPr>
          <w:rFonts w:ascii="Century Gothic" w:hAnsi="Century Gothic" w:cs="Arial"/>
          <w:bCs/>
          <w:sz w:val="20"/>
          <w:szCs w:val="20"/>
        </w:rPr>
        <w:t>.</w:t>
      </w:r>
    </w:p>
    <w:p w14:paraId="63E5A97A" w14:textId="0826BFA2" w:rsidR="00826D45" w:rsidRPr="002308D4" w:rsidRDefault="00826D45" w:rsidP="00553E5B">
      <w:pPr>
        <w:spacing w:beforeLines="40" w:before="96" w:afterLines="40" w:after="96"/>
        <w:ind w:left="993" w:hanging="993"/>
        <w:jc w:val="both"/>
        <w:rPr>
          <w:rFonts w:ascii="Century Gothic" w:hAnsi="Century Gothic" w:cs="Arial"/>
          <w:bCs/>
          <w:sz w:val="20"/>
          <w:szCs w:val="20"/>
        </w:rPr>
      </w:pPr>
      <w:r w:rsidRPr="002308D4">
        <w:rPr>
          <w:rFonts w:ascii="Century Gothic" w:hAnsi="Century Gothic" w:cs="Arial"/>
          <w:bCs/>
          <w:sz w:val="20"/>
          <w:szCs w:val="20"/>
        </w:rPr>
        <w:t xml:space="preserve">Some </w:t>
      </w:r>
      <w:r w:rsidR="007D4FA9" w:rsidRPr="002308D4">
        <w:rPr>
          <w:rFonts w:ascii="Century Gothic" w:hAnsi="Century Gothic" w:cs="Arial"/>
          <w:bCs/>
          <w:sz w:val="20"/>
          <w:szCs w:val="20"/>
        </w:rPr>
        <w:t>after-hours</w:t>
      </w:r>
      <w:r w:rsidRPr="002308D4">
        <w:rPr>
          <w:rFonts w:ascii="Century Gothic" w:hAnsi="Century Gothic" w:cs="Arial"/>
          <w:bCs/>
          <w:sz w:val="20"/>
          <w:szCs w:val="20"/>
        </w:rPr>
        <w:t xml:space="preserve"> work may be required</w:t>
      </w:r>
      <w:r w:rsidR="00CD1929">
        <w:rPr>
          <w:rFonts w:ascii="Century Gothic" w:hAnsi="Century Gothic" w:cs="Arial"/>
          <w:bCs/>
          <w:sz w:val="20"/>
          <w:szCs w:val="20"/>
        </w:rPr>
        <w:t>.</w:t>
      </w:r>
    </w:p>
    <w:p w14:paraId="4314A5B4" w14:textId="77777777" w:rsidR="008D17E1" w:rsidRPr="002308D4" w:rsidRDefault="008D17E1" w:rsidP="00553E5B">
      <w:pPr>
        <w:spacing w:beforeLines="40" w:before="96" w:afterLines="40" w:after="96"/>
        <w:jc w:val="both"/>
        <w:rPr>
          <w:rFonts w:ascii="Century Gothic" w:hAnsi="Century Gothic" w:cs="Arial"/>
          <w:b/>
          <w:bCs/>
          <w:sz w:val="22"/>
          <w:szCs w:val="22"/>
        </w:rPr>
      </w:pPr>
      <w:bookmarkStart w:id="1" w:name="_Hlk99445889"/>
      <w:bookmarkEnd w:id="1"/>
    </w:p>
    <w:p w14:paraId="0A25C2F6" w14:textId="77777777" w:rsidR="00EF22FC" w:rsidRPr="002308D4" w:rsidRDefault="00701A75" w:rsidP="00CE2F81">
      <w:pPr>
        <w:pBdr>
          <w:bottom w:val="single" w:sz="12" w:space="1" w:color="003087"/>
        </w:pBdr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2308D4">
        <w:rPr>
          <w:rFonts w:ascii="Century Gothic" w:hAnsi="Century Gothic" w:cs="Arial"/>
          <w:b/>
          <w:bCs/>
          <w:szCs w:val="22"/>
        </w:rPr>
        <w:t>Compliance</w:t>
      </w:r>
    </w:p>
    <w:p w14:paraId="24CF79B4" w14:textId="73E3E5E8" w:rsidR="0092658A" w:rsidRPr="002308D4" w:rsidRDefault="0092658A" w:rsidP="0092658A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2308D4">
        <w:rPr>
          <w:rFonts w:ascii="Century Gothic" w:hAnsi="Century Gothic"/>
          <w:sz w:val="20"/>
          <w:szCs w:val="20"/>
        </w:rPr>
        <w:t>Ensure you are aware of and comply with legislation and University policy relevant to the duties undertaken, including:</w:t>
      </w:r>
      <w:r w:rsidR="00C82708" w:rsidRPr="002308D4">
        <w:rPr>
          <w:rFonts w:ascii="Century Gothic" w:hAnsi="Century Gothic"/>
          <w:sz w:val="20"/>
          <w:szCs w:val="20"/>
        </w:rPr>
        <w:t xml:space="preserve"> </w:t>
      </w:r>
    </w:p>
    <w:p w14:paraId="60B5A0B4" w14:textId="77777777" w:rsidR="007D5266" w:rsidRPr="002308D4" w:rsidRDefault="007D5266" w:rsidP="007D5266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2308D4">
        <w:rPr>
          <w:rFonts w:ascii="Century Gothic" w:hAnsi="Century Gothic"/>
          <w:sz w:val="20"/>
          <w:szCs w:val="20"/>
        </w:rPr>
        <w:t xml:space="preserve">The University’s Code of Conduct </w:t>
      </w:r>
      <w:hyperlink r:id="rId12" w:history="1">
        <w:r w:rsidRPr="002308D4">
          <w:rPr>
            <w:rStyle w:val="Hyperlink"/>
            <w:rFonts w:ascii="Century Gothic" w:hAnsi="Century Gothic"/>
            <w:sz w:val="20"/>
            <w:szCs w:val="20"/>
          </w:rPr>
          <w:t>hr.uwa.edu.au/policies/policies/conduct/code/conduct</w:t>
        </w:r>
      </w:hyperlink>
    </w:p>
    <w:p w14:paraId="32E2F8ED" w14:textId="73661768" w:rsidR="007D5266" w:rsidRPr="002308D4" w:rsidRDefault="00261AD1" w:rsidP="007D5266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2308D4">
        <w:rPr>
          <w:rFonts w:ascii="Century Gothic" w:hAnsi="Century Gothic"/>
          <w:sz w:val="20"/>
          <w:szCs w:val="20"/>
        </w:rPr>
        <w:t>Inclusion</w:t>
      </w:r>
      <w:r w:rsidR="007D5266" w:rsidRPr="002308D4">
        <w:rPr>
          <w:rFonts w:ascii="Century Gothic" w:hAnsi="Century Gothic"/>
          <w:sz w:val="20"/>
          <w:szCs w:val="20"/>
        </w:rPr>
        <w:t xml:space="preserve"> and Diversity </w:t>
      </w:r>
      <w:hyperlink r:id="rId13" w:history="1">
        <w:r w:rsidR="007D5266" w:rsidRPr="002308D4">
          <w:rPr>
            <w:rStyle w:val="Hyperlink"/>
            <w:rFonts w:ascii="Century Gothic" w:hAnsi="Century Gothic"/>
            <w:sz w:val="20"/>
            <w:szCs w:val="20"/>
          </w:rPr>
          <w:t>web.uwa.edu.au/inclusion-diversity</w:t>
        </w:r>
      </w:hyperlink>
    </w:p>
    <w:p w14:paraId="08F7E261" w14:textId="00198EEA" w:rsidR="007D5266" w:rsidRPr="002308D4" w:rsidRDefault="007D5266" w:rsidP="0092658A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2308D4">
        <w:rPr>
          <w:rFonts w:ascii="Century Gothic" w:hAnsi="Century Gothic"/>
          <w:sz w:val="20"/>
          <w:szCs w:val="20"/>
        </w:rPr>
        <w:t xml:space="preserve">Safety, health and wellbeing </w:t>
      </w:r>
      <w:hyperlink r:id="rId14" w:history="1">
        <w:r w:rsidRPr="002308D4">
          <w:rPr>
            <w:rStyle w:val="Hyperlink"/>
            <w:rFonts w:ascii="Century Gothic" w:hAnsi="Century Gothic"/>
            <w:sz w:val="20"/>
            <w:szCs w:val="20"/>
          </w:rPr>
          <w:t>safety.uwa.edu.au/</w:t>
        </w:r>
      </w:hyperlink>
    </w:p>
    <w:p w14:paraId="7DA5883C" w14:textId="467CC7B5" w:rsidR="0000355B" w:rsidRPr="002308D4" w:rsidRDefault="0000355B" w:rsidP="0092658A">
      <w:pPr>
        <w:spacing w:beforeLines="40" w:before="96" w:afterLines="40" w:after="96"/>
        <w:rPr>
          <w:rFonts w:ascii="Century Gothic" w:hAnsi="Century Gothic"/>
          <w:sz w:val="20"/>
        </w:rPr>
      </w:pPr>
    </w:p>
    <w:sectPr w:rsidR="0000355B" w:rsidRPr="002308D4" w:rsidSect="00B950FC">
      <w:headerReference w:type="default" r:id="rId15"/>
      <w:pgSz w:w="11906" w:h="16838"/>
      <w:pgMar w:top="1135" w:right="1282" w:bottom="12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EC00" w14:textId="77777777" w:rsidR="00CF7E30" w:rsidRDefault="00CF7E30">
      <w:r>
        <w:separator/>
      </w:r>
    </w:p>
  </w:endnote>
  <w:endnote w:type="continuationSeparator" w:id="0">
    <w:p w14:paraId="232FEA77" w14:textId="77777777" w:rsidR="00CF7E30" w:rsidRDefault="00CF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D33B" w14:textId="77777777" w:rsidR="00CF7E30" w:rsidRDefault="00CF7E30">
      <w:r>
        <w:separator/>
      </w:r>
    </w:p>
  </w:footnote>
  <w:footnote w:type="continuationSeparator" w:id="0">
    <w:p w14:paraId="1584A032" w14:textId="77777777" w:rsidR="00CF7E30" w:rsidRDefault="00CF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566"/>
      <w:gridCol w:w="2647"/>
    </w:tblGrid>
    <w:tr w:rsidR="0025278D" w14:paraId="45E0A312" w14:textId="77777777" w:rsidTr="00CE2F81">
      <w:tc>
        <w:tcPr>
          <w:tcW w:w="6771" w:type="dxa"/>
        </w:tcPr>
        <w:p w14:paraId="79B95D05" w14:textId="317D9077" w:rsidR="0025278D" w:rsidRPr="0025278D" w:rsidRDefault="006E6FC5" w:rsidP="00F20F6B">
          <w:pPr>
            <w:pStyle w:val="Header"/>
            <w:tabs>
              <w:tab w:val="clear" w:pos="4513"/>
              <w:tab w:val="clear" w:pos="9026"/>
              <w:tab w:val="left" w:pos="5372"/>
            </w:tabs>
          </w:pPr>
          <w:r w:rsidRPr="0025278D">
            <w:rPr>
              <w:noProof/>
            </w:rPr>
            <w:drawing>
              <wp:inline distT="0" distB="0" distL="0" distR="0" wp14:anchorId="34E6477B" wp14:editId="3DC45F01">
                <wp:extent cx="1786255" cy="58610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0F6B">
            <w:tab/>
          </w:r>
        </w:p>
      </w:tc>
      <w:tc>
        <w:tcPr>
          <w:tcW w:w="2658" w:type="dxa"/>
        </w:tcPr>
        <w:p w14:paraId="57328FB0" w14:textId="70097FBE" w:rsidR="0025278D" w:rsidRPr="00CE2F81" w:rsidRDefault="0025278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color w:val="003087"/>
              <w:sz w:val="36"/>
            </w:rPr>
          </w:pPr>
          <w:r>
            <w:rPr>
              <w:rFonts w:ascii="Century Gothic" w:hAnsi="Century Gothic" w:cs="Arial"/>
              <w:color w:val="003087"/>
              <w:sz w:val="32"/>
            </w:rPr>
            <w:t xml:space="preserve"> </w:t>
          </w:r>
          <w:r w:rsidRPr="00CE2F81">
            <w:rPr>
              <w:rFonts w:ascii="Century Gothic" w:hAnsi="Century Gothic" w:cs="Arial"/>
              <w:color w:val="003087"/>
              <w:sz w:val="36"/>
            </w:rPr>
            <w:t xml:space="preserve">POSITION </w:t>
          </w:r>
        </w:p>
        <w:p w14:paraId="49BF2AFA" w14:textId="18ED55B0" w:rsidR="0025278D" w:rsidRPr="0025278D" w:rsidRDefault="00DD69A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b/>
              <w:color w:val="003087"/>
              <w:sz w:val="32"/>
            </w:rPr>
          </w:pPr>
          <w:r>
            <w:rPr>
              <w:rFonts w:ascii="Century Gothic" w:hAnsi="Century Gothic" w:cs="Arial"/>
              <w:color w:val="003087"/>
              <w:sz w:val="36"/>
            </w:rPr>
            <w:t xml:space="preserve"> </w:t>
          </w:r>
          <w:r w:rsidR="0025278D" w:rsidRPr="00CE2F81">
            <w:rPr>
              <w:rFonts w:ascii="Century Gothic" w:hAnsi="Century Gothic" w:cs="Arial"/>
              <w:b/>
              <w:color w:val="003087"/>
              <w:sz w:val="36"/>
            </w:rPr>
            <w:t>DESCRIPTION</w:t>
          </w:r>
        </w:p>
      </w:tc>
    </w:tr>
  </w:tbl>
  <w:p w14:paraId="55DCB2BE" w14:textId="77777777" w:rsidR="0025278D" w:rsidRDefault="0025278D" w:rsidP="0025278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CEA29A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C6493"/>
    <w:multiLevelType w:val="hybridMultilevel"/>
    <w:tmpl w:val="4818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E4767"/>
    <w:multiLevelType w:val="hybridMultilevel"/>
    <w:tmpl w:val="A5C282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33941">
    <w:abstractNumId w:val="1"/>
  </w:num>
  <w:num w:numId="2" w16cid:durableId="2009752132">
    <w:abstractNumId w:val="2"/>
  </w:num>
  <w:num w:numId="3" w16cid:durableId="79163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sDQzMDMyMLI0NDNQ0lEKTi0uzszPAykwqgUA0wuDeywAAAA="/>
  </w:docVars>
  <w:rsids>
    <w:rsidRoot w:val="008E14B5"/>
    <w:rsid w:val="00000C4E"/>
    <w:rsid w:val="0000355B"/>
    <w:rsid w:val="000221B2"/>
    <w:rsid w:val="0003200F"/>
    <w:rsid w:val="0004101F"/>
    <w:rsid w:val="0004462F"/>
    <w:rsid w:val="00045BF7"/>
    <w:rsid w:val="00051C12"/>
    <w:rsid w:val="00051F7F"/>
    <w:rsid w:val="00053A28"/>
    <w:rsid w:val="00060C2D"/>
    <w:rsid w:val="000760B4"/>
    <w:rsid w:val="00077296"/>
    <w:rsid w:val="00077E16"/>
    <w:rsid w:val="00094E61"/>
    <w:rsid w:val="00096B58"/>
    <w:rsid w:val="000B35E5"/>
    <w:rsid w:val="000B3E16"/>
    <w:rsid w:val="000B6BBD"/>
    <w:rsid w:val="000D5B23"/>
    <w:rsid w:val="000E6F18"/>
    <w:rsid w:val="000F7534"/>
    <w:rsid w:val="00103DFA"/>
    <w:rsid w:val="0010455A"/>
    <w:rsid w:val="00113736"/>
    <w:rsid w:val="00121746"/>
    <w:rsid w:val="00131901"/>
    <w:rsid w:val="00132243"/>
    <w:rsid w:val="001613E3"/>
    <w:rsid w:val="00184D1F"/>
    <w:rsid w:val="0019508D"/>
    <w:rsid w:val="001A0AFB"/>
    <w:rsid w:val="001B23A7"/>
    <w:rsid w:val="001C4580"/>
    <w:rsid w:val="001C6046"/>
    <w:rsid w:val="001F3A29"/>
    <w:rsid w:val="002006DF"/>
    <w:rsid w:val="00211156"/>
    <w:rsid w:val="00221D34"/>
    <w:rsid w:val="002308D4"/>
    <w:rsid w:val="00242B61"/>
    <w:rsid w:val="002465C4"/>
    <w:rsid w:val="0025278D"/>
    <w:rsid w:val="0025498F"/>
    <w:rsid w:val="00261AD1"/>
    <w:rsid w:val="00262AAE"/>
    <w:rsid w:val="00296B22"/>
    <w:rsid w:val="002A3DEF"/>
    <w:rsid w:val="002A4917"/>
    <w:rsid w:val="002B0B9A"/>
    <w:rsid w:val="002C1CD7"/>
    <w:rsid w:val="002C740C"/>
    <w:rsid w:val="002C7F9C"/>
    <w:rsid w:val="002D36B1"/>
    <w:rsid w:val="002E2C99"/>
    <w:rsid w:val="002E44B0"/>
    <w:rsid w:val="002F2F3C"/>
    <w:rsid w:val="002F6F46"/>
    <w:rsid w:val="00316951"/>
    <w:rsid w:val="00322362"/>
    <w:rsid w:val="00367B8B"/>
    <w:rsid w:val="00376874"/>
    <w:rsid w:val="003877B8"/>
    <w:rsid w:val="003A1F99"/>
    <w:rsid w:val="003E6270"/>
    <w:rsid w:val="003F063C"/>
    <w:rsid w:val="00417C39"/>
    <w:rsid w:val="004411E0"/>
    <w:rsid w:val="004461A0"/>
    <w:rsid w:val="00461028"/>
    <w:rsid w:val="00461B22"/>
    <w:rsid w:val="00480347"/>
    <w:rsid w:val="00494F55"/>
    <w:rsid w:val="004A4718"/>
    <w:rsid w:val="004B0F5C"/>
    <w:rsid w:val="004C1A4A"/>
    <w:rsid w:val="004C76A3"/>
    <w:rsid w:val="004E09C8"/>
    <w:rsid w:val="004E25D7"/>
    <w:rsid w:val="004E63A1"/>
    <w:rsid w:val="005054C0"/>
    <w:rsid w:val="00525786"/>
    <w:rsid w:val="00527AF0"/>
    <w:rsid w:val="0053477A"/>
    <w:rsid w:val="0054512E"/>
    <w:rsid w:val="00553E5B"/>
    <w:rsid w:val="00562FF1"/>
    <w:rsid w:val="00585231"/>
    <w:rsid w:val="00591CD0"/>
    <w:rsid w:val="00595027"/>
    <w:rsid w:val="005B33DA"/>
    <w:rsid w:val="005B37C5"/>
    <w:rsid w:val="005D50D3"/>
    <w:rsid w:val="00600827"/>
    <w:rsid w:val="00607025"/>
    <w:rsid w:val="006162D9"/>
    <w:rsid w:val="006527DC"/>
    <w:rsid w:val="00653E50"/>
    <w:rsid w:val="006659A8"/>
    <w:rsid w:val="006C21B5"/>
    <w:rsid w:val="006C6536"/>
    <w:rsid w:val="006D0DDD"/>
    <w:rsid w:val="006E46E2"/>
    <w:rsid w:val="006E6FC5"/>
    <w:rsid w:val="006F3A94"/>
    <w:rsid w:val="006F57C8"/>
    <w:rsid w:val="00701A75"/>
    <w:rsid w:val="00710B09"/>
    <w:rsid w:val="007117FF"/>
    <w:rsid w:val="00716B10"/>
    <w:rsid w:val="00732718"/>
    <w:rsid w:val="00734BF6"/>
    <w:rsid w:val="00744073"/>
    <w:rsid w:val="00756374"/>
    <w:rsid w:val="007643D5"/>
    <w:rsid w:val="007752A1"/>
    <w:rsid w:val="00786F81"/>
    <w:rsid w:val="00796C97"/>
    <w:rsid w:val="007C02C9"/>
    <w:rsid w:val="007D4FA9"/>
    <w:rsid w:val="007D5266"/>
    <w:rsid w:val="008004E7"/>
    <w:rsid w:val="0080131F"/>
    <w:rsid w:val="00812295"/>
    <w:rsid w:val="00820027"/>
    <w:rsid w:val="00822AF3"/>
    <w:rsid w:val="00825031"/>
    <w:rsid w:val="00826D45"/>
    <w:rsid w:val="008321CC"/>
    <w:rsid w:val="0085375F"/>
    <w:rsid w:val="008573CE"/>
    <w:rsid w:val="008A0AD5"/>
    <w:rsid w:val="008A3AF9"/>
    <w:rsid w:val="008B11BA"/>
    <w:rsid w:val="008D17E1"/>
    <w:rsid w:val="008D301D"/>
    <w:rsid w:val="008D71C6"/>
    <w:rsid w:val="008E14B5"/>
    <w:rsid w:val="0091185A"/>
    <w:rsid w:val="009137E3"/>
    <w:rsid w:val="00914C32"/>
    <w:rsid w:val="00922177"/>
    <w:rsid w:val="00922731"/>
    <w:rsid w:val="0092658A"/>
    <w:rsid w:val="009437AD"/>
    <w:rsid w:val="00954FA0"/>
    <w:rsid w:val="00956756"/>
    <w:rsid w:val="00971568"/>
    <w:rsid w:val="00974A22"/>
    <w:rsid w:val="009A24ED"/>
    <w:rsid w:val="009A2D1B"/>
    <w:rsid w:val="009B0D3D"/>
    <w:rsid w:val="009B54EB"/>
    <w:rsid w:val="009C06DD"/>
    <w:rsid w:val="009C2B13"/>
    <w:rsid w:val="009C512A"/>
    <w:rsid w:val="009D0EFD"/>
    <w:rsid w:val="00A021A7"/>
    <w:rsid w:val="00A124EB"/>
    <w:rsid w:val="00A225BB"/>
    <w:rsid w:val="00A44537"/>
    <w:rsid w:val="00A54A12"/>
    <w:rsid w:val="00A63794"/>
    <w:rsid w:val="00A779D1"/>
    <w:rsid w:val="00A9432F"/>
    <w:rsid w:val="00AB28AF"/>
    <w:rsid w:val="00AB3536"/>
    <w:rsid w:val="00AB72A2"/>
    <w:rsid w:val="00AD2A56"/>
    <w:rsid w:val="00AD3D61"/>
    <w:rsid w:val="00AF528B"/>
    <w:rsid w:val="00B02D60"/>
    <w:rsid w:val="00B03EA9"/>
    <w:rsid w:val="00B06A19"/>
    <w:rsid w:val="00B251B5"/>
    <w:rsid w:val="00B537C6"/>
    <w:rsid w:val="00B65149"/>
    <w:rsid w:val="00B73938"/>
    <w:rsid w:val="00B950FC"/>
    <w:rsid w:val="00B96AF6"/>
    <w:rsid w:val="00BA292C"/>
    <w:rsid w:val="00BB036B"/>
    <w:rsid w:val="00BC4F97"/>
    <w:rsid w:val="00BD0F6D"/>
    <w:rsid w:val="00BF2953"/>
    <w:rsid w:val="00C002AF"/>
    <w:rsid w:val="00C0670F"/>
    <w:rsid w:val="00C23A25"/>
    <w:rsid w:val="00C35E24"/>
    <w:rsid w:val="00C431DF"/>
    <w:rsid w:val="00C47E5B"/>
    <w:rsid w:val="00C553ED"/>
    <w:rsid w:val="00C7351D"/>
    <w:rsid w:val="00C82708"/>
    <w:rsid w:val="00C83188"/>
    <w:rsid w:val="00C8363A"/>
    <w:rsid w:val="00CA4B92"/>
    <w:rsid w:val="00CC3333"/>
    <w:rsid w:val="00CD1929"/>
    <w:rsid w:val="00CD79BE"/>
    <w:rsid w:val="00CE2F81"/>
    <w:rsid w:val="00CF7E30"/>
    <w:rsid w:val="00D02566"/>
    <w:rsid w:val="00D040EF"/>
    <w:rsid w:val="00D16DF7"/>
    <w:rsid w:val="00D21967"/>
    <w:rsid w:val="00D27133"/>
    <w:rsid w:val="00D33887"/>
    <w:rsid w:val="00D41A24"/>
    <w:rsid w:val="00D466FC"/>
    <w:rsid w:val="00D46EDA"/>
    <w:rsid w:val="00D816D5"/>
    <w:rsid w:val="00D963EB"/>
    <w:rsid w:val="00DB4B71"/>
    <w:rsid w:val="00DB55FC"/>
    <w:rsid w:val="00DC01D5"/>
    <w:rsid w:val="00DC3C7D"/>
    <w:rsid w:val="00DC7E43"/>
    <w:rsid w:val="00DD69AD"/>
    <w:rsid w:val="00DF241E"/>
    <w:rsid w:val="00E36C85"/>
    <w:rsid w:val="00E40889"/>
    <w:rsid w:val="00E61D25"/>
    <w:rsid w:val="00E8242C"/>
    <w:rsid w:val="00E87936"/>
    <w:rsid w:val="00EC10DB"/>
    <w:rsid w:val="00EC2890"/>
    <w:rsid w:val="00EC3F96"/>
    <w:rsid w:val="00EC51FB"/>
    <w:rsid w:val="00EC753F"/>
    <w:rsid w:val="00EE5CBD"/>
    <w:rsid w:val="00EF034D"/>
    <w:rsid w:val="00EF22FC"/>
    <w:rsid w:val="00F054B0"/>
    <w:rsid w:val="00F20F6B"/>
    <w:rsid w:val="00F26D9B"/>
    <w:rsid w:val="00F305BE"/>
    <w:rsid w:val="00F3061D"/>
    <w:rsid w:val="00F32538"/>
    <w:rsid w:val="00F54CCD"/>
    <w:rsid w:val="00F65123"/>
    <w:rsid w:val="00F82744"/>
    <w:rsid w:val="00F94432"/>
    <w:rsid w:val="00F94E3D"/>
    <w:rsid w:val="00F97681"/>
    <w:rsid w:val="00FA3102"/>
    <w:rsid w:val="00FB1332"/>
    <w:rsid w:val="00FC47E2"/>
    <w:rsid w:val="00FF6846"/>
    <w:rsid w:val="282D25A6"/>
    <w:rsid w:val="33DA69F8"/>
    <w:rsid w:val="41E94065"/>
    <w:rsid w:val="5A277C6F"/>
    <w:rsid w:val="75C4C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80C94"/>
  <w14:defaultImageDpi w14:val="0"/>
  <w15:docId w15:val="{02827A29-D9ED-47E6-8489-63C510FD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4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4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4B5"/>
    <w:rPr>
      <w:rFonts w:ascii="Times New Roman" w:hAnsi="Times New Roman" w:cs="Times New Roman"/>
      <w:sz w:val="24"/>
      <w:lang w:val="x-none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E14B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14B5"/>
    <w:rPr>
      <w:rFonts w:ascii="Calibri" w:hAnsi="Calibri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7B8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5E5"/>
    <w:rPr>
      <w:rFonts w:ascii="Times New Roman" w:hAnsi="Times New Roman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A4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45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F2F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2F3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F2F3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27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1B22"/>
    <w:pPr>
      <w:ind w:left="720"/>
      <w:contextualSpacing/>
    </w:pPr>
  </w:style>
  <w:style w:type="paragraph" w:styleId="Revision">
    <w:name w:val="Revision"/>
    <w:hidden/>
    <w:uiPriority w:val="99"/>
    <w:semiHidden/>
    <w:rsid w:val="00AB35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web.uwa.edu.au%2Finclusion-diversity&amp;data=05%7C01%7Cadrian.wilks%40uwa.edu.au%7Cd2aa1379b11d4d23da6808daa5b52c2e%7C05894af0cb2846d8871674cdb46e2226%7C0%7C0%7C638004494788378827%7CUnknown%7CTWFpbGZsb3d8eyJWIjoiMC4wLjAwMDAiLCJQIjoiV2luMzIiLCJBTiI6Ik1haWwiLCJXVCI6Mn0%3D%7C3000%7C%7C%7C&amp;sdata=zy%2BDTaXusOoDrWdYaPU49aocwh5HqtkXfI40yCEFGc4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hr.uwa.edu.au%2Fpolicies%2Fpolicies%2Fconduct%2Fcode%2Fconduct&amp;data=05%7C01%7Cadrian.wilks%40uwa.edu.au%7Cd2aa1379b11d4d23da6808daa5b52c2e%7C05894af0cb2846d8871674cdb46e2226%7C0%7C0%7C638004494788378827%7CUnknown%7CTWFpbGZsb3d8eyJWIjoiMC4wLjAwMDAiLCJQIjoiV2luMzIiLCJBTiI6Ik1haWwiLCJXVCI6Mn0%3D%7C3000%7C%7C%7C&amp;sdata=ro9RJRnIO1RCAkoZ9YxXpslVjhVOLTZwcS%2FsBVP9ocs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icis.edu.au/about-us/national-reference-group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s01.safelinks.protection.outlook.com/?url=https%3A%2F%2Fwww.safety.uwa.edu.au%2F&amp;data=05%7C01%7Cadrian.wilks%40uwa.edu.au%7Cd2aa1379b11d4d23da6808daa5b52c2e%7C05894af0cb2846d8871674cdb46e2226%7C0%7C0%7C638004494788378827%7CUnknown%7CTWFpbGZsb3d8eyJWIjoiMC4wLjAwMDAiLCJQIjoiV2luMzIiLCJBTiI6Ik1haWwiLCJXVCI6Mn0%3D%7C3000%7C%7C%7C&amp;sdata=8fxpnaUBSJMkS09s6Pd6D%2BA04zibTrnVXHyxhTowOAk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e33d39-c927-4433-8f9c-de8a1bf91f2d" xsi:nil="true"/>
    <lcf76f155ced4ddcb4097134ff3c332f xmlns="575205b4-a120-410b-b40c-17b353165429">
      <Terms xmlns="http://schemas.microsoft.com/office/infopath/2007/PartnerControls"/>
    </lcf76f155ced4ddcb4097134ff3c332f>
    <SharedWithUsers xmlns="f7e33d39-c927-4433-8f9c-de8a1bf91f2d">
      <UserInfo>
        <DisplayName>Christina Lee</DisplayName>
        <AccountId>128</AccountId>
        <AccountType/>
      </UserInfo>
    </SharedWithUsers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0747D-DBF5-4C22-A416-53981A65E969}">
  <ds:schemaRefs>
    <ds:schemaRef ds:uri="http://schemas.microsoft.com/office/2006/metadata/properties"/>
    <ds:schemaRef ds:uri="http://schemas.microsoft.com/office/infopath/2007/PartnerControls"/>
    <ds:schemaRef ds:uri="f7497722-1809-4386-ae23-50d79bddb7db"/>
    <ds:schemaRef ds:uri="5af6a5d4-d6cd-4500-b7b0-0e3733462894"/>
  </ds:schemaRefs>
</ds:datastoreItem>
</file>

<file path=customXml/itemProps2.xml><?xml version="1.0" encoding="utf-8"?>
<ds:datastoreItem xmlns:ds="http://schemas.openxmlformats.org/officeDocument/2006/customXml" ds:itemID="{41C6C880-67DE-4D8E-BB41-5CE14ADD6796}"/>
</file>

<file path=customXml/itemProps3.xml><?xml version="1.0" encoding="utf-8"?>
<ds:datastoreItem xmlns:ds="http://schemas.openxmlformats.org/officeDocument/2006/customXml" ds:itemID="{54AC9CAC-7FAC-4BDC-B33A-AE5C691E16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1F144-D2C9-49C4-9A89-0030B2A45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Lau</dc:creator>
  <cp:keywords/>
  <dc:description/>
  <cp:lastModifiedBy>Dee Turner</cp:lastModifiedBy>
  <cp:revision>2</cp:revision>
  <cp:lastPrinted>2020-11-19T02:19:00Z</cp:lastPrinted>
  <dcterms:created xsi:type="dcterms:W3CDTF">2024-10-23T07:49:00Z</dcterms:created>
  <dcterms:modified xsi:type="dcterms:W3CDTF">2024-10-23T07:49:00Z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  <property fmtid="{D5CDD505-2E9C-101B-9397-08002B2CF9AE}" pid="3" name="MediaServiceImageTags">
    <vt:lpwstr/>
  </property>
  <property fmtid="{D5CDD505-2E9C-101B-9397-08002B2CF9AE}" pid="4" name="GrammarlyDocumentId">
    <vt:lpwstr>32d2c93428147b718eb0a0367f0c966aafc8a278a54b8ce12a121855c8a0e62c</vt:lpwstr>
  </property>
</Properties>
</file>