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7777777" w:rsidR="00E91AB6" w:rsidRDefault="00E91AB6" w:rsidP="00FB0E91">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4B1E48">
            <w:pPr>
              <w:rPr>
                <w:b/>
                <w:bCs/>
              </w:rPr>
            </w:pPr>
            <w:r w:rsidRPr="00405739">
              <w:rPr>
                <w:b/>
                <w:bCs/>
              </w:rPr>
              <w:t xml:space="preserve">Position Title: </w:t>
            </w:r>
          </w:p>
        </w:tc>
        <w:tc>
          <w:tcPr>
            <w:tcW w:w="7438" w:type="dxa"/>
          </w:tcPr>
          <w:p w14:paraId="6EFA568F" w14:textId="21CA0405" w:rsidR="003C0450" w:rsidRPr="007708FA" w:rsidRDefault="00250CBE" w:rsidP="004B1E48">
            <w:pPr>
              <w:rPr>
                <w:rFonts w:ascii="Gill Sans MT" w:hAnsi="Gill Sans MT" w:cs="Gill Sans"/>
              </w:rPr>
            </w:pPr>
            <w:r>
              <w:rPr>
                <w:rStyle w:val="InformationBlockChar"/>
                <w:rFonts w:eastAsiaTheme="minorHAnsi"/>
                <w:b w:val="0"/>
                <w:bCs/>
              </w:rPr>
              <w:t xml:space="preserve">Team Leader </w:t>
            </w:r>
            <w:r w:rsidR="00FB0E91">
              <w:rPr>
                <w:rStyle w:val="InformationBlockChar"/>
                <w:rFonts w:eastAsiaTheme="minorHAnsi"/>
                <w:b w:val="0"/>
                <w:bCs/>
              </w:rPr>
              <w:t xml:space="preserve">- </w:t>
            </w:r>
            <w:r>
              <w:rPr>
                <w:rStyle w:val="InformationBlockChar"/>
                <w:rFonts w:eastAsiaTheme="minorHAnsi"/>
                <w:b w:val="0"/>
                <w:bCs/>
              </w:rPr>
              <w:t>Child and Adolescent Mental Health Service</w:t>
            </w:r>
            <w:r w:rsidR="00FB0E91">
              <w:rPr>
                <w:rStyle w:val="InformationBlockChar"/>
                <w:rFonts w:eastAsiaTheme="minorHAnsi"/>
                <w:b w:val="0"/>
                <w:bCs/>
              </w:rPr>
              <w:t xml:space="preserve"> (CAMHS)</w:t>
            </w:r>
          </w:p>
        </w:tc>
      </w:tr>
      <w:tr w:rsidR="003C0450" w:rsidRPr="007708FA" w14:paraId="2E887702" w14:textId="77777777" w:rsidTr="008B7413">
        <w:tc>
          <w:tcPr>
            <w:tcW w:w="2802" w:type="dxa"/>
          </w:tcPr>
          <w:p w14:paraId="30C627FC" w14:textId="77777777" w:rsidR="003C0450" w:rsidRPr="00405739" w:rsidRDefault="003C0450" w:rsidP="00405739">
            <w:pPr>
              <w:rPr>
                <w:b/>
                <w:bCs/>
              </w:rPr>
            </w:pPr>
            <w:r w:rsidRPr="00405739">
              <w:rPr>
                <w:b/>
                <w:bCs/>
              </w:rPr>
              <w:t>Position Number:</w:t>
            </w:r>
          </w:p>
        </w:tc>
        <w:tc>
          <w:tcPr>
            <w:tcW w:w="7438" w:type="dxa"/>
          </w:tcPr>
          <w:p w14:paraId="3CF8C41E" w14:textId="645B9B2D" w:rsidR="003C0450" w:rsidRPr="007708FA" w:rsidRDefault="00250CBE" w:rsidP="004B1E48">
            <w:pPr>
              <w:rPr>
                <w:rFonts w:ascii="Gill Sans MT" w:hAnsi="Gill Sans MT" w:cs="Gill Sans"/>
              </w:rPr>
            </w:pPr>
            <w:r>
              <w:rPr>
                <w:rFonts w:ascii="Gill Sans MT" w:hAnsi="Gill Sans MT" w:cs="Gill Sans"/>
              </w:rPr>
              <w:t>Generic</w:t>
            </w:r>
          </w:p>
        </w:tc>
      </w:tr>
      <w:tr w:rsidR="003C0450" w:rsidRPr="007708FA" w14:paraId="0C1FC87E" w14:textId="77777777" w:rsidTr="008B7413">
        <w:trPr>
          <w:trHeight w:val="406"/>
        </w:trPr>
        <w:tc>
          <w:tcPr>
            <w:tcW w:w="2802" w:type="dxa"/>
          </w:tcPr>
          <w:p w14:paraId="444A65D6" w14:textId="77777777" w:rsidR="003C0450" w:rsidRPr="00405739" w:rsidRDefault="003C0450" w:rsidP="00405739">
            <w:pPr>
              <w:rPr>
                <w:b/>
                <w:bCs/>
              </w:rPr>
            </w:pPr>
            <w:r w:rsidRPr="00405739">
              <w:rPr>
                <w:b/>
                <w:bCs/>
              </w:rPr>
              <w:t xml:space="preserve">Classification: </w:t>
            </w:r>
          </w:p>
        </w:tc>
        <w:tc>
          <w:tcPr>
            <w:tcW w:w="7438" w:type="dxa"/>
          </w:tcPr>
          <w:p w14:paraId="7531A1F9" w14:textId="4DB10558" w:rsidR="003C0450" w:rsidRPr="007708FA" w:rsidRDefault="00250CBE" w:rsidP="004B1E48">
            <w:pPr>
              <w:rPr>
                <w:rFonts w:ascii="Gill Sans MT" w:hAnsi="Gill Sans MT" w:cs="Gill Sans"/>
              </w:rPr>
            </w:pPr>
            <w:r>
              <w:rPr>
                <w:rStyle w:val="InformationBlockChar"/>
                <w:rFonts w:eastAsiaTheme="minorHAnsi"/>
                <w:b w:val="0"/>
              </w:rPr>
              <w:t>Allied Health Professional Level 5</w:t>
            </w:r>
            <w:r w:rsidR="00FB0E91">
              <w:rPr>
                <w:rStyle w:val="InformationBlockChar"/>
                <w:rFonts w:eastAsiaTheme="minorHAnsi"/>
                <w:b w:val="0"/>
              </w:rPr>
              <w:t>,</w:t>
            </w:r>
            <w:r>
              <w:rPr>
                <w:rStyle w:val="InformationBlockChar"/>
                <w:rFonts w:eastAsiaTheme="minorHAnsi"/>
                <w:b w:val="0"/>
              </w:rPr>
              <w:t xml:space="preserve"> Grade 1</w:t>
            </w:r>
          </w:p>
        </w:tc>
      </w:tr>
      <w:tr w:rsidR="003C0450" w:rsidRPr="007708FA" w14:paraId="52BE7DB1" w14:textId="77777777" w:rsidTr="008B7413">
        <w:tc>
          <w:tcPr>
            <w:tcW w:w="2802" w:type="dxa"/>
          </w:tcPr>
          <w:p w14:paraId="3A5B4724" w14:textId="77777777" w:rsidR="003C0450" w:rsidRPr="00405739" w:rsidRDefault="003C0450" w:rsidP="00405739">
            <w:pPr>
              <w:rPr>
                <w:b/>
                <w:bCs/>
              </w:rPr>
            </w:pPr>
            <w:r w:rsidRPr="00405739">
              <w:rPr>
                <w:b/>
                <w:bCs/>
              </w:rPr>
              <w:t xml:space="preserve">Award/Agreement: </w:t>
            </w:r>
          </w:p>
        </w:tc>
        <w:tc>
          <w:tcPr>
            <w:tcW w:w="7438" w:type="dxa"/>
          </w:tcPr>
          <w:p w14:paraId="5AC500D9" w14:textId="5A91E692" w:rsidR="003C0450" w:rsidRPr="007708FA" w:rsidRDefault="00C32802" w:rsidP="004B1E48">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r w:rsidR="00250CBE">
                  <w:rPr>
                    <w:rFonts w:ascii="Gill Sans MT" w:hAnsi="Gill Sans MT" w:cs="Gill Sans"/>
                  </w:rPr>
                  <w:t>Allied Health Professionals Public Sector Unions Wages Agreement</w:t>
                </w:r>
              </w:sdtContent>
            </w:sdt>
          </w:p>
        </w:tc>
      </w:tr>
      <w:tr w:rsidR="003C0450" w:rsidRPr="007708FA" w14:paraId="1B0928FB" w14:textId="77777777" w:rsidTr="008B7413">
        <w:tc>
          <w:tcPr>
            <w:tcW w:w="2802" w:type="dxa"/>
          </w:tcPr>
          <w:p w14:paraId="70E8C89D"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730C771A" w14:textId="77777777" w:rsidR="00250CBE" w:rsidRDefault="00250CBE" w:rsidP="00250CBE">
            <w:pPr>
              <w:spacing w:after="0"/>
              <w:rPr>
                <w:rFonts w:ascii="Gill Sans MT" w:hAnsi="Gill Sans MT" w:cs="Gill Sans"/>
                <w:bCs/>
              </w:rPr>
            </w:pPr>
            <w:r>
              <w:rPr>
                <w:rFonts w:ascii="Gill Sans MT" w:hAnsi="Gill Sans MT" w:cs="Gill Sans"/>
                <w:bCs/>
              </w:rPr>
              <w:t>Community, Mental Health and Wellbeing - Statewide Mental Health Services</w:t>
            </w:r>
          </w:p>
          <w:p w14:paraId="2D651CA8" w14:textId="4E13AEB2" w:rsidR="003C0450" w:rsidRPr="007708FA" w:rsidRDefault="00250CBE" w:rsidP="00250CBE">
            <w:pPr>
              <w:rPr>
                <w:rFonts w:ascii="Gill Sans MT" w:hAnsi="Gill Sans MT" w:cs="Gill Sans"/>
              </w:rPr>
            </w:pPr>
            <w:r>
              <w:rPr>
                <w:rFonts w:ascii="Gill Sans MT" w:hAnsi="Gill Sans MT" w:cs="Gill Sans"/>
                <w:bCs/>
              </w:rPr>
              <w:t>Child and Adolescent Mental Health Services</w:t>
            </w:r>
            <w:r w:rsidR="00F32781">
              <w:rPr>
                <w:rStyle w:val="InformationBlockChar"/>
                <w:rFonts w:eastAsiaTheme="minorHAnsi"/>
                <w:b w:val="0"/>
                <w:bCs/>
              </w:rPr>
              <w:t xml:space="preserve"> </w:t>
            </w:r>
            <w:r w:rsidR="00FB0E91">
              <w:rPr>
                <w:rStyle w:val="InformationBlockChar"/>
                <w:rFonts w:eastAsiaTheme="minorHAnsi"/>
                <w:b w:val="0"/>
                <w:bCs/>
              </w:rPr>
              <w:t>(CAMHS)</w:t>
            </w:r>
          </w:p>
        </w:tc>
      </w:tr>
      <w:tr w:rsidR="003C0450" w:rsidRPr="007708FA" w14:paraId="3B8D1731" w14:textId="77777777" w:rsidTr="008B7413">
        <w:tc>
          <w:tcPr>
            <w:tcW w:w="2802" w:type="dxa"/>
          </w:tcPr>
          <w:p w14:paraId="4975F7C1" w14:textId="77777777" w:rsidR="003C0450" w:rsidRPr="00727CD6" w:rsidRDefault="003C0450" w:rsidP="00405739">
            <w:pPr>
              <w:rPr>
                <w:b/>
                <w:bCs/>
              </w:rPr>
            </w:pPr>
            <w:r w:rsidRPr="00727CD6">
              <w:rPr>
                <w:b/>
                <w:bCs/>
              </w:rPr>
              <w:t xml:space="preserve">Position Type: </w:t>
            </w:r>
          </w:p>
        </w:tc>
        <w:tc>
          <w:tcPr>
            <w:tcW w:w="7438" w:type="dxa"/>
          </w:tcPr>
          <w:p w14:paraId="4DAE8765" w14:textId="4D259AD7" w:rsidR="003C0450" w:rsidRPr="00727CD6" w:rsidRDefault="00C32802" w:rsidP="004B1E48">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250CBE">
                  <w:t>Permanent, Full Time</w:t>
                </w:r>
              </w:sdtContent>
            </w:sdt>
          </w:p>
        </w:tc>
      </w:tr>
      <w:tr w:rsidR="003C0450" w:rsidRPr="007708FA" w14:paraId="74361BA2" w14:textId="77777777" w:rsidTr="008B7413">
        <w:tc>
          <w:tcPr>
            <w:tcW w:w="2802" w:type="dxa"/>
          </w:tcPr>
          <w:p w14:paraId="2EBF830D" w14:textId="77777777" w:rsidR="003C0450" w:rsidRPr="00727CD6" w:rsidRDefault="003C0450" w:rsidP="00405739">
            <w:pPr>
              <w:rPr>
                <w:b/>
                <w:bCs/>
              </w:rPr>
            </w:pPr>
            <w:r w:rsidRPr="00727CD6">
              <w:rPr>
                <w:b/>
                <w:bCs/>
              </w:rPr>
              <w:t xml:space="preserve">Location: </w:t>
            </w:r>
          </w:p>
        </w:tc>
        <w:tc>
          <w:tcPr>
            <w:tcW w:w="7438" w:type="dxa"/>
          </w:tcPr>
          <w:p w14:paraId="041351CF" w14:textId="4494D0A6" w:rsidR="003C0450" w:rsidRPr="00727CD6" w:rsidRDefault="00C32802" w:rsidP="004B1E48">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250CBE">
                  <w:t>South, North, North</w:t>
                </w:r>
                <w:r w:rsidR="00FB0E91">
                  <w:t xml:space="preserve"> </w:t>
                </w:r>
                <w:r w:rsidR="00250CBE">
                  <w:t>West</w:t>
                </w:r>
              </w:sdtContent>
            </w:sdt>
          </w:p>
        </w:tc>
      </w:tr>
      <w:tr w:rsidR="003C0450" w:rsidRPr="007708FA" w14:paraId="585024CF" w14:textId="77777777" w:rsidTr="008B7413">
        <w:tc>
          <w:tcPr>
            <w:tcW w:w="2802" w:type="dxa"/>
          </w:tcPr>
          <w:p w14:paraId="5ACF00D9" w14:textId="77777777" w:rsidR="003C0450" w:rsidRPr="00727CD6" w:rsidRDefault="003C0450" w:rsidP="00405739">
            <w:pPr>
              <w:rPr>
                <w:b/>
                <w:bCs/>
              </w:rPr>
            </w:pPr>
            <w:r w:rsidRPr="00727CD6">
              <w:rPr>
                <w:b/>
                <w:bCs/>
              </w:rPr>
              <w:t xml:space="preserve">Reports to: </w:t>
            </w:r>
          </w:p>
        </w:tc>
        <w:tc>
          <w:tcPr>
            <w:tcW w:w="7438" w:type="dxa"/>
          </w:tcPr>
          <w:p w14:paraId="52606D5B" w14:textId="56CB48A6" w:rsidR="003C0450" w:rsidRPr="00727CD6" w:rsidRDefault="00250CBE" w:rsidP="004B1E48">
            <w:pPr>
              <w:rPr>
                <w:rFonts w:ascii="Gill Sans MT" w:hAnsi="Gill Sans MT" w:cs="Gill Sans"/>
              </w:rPr>
            </w:pPr>
            <w:r>
              <w:rPr>
                <w:rFonts w:ascii="Gill Sans MT" w:hAnsi="Gill Sans MT" w:cs="Gill Sans"/>
              </w:rPr>
              <w:t xml:space="preserve">Nursing Director - </w:t>
            </w:r>
            <w:r w:rsidRPr="00EF3534">
              <w:rPr>
                <w:rFonts w:ascii="Gill Sans MT" w:hAnsi="Gill Sans MT" w:cs="Gill Sans"/>
              </w:rPr>
              <w:t>Group Director</w:t>
            </w:r>
            <w:r>
              <w:rPr>
                <w:rFonts w:ascii="Gill Sans MT" w:hAnsi="Gill Sans MT" w:cs="Gill Sans"/>
              </w:rPr>
              <w:t xml:space="preserve"> - </w:t>
            </w:r>
            <w:r w:rsidRPr="00EF3534">
              <w:rPr>
                <w:rFonts w:ascii="Gill Sans MT" w:hAnsi="Gill Sans MT" w:cs="Gill Sans"/>
              </w:rPr>
              <w:t xml:space="preserve">Child and Adolescent Mental Health Services </w:t>
            </w:r>
            <w:r>
              <w:rPr>
                <w:rFonts w:ascii="Gill Sans MT" w:hAnsi="Gill Sans MT" w:cs="Gill Sans"/>
              </w:rPr>
              <w:t>(</w:t>
            </w:r>
            <w:r w:rsidRPr="00EF3534">
              <w:rPr>
                <w:rFonts w:ascii="Gill Sans MT" w:hAnsi="Gill Sans MT" w:cs="Gill Sans"/>
              </w:rPr>
              <w:t xml:space="preserve">or </w:t>
            </w:r>
            <w:r>
              <w:rPr>
                <w:rFonts w:ascii="Gill Sans MT" w:hAnsi="Gill Sans MT" w:cs="Gill Sans"/>
              </w:rPr>
              <w:t xml:space="preserve">their </w:t>
            </w:r>
            <w:r w:rsidRPr="00EF3534">
              <w:rPr>
                <w:rFonts w:ascii="Gill Sans MT" w:hAnsi="Gill Sans MT" w:cs="Gill Sans"/>
              </w:rPr>
              <w:t>delegate</w:t>
            </w:r>
            <w:r>
              <w:rPr>
                <w:rFonts w:ascii="Gill Sans MT" w:hAnsi="Gill Sans MT" w:cs="Gill Sans"/>
              </w:rPr>
              <w:t>)</w:t>
            </w:r>
          </w:p>
        </w:tc>
      </w:tr>
      <w:tr w:rsidR="004B1E48" w:rsidRPr="007708FA" w14:paraId="05BDB172" w14:textId="77777777" w:rsidTr="008B7413">
        <w:tc>
          <w:tcPr>
            <w:tcW w:w="2802" w:type="dxa"/>
          </w:tcPr>
          <w:p w14:paraId="15A0F07E" w14:textId="77777777" w:rsidR="004B1E48" w:rsidRPr="00727CD6" w:rsidRDefault="004B1E48" w:rsidP="00405739">
            <w:pPr>
              <w:rPr>
                <w:b/>
                <w:bCs/>
              </w:rPr>
            </w:pPr>
            <w:r w:rsidRPr="00727CD6">
              <w:rPr>
                <w:b/>
                <w:bCs/>
              </w:rPr>
              <w:t>Effective Date</w:t>
            </w:r>
            <w:r w:rsidR="00540344" w:rsidRPr="00727CD6">
              <w:rPr>
                <w:b/>
                <w:bCs/>
              </w:rPr>
              <w:t>:</w:t>
            </w:r>
          </w:p>
        </w:tc>
        <w:tc>
          <w:tcPr>
            <w:tcW w:w="7438" w:type="dxa"/>
          </w:tcPr>
          <w:p w14:paraId="5A36DCB3" w14:textId="0CA9FD9A" w:rsidR="004B1E48" w:rsidRPr="00727CD6" w:rsidRDefault="00250CBE" w:rsidP="004B1E48">
            <w:pPr>
              <w:rPr>
                <w:rFonts w:ascii="Gill Sans MT" w:hAnsi="Gill Sans MT" w:cs="Gill Sans"/>
              </w:rPr>
            </w:pPr>
            <w:r>
              <w:rPr>
                <w:rStyle w:val="InformationBlockChar"/>
                <w:rFonts w:eastAsiaTheme="minorHAnsi"/>
                <w:b w:val="0"/>
                <w:bCs/>
              </w:rPr>
              <w:t>June 2022</w:t>
            </w:r>
          </w:p>
        </w:tc>
      </w:tr>
      <w:tr w:rsidR="00540344" w:rsidRPr="007708FA" w14:paraId="330F6A72" w14:textId="77777777" w:rsidTr="008B7413">
        <w:tc>
          <w:tcPr>
            <w:tcW w:w="2802" w:type="dxa"/>
          </w:tcPr>
          <w:p w14:paraId="594D23E6" w14:textId="77777777" w:rsidR="00540344" w:rsidRPr="00727CD6" w:rsidRDefault="00540344" w:rsidP="00405739">
            <w:pPr>
              <w:rPr>
                <w:b/>
                <w:bCs/>
              </w:rPr>
            </w:pPr>
            <w:r w:rsidRPr="00727CD6">
              <w:rPr>
                <w:b/>
                <w:bCs/>
              </w:rPr>
              <w:t>Check Type:</w:t>
            </w:r>
          </w:p>
        </w:tc>
        <w:tc>
          <w:tcPr>
            <w:tcW w:w="7438" w:type="dxa"/>
          </w:tcPr>
          <w:p w14:paraId="7F672550" w14:textId="7CBE5BB2" w:rsidR="00540344" w:rsidRPr="00727CD6" w:rsidRDefault="00C32802" w:rsidP="00203813">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250CBE">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405739">
            <w:pPr>
              <w:rPr>
                <w:b/>
                <w:bCs/>
              </w:rPr>
            </w:pPr>
            <w:r w:rsidRPr="00727CD6">
              <w:rPr>
                <w:b/>
                <w:bCs/>
              </w:rPr>
              <w:t>Check Frequency:</w:t>
            </w:r>
          </w:p>
        </w:tc>
        <w:tc>
          <w:tcPr>
            <w:tcW w:w="7438" w:type="dxa"/>
          </w:tcPr>
          <w:p w14:paraId="720F3BD7" w14:textId="382C2EC8" w:rsidR="00540344" w:rsidRPr="00727CD6" w:rsidRDefault="00C32802" w:rsidP="004B1E48">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250CBE">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472753">
            <w:pPr>
              <w:rPr>
                <w:b/>
                <w:bCs/>
              </w:rPr>
            </w:pPr>
            <w:r w:rsidRPr="00483880">
              <w:rPr>
                <w:b/>
                <w:bCs/>
              </w:rPr>
              <w:t xml:space="preserve">Essential Requirements: </w:t>
            </w:r>
          </w:p>
        </w:tc>
        <w:tc>
          <w:tcPr>
            <w:tcW w:w="7438" w:type="dxa"/>
          </w:tcPr>
          <w:p w14:paraId="7A55BB83" w14:textId="77777777" w:rsidR="005C3A53" w:rsidRPr="00BE24F8" w:rsidRDefault="005C3A53" w:rsidP="005C3A53">
            <w:pPr>
              <w:spacing w:after="120"/>
              <w:rPr>
                <w:rFonts w:cstheme="minorHAnsi"/>
                <w:szCs w:val="22"/>
              </w:rPr>
            </w:pPr>
            <w:r w:rsidRPr="00BE24F8">
              <w:rPr>
                <w:rFonts w:cstheme="minorHAnsi"/>
                <w:szCs w:val="22"/>
              </w:rPr>
              <w:t>Tertiary qualification/program of study approved by the Occupational Board of Australia and Registered with the Occupational Therapy Board of Australia; or</w:t>
            </w:r>
          </w:p>
          <w:p w14:paraId="46079CEE" w14:textId="77777777" w:rsidR="005C3A53" w:rsidRPr="00BE24F8" w:rsidRDefault="005C3A53" w:rsidP="005C3A53">
            <w:pPr>
              <w:spacing w:after="120"/>
              <w:rPr>
                <w:rFonts w:cstheme="minorHAnsi"/>
                <w:szCs w:val="22"/>
              </w:rPr>
            </w:pPr>
            <w:r w:rsidRPr="00BE24F8">
              <w:rPr>
                <w:rFonts w:cstheme="minorHAnsi"/>
                <w:szCs w:val="22"/>
              </w:rPr>
              <w:t>Tertiary qualification/program of study approved by the Psychology Board of Australia and Registered with the Psychology Board of Australia; or</w:t>
            </w:r>
          </w:p>
          <w:p w14:paraId="2D1C388B" w14:textId="77777777" w:rsidR="005C3A53" w:rsidRPr="00BE24F8" w:rsidRDefault="005C3A53" w:rsidP="005C3A53">
            <w:pPr>
              <w:spacing w:after="120"/>
              <w:rPr>
                <w:rFonts w:cstheme="minorHAnsi"/>
                <w:szCs w:val="22"/>
              </w:rPr>
            </w:pPr>
            <w:r w:rsidRPr="00BE24F8">
              <w:rPr>
                <w:rFonts w:cstheme="minorHAnsi"/>
                <w:szCs w:val="22"/>
              </w:rPr>
              <w:t xml:space="preserve">Tertiary qualification/program of study approved by the Australian Association of Social Workers (AASW) and </w:t>
            </w:r>
            <w:bookmarkStart w:id="0" w:name="_Hlk121836324"/>
            <w:r w:rsidRPr="00BE24F8">
              <w:rPr>
                <w:rFonts w:cstheme="minorHAnsi"/>
                <w:szCs w:val="22"/>
              </w:rPr>
              <w:t xml:space="preserve">is a full member of AASW </w:t>
            </w:r>
            <w:bookmarkEnd w:id="0"/>
            <w:r w:rsidRPr="00BE24F8">
              <w:rPr>
                <w:rFonts w:cstheme="minorHAnsi"/>
                <w:szCs w:val="22"/>
              </w:rPr>
              <w:t>or is eligible for membership with the AASW</w:t>
            </w:r>
          </w:p>
          <w:p w14:paraId="31C32C3A" w14:textId="12A7C9DD" w:rsidR="00250CBE" w:rsidRPr="00D61D27" w:rsidRDefault="00250CBE" w:rsidP="00250CBE">
            <w:pPr>
              <w:spacing w:after="120"/>
              <w:rPr>
                <w:rFonts w:ascii="Gill Sans MT" w:hAnsi="Gill Sans MT"/>
                <w:szCs w:val="22"/>
              </w:rPr>
            </w:pPr>
            <w:r w:rsidRPr="00D61D27">
              <w:rPr>
                <w:rFonts w:ascii="Gill Sans MT" w:hAnsi="Gill Sans MT"/>
                <w:szCs w:val="22"/>
              </w:rPr>
              <w:t>Current Working with Children Registration</w:t>
            </w:r>
          </w:p>
          <w:p w14:paraId="4D350A6C" w14:textId="2A889140" w:rsidR="00562FA9" w:rsidRPr="00483880" w:rsidRDefault="00400E85" w:rsidP="00400E85">
            <w:pPr>
              <w:rPr>
                <w:rFonts w:ascii="Gill Sans MT" w:hAnsi="Gill Sans MT"/>
                <w:i/>
                <w:iCs/>
                <w:szCs w:val="22"/>
              </w:rPr>
            </w:pPr>
            <w:r w:rsidRPr="00483880">
              <w:rPr>
                <w:rFonts w:ascii="Gill Sans MT" w:hAnsi="Gill Sans MT"/>
                <w:i/>
                <w:iCs/>
                <w:szCs w:val="22"/>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if a registration/licence is revoked, cancelled or has its conditions altered.</w:t>
            </w:r>
          </w:p>
        </w:tc>
      </w:tr>
      <w:tr w:rsidR="00562FA9" w14:paraId="2913C131" w14:textId="77777777" w:rsidTr="00562FA9">
        <w:tc>
          <w:tcPr>
            <w:tcW w:w="2802" w:type="dxa"/>
          </w:tcPr>
          <w:p w14:paraId="1B29BDE7" w14:textId="67A59FFF" w:rsidR="00562FA9" w:rsidRPr="00405739" w:rsidRDefault="00B806D1" w:rsidP="00EF2190">
            <w:pPr>
              <w:rPr>
                <w:b/>
                <w:bCs/>
              </w:rPr>
            </w:pPr>
            <w:r>
              <w:rPr>
                <w:b/>
                <w:bCs/>
              </w:rPr>
              <w:lastRenderedPageBreak/>
              <w:t>Desirable Requirements</w:t>
            </w:r>
            <w:r w:rsidR="00562FA9">
              <w:rPr>
                <w:b/>
                <w:bCs/>
              </w:rPr>
              <w:t>:</w:t>
            </w:r>
          </w:p>
        </w:tc>
        <w:tc>
          <w:tcPr>
            <w:tcW w:w="7438" w:type="dxa"/>
          </w:tcPr>
          <w:p w14:paraId="785D8E39" w14:textId="77777777" w:rsidR="00FB0E91" w:rsidRDefault="00250CBE" w:rsidP="00FB0E91">
            <w:pPr>
              <w:spacing w:after="120"/>
            </w:pPr>
            <w:r>
              <w:t>Current Driver’s Licence</w:t>
            </w:r>
          </w:p>
          <w:p w14:paraId="2B66FD64" w14:textId="6804BE92" w:rsidR="00DA77CB" w:rsidRPr="00DA77CB" w:rsidRDefault="00250CBE" w:rsidP="00FB0E91">
            <w:pPr>
              <w:spacing w:after="120"/>
            </w:pPr>
            <w:r>
              <w:t>Completion</w:t>
            </w:r>
            <w:r w:rsidR="005C3A53">
              <w:t xml:space="preserve"> of</w:t>
            </w:r>
            <w:r>
              <w:t>, or progression towards the completion</w:t>
            </w:r>
            <w:r w:rsidR="005C3A53">
              <w:t xml:space="preserve"> of</w:t>
            </w:r>
            <w:r>
              <w:t>, a postgraduate</w:t>
            </w:r>
            <w:r w:rsidR="005C3A53">
              <w:t xml:space="preserve"> </w:t>
            </w:r>
            <w:r>
              <w:t>qualification relevant to the position</w:t>
            </w:r>
          </w:p>
        </w:tc>
      </w:tr>
      <w:tr w:rsidR="00562FA9" w14:paraId="7E6704E9" w14:textId="77777777" w:rsidTr="00562FA9">
        <w:tc>
          <w:tcPr>
            <w:tcW w:w="2802" w:type="dxa"/>
          </w:tcPr>
          <w:p w14:paraId="75E742CC" w14:textId="06ED5B20" w:rsidR="00562FA9" w:rsidRPr="00405739" w:rsidRDefault="00B806D1" w:rsidP="00EF2190">
            <w:pPr>
              <w:rPr>
                <w:b/>
                <w:bCs/>
              </w:rPr>
            </w:pPr>
            <w:r>
              <w:rPr>
                <w:b/>
                <w:bCs/>
              </w:rPr>
              <w:t>Position Features</w:t>
            </w:r>
            <w:r w:rsidR="00562FA9">
              <w:rPr>
                <w:b/>
                <w:bCs/>
              </w:rPr>
              <w:t>:</w:t>
            </w:r>
          </w:p>
        </w:tc>
        <w:tc>
          <w:tcPr>
            <w:tcW w:w="7438" w:type="dxa"/>
          </w:tcPr>
          <w:p w14:paraId="43FA8FAF" w14:textId="438B32BA" w:rsidR="00DA77CB" w:rsidRPr="00DA77CB" w:rsidRDefault="00250CBE" w:rsidP="008E2969">
            <w:pPr>
              <w:ind w:left="567" w:hanging="567"/>
            </w:pPr>
            <w:r>
              <w:t>Intrastate travel will be required</w:t>
            </w:r>
          </w:p>
        </w:tc>
      </w:tr>
    </w:tbl>
    <w:p w14:paraId="673979F1" w14:textId="13D479F5" w:rsidR="008B7413" w:rsidRPr="001950B0" w:rsidRDefault="00E91AB6" w:rsidP="00512B29">
      <w:pPr>
        <w:pStyle w:val="Caption"/>
        <w:rPr>
          <w:sz w:val="20"/>
          <w:szCs w:val="20"/>
        </w:rPr>
      </w:pPr>
      <w:r w:rsidRPr="001950B0">
        <w:rPr>
          <w:sz w:val="20"/>
          <w:szCs w:val="20"/>
        </w:rPr>
        <w:t>N</w:t>
      </w:r>
      <w:r w:rsidR="00FB0E91">
        <w:rPr>
          <w:sz w:val="20"/>
          <w:szCs w:val="20"/>
        </w:rPr>
        <w:t>B</w:t>
      </w:r>
      <w:r w:rsidR="00DA77CB" w:rsidRPr="001950B0">
        <w:rPr>
          <w:sz w:val="20"/>
          <w:szCs w:val="20"/>
        </w:rPr>
        <w:t>:</w:t>
      </w:r>
      <w:r w:rsidRPr="001950B0">
        <w:rPr>
          <w:sz w:val="20"/>
          <w:szCs w:val="20"/>
        </w:rPr>
        <w:t xml:space="preserve"> The above details in relation to Location, Position </w:t>
      </w:r>
      <w:r w:rsidR="00FD3D54" w:rsidRPr="001950B0">
        <w:rPr>
          <w:sz w:val="20"/>
          <w:szCs w:val="20"/>
        </w:rPr>
        <w:t>Type</w:t>
      </w:r>
      <w:r w:rsidRPr="001950B0">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67E01D6D" w14:textId="6D40E079" w:rsidR="00250CBE" w:rsidRDefault="00250CBE" w:rsidP="00405739">
      <w:pPr>
        <w:pStyle w:val="Heading3"/>
      </w:pPr>
      <w:r>
        <w:t>Background:</w:t>
      </w:r>
    </w:p>
    <w:p w14:paraId="0678BDAB" w14:textId="77777777" w:rsidR="00250CBE" w:rsidRPr="00774B54" w:rsidRDefault="00250CBE" w:rsidP="00250CBE">
      <w:pPr>
        <w:pStyle w:val="Heading3"/>
        <w:spacing w:before="0" w:line="300" w:lineRule="atLeast"/>
        <w:rPr>
          <w:b w:val="0"/>
          <w:bCs/>
          <w:color w:val="auto"/>
          <w:sz w:val="22"/>
          <w:szCs w:val="22"/>
        </w:rPr>
      </w:pPr>
      <w:r>
        <w:rPr>
          <w:b w:val="0"/>
          <w:bCs/>
          <w:color w:val="auto"/>
          <w:sz w:val="22"/>
          <w:szCs w:val="22"/>
        </w:rPr>
        <w:t>T</w:t>
      </w:r>
      <w:r w:rsidRPr="00EF3534">
        <w:rPr>
          <w:b w:val="0"/>
          <w:bCs/>
          <w:color w:val="auto"/>
          <w:sz w:val="22"/>
          <w:szCs w:val="22"/>
        </w:rPr>
        <w:t xml:space="preserve">he Child and Adolescent Mental Health Service (CAMHS) encompasses the Community and Extended treatment teams that deliver several clinical streams across Tasmania. </w:t>
      </w:r>
      <w:r w:rsidRPr="00774B54">
        <w:rPr>
          <w:rFonts w:ascii="Gill Sans MT" w:hAnsi="Gill Sans MT" w:cs="Tahoma"/>
          <w:b w:val="0"/>
          <w:bCs/>
          <w:color w:val="auto"/>
          <w:sz w:val="22"/>
          <w:szCs w:val="22"/>
        </w:rPr>
        <w:t xml:space="preserve">Extended Treatment Teams are dedicated services for Youth (16-25 years of age), Out-of-home-care children and </w:t>
      </w:r>
      <w:r>
        <w:rPr>
          <w:rFonts w:ascii="Gill Sans MT" w:hAnsi="Gill Sans MT" w:cs="Tahoma"/>
          <w:b w:val="0"/>
          <w:bCs/>
          <w:color w:val="auto"/>
          <w:sz w:val="22"/>
          <w:szCs w:val="22"/>
        </w:rPr>
        <w:t xml:space="preserve">the </w:t>
      </w:r>
      <w:r w:rsidRPr="00774B54">
        <w:rPr>
          <w:rFonts w:ascii="Gill Sans MT" w:hAnsi="Gill Sans MT" w:cs="Tahoma"/>
          <w:b w:val="0"/>
          <w:bCs/>
          <w:color w:val="auto"/>
          <w:sz w:val="22"/>
          <w:szCs w:val="22"/>
        </w:rPr>
        <w:t>Youth Forensic Team.</w:t>
      </w:r>
    </w:p>
    <w:p w14:paraId="6110F4F4" w14:textId="77777777" w:rsidR="00250CBE" w:rsidRDefault="00250CBE" w:rsidP="00250CBE">
      <w:pPr>
        <w:pStyle w:val="Heading3"/>
        <w:spacing w:before="0" w:line="300" w:lineRule="atLeast"/>
        <w:rPr>
          <w:b w:val="0"/>
          <w:bCs/>
          <w:color w:val="auto"/>
          <w:sz w:val="22"/>
          <w:szCs w:val="22"/>
        </w:rPr>
      </w:pPr>
      <w:r w:rsidRPr="00EF3534">
        <w:rPr>
          <w:b w:val="0"/>
          <w:bCs/>
          <w:color w:val="auto"/>
          <w:sz w:val="22"/>
          <w:szCs w:val="22"/>
        </w:rPr>
        <w:t xml:space="preserve">The </w:t>
      </w:r>
      <w:r>
        <w:rPr>
          <w:b w:val="0"/>
          <w:bCs/>
          <w:color w:val="auto"/>
          <w:sz w:val="22"/>
          <w:szCs w:val="22"/>
        </w:rPr>
        <w:t xml:space="preserve">Team Leader </w:t>
      </w:r>
      <w:r w:rsidRPr="00EF3534">
        <w:rPr>
          <w:b w:val="0"/>
          <w:bCs/>
          <w:color w:val="auto"/>
          <w:sz w:val="22"/>
          <w:szCs w:val="22"/>
        </w:rPr>
        <w:t>undertake</w:t>
      </w:r>
      <w:r>
        <w:rPr>
          <w:b w:val="0"/>
          <w:bCs/>
          <w:color w:val="auto"/>
          <w:sz w:val="22"/>
          <w:szCs w:val="22"/>
        </w:rPr>
        <w:t>s</w:t>
      </w:r>
      <w:r w:rsidRPr="00EF3534">
        <w:rPr>
          <w:b w:val="0"/>
          <w:bCs/>
          <w:color w:val="auto"/>
          <w:sz w:val="22"/>
          <w:szCs w:val="22"/>
        </w:rPr>
        <w:t xml:space="preserve"> operational management of the staff within the designated Community or Extended </w:t>
      </w:r>
      <w:r>
        <w:rPr>
          <w:b w:val="0"/>
          <w:bCs/>
          <w:color w:val="auto"/>
          <w:sz w:val="22"/>
          <w:szCs w:val="22"/>
        </w:rPr>
        <w:t>T</w:t>
      </w:r>
      <w:r w:rsidRPr="00EF3534">
        <w:rPr>
          <w:b w:val="0"/>
          <w:bCs/>
          <w:color w:val="auto"/>
          <w:sz w:val="22"/>
          <w:szCs w:val="22"/>
        </w:rPr>
        <w:t>eam</w:t>
      </w:r>
      <w:r>
        <w:rPr>
          <w:b w:val="0"/>
          <w:bCs/>
          <w:color w:val="auto"/>
          <w:sz w:val="22"/>
          <w:szCs w:val="22"/>
        </w:rPr>
        <w:t>s</w:t>
      </w:r>
      <w:r w:rsidRPr="00EF3534">
        <w:rPr>
          <w:b w:val="0"/>
          <w:bCs/>
          <w:color w:val="auto"/>
          <w:sz w:val="22"/>
          <w:szCs w:val="22"/>
        </w:rPr>
        <w:t xml:space="preserve"> and hold</w:t>
      </w:r>
      <w:r>
        <w:rPr>
          <w:b w:val="0"/>
          <w:bCs/>
          <w:color w:val="auto"/>
          <w:sz w:val="22"/>
          <w:szCs w:val="22"/>
        </w:rPr>
        <w:t>s</w:t>
      </w:r>
      <w:r w:rsidRPr="00EF3534">
        <w:rPr>
          <w:b w:val="0"/>
          <w:bCs/>
          <w:color w:val="auto"/>
          <w:sz w:val="22"/>
          <w:szCs w:val="22"/>
        </w:rPr>
        <w:t xml:space="preserve"> a statewide clinical stream portfolio.</w:t>
      </w:r>
    </w:p>
    <w:p w14:paraId="2307F8D4" w14:textId="37DE57EE" w:rsidR="003C0450" w:rsidRDefault="003C0450" w:rsidP="00405739">
      <w:pPr>
        <w:pStyle w:val="Heading3"/>
      </w:pPr>
      <w:r w:rsidRPr="00405739">
        <w:t xml:space="preserve">Primary Purpose: </w:t>
      </w:r>
    </w:p>
    <w:p w14:paraId="3E240AF7" w14:textId="77777777" w:rsidR="00250CBE" w:rsidRDefault="00250CBE" w:rsidP="00250CBE">
      <w:pPr>
        <w:spacing w:after="120"/>
        <w:ind w:left="567" w:hanging="567"/>
      </w:pPr>
      <w:r>
        <w:t>The Team Leader:</w:t>
      </w:r>
    </w:p>
    <w:p w14:paraId="07C589EA" w14:textId="77777777" w:rsidR="00250CBE" w:rsidRDefault="00250CBE" w:rsidP="00250CBE">
      <w:pPr>
        <w:pStyle w:val="ListParagraph"/>
        <w:spacing w:after="120"/>
      </w:pPr>
      <w:r>
        <w:t>Leads a multidisciplinary team ensuring the delivery of high quality, specialised mental health services to children, adolescents/youth and their families/carers in relation to mental health issues in accordance with discipline specific skills and abilities.</w:t>
      </w:r>
    </w:p>
    <w:p w14:paraId="404883DD" w14:textId="77777777" w:rsidR="00250CBE" w:rsidRDefault="00250CBE" w:rsidP="00250CBE">
      <w:pPr>
        <w:pStyle w:val="ListParagraph"/>
        <w:spacing w:after="120"/>
      </w:pPr>
      <w:r>
        <w:t>Ensures the efficient and effective provision of care, based on clinical standards and best practice principles within a collaborative and multidisciplinary framework by coordinating the clinical management, education and research functions within the CAMHS team and relevant clinical streams.</w:t>
      </w:r>
    </w:p>
    <w:p w14:paraId="38F7956B" w14:textId="77777777" w:rsidR="00250CBE" w:rsidRDefault="00250CBE" w:rsidP="00250CBE">
      <w:pPr>
        <w:pStyle w:val="ListParagraph"/>
        <w:spacing w:after="120"/>
      </w:pPr>
      <w:bookmarkStart w:id="1" w:name="_Hlk96001803"/>
      <w:r>
        <w:t>Develops and maintain appropriate and effective relationships with internal and external stakeholders, consumer and carer groups and non-government agencies to promote fully integrated, recovery focused mental health services.</w:t>
      </w:r>
    </w:p>
    <w:p w14:paraId="0D2C0570" w14:textId="77777777" w:rsidR="00250CBE" w:rsidRDefault="00250CBE" w:rsidP="00250CBE">
      <w:pPr>
        <w:pStyle w:val="ListParagraph"/>
        <w:spacing w:after="120"/>
      </w:pPr>
      <w:r>
        <w:t>In accordance with policy directions, service standards, financial and service performance targets, is responsible for the management and development of the CAMHS team and relevant clinical stream (portfolio).</w:t>
      </w:r>
    </w:p>
    <w:p w14:paraId="6CD94BD0" w14:textId="77777777" w:rsidR="00250CBE" w:rsidRPr="00B806D1" w:rsidRDefault="00250CBE" w:rsidP="00250CBE">
      <w:pPr>
        <w:pStyle w:val="ListParagraph"/>
        <w:spacing w:after="120"/>
      </w:pPr>
      <w:r>
        <w:t>As an integral part of the CAMHS leadership group, works effectively in the implementation of strategic direction, review and evaluation of services, development of policies and improvement of business practices across CAMHS statewide.</w:t>
      </w:r>
      <w:bookmarkEnd w:id="1"/>
    </w:p>
    <w:p w14:paraId="04D7A53E" w14:textId="709A24A2" w:rsidR="00E91AB6" w:rsidRPr="00405739" w:rsidRDefault="00E91AB6" w:rsidP="00405739">
      <w:pPr>
        <w:pStyle w:val="Heading3"/>
      </w:pPr>
      <w:r w:rsidRPr="00405739">
        <w:t>Duties:</w:t>
      </w:r>
    </w:p>
    <w:p w14:paraId="2AFE3089" w14:textId="4E4337D4" w:rsidR="0030502A" w:rsidRDefault="0030502A" w:rsidP="0030502A">
      <w:pPr>
        <w:pStyle w:val="ListNumbered"/>
        <w:numPr>
          <w:ilvl w:val="0"/>
          <w:numId w:val="14"/>
        </w:numPr>
        <w:spacing w:after="120"/>
      </w:pPr>
      <w:bookmarkStart w:id="2" w:name="_Hlk96001991"/>
      <w:bookmarkStart w:id="3" w:name="_Hlk66960915"/>
      <w:r>
        <w:t>Provide leadership and direction in the management of a multidisciplinary team to ensure the provision of a high quality, comprehensive, specialist child and adolescent mental health services to a designated population group within Tasmania.</w:t>
      </w:r>
      <w:bookmarkEnd w:id="2"/>
    </w:p>
    <w:p w14:paraId="7498D1E8" w14:textId="190FC993" w:rsidR="0030502A" w:rsidRDefault="0030502A" w:rsidP="0030502A">
      <w:pPr>
        <w:pStyle w:val="ListNumbered"/>
        <w:numPr>
          <w:ilvl w:val="0"/>
          <w:numId w:val="14"/>
        </w:numPr>
        <w:spacing w:after="120"/>
      </w:pPr>
      <w:r>
        <w:t>Lead and manage the coordination of the CAMHS team in accordance with best practice principles and within a collaborative multidisciplinary framework and promote an environment conducive to innovation and change.</w:t>
      </w:r>
    </w:p>
    <w:p w14:paraId="0DB4BA69" w14:textId="77777777" w:rsidR="005C3A53" w:rsidRDefault="005C3A53" w:rsidP="005C3A53">
      <w:pPr>
        <w:pStyle w:val="ListNumbered"/>
        <w:numPr>
          <w:ilvl w:val="0"/>
          <w:numId w:val="0"/>
        </w:numPr>
        <w:spacing w:after="120"/>
      </w:pPr>
    </w:p>
    <w:p w14:paraId="25B99ED4" w14:textId="77777777" w:rsidR="0030502A" w:rsidRPr="004B1E48" w:rsidRDefault="0030502A" w:rsidP="0030502A">
      <w:pPr>
        <w:pStyle w:val="ListNumbered"/>
        <w:numPr>
          <w:ilvl w:val="0"/>
          <w:numId w:val="14"/>
        </w:numPr>
        <w:spacing w:after="120"/>
      </w:pPr>
      <w:bookmarkStart w:id="4" w:name="_Hlk96002128"/>
      <w:r>
        <w:lastRenderedPageBreak/>
        <w:t xml:space="preserve">Provide leadership, guidance </w:t>
      </w:r>
      <w:r w:rsidRPr="003C54A4">
        <w:t>and direction to CAMHS staff dealing with complex enquiries, complaints and incidents including the provision of detailed information, collating and providing relevant correspondence and reports a</w:t>
      </w:r>
      <w:r>
        <w:t>n</w:t>
      </w:r>
      <w:r w:rsidRPr="003C54A4">
        <w:t>d ensuring the provision of high-quality child and adolescent mental health service is maintained.</w:t>
      </w:r>
    </w:p>
    <w:p w14:paraId="5D0EF412" w14:textId="35EA7037" w:rsidR="0030502A" w:rsidRDefault="0030502A" w:rsidP="0030502A">
      <w:pPr>
        <w:pStyle w:val="ListNumbered"/>
        <w:numPr>
          <w:ilvl w:val="0"/>
          <w:numId w:val="14"/>
        </w:numPr>
        <w:spacing w:after="120"/>
      </w:pPr>
      <w:r>
        <w:t>Undertake evaluation, assessment and treatment of a range of child and adolescent behavioural, emotional, cognitive and social problems using contemporary evidence-based assessment and therapeutic techniques.</w:t>
      </w:r>
    </w:p>
    <w:p w14:paraId="21B63434" w14:textId="77777777" w:rsidR="0030502A" w:rsidRDefault="0030502A" w:rsidP="0030502A">
      <w:pPr>
        <w:pStyle w:val="ListNumbered"/>
        <w:numPr>
          <w:ilvl w:val="0"/>
          <w:numId w:val="14"/>
        </w:numPr>
        <w:spacing w:after="120"/>
      </w:pPr>
      <w:r>
        <w:t>Ensure the appropriate allocation of human resources to meet intake, priority response, consultation, clinical case management, treatment and education and training requirements through the implementation of supervision and caseload allocation tools.</w:t>
      </w:r>
      <w:bookmarkEnd w:id="4"/>
    </w:p>
    <w:p w14:paraId="65FD6450" w14:textId="77777777" w:rsidR="0030502A" w:rsidRDefault="0030502A" w:rsidP="0030502A">
      <w:pPr>
        <w:pStyle w:val="ListNumbered"/>
        <w:numPr>
          <w:ilvl w:val="0"/>
          <w:numId w:val="14"/>
        </w:numPr>
        <w:spacing w:after="120"/>
      </w:pPr>
      <w:r w:rsidRPr="003C54A4">
        <w:t xml:space="preserve">Manage the financial, physical and human resources of </w:t>
      </w:r>
      <w:r>
        <w:t xml:space="preserve">the </w:t>
      </w:r>
      <w:r w:rsidRPr="003C54A4">
        <w:t xml:space="preserve">CAMHS </w:t>
      </w:r>
      <w:r>
        <w:t>team</w:t>
      </w:r>
      <w:r w:rsidRPr="003C54A4">
        <w:t xml:space="preserve"> to achieve agreed service outcomes within the allocated budget, and report on CAMHS performance and activity levels.</w:t>
      </w:r>
    </w:p>
    <w:p w14:paraId="44FE3E75" w14:textId="77777777" w:rsidR="0030502A" w:rsidRDefault="0030502A" w:rsidP="0030502A">
      <w:pPr>
        <w:pStyle w:val="ListNumbered"/>
        <w:numPr>
          <w:ilvl w:val="0"/>
          <w:numId w:val="14"/>
        </w:numPr>
        <w:spacing w:after="120"/>
      </w:pPr>
      <w:bookmarkStart w:id="5" w:name="_Hlk96003878"/>
      <w:bookmarkStart w:id="6" w:name="_Hlk96002769"/>
      <w:r>
        <w:t>Ensure compliance with complete, timely clinical data collection to ensure Mental Health Service’s National Data Sets and the Key Activity and Performance Indicators accurately reflect the performance of the CAMHS</w:t>
      </w:r>
      <w:bookmarkEnd w:id="5"/>
      <w:r>
        <w:t xml:space="preserve"> team. </w:t>
      </w:r>
    </w:p>
    <w:p w14:paraId="68AEEFD5" w14:textId="77777777" w:rsidR="0030502A" w:rsidRDefault="0030502A" w:rsidP="0030502A">
      <w:pPr>
        <w:pStyle w:val="ListNumbered"/>
        <w:numPr>
          <w:ilvl w:val="0"/>
          <w:numId w:val="14"/>
        </w:numPr>
        <w:spacing w:after="120"/>
      </w:pPr>
      <w:r>
        <w:t>Monitor and manage staff performance and development by coordinating and facilitating appropriate training and development opportunities, providing professional support for a range of disciplines and to the broader professional community, and participating in performance review of self and others.</w:t>
      </w:r>
    </w:p>
    <w:p w14:paraId="1A33BCB6" w14:textId="77777777" w:rsidR="0030502A" w:rsidRDefault="0030502A" w:rsidP="0030502A">
      <w:pPr>
        <w:pStyle w:val="ListNumbered"/>
        <w:numPr>
          <w:ilvl w:val="0"/>
          <w:numId w:val="14"/>
        </w:numPr>
        <w:spacing w:after="120"/>
      </w:pPr>
      <w:r>
        <w:t>Ensure the multidisciplinary team works as a cohesive unit within a family sensitive philosophy that is inclusive, understanding and respectful of both the consumer and their families.</w:t>
      </w:r>
      <w:bookmarkEnd w:id="6"/>
    </w:p>
    <w:p w14:paraId="4DDB4F09" w14:textId="77777777" w:rsidR="0030502A" w:rsidRDefault="0030502A" w:rsidP="0030502A">
      <w:pPr>
        <w:pStyle w:val="ListNumbered"/>
        <w:numPr>
          <w:ilvl w:val="0"/>
          <w:numId w:val="14"/>
        </w:numPr>
        <w:spacing w:after="120"/>
      </w:pPr>
      <w:bookmarkStart w:id="7" w:name="_Hlk96002866"/>
      <w:r>
        <w:t>Develop and maintain appropriate and effective relationships with client organisations, other Mental Health teams and sections of the Department, government and non-government agencies and participate in and/or chair relevant committees as required.</w:t>
      </w:r>
    </w:p>
    <w:p w14:paraId="7173D998" w14:textId="77777777" w:rsidR="0030502A" w:rsidRDefault="0030502A" w:rsidP="0030502A">
      <w:pPr>
        <w:pStyle w:val="ListNumbered"/>
        <w:numPr>
          <w:ilvl w:val="0"/>
          <w:numId w:val="14"/>
        </w:numPr>
        <w:spacing w:after="120"/>
      </w:pPr>
      <w:r>
        <w:t>Participate in the development, implementation and evaluation of Statewide Mental Health Services policy and strategic directions, and coordinate the formulation, implementation, review and revision of unit philosophies, standards of care, policies, procedures and risk management strategies necessary for the efficient and effective management of the service area.</w:t>
      </w:r>
      <w:bookmarkEnd w:id="7"/>
    </w:p>
    <w:bookmarkEnd w:id="3"/>
    <w:p w14:paraId="752AB86B" w14:textId="7777777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130E72">
      <w:pPr>
        <w:pStyle w:val="Heading3"/>
      </w:pPr>
      <w:r>
        <w:t>Key Accountabilities and Responsibilities:</w:t>
      </w:r>
    </w:p>
    <w:p w14:paraId="0CB0F0AD" w14:textId="77777777" w:rsidR="0030502A" w:rsidRDefault="0030502A" w:rsidP="0030502A">
      <w:pPr>
        <w:spacing w:after="120"/>
      </w:pPr>
      <w:r w:rsidRPr="007A55BD">
        <w:t xml:space="preserve">The Team Leader - CAMHS works autonomously under the general direction of the </w:t>
      </w:r>
      <w:r>
        <w:t>Nursing Director - Group Director in CAMHS (</w:t>
      </w:r>
      <w:r w:rsidRPr="007A55BD">
        <w:t xml:space="preserve">or </w:t>
      </w:r>
      <w:r>
        <w:t xml:space="preserve">their </w:t>
      </w:r>
      <w:r w:rsidRPr="007A55BD">
        <w:t>delegate</w:t>
      </w:r>
      <w:r>
        <w:t>)</w:t>
      </w:r>
      <w:r w:rsidRPr="007A55BD">
        <w:t xml:space="preserve"> to provide direction and leadership to </w:t>
      </w:r>
      <w:r>
        <w:t xml:space="preserve">the relevant </w:t>
      </w:r>
      <w:r w:rsidRPr="007A55BD">
        <w:t>CAMHS</w:t>
      </w:r>
      <w:r>
        <w:t xml:space="preserve"> team</w:t>
      </w:r>
      <w:r w:rsidRPr="007A55BD">
        <w:t xml:space="preserve"> and is responsible and accountable for the following:</w:t>
      </w:r>
    </w:p>
    <w:p w14:paraId="7B0DD291" w14:textId="77777777" w:rsidR="0030502A" w:rsidRDefault="0030502A" w:rsidP="0030502A">
      <w:pPr>
        <w:pStyle w:val="ListParagraph"/>
        <w:spacing w:after="120"/>
      </w:pPr>
      <w:r>
        <w:t xml:space="preserve">Ensuring the standards of patient/client care within the practice area are in accordance </w:t>
      </w:r>
      <w:bookmarkStart w:id="8" w:name="_Hlk96005273"/>
      <w:r>
        <w:t>with clinical standards; evidence-based practice and relevant legislation including Work Health and Safety (WH&amp;S), Privacy, Anti-Discrimination, Mental Health Act, Guardianship &amp; Administration Act, Tasmanian Family Violence Act and Children, Young Persons and Their Families Act</w:t>
      </w:r>
      <w:bookmarkEnd w:id="8"/>
      <w:r>
        <w:t>.</w:t>
      </w:r>
    </w:p>
    <w:p w14:paraId="5C540DF1" w14:textId="77777777" w:rsidR="0030502A" w:rsidRDefault="0030502A" w:rsidP="0030502A">
      <w:pPr>
        <w:pStyle w:val="ListParagraph"/>
        <w:spacing w:after="120"/>
      </w:pPr>
      <w:r>
        <w:t>Managing physical, financial and human resources effectively, ensuring practice area objectives are met.</w:t>
      </w:r>
    </w:p>
    <w:p w14:paraId="1FA7CDC4" w14:textId="77777777" w:rsidR="0030502A" w:rsidRDefault="0030502A" w:rsidP="0030502A">
      <w:pPr>
        <w:pStyle w:val="ListParagraph"/>
        <w:spacing w:after="120"/>
      </w:pPr>
      <w:r>
        <w:t>Working collaboratively to support a learning organisation encouraging and supporting staff to develop further knowledge and skills to enhance the individual and the practice area.</w:t>
      </w:r>
    </w:p>
    <w:p w14:paraId="038D8B4F" w14:textId="77777777" w:rsidR="0030502A" w:rsidRDefault="0030502A" w:rsidP="0030502A">
      <w:pPr>
        <w:pStyle w:val="ListParagraph"/>
        <w:spacing w:after="120"/>
      </w:pPr>
      <w:r>
        <w:t>Providing clear direction to staff, so that all staff understand their responsibilities and duties.</w:t>
      </w:r>
    </w:p>
    <w:p w14:paraId="68260487" w14:textId="77777777" w:rsidR="0030502A" w:rsidRDefault="0030502A" w:rsidP="0030502A">
      <w:pPr>
        <w:pStyle w:val="ListParagraph"/>
        <w:spacing w:after="120"/>
      </w:pPr>
      <w:r>
        <w:lastRenderedPageBreak/>
        <w:t>Ensuring quality improvement processes are in place and are acted upon, resulting in constant evaluation and improvement in the standards of care to patients/clients.</w:t>
      </w:r>
    </w:p>
    <w:p w14:paraId="15889D0A" w14:textId="77777777" w:rsidR="0030502A" w:rsidRDefault="0030502A" w:rsidP="0030502A">
      <w:pPr>
        <w:pStyle w:val="ListParagraph"/>
        <w:spacing w:after="120"/>
      </w:pPr>
      <w:r>
        <w:t>Acting as a role model for staff by actively coaching/mentoring/developing staff.</w:t>
      </w:r>
    </w:p>
    <w:p w14:paraId="34FD54FC" w14:textId="77777777" w:rsidR="0030502A" w:rsidRDefault="0030502A" w:rsidP="0030502A">
      <w:pPr>
        <w:pStyle w:val="ListParagraph"/>
        <w:spacing w:after="120"/>
      </w:pPr>
      <w:r>
        <w:t>Developing collaborative relationships with stakeholders and ensuring mechanisms are in place to support consumer advocacy.</w:t>
      </w:r>
    </w:p>
    <w:p w14:paraId="75B224E8" w14:textId="77777777" w:rsidR="0030502A" w:rsidRDefault="0030502A" w:rsidP="0030502A">
      <w:pPr>
        <w:pStyle w:val="ListParagraph"/>
        <w:spacing w:after="120"/>
      </w:pPr>
      <w:r>
        <w:t>Actively participating in personal and professional development activities.</w:t>
      </w:r>
    </w:p>
    <w:p w14:paraId="4E3EBE8F" w14:textId="77777777" w:rsidR="0030502A" w:rsidRDefault="0030502A" w:rsidP="0030502A">
      <w:pPr>
        <w:pStyle w:val="ListParagraph"/>
        <w:spacing w:after="120"/>
      </w:pPr>
      <w:r>
        <w:t>Contributing to the expansion of knowledge and ideas in the relevant field by supporting and participating in research and translating evidence into practice.</w:t>
      </w:r>
    </w:p>
    <w:p w14:paraId="7E909BAB" w14:textId="5B855713" w:rsidR="0030502A" w:rsidRDefault="0030502A" w:rsidP="0030502A">
      <w:pPr>
        <w:pStyle w:val="ListParagraph"/>
        <w:spacing w:after="120"/>
      </w:pPr>
      <w:r>
        <w:t>The Nursing Director - Group Director (or their delegate) will provide management direction and support, however the incumbent is expected to work without supervision and will exercise considerable initiative and professional judgment with autonomy in matters relating to both the clinical and administrative management of the relevant CAMHS team.</w:t>
      </w:r>
    </w:p>
    <w:p w14:paraId="7BB042CD" w14:textId="5870E867" w:rsidR="00DB2338" w:rsidRDefault="00EE1C89" w:rsidP="00C82F58">
      <w:pPr>
        <w:pStyle w:val="ListParagraph"/>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33FFB779" w14:textId="4F1BBA5A" w:rsidR="003C43E7" w:rsidRDefault="003C43E7" w:rsidP="00C82F58">
      <w:pPr>
        <w:pStyle w:val="ListParagraph"/>
      </w:pPr>
      <w:r w:rsidRPr="008803FC">
        <w:t>Comply at all times with policy and protocol requirements, in</w:t>
      </w:r>
      <w:r w:rsidR="00BB12B9">
        <w:t>cluding</w:t>
      </w:r>
      <w:r w:rsidR="0051766E">
        <w:t xml:space="preserve"> </w:t>
      </w:r>
      <w:r w:rsidRPr="008803FC">
        <w:t>those relating to mandatory education, training and assessment.</w:t>
      </w:r>
    </w:p>
    <w:p w14:paraId="48534661" w14:textId="77777777" w:rsidR="006A04DB" w:rsidRDefault="006A04DB" w:rsidP="006A04DB">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3FB457FF" w14:textId="77777777" w:rsidR="00E91AB6" w:rsidRDefault="00AF0C6B" w:rsidP="002A134E">
      <w:pPr>
        <w:pStyle w:val="Heading3"/>
      </w:pPr>
      <w:r>
        <w:t>Pre-employment Conditions</w:t>
      </w:r>
      <w:r w:rsidR="00E91AB6">
        <w:t>:</w:t>
      </w:r>
    </w:p>
    <w:p w14:paraId="239FD054"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3A15EA">
      <w:pPr>
        <w:pStyle w:val="ListNumbered"/>
        <w:numPr>
          <w:ilvl w:val="0"/>
          <w:numId w:val="16"/>
        </w:numPr>
      </w:pPr>
      <w:r>
        <w:t>Conviction checks in the following areas:</w:t>
      </w:r>
    </w:p>
    <w:p w14:paraId="64D6C105" w14:textId="77777777" w:rsidR="00E91AB6" w:rsidRDefault="00E91AB6" w:rsidP="003A15EA">
      <w:pPr>
        <w:pStyle w:val="ListNumbered"/>
        <w:numPr>
          <w:ilvl w:val="1"/>
          <w:numId w:val="13"/>
        </w:numPr>
      </w:pPr>
      <w:r>
        <w:t>crimes of violence</w:t>
      </w:r>
    </w:p>
    <w:p w14:paraId="1DB7CFAF" w14:textId="77777777" w:rsidR="00E91AB6" w:rsidRDefault="00E91AB6" w:rsidP="003A15EA">
      <w:pPr>
        <w:pStyle w:val="ListNumbered"/>
        <w:numPr>
          <w:ilvl w:val="1"/>
          <w:numId w:val="13"/>
        </w:numPr>
      </w:pPr>
      <w:r>
        <w:t>sex related offences</w:t>
      </w:r>
    </w:p>
    <w:p w14:paraId="2FA73182" w14:textId="77777777" w:rsidR="00E91AB6" w:rsidRDefault="00E91AB6" w:rsidP="003A15EA">
      <w:pPr>
        <w:pStyle w:val="ListNumbered"/>
        <w:numPr>
          <w:ilvl w:val="1"/>
          <w:numId w:val="13"/>
        </w:numPr>
      </w:pPr>
      <w:r>
        <w:t>serious drug offences</w:t>
      </w:r>
    </w:p>
    <w:p w14:paraId="3C232643" w14:textId="77777777" w:rsidR="00405739" w:rsidRDefault="00E91AB6" w:rsidP="00405739">
      <w:pPr>
        <w:pStyle w:val="ListNumbered"/>
        <w:numPr>
          <w:ilvl w:val="1"/>
          <w:numId w:val="13"/>
        </w:numPr>
      </w:pPr>
      <w:r>
        <w:t>crimes involving dishonesty</w:t>
      </w:r>
    </w:p>
    <w:p w14:paraId="5CA70319" w14:textId="77777777" w:rsidR="00E91AB6" w:rsidRDefault="00E91AB6" w:rsidP="008803FC">
      <w:pPr>
        <w:pStyle w:val="ListNumbered"/>
      </w:pPr>
      <w:r>
        <w:t>Identification check</w:t>
      </w:r>
    </w:p>
    <w:p w14:paraId="0E2EB94A" w14:textId="77777777" w:rsidR="00E91AB6" w:rsidRPr="008803FC" w:rsidRDefault="00E91AB6" w:rsidP="0051766E">
      <w:pPr>
        <w:pStyle w:val="ListNumbered"/>
      </w:pPr>
      <w:r>
        <w:t>Disciplinary action in previous employment check.</w:t>
      </w:r>
    </w:p>
    <w:p w14:paraId="3187123E" w14:textId="77777777" w:rsidR="00E91AB6" w:rsidRDefault="00E91AB6" w:rsidP="00130E72">
      <w:pPr>
        <w:pStyle w:val="Heading3"/>
      </w:pPr>
      <w:r>
        <w:lastRenderedPageBreak/>
        <w:t>Selection Criteria:</w:t>
      </w:r>
    </w:p>
    <w:p w14:paraId="099D4F8F" w14:textId="77777777" w:rsidR="0030502A" w:rsidRDefault="0030502A" w:rsidP="0030502A">
      <w:pPr>
        <w:pStyle w:val="ListParagraph"/>
        <w:numPr>
          <w:ilvl w:val="0"/>
          <w:numId w:val="21"/>
        </w:numPr>
        <w:tabs>
          <w:tab w:val="clear" w:pos="567"/>
          <w:tab w:val="clear" w:pos="1134"/>
          <w:tab w:val="clear" w:pos="1701"/>
        </w:tabs>
        <w:spacing w:after="120"/>
      </w:pPr>
      <w:r>
        <w:t>Demonstrated knowledge of contemporary evidence based mental health service provision and extensive postgraduate clinical service delivery experience specific to the child and adolescent area and within the context of a multidisciplinary mental health team.</w:t>
      </w:r>
    </w:p>
    <w:p w14:paraId="7301E402" w14:textId="77777777" w:rsidR="0030502A" w:rsidRPr="007F6AC8" w:rsidRDefault="0030502A" w:rsidP="0030502A">
      <w:pPr>
        <w:pStyle w:val="ListParagraph"/>
        <w:numPr>
          <w:ilvl w:val="0"/>
          <w:numId w:val="21"/>
        </w:numPr>
        <w:tabs>
          <w:tab w:val="clear" w:pos="567"/>
          <w:tab w:val="clear" w:pos="1134"/>
          <w:tab w:val="clear" w:pos="1701"/>
        </w:tabs>
        <w:spacing w:after="120"/>
      </w:pPr>
      <w:r>
        <w:t xml:space="preserve">Established high level </w:t>
      </w:r>
      <w:r w:rsidRPr="002D1440">
        <w:rPr>
          <w:szCs w:val="22"/>
        </w:rPr>
        <w:t xml:space="preserve">management experience and the capacity to provide leadership </w:t>
      </w:r>
      <w:r w:rsidRPr="00EC247E">
        <w:rPr>
          <w:szCs w:val="22"/>
        </w:rPr>
        <w:t xml:space="preserve">to the CAMHS Stream, with </w:t>
      </w:r>
      <w:r w:rsidRPr="002D1440">
        <w:rPr>
          <w:szCs w:val="22"/>
        </w:rPr>
        <w:t xml:space="preserve">an understanding of, and capacity to </w:t>
      </w:r>
      <w:r>
        <w:rPr>
          <w:szCs w:val="22"/>
        </w:rPr>
        <w:t xml:space="preserve">drive and </w:t>
      </w:r>
      <w:r w:rsidRPr="002D1440">
        <w:rPr>
          <w:szCs w:val="22"/>
        </w:rPr>
        <w:t>implement change management processes and strategies to assist in the delivery of the CAMHS Model of Care.</w:t>
      </w:r>
    </w:p>
    <w:p w14:paraId="2A95105F" w14:textId="77777777" w:rsidR="0030502A" w:rsidRDefault="0030502A" w:rsidP="0030502A">
      <w:pPr>
        <w:pStyle w:val="ListParagraph"/>
        <w:numPr>
          <w:ilvl w:val="0"/>
          <w:numId w:val="21"/>
        </w:numPr>
        <w:tabs>
          <w:tab w:val="clear" w:pos="567"/>
          <w:tab w:val="clear" w:pos="1134"/>
          <w:tab w:val="clear" w:pos="1701"/>
        </w:tabs>
        <w:spacing w:after="120"/>
      </w:pPr>
      <w:r w:rsidRPr="002D1440">
        <w:rPr>
          <w:rFonts w:ascii="Gill Sans MT" w:hAnsi="Gill Sans MT" w:cs="Gill Sans MT"/>
          <w:color w:val="000000"/>
          <w:szCs w:val="22"/>
        </w:rPr>
        <w:t>Demonstrated ability to manage human, financial and physical resources, and the ability to develop and implement strategies that monitor service quality, effectiveness and efficiency and are consistent with service standards and key performance indicators.</w:t>
      </w:r>
    </w:p>
    <w:p w14:paraId="33A1D8DD" w14:textId="77777777" w:rsidR="0030502A" w:rsidRDefault="0030502A" w:rsidP="0030502A">
      <w:pPr>
        <w:pStyle w:val="ListParagraph"/>
        <w:numPr>
          <w:ilvl w:val="0"/>
          <w:numId w:val="21"/>
        </w:numPr>
        <w:tabs>
          <w:tab w:val="clear" w:pos="567"/>
          <w:tab w:val="clear" w:pos="1134"/>
          <w:tab w:val="clear" w:pos="1701"/>
        </w:tabs>
        <w:spacing w:after="120"/>
      </w:pPr>
      <w:r>
        <w:t>Expertise in the assessment and evaluation of a range of mental health problems and in the theoretical and practical application of a wide range of therapeutic interventions relevant to a child and adolescent or youth mental health specialisation.</w:t>
      </w:r>
    </w:p>
    <w:p w14:paraId="630973A5" w14:textId="77777777" w:rsidR="0030502A" w:rsidRDefault="0030502A" w:rsidP="0030502A">
      <w:pPr>
        <w:pStyle w:val="ListNumbered"/>
        <w:numPr>
          <w:ilvl w:val="0"/>
          <w:numId w:val="21"/>
        </w:numPr>
        <w:spacing w:after="120"/>
      </w:pPr>
      <w:r w:rsidRPr="002D1440">
        <w:rPr>
          <w:rFonts w:ascii="Gill Sans MT" w:hAnsi="Gill Sans MT" w:cs="Gill Sans MT"/>
          <w:color w:val="000000"/>
          <w:szCs w:val="22"/>
        </w:rPr>
        <w:t>Highly developed interpersonal, communication, decision-making, conflict resolution and negotiation skills, together with the proven ability to deliver comprehensive oral and written reports.</w:t>
      </w:r>
    </w:p>
    <w:p w14:paraId="7CA66737" w14:textId="77777777" w:rsidR="0030502A" w:rsidRDefault="0030502A" w:rsidP="0030502A">
      <w:pPr>
        <w:pStyle w:val="ListNumbered"/>
        <w:numPr>
          <w:ilvl w:val="0"/>
          <w:numId w:val="21"/>
        </w:numPr>
        <w:spacing w:after="120"/>
      </w:pPr>
      <w:r w:rsidRPr="002D1440">
        <w:rPr>
          <w:rFonts w:ascii="Gill Sans MT" w:hAnsi="Gill Sans MT" w:cs="Gill Sans MT"/>
          <w:color w:val="000000"/>
          <w:szCs w:val="22"/>
        </w:rPr>
        <w:t>Proven liaison and consultation experience and the ability to develop and maintain partnerships with a broad range of internal and external stakeholders to ensure the development and maintenance of an integrated recovery-focused mental health sector</w:t>
      </w:r>
    </w:p>
    <w:p w14:paraId="16D2A6DD" w14:textId="77777777" w:rsidR="0030502A" w:rsidRDefault="0030502A" w:rsidP="0030502A">
      <w:pPr>
        <w:pStyle w:val="ListNumbered"/>
        <w:numPr>
          <w:ilvl w:val="0"/>
          <w:numId w:val="21"/>
        </w:numPr>
        <w:spacing w:after="120"/>
      </w:pPr>
      <w:r>
        <w:t>Understanding of contemporary management principles including WH&amp;S, workplace diversity, ongoing quality improvement together with knowledge of the current statutory requirements and Agency procedures or the capacity to acquire such knowledge.</w:t>
      </w:r>
    </w:p>
    <w:p w14:paraId="201CCDCC" w14:textId="77777777" w:rsidR="00E91AB6" w:rsidRDefault="00E91AB6" w:rsidP="00130E72">
      <w:pPr>
        <w:pStyle w:val="Heading3"/>
      </w:pPr>
      <w:r>
        <w:t>Working Environment:</w:t>
      </w:r>
    </w:p>
    <w:p w14:paraId="54B5DF27" w14:textId="77777777"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03EBC93" w14:textId="77777777"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FB0E91">
      <w:headerReference w:type="default" r:id="rId9"/>
      <w:footerReference w:type="even" r:id="rId10"/>
      <w:footerReference w:type="default" r:id="rId11"/>
      <w:headerReference w:type="first" r:id="rId12"/>
      <w:footerReference w:type="first" r:id="rId13"/>
      <w:pgSz w:w="11900" w:h="16840"/>
      <w:pgMar w:top="851" w:right="851" w:bottom="993" w:left="851"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6791D" w14:textId="77777777" w:rsidR="0007165D" w:rsidRDefault="0007165D" w:rsidP="00F420E2">
      <w:pPr>
        <w:spacing w:after="0" w:line="240" w:lineRule="auto"/>
      </w:pPr>
      <w:r>
        <w:separator/>
      </w:r>
    </w:p>
  </w:endnote>
  <w:endnote w:type="continuationSeparator" w:id="0">
    <w:p w14:paraId="3C4C2FE6" w14:textId="77777777" w:rsidR="0007165D" w:rsidRDefault="0007165D"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1BCD7C3C" w:rsidR="007E4B28" w:rsidRPr="004C2189" w:rsidRDefault="00FB0E91" w:rsidP="00FB0E91">
    <w:pPr>
      <w:tabs>
        <w:tab w:val="center" w:pos="5099"/>
        <w:tab w:val="left" w:pos="6915"/>
      </w:tabs>
      <w:spacing w:before="480"/>
    </w:pPr>
    <w:r>
      <w:rPr>
        <w:sz w:val="18"/>
        <w:szCs w:val="18"/>
      </w:rPr>
      <w:tab/>
    </w:r>
    <w:r w:rsidR="004C2189">
      <w:rPr>
        <w:sz w:val="18"/>
        <w:szCs w:val="18"/>
      </w:rPr>
      <w:t xml:space="preserve">Statement of Duties </w:t>
    </w:r>
    <w:r w:rsidR="004C2189" w:rsidRPr="00B772DA">
      <w:rPr>
        <w:rFonts w:ascii="Gill Sans MT" w:eastAsia="Calibri" w:hAnsi="Gill Sans MT"/>
        <w:noProof/>
        <w:color w:val="007479" w:themeColor="accent1"/>
      </w:rPr>
      <w:t>|</w:t>
    </w:r>
    <w:r w:rsidR="004C2189">
      <w:rPr>
        <w:sz w:val="18"/>
        <w:szCs w:val="18"/>
      </w:rPr>
      <w:t xml:space="preserve"> </w:t>
    </w:r>
    <w:r w:rsidR="004C2189" w:rsidRPr="00032D46">
      <w:rPr>
        <w:rStyle w:val="FootnoteTextChar"/>
        <w:sz w:val="18"/>
        <w:szCs w:val="18"/>
        <w:lang w:val="en-US"/>
      </w:rPr>
      <w:t xml:space="preserve">PAGE </w:t>
    </w:r>
    <w:r w:rsidR="004C2189" w:rsidRPr="00032D46">
      <w:rPr>
        <w:rStyle w:val="FootnoteTextChar"/>
        <w:sz w:val="18"/>
        <w:szCs w:val="18"/>
        <w:lang w:val="en-US"/>
      </w:rPr>
      <w:fldChar w:fldCharType="begin"/>
    </w:r>
    <w:r w:rsidR="004C2189" w:rsidRPr="00032D46">
      <w:rPr>
        <w:rStyle w:val="FootnoteTextChar"/>
        <w:sz w:val="18"/>
        <w:szCs w:val="18"/>
        <w:lang w:val="en-US"/>
      </w:rPr>
      <w:instrText xml:space="preserve"> PAGE </w:instrText>
    </w:r>
    <w:r w:rsidR="004C2189" w:rsidRPr="00032D46">
      <w:rPr>
        <w:rStyle w:val="FootnoteTextChar"/>
        <w:sz w:val="18"/>
        <w:szCs w:val="18"/>
      </w:rPr>
      <w:fldChar w:fldCharType="separate"/>
    </w:r>
    <w:r w:rsidR="004C2189">
      <w:rPr>
        <w:rStyle w:val="FootnoteTextChar"/>
        <w:sz w:val="18"/>
        <w:szCs w:val="18"/>
      </w:rPr>
      <w:t>2</w:t>
    </w:r>
    <w:r w:rsidR="004C2189" w:rsidRPr="00032D46">
      <w:rPr>
        <w:rStyle w:val="FootnoteTextChar"/>
        <w:sz w:val="18"/>
        <w:szCs w:val="18"/>
        <w:lang w:val="en-US"/>
      </w:rPr>
      <w:fldChar w:fldCharType="end"/>
    </w:r>
    <w:r w:rsidR="004C2189" w:rsidRPr="00032D46">
      <w:rPr>
        <w:rStyle w:val="FootnoteTextChar"/>
        <w:sz w:val="18"/>
        <w:szCs w:val="18"/>
        <w:lang w:val="en-US"/>
      </w:rPr>
      <w:t xml:space="preserve"> of </w:t>
    </w:r>
    <w:r w:rsidR="004C2189" w:rsidRPr="00032D46">
      <w:rPr>
        <w:rStyle w:val="FootnoteTextChar"/>
        <w:sz w:val="18"/>
        <w:szCs w:val="18"/>
        <w:lang w:val="en-US"/>
      </w:rPr>
      <w:fldChar w:fldCharType="begin"/>
    </w:r>
    <w:r w:rsidR="004C2189" w:rsidRPr="00032D46">
      <w:rPr>
        <w:rStyle w:val="FootnoteTextChar"/>
        <w:sz w:val="18"/>
        <w:szCs w:val="18"/>
        <w:lang w:val="en-US"/>
      </w:rPr>
      <w:instrText xml:space="preserve"> NUMPAGES </w:instrText>
    </w:r>
    <w:r w:rsidR="004C2189" w:rsidRPr="00032D46">
      <w:rPr>
        <w:rStyle w:val="FootnoteTextChar"/>
        <w:sz w:val="18"/>
        <w:szCs w:val="18"/>
      </w:rPr>
      <w:fldChar w:fldCharType="separate"/>
    </w:r>
    <w:r w:rsidR="004C2189">
      <w:rPr>
        <w:rStyle w:val="FootnoteTextChar"/>
        <w:sz w:val="18"/>
        <w:szCs w:val="18"/>
      </w:rPr>
      <w:t>5</w:t>
    </w:r>
    <w:r w:rsidR="004C2189" w:rsidRPr="00032D46">
      <w:rPr>
        <w:rStyle w:val="FootnoteTextChar"/>
        <w:sz w:val="18"/>
        <w:szCs w:val="18"/>
        <w:lang w:val="en-US"/>
      </w:rPr>
      <w:fldChar w:fldCharType="end"/>
    </w:r>
    <w:r w:rsidR="004C2189"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Style w:val="FootnoteTextChar"/>
        <w:sz w:val="18"/>
        <w:szCs w:val="18"/>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62CE4" w14:textId="77777777" w:rsidR="0007165D" w:rsidRDefault="0007165D" w:rsidP="00F420E2">
      <w:pPr>
        <w:spacing w:after="0" w:line="240" w:lineRule="auto"/>
      </w:pPr>
      <w:r>
        <w:separator/>
      </w:r>
    </w:p>
  </w:footnote>
  <w:footnote w:type="continuationSeparator" w:id="0">
    <w:p w14:paraId="203337BF" w14:textId="77777777" w:rsidR="0007165D" w:rsidRDefault="0007165D"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8" name="Graphic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10" name="Graphic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13" name="Picture 13"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2C8C39E3"/>
    <w:multiLevelType w:val="hybridMultilevel"/>
    <w:tmpl w:val="151C109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9"/>
  </w:num>
  <w:num w:numId="2">
    <w:abstractNumId w:val="3"/>
  </w:num>
  <w:num w:numId="3">
    <w:abstractNumId w:val="1"/>
  </w:num>
  <w:num w:numId="4">
    <w:abstractNumId w:val="8"/>
  </w:num>
  <w:num w:numId="5">
    <w:abstractNumId w:val="14"/>
  </w:num>
  <w:num w:numId="6">
    <w:abstractNumId w:val="10"/>
  </w:num>
  <w:num w:numId="7">
    <w:abstractNumId w:val="17"/>
  </w:num>
  <w:num w:numId="8">
    <w:abstractNumId w:val="0"/>
  </w:num>
  <w:num w:numId="9">
    <w:abstractNumId w:val="18"/>
  </w:num>
  <w:num w:numId="10">
    <w:abstractNumId w:val="15"/>
  </w:num>
  <w:num w:numId="11">
    <w:abstractNumId w:val="5"/>
  </w:num>
  <w:num w:numId="12">
    <w:abstractNumId w:val="7"/>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
  </w:num>
  <w:num w:numId="19">
    <w:abstractNumId w:val="13"/>
  </w:num>
  <w:num w:numId="20">
    <w:abstractNumId w:val="16"/>
  </w:num>
  <w:num w:numId="21">
    <w:abstractNumId w:val="12"/>
  </w:num>
  <w:num w:numId="22">
    <w:abstractNumId w:val="4"/>
  </w:num>
  <w:num w:numId="23">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165D"/>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6952"/>
    <w:rsid w:val="0017718A"/>
    <w:rsid w:val="00193494"/>
    <w:rsid w:val="001950B0"/>
    <w:rsid w:val="00197D66"/>
    <w:rsid w:val="001A0ED9"/>
    <w:rsid w:val="001A1485"/>
    <w:rsid w:val="001A5403"/>
    <w:rsid w:val="001B46F1"/>
    <w:rsid w:val="001C5696"/>
    <w:rsid w:val="001D302E"/>
    <w:rsid w:val="001E2C1B"/>
    <w:rsid w:val="001F41B0"/>
    <w:rsid w:val="001F59C6"/>
    <w:rsid w:val="00203813"/>
    <w:rsid w:val="00232BE5"/>
    <w:rsid w:val="00250CBE"/>
    <w:rsid w:val="00254DA2"/>
    <w:rsid w:val="002610EB"/>
    <w:rsid w:val="002629D9"/>
    <w:rsid w:val="00275F14"/>
    <w:rsid w:val="00284040"/>
    <w:rsid w:val="002A134E"/>
    <w:rsid w:val="002B144A"/>
    <w:rsid w:val="002D25CE"/>
    <w:rsid w:val="002D72E4"/>
    <w:rsid w:val="002E27F7"/>
    <w:rsid w:val="002E2FDC"/>
    <w:rsid w:val="0030502A"/>
    <w:rsid w:val="00324C8F"/>
    <w:rsid w:val="00325022"/>
    <w:rsid w:val="00326F12"/>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A1A8E"/>
    <w:rsid w:val="005A52A6"/>
    <w:rsid w:val="005B0392"/>
    <w:rsid w:val="005C3A53"/>
    <w:rsid w:val="005D732D"/>
    <w:rsid w:val="005F02A4"/>
    <w:rsid w:val="005F3D0B"/>
    <w:rsid w:val="006043D9"/>
    <w:rsid w:val="00620B2E"/>
    <w:rsid w:val="00624C62"/>
    <w:rsid w:val="006431AC"/>
    <w:rsid w:val="00653F82"/>
    <w:rsid w:val="00671C5D"/>
    <w:rsid w:val="00685C17"/>
    <w:rsid w:val="00686099"/>
    <w:rsid w:val="00686107"/>
    <w:rsid w:val="00686647"/>
    <w:rsid w:val="00687D33"/>
    <w:rsid w:val="006A04DB"/>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171E9"/>
    <w:rsid w:val="00824FEC"/>
    <w:rsid w:val="00845E63"/>
    <w:rsid w:val="00853A3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931F8"/>
    <w:rsid w:val="00AA3525"/>
    <w:rsid w:val="00AA6DBD"/>
    <w:rsid w:val="00AB446C"/>
    <w:rsid w:val="00AB66FF"/>
    <w:rsid w:val="00AC199F"/>
    <w:rsid w:val="00AC23EA"/>
    <w:rsid w:val="00AC412D"/>
    <w:rsid w:val="00AF0C6B"/>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E2BFE"/>
    <w:rsid w:val="00CF1329"/>
    <w:rsid w:val="00CF4C44"/>
    <w:rsid w:val="00D07979"/>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2946"/>
    <w:rsid w:val="00FB0E91"/>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2F26CA"/>
    <w:rsid w:val="00400D27"/>
    <w:rsid w:val="00497E2A"/>
    <w:rsid w:val="005256DB"/>
    <w:rsid w:val="006E4BAF"/>
    <w:rsid w:val="007637B0"/>
    <w:rsid w:val="00831BA8"/>
    <w:rsid w:val="008F6D05"/>
    <w:rsid w:val="00A778EB"/>
    <w:rsid w:val="00B34CFF"/>
    <w:rsid w:val="00B56F0D"/>
    <w:rsid w:val="00C96AFA"/>
    <w:rsid w:val="00D528C7"/>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1948</Words>
  <Characters>11107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Sage, Renee K</cp:lastModifiedBy>
  <cp:revision>6</cp:revision>
  <cp:lastPrinted>2023-01-19T02:23:00Z</cp:lastPrinted>
  <dcterms:created xsi:type="dcterms:W3CDTF">2022-06-06T00:31:00Z</dcterms:created>
  <dcterms:modified xsi:type="dcterms:W3CDTF">2023-01-19T02:23:00Z</dcterms:modified>
</cp:coreProperties>
</file>