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Pr="00032621" w:rsidRDefault="001213E0" w:rsidP="00E42ADC">
      <w:pPr>
        <w:spacing w:line="259" w:lineRule="exact"/>
        <w:rPr>
          <w:rFonts w:ascii="Arial" w:hAnsi="Arial" w:cs="Arial"/>
          <w:sz w:val="20"/>
        </w:rPr>
      </w:pPr>
      <w:r w:rsidRPr="00032621">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Pr="00032621" w:rsidRDefault="001213E0" w:rsidP="00E42ADC">
      <w:pPr>
        <w:spacing w:line="259" w:lineRule="exact"/>
        <w:rPr>
          <w:rFonts w:ascii="Arial" w:hAnsi="Arial" w:cs="Arial"/>
          <w:sz w:val="20"/>
        </w:rPr>
      </w:pPr>
    </w:p>
    <w:p w14:paraId="588F363B" w14:textId="77777777" w:rsidR="001213E0" w:rsidRPr="00032621" w:rsidRDefault="001213E0" w:rsidP="00E42ADC">
      <w:pPr>
        <w:spacing w:line="259" w:lineRule="exact"/>
        <w:rPr>
          <w:rFonts w:ascii="Arial" w:hAnsi="Arial" w:cs="Arial"/>
          <w:sz w:val="20"/>
        </w:rPr>
      </w:pPr>
    </w:p>
    <w:p w14:paraId="092054BF" w14:textId="77777777" w:rsidR="00E42ADC" w:rsidRPr="00032621" w:rsidRDefault="00E42ADC" w:rsidP="00E42ADC">
      <w:pPr>
        <w:spacing w:line="259" w:lineRule="exact"/>
        <w:rPr>
          <w:rFonts w:ascii="Arial" w:hAnsi="Arial" w:cs="Arial"/>
          <w:sz w:val="16"/>
          <w:szCs w:val="16"/>
        </w:rPr>
      </w:pPr>
      <w:r w:rsidRPr="00032621">
        <w:rPr>
          <w:sz w:val="20"/>
        </w:rPr>
        <w:tab/>
      </w:r>
      <w:r w:rsidRPr="00032621">
        <w:rPr>
          <w:sz w:val="20"/>
        </w:rPr>
        <w:tab/>
      </w:r>
      <w:r w:rsidRPr="00032621">
        <w:rPr>
          <w:sz w:val="20"/>
        </w:rPr>
        <w:tab/>
      </w:r>
      <w:r w:rsidRPr="00032621">
        <w:rPr>
          <w:sz w:val="20"/>
        </w:rPr>
        <w:tab/>
      </w:r>
      <w:r w:rsidRPr="00032621">
        <w:rPr>
          <w:sz w:val="20"/>
        </w:rPr>
        <w:tab/>
      </w:r>
      <w:r w:rsidRPr="00032621">
        <w:rPr>
          <w:sz w:val="20"/>
        </w:rPr>
        <w:tab/>
      </w:r>
      <w:r w:rsidRPr="00032621">
        <w:rPr>
          <w:rFonts w:ascii="Arial" w:hAnsi="Arial" w:cs="Arial"/>
          <w:sz w:val="20"/>
        </w:rPr>
        <w:tab/>
      </w:r>
      <w:r w:rsidRPr="00032621">
        <w:rPr>
          <w:rFonts w:ascii="Arial" w:hAnsi="Arial" w:cs="Arial"/>
          <w:sz w:val="16"/>
          <w:szCs w:val="16"/>
        </w:rPr>
        <w:tab/>
      </w:r>
      <w:r w:rsidRPr="00032621">
        <w:rPr>
          <w:rFonts w:ascii="Arial" w:hAnsi="Arial" w:cs="Arial"/>
          <w:sz w:val="16"/>
          <w:szCs w:val="16"/>
        </w:rPr>
        <w:tab/>
      </w:r>
      <w:r w:rsidRPr="00032621">
        <w:rPr>
          <w:rFonts w:ascii="Arial" w:hAnsi="Arial" w:cs="Arial"/>
          <w:sz w:val="16"/>
          <w:szCs w:val="16"/>
        </w:rPr>
        <w:tab/>
      </w:r>
      <w:r w:rsidRPr="00032621">
        <w:rPr>
          <w:rFonts w:ascii="Arial" w:hAnsi="Arial" w:cs="Arial"/>
          <w:sz w:val="16"/>
          <w:szCs w:val="16"/>
        </w:rPr>
        <w:tab/>
      </w:r>
      <w:r w:rsidRPr="00032621">
        <w:rPr>
          <w:rFonts w:ascii="Arial" w:hAnsi="Arial" w:cs="Arial"/>
          <w:sz w:val="16"/>
          <w:szCs w:val="16"/>
        </w:rPr>
        <w:tab/>
      </w:r>
      <w:r w:rsidRPr="00032621">
        <w:rPr>
          <w:rFonts w:ascii="Arial" w:hAnsi="Arial" w:cs="Arial"/>
          <w:sz w:val="16"/>
          <w:szCs w:val="16"/>
        </w:rPr>
        <w:tab/>
      </w:r>
      <w:r w:rsidRPr="00032621">
        <w:rPr>
          <w:rFonts w:ascii="Arial" w:hAnsi="Arial" w:cs="Arial"/>
          <w:sz w:val="16"/>
          <w:szCs w:val="16"/>
        </w:rPr>
        <w:tab/>
      </w:r>
      <w:r w:rsidRPr="00032621">
        <w:rPr>
          <w:rFonts w:ascii="Arial" w:hAnsi="Arial" w:cs="Arial"/>
          <w:sz w:val="16"/>
          <w:szCs w:val="16"/>
        </w:rPr>
        <w:tab/>
      </w:r>
      <w:r w:rsidRPr="00032621">
        <w:rPr>
          <w:rFonts w:ascii="Arial" w:hAnsi="Arial" w:cs="Arial"/>
          <w:sz w:val="16"/>
          <w:szCs w:val="16"/>
        </w:rPr>
        <w:tab/>
      </w:r>
      <w:r w:rsidRPr="00032621">
        <w:rPr>
          <w:rFonts w:ascii="Arial" w:hAnsi="Arial" w:cs="Arial"/>
          <w:sz w:val="16"/>
          <w:szCs w:val="16"/>
        </w:rPr>
        <w:tab/>
      </w:r>
      <w:r w:rsidRPr="00032621">
        <w:rPr>
          <w:rFonts w:ascii="Arial" w:hAnsi="Arial" w:cs="Arial"/>
          <w:sz w:val="16"/>
          <w:szCs w:val="16"/>
        </w:rPr>
        <w:tab/>
      </w:r>
      <w:r w:rsidRPr="00032621">
        <w:rPr>
          <w:rFonts w:ascii="Arial" w:hAnsi="Arial" w:cs="Arial"/>
          <w:sz w:val="16"/>
          <w:szCs w:val="16"/>
        </w:rPr>
        <w:tab/>
      </w:r>
      <w:r w:rsidRPr="00032621">
        <w:rPr>
          <w:rFonts w:ascii="Arial" w:hAnsi="Arial" w:cs="Arial"/>
          <w:sz w:val="16"/>
          <w:szCs w:val="16"/>
        </w:rPr>
        <w:tab/>
      </w:r>
      <w:r w:rsidRPr="00032621">
        <w:rPr>
          <w:rFonts w:ascii="Arial" w:hAnsi="Arial" w:cs="Arial"/>
          <w:sz w:val="16"/>
          <w:szCs w:val="16"/>
        </w:rPr>
        <w:tab/>
      </w:r>
      <w:r w:rsidRPr="00032621">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032621" w14:paraId="5007AADA" w14:textId="77777777" w:rsidTr="00D665B1">
        <w:tc>
          <w:tcPr>
            <w:tcW w:w="9242" w:type="dxa"/>
            <w:shd w:val="clear" w:color="auto" w:fill="CCCCCC"/>
          </w:tcPr>
          <w:p w14:paraId="385FD8A9" w14:textId="77777777" w:rsidR="00E42ADC" w:rsidRPr="00032621" w:rsidRDefault="00E42ADC" w:rsidP="00D665B1">
            <w:pPr>
              <w:rPr>
                <w:rFonts w:asciiTheme="minorHAnsi" w:hAnsiTheme="minorHAnsi" w:cstheme="minorHAnsi"/>
                <w:b/>
                <w:sz w:val="40"/>
                <w:szCs w:val="40"/>
                <w:lang w:val="en-AU"/>
              </w:rPr>
            </w:pPr>
            <w:r w:rsidRPr="00032621">
              <w:rPr>
                <w:rFonts w:asciiTheme="minorHAnsi" w:hAnsiTheme="minorHAnsi" w:cstheme="minorHAnsi"/>
                <w:b/>
                <w:sz w:val="40"/>
                <w:szCs w:val="40"/>
                <w:lang w:val="en-AU"/>
              </w:rPr>
              <w:t>Position Description</w:t>
            </w:r>
          </w:p>
        </w:tc>
      </w:tr>
    </w:tbl>
    <w:p w14:paraId="513256C5" w14:textId="77777777" w:rsidR="00E42ADC" w:rsidRPr="00032621"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032621" w14:paraId="5739D4FA" w14:textId="77777777" w:rsidTr="005D100A">
        <w:tc>
          <w:tcPr>
            <w:tcW w:w="9026" w:type="dxa"/>
            <w:gridSpan w:val="2"/>
            <w:tcBorders>
              <w:bottom w:val="single" w:sz="4" w:space="0" w:color="auto"/>
            </w:tcBorders>
          </w:tcPr>
          <w:p w14:paraId="13379AC9" w14:textId="354E72D3" w:rsidR="00E42ADC" w:rsidRPr="00032621" w:rsidRDefault="00E56EE0" w:rsidP="00332197">
            <w:pPr>
              <w:rPr>
                <w:rFonts w:asciiTheme="minorHAnsi" w:hAnsiTheme="minorHAnsi" w:cstheme="minorHAnsi"/>
                <w:b/>
                <w:color w:val="000000"/>
                <w:sz w:val="28"/>
                <w:szCs w:val="28"/>
                <w:lang w:val="en-AU"/>
              </w:rPr>
            </w:pPr>
            <w:r w:rsidRPr="00032621">
              <w:rPr>
                <w:rFonts w:asciiTheme="minorHAnsi" w:hAnsiTheme="minorHAnsi" w:cs="Arial"/>
                <w:b/>
                <w:sz w:val="28"/>
                <w:szCs w:val="28"/>
                <w:lang w:val="en-AU"/>
              </w:rPr>
              <w:t>Marketing, Sales and Student Recruitment Officer</w:t>
            </w:r>
          </w:p>
        </w:tc>
      </w:tr>
      <w:tr w:rsidR="00E42ADC" w:rsidRPr="00032621" w14:paraId="6A1336B0" w14:textId="77777777" w:rsidTr="005D100A">
        <w:tc>
          <w:tcPr>
            <w:tcW w:w="2986" w:type="dxa"/>
            <w:tcBorders>
              <w:top w:val="single" w:sz="4" w:space="0" w:color="auto"/>
              <w:bottom w:val="nil"/>
              <w:right w:val="nil"/>
            </w:tcBorders>
          </w:tcPr>
          <w:p w14:paraId="60AC715B" w14:textId="77777777" w:rsidR="00E42ADC" w:rsidRPr="00032621"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032621" w:rsidRDefault="00E42ADC" w:rsidP="007011D4">
            <w:pPr>
              <w:rPr>
                <w:rFonts w:asciiTheme="minorHAnsi" w:hAnsiTheme="minorHAnsi" w:cstheme="minorHAnsi"/>
                <w:color w:val="000000"/>
                <w:szCs w:val="24"/>
                <w:lang w:val="en-AU"/>
              </w:rPr>
            </w:pPr>
          </w:p>
        </w:tc>
      </w:tr>
      <w:tr w:rsidR="00E42ADC" w:rsidRPr="00032621" w14:paraId="6D4ED7A5" w14:textId="77777777" w:rsidTr="005D100A">
        <w:tc>
          <w:tcPr>
            <w:tcW w:w="2986" w:type="dxa"/>
            <w:tcBorders>
              <w:top w:val="nil"/>
              <w:right w:val="nil"/>
            </w:tcBorders>
          </w:tcPr>
          <w:p w14:paraId="7E25E88F" w14:textId="77777777" w:rsidR="00E42ADC" w:rsidRPr="00032621" w:rsidRDefault="00E42ADC" w:rsidP="007011D4">
            <w:pPr>
              <w:rPr>
                <w:rFonts w:asciiTheme="minorHAnsi" w:hAnsiTheme="minorHAnsi" w:cstheme="minorHAnsi"/>
                <w:b/>
                <w:color w:val="000000"/>
                <w:sz w:val="22"/>
                <w:szCs w:val="22"/>
                <w:lang w:val="en-AU"/>
              </w:rPr>
            </w:pPr>
            <w:r w:rsidRPr="00032621">
              <w:rPr>
                <w:rFonts w:asciiTheme="minorHAnsi" w:hAnsiTheme="minorHAnsi" w:cstheme="minorHAnsi"/>
                <w:b/>
                <w:color w:val="000000"/>
                <w:sz w:val="22"/>
                <w:szCs w:val="22"/>
                <w:lang w:val="en-AU"/>
              </w:rPr>
              <w:t>Position No:</w:t>
            </w:r>
          </w:p>
          <w:p w14:paraId="0F57A200" w14:textId="77777777" w:rsidR="00E42ADC" w:rsidRPr="00032621"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6ACC9BB7" w:rsidR="00E42ADC" w:rsidRPr="00032621" w:rsidRDefault="00E33A98" w:rsidP="007011D4">
            <w:pPr>
              <w:rPr>
                <w:rFonts w:asciiTheme="minorHAnsi" w:hAnsiTheme="minorHAnsi" w:cstheme="minorHAnsi"/>
                <w:color w:val="000000"/>
                <w:sz w:val="22"/>
                <w:szCs w:val="22"/>
                <w:lang w:val="en-AU"/>
              </w:rPr>
            </w:pPr>
            <w:r w:rsidRPr="00032621">
              <w:rPr>
                <w:rFonts w:asciiTheme="minorHAnsi" w:hAnsiTheme="minorHAnsi" w:cstheme="minorHAnsi"/>
                <w:color w:val="000000"/>
                <w:sz w:val="22"/>
                <w:szCs w:val="22"/>
                <w:lang w:val="en-AU"/>
              </w:rPr>
              <w:t>50145002</w:t>
            </w:r>
          </w:p>
        </w:tc>
      </w:tr>
      <w:tr w:rsidR="00DD4795" w:rsidRPr="00032621" w14:paraId="4743D319" w14:textId="77777777" w:rsidTr="005D100A">
        <w:tc>
          <w:tcPr>
            <w:tcW w:w="2986" w:type="dxa"/>
            <w:tcBorders>
              <w:right w:val="nil"/>
            </w:tcBorders>
          </w:tcPr>
          <w:p w14:paraId="55E51841" w14:textId="4D6F7176" w:rsidR="00DD4795" w:rsidRPr="00032621" w:rsidRDefault="005B0A21" w:rsidP="007011D4">
            <w:pPr>
              <w:rPr>
                <w:rFonts w:asciiTheme="minorHAnsi" w:hAnsiTheme="minorHAnsi" w:cstheme="minorHAnsi"/>
                <w:b/>
                <w:color w:val="000000"/>
                <w:sz w:val="22"/>
                <w:szCs w:val="22"/>
                <w:lang w:val="en-AU"/>
              </w:rPr>
            </w:pPr>
            <w:r w:rsidRPr="00032621">
              <w:rPr>
                <w:rFonts w:asciiTheme="minorHAnsi" w:hAnsiTheme="minorHAnsi" w:cstheme="minorHAnsi"/>
                <w:b/>
                <w:color w:val="000000"/>
                <w:sz w:val="22"/>
                <w:szCs w:val="22"/>
                <w:lang w:val="en-AU"/>
              </w:rPr>
              <w:t>Business Unit</w:t>
            </w:r>
            <w:r w:rsidR="00DD4795" w:rsidRPr="00032621">
              <w:rPr>
                <w:rFonts w:asciiTheme="minorHAnsi" w:hAnsiTheme="minorHAnsi" w:cstheme="minorHAnsi"/>
                <w:b/>
                <w:color w:val="000000"/>
                <w:sz w:val="22"/>
                <w:szCs w:val="22"/>
                <w:lang w:val="en-AU"/>
              </w:rPr>
              <w:t>:</w:t>
            </w:r>
          </w:p>
        </w:tc>
        <w:tc>
          <w:tcPr>
            <w:tcW w:w="6040" w:type="dxa"/>
            <w:tcBorders>
              <w:left w:val="nil"/>
            </w:tcBorders>
          </w:tcPr>
          <w:p w14:paraId="50E04855" w14:textId="010A173D" w:rsidR="00DD4795" w:rsidRPr="00032621" w:rsidRDefault="0003110B" w:rsidP="00055C3B">
            <w:pPr>
              <w:rPr>
                <w:rFonts w:asciiTheme="minorHAnsi" w:hAnsiTheme="minorHAnsi" w:cstheme="minorHAnsi"/>
                <w:color w:val="000000"/>
                <w:sz w:val="22"/>
                <w:szCs w:val="22"/>
                <w:lang w:val="en-AU"/>
              </w:rPr>
            </w:pPr>
            <w:r w:rsidRPr="00032621">
              <w:rPr>
                <w:rFonts w:asciiTheme="minorHAnsi" w:hAnsiTheme="minorHAnsi" w:cstheme="minorHAnsi"/>
                <w:color w:val="000000"/>
                <w:sz w:val="22"/>
                <w:szCs w:val="22"/>
                <w:lang w:val="en-AU"/>
              </w:rPr>
              <w:t xml:space="preserve">Sales and Customer Experience </w:t>
            </w:r>
          </w:p>
        </w:tc>
      </w:tr>
      <w:tr w:rsidR="00DD4795" w:rsidRPr="00032621" w14:paraId="55147FFA" w14:textId="77777777" w:rsidTr="005D100A">
        <w:tc>
          <w:tcPr>
            <w:tcW w:w="2986" w:type="dxa"/>
            <w:tcBorders>
              <w:right w:val="nil"/>
            </w:tcBorders>
          </w:tcPr>
          <w:p w14:paraId="68EB276B" w14:textId="77777777" w:rsidR="00DD4795" w:rsidRPr="00032621"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032621" w:rsidRDefault="00DD4795" w:rsidP="00055C3B">
            <w:pPr>
              <w:rPr>
                <w:rFonts w:asciiTheme="minorHAnsi" w:hAnsiTheme="minorHAnsi" w:cstheme="minorHAnsi"/>
                <w:color w:val="000000"/>
                <w:sz w:val="22"/>
                <w:szCs w:val="22"/>
                <w:lang w:val="en-AU"/>
              </w:rPr>
            </w:pPr>
          </w:p>
        </w:tc>
      </w:tr>
      <w:tr w:rsidR="00DD4795" w:rsidRPr="00032621" w14:paraId="19AA00E3" w14:textId="77777777" w:rsidTr="005D100A">
        <w:tc>
          <w:tcPr>
            <w:tcW w:w="2986" w:type="dxa"/>
            <w:tcBorders>
              <w:right w:val="nil"/>
            </w:tcBorders>
          </w:tcPr>
          <w:p w14:paraId="64896F5A" w14:textId="0CD2A77B" w:rsidR="00DD4795" w:rsidRPr="00032621" w:rsidRDefault="00DD4795" w:rsidP="007011D4">
            <w:pPr>
              <w:rPr>
                <w:rFonts w:asciiTheme="minorHAnsi" w:hAnsiTheme="minorHAnsi" w:cstheme="minorHAnsi"/>
                <w:b/>
                <w:color w:val="000000"/>
                <w:sz w:val="22"/>
                <w:szCs w:val="22"/>
                <w:lang w:val="en-AU"/>
              </w:rPr>
            </w:pPr>
            <w:r w:rsidRPr="00032621">
              <w:rPr>
                <w:rFonts w:asciiTheme="minorHAnsi" w:hAnsiTheme="minorHAnsi" w:cstheme="minorHAnsi"/>
                <w:b/>
                <w:color w:val="000000"/>
                <w:sz w:val="22"/>
                <w:szCs w:val="22"/>
                <w:lang w:val="en-AU"/>
              </w:rPr>
              <w:t>Division:</w:t>
            </w:r>
          </w:p>
        </w:tc>
        <w:tc>
          <w:tcPr>
            <w:tcW w:w="6040" w:type="dxa"/>
            <w:tcBorders>
              <w:left w:val="nil"/>
            </w:tcBorders>
          </w:tcPr>
          <w:p w14:paraId="7AA5B8CC" w14:textId="35989C9A" w:rsidR="00DD4795" w:rsidRPr="00032621" w:rsidRDefault="00E73F7B" w:rsidP="00055C3B">
            <w:pPr>
              <w:rPr>
                <w:rFonts w:asciiTheme="minorHAnsi" w:hAnsiTheme="minorHAnsi" w:cstheme="minorHAnsi"/>
                <w:color w:val="000000"/>
                <w:sz w:val="22"/>
                <w:szCs w:val="22"/>
                <w:lang w:val="en-AU"/>
              </w:rPr>
            </w:pPr>
            <w:r w:rsidRPr="00032621">
              <w:rPr>
                <w:rFonts w:asciiTheme="minorHAnsi" w:hAnsiTheme="minorHAnsi" w:cstheme="minorHAnsi"/>
                <w:color w:val="000000"/>
                <w:sz w:val="22"/>
                <w:szCs w:val="22"/>
                <w:lang w:val="en-AU"/>
              </w:rPr>
              <w:t xml:space="preserve">Recruitment &amp; International Operations </w:t>
            </w:r>
          </w:p>
          <w:p w14:paraId="0781CD34" w14:textId="18A7DBBE" w:rsidR="00DD4795" w:rsidRPr="00032621" w:rsidRDefault="00DD4795" w:rsidP="00055C3B">
            <w:pPr>
              <w:rPr>
                <w:rFonts w:asciiTheme="minorHAnsi" w:hAnsiTheme="minorHAnsi" w:cstheme="minorHAnsi"/>
                <w:color w:val="000000"/>
                <w:sz w:val="22"/>
                <w:szCs w:val="22"/>
                <w:lang w:val="en-AU"/>
              </w:rPr>
            </w:pPr>
          </w:p>
        </w:tc>
      </w:tr>
      <w:tr w:rsidR="00DD4795" w:rsidRPr="00032621" w14:paraId="6A4798F4" w14:textId="77777777" w:rsidTr="005D100A">
        <w:tc>
          <w:tcPr>
            <w:tcW w:w="2986" w:type="dxa"/>
            <w:tcBorders>
              <w:right w:val="nil"/>
            </w:tcBorders>
          </w:tcPr>
          <w:p w14:paraId="1FD1DA92" w14:textId="77777777" w:rsidR="00DD4795" w:rsidRPr="00032621" w:rsidRDefault="00DD4795" w:rsidP="007011D4">
            <w:pPr>
              <w:rPr>
                <w:rFonts w:asciiTheme="minorHAnsi" w:hAnsiTheme="minorHAnsi" w:cstheme="minorHAnsi"/>
                <w:b/>
                <w:color w:val="000000"/>
                <w:sz w:val="22"/>
                <w:szCs w:val="22"/>
                <w:lang w:val="en-AU"/>
              </w:rPr>
            </w:pPr>
            <w:r w:rsidRPr="00032621">
              <w:rPr>
                <w:rFonts w:asciiTheme="minorHAnsi" w:hAnsiTheme="minorHAnsi" w:cstheme="minorHAnsi"/>
                <w:b/>
                <w:color w:val="000000"/>
                <w:sz w:val="22"/>
                <w:szCs w:val="22"/>
                <w:lang w:val="en-AU"/>
              </w:rPr>
              <w:t>Department:</w:t>
            </w:r>
          </w:p>
          <w:p w14:paraId="51B9848F" w14:textId="77777777" w:rsidR="00DD4795" w:rsidRPr="00032621" w:rsidRDefault="00DD4795" w:rsidP="007011D4">
            <w:pPr>
              <w:rPr>
                <w:rFonts w:asciiTheme="minorHAnsi" w:hAnsiTheme="minorHAnsi" w:cstheme="minorHAnsi"/>
                <w:b/>
                <w:color w:val="000000"/>
                <w:sz w:val="22"/>
                <w:szCs w:val="22"/>
                <w:lang w:val="en-AU"/>
              </w:rPr>
            </w:pPr>
          </w:p>
          <w:p w14:paraId="7CCBB6A9" w14:textId="5942DA78" w:rsidR="00676154" w:rsidRPr="00032621" w:rsidRDefault="00676154" w:rsidP="007011D4">
            <w:pPr>
              <w:rPr>
                <w:rFonts w:asciiTheme="minorHAnsi" w:hAnsiTheme="minorHAnsi" w:cstheme="minorHAnsi"/>
                <w:b/>
                <w:color w:val="000000"/>
                <w:sz w:val="22"/>
                <w:szCs w:val="22"/>
                <w:lang w:val="en-AU"/>
              </w:rPr>
            </w:pPr>
            <w:r w:rsidRPr="00032621">
              <w:rPr>
                <w:rFonts w:asciiTheme="minorHAnsi" w:hAnsiTheme="minorHAnsi" w:cstheme="minorHAnsi"/>
                <w:b/>
                <w:color w:val="000000"/>
                <w:sz w:val="22"/>
                <w:szCs w:val="22"/>
                <w:lang w:val="en-AU"/>
              </w:rPr>
              <w:t>Classification</w:t>
            </w:r>
            <w:r w:rsidR="005B0A21" w:rsidRPr="00032621">
              <w:rPr>
                <w:rFonts w:asciiTheme="minorHAnsi" w:hAnsiTheme="minorHAnsi" w:cstheme="minorHAnsi"/>
                <w:b/>
                <w:color w:val="000000"/>
                <w:sz w:val="22"/>
                <w:szCs w:val="22"/>
                <w:lang w:val="en-AU"/>
              </w:rPr>
              <w:t xml:space="preserve"> Level</w:t>
            </w:r>
            <w:r w:rsidRPr="00032621">
              <w:rPr>
                <w:rFonts w:asciiTheme="minorHAnsi" w:hAnsiTheme="minorHAnsi" w:cstheme="minorHAnsi"/>
                <w:b/>
                <w:color w:val="000000"/>
                <w:sz w:val="22"/>
                <w:szCs w:val="22"/>
                <w:lang w:val="en-AU"/>
              </w:rPr>
              <w:t>:</w:t>
            </w:r>
          </w:p>
          <w:p w14:paraId="59A5CD7E" w14:textId="5FD4ABB2" w:rsidR="00676154" w:rsidRPr="00032621"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76379636" w14:textId="5206597A" w:rsidR="00DD4795" w:rsidRPr="00032621" w:rsidRDefault="00E73F7B" w:rsidP="00055C3B">
            <w:pPr>
              <w:rPr>
                <w:rFonts w:asciiTheme="minorHAnsi" w:hAnsiTheme="minorHAnsi" w:cs="Arial"/>
                <w:sz w:val="22"/>
                <w:szCs w:val="22"/>
                <w:lang w:val="en-AU"/>
              </w:rPr>
            </w:pPr>
            <w:r w:rsidRPr="00032621">
              <w:rPr>
                <w:rFonts w:asciiTheme="minorHAnsi" w:hAnsiTheme="minorHAnsi" w:cs="Arial"/>
                <w:sz w:val="22"/>
                <w:szCs w:val="22"/>
                <w:lang w:val="en-AU"/>
              </w:rPr>
              <w:t>Sales and Student Recruitment, Marketing and Recruitment</w:t>
            </w:r>
          </w:p>
          <w:p w14:paraId="54751B25" w14:textId="77777777" w:rsidR="00CF19CD" w:rsidRPr="00032621" w:rsidRDefault="00CF19CD" w:rsidP="00055C3B">
            <w:pPr>
              <w:rPr>
                <w:rFonts w:asciiTheme="minorHAnsi" w:hAnsiTheme="minorHAnsi" w:cstheme="minorHAnsi"/>
                <w:color w:val="000000"/>
                <w:sz w:val="22"/>
                <w:szCs w:val="22"/>
                <w:lang w:val="en-AU"/>
              </w:rPr>
            </w:pPr>
          </w:p>
          <w:p w14:paraId="48C936C9" w14:textId="65727E97" w:rsidR="00CF19CD" w:rsidRPr="00032621" w:rsidRDefault="00CF19CD" w:rsidP="00055C3B">
            <w:pPr>
              <w:rPr>
                <w:rFonts w:asciiTheme="minorHAnsi" w:hAnsiTheme="minorHAnsi" w:cstheme="minorHAnsi"/>
                <w:color w:val="000000"/>
                <w:sz w:val="22"/>
                <w:szCs w:val="22"/>
                <w:lang w:val="en-AU"/>
              </w:rPr>
            </w:pPr>
            <w:r w:rsidRPr="00032621">
              <w:rPr>
                <w:rFonts w:asciiTheme="minorHAnsi" w:hAnsiTheme="minorHAnsi" w:cstheme="minorHAnsi"/>
                <w:color w:val="000000"/>
                <w:sz w:val="22"/>
                <w:szCs w:val="22"/>
                <w:lang w:val="en-AU"/>
              </w:rPr>
              <w:t>HE06</w:t>
            </w:r>
          </w:p>
        </w:tc>
      </w:tr>
      <w:tr w:rsidR="00676154" w:rsidRPr="00032621" w14:paraId="3A54E68C" w14:textId="77777777" w:rsidTr="00BA114A">
        <w:trPr>
          <w:trHeight w:val="594"/>
        </w:trPr>
        <w:tc>
          <w:tcPr>
            <w:tcW w:w="2986" w:type="dxa"/>
            <w:tcBorders>
              <w:right w:val="nil"/>
            </w:tcBorders>
          </w:tcPr>
          <w:p w14:paraId="23700D66" w14:textId="77777777" w:rsidR="00676154" w:rsidRPr="00032621" w:rsidRDefault="00676154" w:rsidP="00BA114A">
            <w:pPr>
              <w:rPr>
                <w:rFonts w:asciiTheme="minorHAnsi" w:hAnsiTheme="minorHAnsi" w:cstheme="minorHAnsi"/>
                <w:b/>
                <w:color w:val="000000"/>
                <w:sz w:val="22"/>
                <w:szCs w:val="22"/>
                <w:lang w:val="en-AU"/>
              </w:rPr>
            </w:pPr>
            <w:r w:rsidRPr="00032621">
              <w:rPr>
                <w:rFonts w:asciiTheme="minorHAnsi" w:hAnsiTheme="minorHAnsi" w:cstheme="minorHAnsi"/>
                <w:b/>
                <w:color w:val="000000"/>
                <w:sz w:val="22"/>
                <w:szCs w:val="22"/>
                <w:lang w:val="en-AU"/>
              </w:rPr>
              <w:t>Employment Type:</w:t>
            </w:r>
          </w:p>
        </w:tc>
        <w:tc>
          <w:tcPr>
            <w:tcW w:w="6040" w:type="dxa"/>
            <w:tcBorders>
              <w:left w:val="nil"/>
            </w:tcBorders>
          </w:tcPr>
          <w:p w14:paraId="1CBEB59C" w14:textId="459B1413" w:rsidR="00676154" w:rsidRPr="00032621" w:rsidRDefault="005C5195" w:rsidP="00BA114A">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Full-Time, </w:t>
            </w:r>
            <w:r w:rsidR="00E73F7B" w:rsidRPr="00032621">
              <w:rPr>
                <w:rFonts w:asciiTheme="minorHAnsi" w:hAnsiTheme="minorHAnsi" w:cstheme="minorHAnsi"/>
                <w:color w:val="000000"/>
                <w:sz w:val="22"/>
                <w:szCs w:val="22"/>
                <w:lang w:val="en-AU"/>
              </w:rPr>
              <w:t xml:space="preserve">Fixed Term </w:t>
            </w:r>
          </w:p>
          <w:p w14:paraId="5B49D3F3" w14:textId="77777777" w:rsidR="00676154" w:rsidRPr="00032621" w:rsidRDefault="00676154" w:rsidP="00BA114A">
            <w:pPr>
              <w:rPr>
                <w:rFonts w:asciiTheme="minorHAnsi" w:hAnsiTheme="minorHAnsi" w:cstheme="minorHAnsi"/>
                <w:color w:val="000000"/>
                <w:sz w:val="22"/>
                <w:szCs w:val="22"/>
                <w:lang w:val="en-AU"/>
              </w:rPr>
            </w:pPr>
          </w:p>
        </w:tc>
      </w:tr>
      <w:tr w:rsidR="00DD4795" w:rsidRPr="00032621" w14:paraId="71697981" w14:textId="77777777" w:rsidTr="005D100A">
        <w:trPr>
          <w:trHeight w:val="594"/>
        </w:trPr>
        <w:tc>
          <w:tcPr>
            <w:tcW w:w="2986" w:type="dxa"/>
            <w:tcBorders>
              <w:right w:val="nil"/>
            </w:tcBorders>
          </w:tcPr>
          <w:p w14:paraId="503607F5" w14:textId="35324FD8" w:rsidR="00DD4795" w:rsidRPr="00032621" w:rsidRDefault="00DD4795" w:rsidP="007011D4">
            <w:pPr>
              <w:rPr>
                <w:rFonts w:asciiTheme="minorHAnsi" w:hAnsiTheme="minorHAnsi" w:cstheme="minorHAnsi"/>
                <w:b/>
                <w:color w:val="000000"/>
                <w:sz w:val="22"/>
                <w:szCs w:val="22"/>
                <w:lang w:val="en-AU"/>
              </w:rPr>
            </w:pPr>
            <w:r w:rsidRPr="00032621">
              <w:rPr>
                <w:rFonts w:asciiTheme="minorHAnsi" w:hAnsiTheme="minorHAnsi" w:cstheme="minorHAnsi"/>
                <w:b/>
                <w:color w:val="000000"/>
                <w:sz w:val="22"/>
                <w:szCs w:val="22"/>
                <w:lang w:val="en-AU"/>
              </w:rPr>
              <w:t>Campus Location:</w:t>
            </w:r>
          </w:p>
        </w:tc>
        <w:tc>
          <w:tcPr>
            <w:tcW w:w="6040" w:type="dxa"/>
            <w:tcBorders>
              <w:left w:val="nil"/>
            </w:tcBorders>
          </w:tcPr>
          <w:p w14:paraId="43DC31A6" w14:textId="6EEF3A0F" w:rsidR="00DD4795" w:rsidRPr="00032621" w:rsidRDefault="00EA21B9" w:rsidP="007011D4">
            <w:pPr>
              <w:rPr>
                <w:rFonts w:asciiTheme="minorHAnsi" w:hAnsiTheme="minorHAnsi" w:cstheme="minorHAnsi"/>
                <w:color w:val="000000"/>
                <w:sz w:val="22"/>
                <w:szCs w:val="22"/>
                <w:lang w:val="en-AU"/>
              </w:rPr>
            </w:pPr>
            <w:r w:rsidRPr="00032621">
              <w:rPr>
                <w:rFonts w:asciiTheme="minorHAnsi" w:hAnsiTheme="minorHAnsi" w:cstheme="minorHAnsi"/>
                <w:color w:val="000000"/>
                <w:sz w:val="22"/>
                <w:szCs w:val="22"/>
                <w:lang w:val="en-AU"/>
              </w:rPr>
              <w:t xml:space="preserve">Campus Independent – Bundoora, Bendigo, Albury </w:t>
            </w:r>
            <w:r w:rsidR="00B632E0" w:rsidRPr="00032621">
              <w:rPr>
                <w:rFonts w:asciiTheme="minorHAnsi" w:hAnsiTheme="minorHAnsi" w:cstheme="minorHAnsi"/>
                <w:color w:val="000000"/>
                <w:sz w:val="22"/>
                <w:szCs w:val="22"/>
                <w:lang w:val="en-AU"/>
              </w:rPr>
              <w:t xml:space="preserve">Wodonga, Mildura, </w:t>
            </w:r>
          </w:p>
        </w:tc>
      </w:tr>
      <w:tr w:rsidR="00E42ADC" w:rsidRPr="00032621" w14:paraId="3D1FDE50" w14:textId="77777777" w:rsidTr="005D100A">
        <w:tc>
          <w:tcPr>
            <w:tcW w:w="2986" w:type="dxa"/>
            <w:tcBorders>
              <w:right w:val="nil"/>
            </w:tcBorders>
          </w:tcPr>
          <w:p w14:paraId="7610F29A" w14:textId="77777777" w:rsidR="00E42ADC" w:rsidRPr="00032621" w:rsidRDefault="00E42ADC" w:rsidP="007011D4">
            <w:pPr>
              <w:rPr>
                <w:rFonts w:asciiTheme="minorHAnsi" w:hAnsiTheme="minorHAnsi" w:cstheme="minorHAnsi"/>
                <w:b/>
                <w:color w:val="000000"/>
                <w:sz w:val="22"/>
                <w:szCs w:val="22"/>
                <w:lang w:val="en-AU"/>
              </w:rPr>
            </w:pPr>
            <w:r w:rsidRPr="00032621">
              <w:rPr>
                <w:rFonts w:asciiTheme="minorHAnsi" w:hAnsiTheme="minorHAnsi" w:cstheme="minorHAnsi"/>
                <w:b/>
                <w:color w:val="000000"/>
                <w:sz w:val="22"/>
                <w:szCs w:val="22"/>
                <w:lang w:val="en-AU"/>
              </w:rPr>
              <w:t>Other Benefits:</w:t>
            </w:r>
          </w:p>
          <w:p w14:paraId="0337FCE1" w14:textId="77777777" w:rsidR="00E42ADC" w:rsidRPr="00032621"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032621" w:rsidRDefault="00975E3E" w:rsidP="007011D4">
            <w:pPr>
              <w:rPr>
                <w:rFonts w:asciiTheme="minorHAnsi" w:hAnsiTheme="minorHAnsi" w:cstheme="minorHAnsi"/>
                <w:color w:val="000000"/>
                <w:sz w:val="22"/>
                <w:szCs w:val="22"/>
                <w:lang w:val="en-AU"/>
              </w:rPr>
            </w:pPr>
            <w:hyperlink r:id="rId9" w:history="1">
              <w:r w:rsidR="00E42ADC" w:rsidRPr="00032621">
                <w:rPr>
                  <w:rStyle w:val="Hyperlink"/>
                  <w:rFonts w:asciiTheme="minorHAnsi" w:hAnsiTheme="minorHAnsi" w:cstheme="minorHAnsi"/>
                  <w:sz w:val="22"/>
                  <w:szCs w:val="22"/>
                  <w:lang w:val="en-AU"/>
                </w:rPr>
                <w:t>http://www.latrobe.edu.au/jobs/working/benefits</w:t>
              </w:r>
            </w:hyperlink>
            <w:r w:rsidR="00E42ADC" w:rsidRPr="00032621">
              <w:rPr>
                <w:rFonts w:asciiTheme="minorHAnsi" w:hAnsiTheme="minorHAnsi" w:cstheme="minorHAnsi"/>
                <w:color w:val="000000"/>
                <w:sz w:val="22"/>
                <w:szCs w:val="22"/>
                <w:lang w:val="en-AU"/>
              </w:rPr>
              <w:t xml:space="preserve"> </w:t>
            </w:r>
          </w:p>
        </w:tc>
      </w:tr>
    </w:tbl>
    <w:p w14:paraId="0AA079AF" w14:textId="77777777" w:rsidR="00E42ADC" w:rsidRPr="00032621" w:rsidRDefault="00E42ADC" w:rsidP="00E42ADC">
      <w:pPr>
        <w:rPr>
          <w:rFonts w:asciiTheme="minorHAnsi" w:hAnsiTheme="minorHAnsi" w:cstheme="minorHAnsi"/>
          <w:sz w:val="22"/>
          <w:szCs w:val="22"/>
        </w:rPr>
      </w:pPr>
      <w:r w:rsidRPr="00032621">
        <w:rPr>
          <w:rFonts w:asciiTheme="minorHAnsi" w:hAnsiTheme="minorHAnsi" w:cstheme="minorHAnsi"/>
          <w:sz w:val="22"/>
          <w:szCs w:val="22"/>
        </w:rPr>
        <w:t>Further information about:</w:t>
      </w:r>
    </w:p>
    <w:p w14:paraId="4968E127" w14:textId="3354FD51" w:rsidR="00E42ADC" w:rsidRPr="00032621" w:rsidRDefault="00B31573" w:rsidP="00B31573">
      <w:pPr>
        <w:tabs>
          <w:tab w:val="left" w:pos="5700"/>
        </w:tabs>
        <w:rPr>
          <w:rFonts w:asciiTheme="minorHAnsi" w:hAnsiTheme="minorHAnsi" w:cstheme="minorHAnsi"/>
          <w:sz w:val="22"/>
          <w:szCs w:val="22"/>
        </w:rPr>
      </w:pPr>
      <w:r w:rsidRPr="00032621">
        <w:rPr>
          <w:rFonts w:asciiTheme="minorHAnsi" w:hAnsiTheme="minorHAnsi" w:cstheme="minorHAnsi"/>
          <w:sz w:val="22"/>
          <w:szCs w:val="22"/>
        </w:rPr>
        <w:tab/>
      </w:r>
    </w:p>
    <w:p w14:paraId="57925FF2" w14:textId="77777777" w:rsidR="00E42ADC" w:rsidRPr="00032621" w:rsidRDefault="00E42ADC" w:rsidP="00A60F34">
      <w:pPr>
        <w:outlineLvl w:val="0"/>
        <w:rPr>
          <w:rFonts w:asciiTheme="minorHAnsi" w:hAnsiTheme="minorHAnsi" w:cstheme="minorHAnsi"/>
          <w:sz w:val="22"/>
          <w:szCs w:val="22"/>
          <w:lang w:val="en-AU"/>
        </w:rPr>
      </w:pPr>
      <w:r w:rsidRPr="00032621">
        <w:rPr>
          <w:rFonts w:asciiTheme="minorHAnsi" w:hAnsiTheme="minorHAnsi" w:cstheme="minorHAnsi"/>
          <w:sz w:val="22"/>
          <w:szCs w:val="22"/>
          <w:lang w:val="en-AU"/>
        </w:rPr>
        <w:t xml:space="preserve">La Trobe University - </w:t>
      </w:r>
      <w:hyperlink r:id="rId10" w:history="1">
        <w:r w:rsidR="00B20918" w:rsidRPr="00032621">
          <w:rPr>
            <w:rStyle w:val="Hyperlink"/>
            <w:rFonts w:asciiTheme="minorHAnsi" w:hAnsiTheme="minorHAnsi" w:cstheme="minorHAnsi"/>
            <w:sz w:val="22"/>
            <w:szCs w:val="22"/>
            <w:lang w:val="en-AU"/>
          </w:rPr>
          <w:t>http://www.latrobe.edu.au/about</w:t>
        </w:r>
      </w:hyperlink>
      <w:r w:rsidR="00B20918" w:rsidRPr="00032621">
        <w:rPr>
          <w:rFonts w:asciiTheme="minorHAnsi" w:hAnsiTheme="minorHAnsi" w:cstheme="minorHAnsi"/>
          <w:sz w:val="22"/>
          <w:szCs w:val="22"/>
          <w:lang w:val="en-AU"/>
        </w:rPr>
        <w:t xml:space="preserve"> </w:t>
      </w:r>
      <w:r w:rsidRPr="00032621">
        <w:rPr>
          <w:rFonts w:asciiTheme="minorHAnsi" w:hAnsiTheme="minorHAnsi" w:cstheme="minorHAnsi"/>
          <w:sz w:val="22"/>
          <w:szCs w:val="22"/>
          <w:lang w:val="en-AU"/>
        </w:rPr>
        <w:tab/>
      </w:r>
    </w:p>
    <w:p w14:paraId="2577AB65" w14:textId="77777777" w:rsidR="00E42ADC" w:rsidRPr="00032621" w:rsidRDefault="00E42ADC" w:rsidP="00E42ADC">
      <w:pPr>
        <w:rPr>
          <w:rFonts w:asciiTheme="minorHAnsi" w:hAnsiTheme="minorHAnsi" w:cstheme="minorHAnsi"/>
          <w:sz w:val="22"/>
          <w:szCs w:val="22"/>
          <w:lang w:val="en-AU"/>
        </w:rPr>
      </w:pPr>
    </w:p>
    <w:p w14:paraId="6681A43C" w14:textId="77777777" w:rsidR="00E42ADC" w:rsidRPr="00032621" w:rsidRDefault="00147849" w:rsidP="00E42ADC">
      <w:pPr>
        <w:rPr>
          <w:rFonts w:asciiTheme="minorHAnsi" w:hAnsiTheme="minorHAnsi" w:cstheme="minorHAnsi"/>
        </w:rPr>
      </w:pPr>
      <w:r w:rsidRPr="00032621">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D902"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"/>
            </w:pict>
          </mc:Fallback>
        </mc:AlternateContent>
      </w:r>
    </w:p>
    <w:p w14:paraId="02914760" w14:textId="77777777" w:rsidR="00322992" w:rsidRPr="00032621" w:rsidRDefault="00322992" w:rsidP="00D224B1">
      <w:pPr>
        <w:rPr>
          <w:rFonts w:asciiTheme="minorHAnsi" w:hAnsiTheme="minorHAnsi" w:cstheme="minorHAnsi"/>
          <w:sz w:val="22"/>
          <w:szCs w:val="22"/>
        </w:rPr>
      </w:pPr>
    </w:p>
    <w:p w14:paraId="2A91EE47" w14:textId="77777777" w:rsidR="00DD4795" w:rsidRPr="00032621" w:rsidRDefault="00DD4795">
      <w:pPr>
        <w:widowControl/>
        <w:rPr>
          <w:rFonts w:ascii="Calibri" w:hAnsi="Calibri" w:cs="Calibri"/>
          <w:b/>
          <w:bCs/>
          <w:snapToGrid/>
          <w:sz w:val="22"/>
          <w:szCs w:val="22"/>
          <w:lang w:val="en-AU" w:eastAsia="en-AU"/>
        </w:rPr>
      </w:pPr>
      <w:r w:rsidRPr="00032621">
        <w:rPr>
          <w:b/>
          <w:bCs/>
          <w:sz w:val="22"/>
          <w:szCs w:val="22"/>
        </w:rPr>
        <w:br w:type="page"/>
      </w:r>
    </w:p>
    <w:p w14:paraId="6F88BF23" w14:textId="1B39DF92" w:rsidR="00C73B62" w:rsidRPr="00032621" w:rsidRDefault="00C73B62" w:rsidP="00C73B62">
      <w:pPr>
        <w:pStyle w:val="Default"/>
        <w:rPr>
          <w:b/>
          <w:bCs/>
          <w:color w:val="auto"/>
          <w:sz w:val="22"/>
          <w:szCs w:val="22"/>
        </w:rPr>
      </w:pPr>
      <w:r w:rsidRPr="00032621">
        <w:rPr>
          <w:b/>
          <w:bCs/>
          <w:color w:val="auto"/>
          <w:sz w:val="22"/>
          <w:szCs w:val="22"/>
        </w:rPr>
        <w:lastRenderedPageBreak/>
        <w:t xml:space="preserve">Position </w:t>
      </w:r>
      <w:r w:rsidR="00322B83" w:rsidRPr="00032621">
        <w:rPr>
          <w:b/>
          <w:bCs/>
          <w:color w:val="auto"/>
          <w:sz w:val="22"/>
          <w:szCs w:val="22"/>
        </w:rPr>
        <w:t>Context/</w:t>
      </w:r>
      <w:r w:rsidR="00F874D8" w:rsidRPr="00032621">
        <w:rPr>
          <w:b/>
          <w:bCs/>
          <w:color w:val="auto"/>
          <w:sz w:val="22"/>
          <w:szCs w:val="22"/>
        </w:rPr>
        <w:t>Purpose</w:t>
      </w:r>
    </w:p>
    <w:p w14:paraId="66C4FD35" w14:textId="0531E2F1" w:rsidR="00B03D43" w:rsidRPr="00032621" w:rsidRDefault="00B03D43" w:rsidP="00B03D43">
      <w:pPr>
        <w:pStyle w:val="NormalWeb"/>
        <w:rPr>
          <w:rFonts w:asciiTheme="minorHAnsi" w:hAnsiTheme="minorHAnsi" w:cstheme="minorHAnsi"/>
          <w:sz w:val="22"/>
          <w:szCs w:val="22"/>
        </w:rPr>
      </w:pPr>
      <w:r w:rsidRPr="00032621">
        <w:rPr>
          <w:rFonts w:asciiTheme="minorHAnsi" w:hAnsiTheme="minorHAnsi" w:cstheme="minorHAnsi"/>
          <w:sz w:val="22"/>
          <w:szCs w:val="22"/>
        </w:rPr>
        <w:t>The Marketing, Sales and Student Recruitment Officer (Postgraduate) is responsible for implementing an acquisition and conversion strategy on behalf of the University in order to achieve its strategic goal of recruiting high quality domestic and international postgraduate applicants. This includes being first point of contact for management of course enquiries and providing high quality administrative and customer service support to deliver on postgraduate student recruitment objectives</w:t>
      </w:r>
      <w:r w:rsidR="006D0107" w:rsidRPr="00032621">
        <w:rPr>
          <w:rFonts w:asciiTheme="minorHAnsi" w:hAnsiTheme="minorHAnsi" w:cstheme="minorHAnsi"/>
          <w:sz w:val="22"/>
          <w:szCs w:val="22"/>
        </w:rPr>
        <w:t>.</w:t>
      </w:r>
    </w:p>
    <w:p w14:paraId="2E32B4FE" w14:textId="77777777" w:rsidR="00B03D43" w:rsidRPr="00032621" w:rsidRDefault="00B03D43" w:rsidP="00B03D43">
      <w:pPr>
        <w:pStyle w:val="NormalWeb"/>
        <w:rPr>
          <w:rFonts w:asciiTheme="minorHAnsi" w:hAnsiTheme="minorHAnsi" w:cstheme="minorHAnsi"/>
          <w:sz w:val="22"/>
          <w:szCs w:val="22"/>
        </w:rPr>
      </w:pPr>
      <w:r w:rsidRPr="00032621">
        <w:rPr>
          <w:rFonts w:asciiTheme="minorHAnsi" w:hAnsiTheme="minorHAnsi" w:cstheme="minorHAnsi"/>
          <w:sz w:val="22"/>
          <w:szCs w:val="22"/>
        </w:rPr>
        <w:t>The role is required to deliver personalized one on one consultations and webinars to prospective postgraduate students and represent the University at student recruitment events and expos. The position supports a key strategic portfolio area.</w:t>
      </w:r>
    </w:p>
    <w:p w14:paraId="6A564CD6" w14:textId="77777777" w:rsidR="00B03D43" w:rsidRPr="00032621" w:rsidRDefault="00B03D43" w:rsidP="00B03D43">
      <w:pPr>
        <w:spacing w:before="120" w:after="120" w:line="259" w:lineRule="exact"/>
        <w:rPr>
          <w:rFonts w:asciiTheme="minorHAnsi" w:eastAsia="Cambria" w:hAnsiTheme="minorHAnsi" w:cstheme="minorHAnsi"/>
          <w:sz w:val="22"/>
          <w:szCs w:val="22"/>
          <w:lang w:val="en-AU" w:eastAsia="en-AU"/>
        </w:rPr>
      </w:pPr>
      <w:r w:rsidRPr="00032621">
        <w:rPr>
          <w:rFonts w:asciiTheme="minorHAnsi" w:eastAsia="Cambria" w:hAnsiTheme="minorHAnsi" w:cstheme="minorHAnsi"/>
          <w:sz w:val="22"/>
          <w:szCs w:val="22"/>
          <w:lang w:val="en-AU" w:eastAsia="en-AU"/>
        </w:rPr>
        <w:t xml:space="preserve">The role plays a key role in the development of customer growth and stakeholder engagement strategies internally and externally across the University. This includes working closely with academic stakeholders from postgraduate courses to grow load and revenue targets. </w:t>
      </w:r>
    </w:p>
    <w:p w14:paraId="442F1C7B" w14:textId="17E91722" w:rsidR="00F874D8" w:rsidRPr="00032621" w:rsidRDefault="00F874D8" w:rsidP="00F874D8">
      <w:pPr>
        <w:pStyle w:val="Default"/>
        <w:rPr>
          <w:b/>
          <w:bCs/>
          <w:sz w:val="22"/>
          <w:szCs w:val="22"/>
        </w:rPr>
      </w:pPr>
    </w:p>
    <w:p w14:paraId="1E383DD0" w14:textId="50EE1B38" w:rsidR="00D67ADA" w:rsidRPr="00032621" w:rsidRDefault="00D67ADA" w:rsidP="00C73B62">
      <w:pPr>
        <w:pStyle w:val="Default"/>
        <w:rPr>
          <w:b/>
          <w:bCs/>
          <w:sz w:val="22"/>
          <w:szCs w:val="22"/>
        </w:rPr>
      </w:pPr>
      <w:r w:rsidRPr="00032621">
        <w:rPr>
          <w:b/>
          <w:bCs/>
          <w:sz w:val="22"/>
          <w:szCs w:val="22"/>
        </w:rPr>
        <w:t>D</w:t>
      </w:r>
      <w:r w:rsidR="00C73B62" w:rsidRPr="00032621">
        <w:rPr>
          <w:b/>
          <w:bCs/>
          <w:sz w:val="22"/>
          <w:szCs w:val="22"/>
        </w:rPr>
        <w:t xml:space="preserve">uties at this level </w:t>
      </w:r>
      <w:r w:rsidR="00F874D8" w:rsidRPr="00032621">
        <w:rPr>
          <w:b/>
          <w:bCs/>
          <w:sz w:val="22"/>
          <w:szCs w:val="22"/>
        </w:rPr>
        <w:t>will</w:t>
      </w:r>
      <w:r w:rsidR="00C73B62" w:rsidRPr="00032621">
        <w:rPr>
          <w:b/>
          <w:bCs/>
          <w:sz w:val="22"/>
          <w:szCs w:val="22"/>
        </w:rPr>
        <w:t xml:space="preserve"> include:</w:t>
      </w:r>
    </w:p>
    <w:p w14:paraId="0DDEE2D2" w14:textId="77777777" w:rsidR="006044D1" w:rsidRPr="00032621" w:rsidRDefault="006044D1" w:rsidP="00C73B62">
      <w:pPr>
        <w:pStyle w:val="Default"/>
        <w:rPr>
          <w:b/>
          <w:bCs/>
          <w:sz w:val="22"/>
          <w:szCs w:val="22"/>
        </w:rPr>
      </w:pPr>
    </w:p>
    <w:p w14:paraId="4D2EE5BA" w14:textId="77777777" w:rsidR="00F14FA5" w:rsidRPr="00032621" w:rsidRDefault="00F14FA5" w:rsidP="00F14FA5">
      <w:pPr>
        <w:pStyle w:val="ListParagraph"/>
        <w:numPr>
          <w:ilvl w:val="0"/>
          <w:numId w:val="3"/>
        </w:numPr>
        <w:rPr>
          <w:rFonts w:ascii="Calibri" w:hAnsi="Calibri" w:cs="Calibri"/>
          <w:color w:val="000000"/>
          <w:sz w:val="22"/>
          <w:szCs w:val="22"/>
          <w:lang w:val="en-AU" w:eastAsia="en-AU"/>
        </w:rPr>
      </w:pPr>
      <w:r w:rsidRPr="00032621">
        <w:rPr>
          <w:rFonts w:ascii="Calibri" w:hAnsi="Calibri" w:cs="Calibri"/>
          <w:color w:val="000000"/>
          <w:sz w:val="22"/>
          <w:szCs w:val="22"/>
          <w:lang w:val="en-AU" w:eastAsia="en-AU"/>
        </w:rPr>
        <w:t>Ensures professional and quality service standards are maintained and applied within own area of activity.</w:t>
      </w:r>
    </w:p>
    <w:p w14:paraId="06DE7064" w14:textId="77777777" w:rsidR="00F14FA5" w:rsidRPr="00032621" w:rsidRDefault="00F14FA5" w:rsidP="00F14FA5">
      <w:pPr>
        <w:pStyle w:val="ListParagraph"/>
        <w:numPr>
          <w:ilvl w:val="0"/>
          <w:numId w:val="3"/>
        </w:numPr>
        <w:rPr>
          <w:rFonts w:ascii="Calibri" w:hAnsi="Calibri" w:cs="Calibri"/>
          <w:color w:val="000000"/>
          <w:sz w:val="22"/>
          <w:szCs w:val="22"/>
          <w:lang w:val="en-AU" w:eastAsia="en-AU"/>
        </w:rPr>
      </w:pPr>
      <w:r w:rsidRPr="00032621">
        <w:rPr>
          <w:rFonts w:ascii="Calibri" w:hAnsi="Calibri" w:cs="Calibri"/>
          <w:color w:val="000000"/>
          <w:sz w:val="22"/>
          <w:szCs w:val="22"/>
          <w:lang w:val="en-AU" w:eastAsia="en-AU"/>
        </w:rPr>
        <w:t>May be considered as the “specialist” in a specific area gained through a detailed understanding of the theory, practice and/or principles underpinning their particular field of work.</w:t>
      </w:r>
    </w:p>
    <w:p w14:paraId="7334BCB1" w14:textId="77777777" w:rsidR="00F14FA5" w:rsidRPr="00032621" w:rsidRDefault="00F14FA5" w:rsidP="00F14FA5">
      <w:pPr>
        <w:pStyle w:val="ListParagraph"/>
        <w:numPr>
          <w:ilvl w:val="0"/>
          <w:numId w:val="3"/>
        </w:numPr>
        <w:rPr>
          <w:rFonts w:ascii="Calibri" w:hAnsi="Calibri" w:cs="Calibri"/>
          <w:color w:val="000000"/>
          <w:sz w:val="22"/>
          <w:szCs w:val="22"/>
          <w:lang w:val="en-AU" w:eastAsia="en-AU"/>
        </w:rPr>
      </w:pPr>
      <w:r w:rsidRPr="00032621">
        <w:rPr>
          <w:rFonts w:ascii="Calibri" w:hAnsi="Calibri" w:cs="Calibri"/>
          <w:color w:val="000000"/>
          <w:sz w:val="22"/>
          <w:szCs w:val="22"/>
          <w:lang w:val="en-AU" w:eastAsia="en-AU"/>
        </w:rPr>
        <w:t>Identifies additional service requirements or service shortfalls and coordinates and/or designs the delivery of innovative solutions to maximise service quality, efficiency and continuity.</w:t>
      </w:r>
    </w:p>
    <w:p w14:paraId="60BCDF8E" w14:textId="77777777" w:rsidR="00CF19CD" w:rsidRPr="00032621" w:rsidRDefault="00CF19CD" w:rsidP="00DC7074">
      <w:pPr>
        <w:pStyle w:val="ListParagraph"/>
        <w:numPr>
          <w:ilvl w:val="0"/>
          <w:numId w:val="3"/>
        </w:numPr>
        <w:rPr>
          <w:rFonts w:ascii="Calibri" w:hAnsi="Calibri" w:cs="Calibri"/>
          <w:color w:val="000000"/>
          <w:sz w:val="22"/>
          <w:szCs w:val="22"/>
          <w:lang w:val="en-AU" w:eastAsia="en-AU"/>
        </w:rPr>
      </w:pPr>
      <w:r w:rsidRPr="00032621">
        <w:rPr>
          <w:rFonts w:ascii="Calibri" w:hAnsi="Calibri" w:cs="Calibri"/>
          <w:color w:val="000000"/>
          <w:sz w:val="22"/>
          <w:szCs w:val="22"/>
          <w:lang w:val="en-AU" w:eastAsia="en-AU"/>
        </w:rPr>
        <w:t>Performs tasks/assignments which require proficiency in the work area's existing rules, regulations, processes and techniques and how they interact with other related functions, and adapts those procedures and techniques as required to achieve objectives without impacting on other areas.</w:t>
      </w:r>
    </w:p>
    <w:p w14:paraId="51790BAD" w14:textId="77777777" w:rsidR="00CF19CD" w:rsidRPr="00032621" w:rsidRDefault="00CF19CD" w:rsidP="00DC7074">
      <w:pPr>
        <w:pStyle w:val="ListParagraph"/>
        <w:numPr>
          <w:ilvl w:val="0"/>
          <w:numId w:val="3"/>
        </w:numPr>
        <w:rPr>
          <w:rFonts w:ascii="Calibri" w:hAnsi="Calibri" w:cs="Calibri"/>
          <w:color w:val="000000"/>
          <w:sz w:val="22"/>
          <w:szCs w:val="22"/>
          <w:lang w:val="en-AU" w:eastAsia="en-AU"/>
        </w:rPr>
      </w:pPr>
      <w:r w:rsidRPr="00032621">
        <w:rPr>
          <w:rFonts w:ascii="Calibri" w:hAnsi="Calibri" w:cs="Calibri"/>
          <w:color w:val="000000"/>
          <w:sz w:val="22"/>
          <w:szCs w:val="22"/>
          <w:lang w:val="en-AU" w:eastAsia="en-AU"/>
        </w:rPr>
        <w:t>Applies appropriate expertise and uses judgement to make decisions where solutions are not obvious, to deliver professional services to meet customer requirements.</w:t>
      </w:r>
    </w:p>
    <w:p w14:paraId="3CBEE629" w14:textId="77777777" w:rsidR="00687905" w:rsidRPr="00032621" w:rsidRDefault="00687905" w:rsidP="00687905">
      <w:pPr>
        <w:pStyle w:val="ListParagraph"/>
        <w:numPr>
          <w:ilvl w:val="0"/>
          <w:numId w:val="4"/>
        </w:numPr>
        <w:rPr>
          <w:rFonts w:asciiTheme="minorHAnsi" w:hAnsiTheme="minorHAnsi" w:cs="Arial"/>
          <w:sz w:val="22"/>
          <w:szCs w:val="22"/>
        </w:rPr>
      </w:pPr>
      <w:r w:rsidRPr="00032621">
        <w:rPr>
          <w:rFonts w:asciiTheme="minorHAnsi" w:hAnsiTheme="minorHAnsi" w:cs="Arial"/>
          <w:sz w:val="22"/>
          <w:szCs w:val="22"/>
        </w:rPr>
        <w:t>Ensures professional and quality service standards are maintained and applied to all postgraduate course enquiries to the University.</w:t>
      </w:r>
    </w:p>
    <w:p w14:paraId="029080E6" w14:textId="77777777" w:rsidR="00687905" w:rsidRPr="00032621" w:rsidRDefault="00687905" w:rsidP="00687905">
      <w:pPr>
        <w:pStyle w:val="ListParagraph"/>
        <w:numPr>
          <w:ilvl w:val="0"/>
          <w:numId w:val="4"/>
        </w:numPr>
        <w:rPr>
          <w:rFonts w:asciiTheme="minorHAnsi" w:hAnsiTheme="minorHAnsi" w:cs="Arial"/>
          <w:sz w:val="22"/>
          <w:szCs w:val="22"/>
        </w:rPr>
      </w:pPr>
      <w:r w:rsidRPr="00032621">
        <w:rPr>
          <w:rFonts w:asciiTheme="minorHAnsi" w:hAnsiTheme="minorHAnsi" w:cs="Arial"/>
          <w:sz w:val="22"/>
          <w:szCs w:val="22"/>
        </w:rPr>
        <w:t xml:space="preserve">Provide specialist postgraduate information to prospective students.  </w:t>
      </w:r>
    </w:p>
    <w:p w14:paraId="7CADAE66" w14:textId="77777777" w:rsidR="00687905" w:rsidRPr="00032621" w:rsidRDefault="00687905" w:rsidP="00687905">
      <w:pPr>
        <w:pStyle w:val="ListParagraph"/>
        <w:numPr>
          <w:ilvl w:val="0"/>
          <w:numId w:val="4"/>
        </w:numPr>
        <w:rPr>
          <w:rFonts w:asciiTheme="minorHAnsi" w:hAnsiTheme="minorHAnsi" w:cs="Arial"/>
          <w:sz w:val="22"/>
          <w:szCs w:val="22"/>
        </w:rPr>
      </w:pPr>
      <w:r w:rsidRPr="00032621">
        <w:rPr>
          <w:rFonts w:asciiTheme="minorHAnsi" w:hAnsiTheme="minorHAnsi" w:cs="Arial"/>
          <w:sz w:val="22"/>
          <w:szCs w:val="22"/>
        </w:rPr>
        <w:t>Prepare and deliver allocated postgraduate student recruitment activities, including presentations, webinars and events.</w:t>
      </w:r>
    </w:p>
    <w:p w14:paraId="2E087DC3" w14:textId="77777777" w:rsidR="00687905" w:rsidRPr="00032621" w:rsidRDefault="00687905" w:rsidP="00687905">
      <w:pPr>
        <w:pStyle w:val="ListParagraph"/>
        <w:numPr>
          <w:ilvl w:val="0"/>
          <w:numId w:val="4"/>
        </w:numPr>
        <w:rPr>
          <w:rFonts w:asciiTheme="minorHAnsi" w:hAnsiTheme="minorHAnsi" w:cs="Arial"/>
          <w:sz w:val="22"/>
          <w:szCs w:val="22"/>
        </w:rPr>
      </w:pPr>
      <w:r w:rsidRPr="00032621">
        <w:rPr>
          <w:rFonts w:asciiTheme="minorHAnsi" w:hAnsiTheme="minorHAnsi" w:cs="Arial"/>
          <w:sz w:val="22"/>
          <w:szCs w:val="22"/>
        </w:rPr>
        <w:t>Project manages activities to facilitate postgraduate student recruitment initiatives.</w:t>
      </w:r>
    </w:p>
    <w:p w14:paraId="16CD723E" w14:textId="77777777" w:rsidR="00687905" w:rsidRPr="00032621" w:rsidRDefault="00687905" w:rsidP="00687905">
      <w:pPr>
        <w:pStyle w:val="ListParagraph"/>
        <w:numPr>
          <w:ilvl w:val="0"/>
          <w:numId w:val="4"/>
        </w:numPr>
        <w:spacing w:before="120" w:after="120" w:line="240" w:lineRule="atLeast"/>
        <w:rPr>
          <w:rFonts w:asciiTheme="minorHAnsi" w:hAnsiTheme="minorHAnsi" w:cs="Arial"/>
          <w:sz w:val="22"/>
          <w:szCs w:val="22"/>
        </w:rPr>
      </w:pPr>
      <w:r w:rsidRPr="00032621">
        <w:rPr>
          <w:rFonts w:asciiTheme="minorHAnsi" w:hAnsiTheme="minorHAnsi" w:cs="Arial"/>
          <w:sz w:val="22"/>
          <w:szCs w:val="22"/>
        </w:rPr>
        <w:t>Provide general administrative support to the Postgraduate Student Recruitment Team.</w:t>
      </w:r>
    </w:p>
    <w:p w14:paraId="62A4642D" w14:textId="77777777" w:rsidR="00687905" w:rsidRPr="00032621" w:rsidRDefault="00687905" w:rsidP="00687905">
      <w:pPr>
        <w:pStyle w:val="ListParagraph"/>
        <w:numPr>
          <w:ilvl w:val="0"/>
          <w:numId w:val="4"/>
        </w:numPr>
        <w:spacing w:before="120" w:after="120" w:line="240" w:lineRule="atLeast"/>
        <w:rPr>
          <w:rFonts w:asciiTheme="minorHAnsi" w:hAnsiTheme="minorHAnsi" w:cs="Arial"/>
          <w:sz w:val="22"/>
          <w:szCs w:val="22"/>
        </w:rPr>
      </w:pPr>
      <w:r w:rsidRPr="00032621">
        <w:rPr>
          <w:rFonts w:asciiTheme="minorHAnsi" w:hAnsiTheme="minorHAnsi" w:cs="Arial"/>
          <w:sz w:val="22"/>
          <w:szCs w:val="22"/>
        </w:rPr>
        <w:t>Work effectively across the business unit to support positive recruitment outcomes for domestic and international applicants.</w:t>
      </w:r>
    </w:p>
    <w:p w14:paraId="57A40044" w14:textId="77777777" w:rsidR="00687905" w:rsidRPr="00032621" w:rsidRDefault="00687905" w:rsidP="00687905">
      <w:pPr>
        <w:pStyle w:val="ListParagraph"/>
        <w:numPr>
          <w:ilvl w:val="0"/>
          <w:numId w:val="4"/>
        </w:numPr>
        <w:spacing w:before="120" w:after="120" w:line="240" w:lineRule="atLeast"/>
        <w:rPr>
          <w:rFonts w:asciiTheme="minorHAnsi" w:hAnsiTheme="minorHAnsi" w:cs="Arial"/>
          <w:sz w:val="22"/>
          <w:szCs w:val="22"/>
        </w:rPr>
      </w:pPr>
      <w:r w:rsidRPr="00032621">
        <w:rPr>
          <w:rFonts w:asciiTheme="minorHAnsi" w:hAnsiTheme="minorHAnsi" w:cs="Arial"/>
          <w:sz w:val="22"/>
          <w:szCs w:val="22"/>
        </w:rPr>
        <w:t>Actively contribute to a team environment that fosters and develops effective working relationships, collaborative work practices, consideration for colleagues and valuing the contribution of others.</w:t>
      </w:r>
    </w:p>
    <w:p w14:paraId="49AB1C73" w14:textId="77777777" w:rsidR="00687905" w:rsidRPr="00032621" w:rsidRDefault="00687905" w:rsidP="00687905">
      <w:pPr>
        <w:pStyle w:val="ListParagraph"/>
        <w:numPr>
          <w:ilvl w:val="0"/>
          <w:numId w:val="4"/>
        </w:numPr>
        <w:spacing w:before="120" w:after="120" w:line="240" w:lineRule="atLeast"/>
        <w:rPr>
          <w:rFonts w:asciiTheme="minorHAnsi" w:hAnsiTheme="minorHAnsi" w:cs="Arial"/>
          <w:sz w:val="22"/>
          <w:szCs w:val="22"/>
        </w:rPr>
      </w:pPr>
      <w:r w:rsidRPr="00032621">
        <w:rPr>
          <w:rFonts w:asciiTheme="minorHAnsi" w:hAnsiTheme="minorHAnsi" w:cs="Arial"/>
          <w:sz w:val="22"/>
          <w:szCs w:val="22"/>
        </w:rPr>
        <w:t>Other duties as requested by the Manager, Postgraduate Sales and Student Recruitment, that is commensurate with the classification of this position and with the knowledge skills and training of the incumbent.</w:t>
      </w:r>
    </w:p>
    <w:p w14:paraId="44F8DBC4" w14:textId="446F4942" w:rsidR="00BD10E7" w:rsidRPr="00032621" w:rsidRDefault="00BD10E7" w:rsidP="00687905">
      <w:pPr>
        <w:pStyle w:val="ListParagraph"/>
        <w:spacing w:after="60" w:line="240" w:lineRule="atLeast"/>
        <w:jc w:val="both"/>
        <w:rPr>
          <w:rFonts w:asciiTheme="minorHAnsi" w:hAnsiTheme="minorHAnsi"/>
          <w:sz w:val="22"/>
          <w:szCs w:val="22"/>
          <w:lang w:val="en-AU"/>
        </w:rPr>
      </w:pPr>
    </w:p>
    <w:p w14:paraId="1A13BCE1" w14:textId="4C61F8BC" w:rsidR="00BD10E7" w:rsidRPr="00032621" w:rsidRDefault="00BD10E7" w:rsidP="000F662D">
      <w:pPr>
        <w:spacing w:after="60" w:line="240" w:lineRule="atLeast"/>
        <w:jc w:val="both"/>
        <w:rPr>
          <w:rFonts w:asciiTheme="minorHAnsi" w:hAnsiTheme="minorHAnsi"/>
          <w:sz w:val="22"/>
          <w:szCs w:val="22"/>
          <w:lang w:val="en-AU"/>
        </w:rPr>
      </w:pPr>
    </w:p>
    <w:p w14:paraId="0241D2F1" w14:textId="258C514C" w:rsidR="00BD10E7" w:rsidRDefault="00BD10E7" w:rsidP="000F662D">
      <w:pPr>
        <w:pStyle w:val="ListParagraph"/>
        <w:spacing w:after="60" w:line="240" w:lineRule="atLeast"/>
        <w:jc w:val="both"/>
        <w:rPr>
          <w:rFonts w:asciiTheme="minorHAnsi" w:hAnsiTheme="minorHAnsi"/>
          <w:sz w:val="22"/>
          <w:szCs w:val="22"/>
          <w:lang w:val="en-AU"/>
        </w:rPr>
      </w:pPr>
    </w:p>
    <w:p w14:paraId="1317A37C" w14:textId="0CE77B7B" w:rsidR="005C5195" w:rsidRDefault="005C5195" w:rsidP="000F662D">
      <w:pPr>
        <w:pStyle w:val="ListParagraph"/>
        <w:spacing w:after="60" w:line="240" w:lineRule="atLeast"/>
        <w:jc w:val="both"/>
        <w:rPr>
          <w:rFonts w:asciiTheme="minorHAnsi" w:hAnsiTheme="minorHAnsi"/>
          <w:sz w:val="22"/>
          <w:szCs w:val="22"/>
          <w:lang w:val="en-AU"/>
        </w:rPr>
      </w:pPr>
    </w:p>
    <w:p w14:paraId="2778D056" w14:textId="60DD44FD" w:rsidR="005C5195" w:rsidRDefault="005C5195" w:rsidP="000F662D">
      <w:pPr>
        <w:pStyle w:val="ListParagraph"/>
        <w:spacing w:after="60" w:line="240" w:lineRule="atLeast"/>
        <w:jc w:val="both"/>
        <w:rPr>
          <w:rFonts w:asciiTheme="minorHAnsi" w:hAnsiTheme="minorHAnsi"/>
          <w:sz w:val="22"/>
          <w:szCs w:val="22"/>
          <w:lang w:val="en-AU"/>
        </w:rPr>
      </w:pPr>
    </w:p>
    <w:p w14:paraId="23AC7E45" w14:textId="77777777" w:rsidR="005C5195" w:rsidRPr="00032621" w:rsidRDefault="005C5195" w:rsidP="000F662D">
      <w:pPr>
        <w:pStyle w:val="ListParagraph"/>
        <w:spacing w:after="60" w:line="240" w:lineRule="atLeast"/>
        <w:jc w:val="both"/>
        <w:rPr>
          <w:rFonts w:asciiTheme="minorHAnsi" w:hAnsiTheme="minorHAnsi"/>
          <w:sz w:val="22"/>
          <w:szCs w:val="22"/>
          <w:lang w:val="en-AU"/>
        </w:rPr>
      </w:pPr>
    </w:p>
    <w:p w14:paraId="7603ADE6" w14:textId="021D9CE7" w:rsidR="00C73B62" w:rsidRPr="00032621" w:rsidRDefault="005D100A" w:rsidP="0071300D">
      <w:pPr>
        <w:pStyle w:val="Default"/>
        <w:tabs>
          <w:tab w:val="left" w:pos="3300"/>
        </w:tabs>
        <w:spacing w:before="240"/>
        <w:rPr>
          <w:b/>
          <w:bCs/>
          <w:sz w:val="22"/>
          <w:szCs w:val="22"/>
        </w:rPr>
      </w:pPr>
      <w:r w:rsidRPr="00032621">
        <w:rPr>
          <w:b/>
          <w:bCs/>
          <w:sz w:val="22"/>
          <w:szCs w:val="22"/>
        </w:rPr>
        <w:lastRenderedPageBreak/>
        <w:t xml:space="preserve">Essential </w:t>
      </w:r>
      <w:r w:rsidR="00BE1992" w:rsidRPr="00032621">
        <w:rPr>
          <w:b/>
          <w:bCs/>
          <w:sz w:val="22"/>
          <w:szCs w:val="22"/>
        </w:rPr>
        <w:t>Criteria</w:t>
      </w:r>
    </w:p>
    <w:p w14:paraId="4A2E43DC" w14:textId="77777777" w:rsidR="00BD10E7" w:rsidRPr="00032621" w:rsidRDefault="005D100A" w:rsidP="0071300D">
      <w:pPr>
        <w:pStyle w:val="Default"/>
        <w:tabs>
          <w:tab w:val="left" w:pos="3300"/>
        </w:tabs>
        <w:spacing w:before="240"/>
        <w:rPr>
          <w:sz w:val="22"/>
          <w:szCs w:val="22"/>
        </w:rPr>
      </w:pPr>
      <w:r w:rsidRPr="00032621">
        <w:rPr>
          <w:b/>
          <w:bCs/>
          <w:sz w:val="22"/>
          <w:szCs w:val="22"/>
        </w:rPr>
        <w:t>Skills and knowledge required for the position</w:t>
      </w:r>
    </w:p>
    <w:p w14:paraId="6D420BED" w14:textId="77777777" w:rsidR="00CF19CD" w:rsidRPr="00032621" w:rsidRDefault="00CF19CD" w:rsidP="00DC7074">
      <w:pPr>
        <w:pStyle w:val="ListParagraph"/>
        <w:numPr>
          <w:ilvl w:val="0"/>
          <w:numId w:val="1"/>
        </w:numPr>
        <w:spacing w:after="60" w:line="240" w:lineRule="atLeast"/>
        <w:ind w:left="714" w:hanging="357"/>
        <w:jc w:val="both"/>
        <w:rPr>
          <w:rFonts w:asciiTheme="minorHAnsi" w:hAnsiTheme="minorHAnsi"/>
          <w:sz w:val="22"/>
          <w:szCs w:val="22"/>
          <w:lang w:val="en-AU"/>
        </w:rPr>
      </w:pPr>
      <w:r w:rsidRPr="00032621">
        <w:rPr>
          <w:rFonts w:asciiTheme="minorHAnsi" w:hAnsiTheme="minorHAnsi"/>
          <w:sz w:val="22"/>
          <w:szCs w:val="22"/>
          <w:lang w:val="en-AU"/>
        </w:rPr>
        <w:t xml:space="preserve">Degree with subsequent relevant experience to consolidate the theories and principles learned, or extensive experience, leading to either the development of specialist expertise or to the development of broad knowledge in an administrative field, or an equivalent alternate combination of relevant knowledge, training and/or experience.  </w:t>
      </w:r>
    </w:p>
    <w:p w14:paraId="464E41AE" w14:textId="08E36A2E" w:rsidR="00055C3B" w:rsidRPr="00032621" w:rsidRDefault="002B02C2" w:rsidP="00055C3B">
      <w:pPr>
        <w:pStyle w:val="Default"/>
        <w:tabs>
          <w:tab w:val="left" w:pos="3300"/>
        </w:tabs>
        <w:spacing w:before="240"/>
        <w:rPr>
          <w:b/>
          <w:bCs/>
          <w:sz w:val="22"/>
          <w:szCs w:val="22"/>
          <w:shd w:val="clear" w:color="auto" w:fill="F2DBDB" w:themeFill="accent2" w:themeFillTint="33"/>
        </w:rPr>
      </w:pPr>
      <w:r w:rsidRPr="00032621">
        <w:rPr>
          <w:b/>
          <w:bCs/>
          <w:color w:val="auto"/>
          <w:sz w:val="22"/>
          <w:szCs w:val="22"/>
          <w:shd w:val="clear" w:color="auto" w:fill="FFFFFF"/>
        </w:rPr>
        <w:t>E</w:t>
      </w:r>
      <w:r w:rsidR="00BD10E7" w:rsidRPr="00032621">
        <w:rPr>
          <w:b/>
          <w:bCs/>
          <w:color w:val="auto"/>
          <w:sz w:val="22"/>
          <w:szCs w:val="22"/>
          <w:shd w:val="clear" w:color="auto" w:fill="FFFFFF"/>
        </w:rPr>
        <w:t>ssential skills and knowledge</w:t>
      </w:r>
      <w:r w:rsidR="00055C3B" w:rsidRPr="00032621">
        <w:rPr>
          <w:b/>
          <w:bCs/>
          <w:sz w:val="22"/>
          <w:szCs w:val="22"/>
          <w:shd w:val="clear" w:color="auto" w:fill="F2DBDB" w:themeFill="accent2" w:themeFillTint="33"/>
        </w:rPr>
        <w:br/>
      </w:r>
    </w:p>
    <w:p w14:paraId="265224D7" w14:textId="3ED54F1D" w:rsidR="00CF19CD" w:rsidRPr="00032621" w:rsidRDefault="005C5195" w:rsidP="00DC7074">
      <w:pPr>
        <w:pStyle w:val="ListParagraph"/>
        <w:numPr>
          <w:ilvl w:val="0"/>
          <w:numId w:val="5"/>
        </w:numPr>
        <w:spacing w:after="60" w:line="240" w:lineRule="atLeast"/>
        <w:jc w:val="both"/>
        <w:rPr>
          <w:rFonts w:asciiTheme="minorHAnsi" w:hAnsiTheme="minorHAnsi"/>
          <w:sz w:val="22"/>
          <w:szCs w:val="22"/>
          <w:lang w:val="en-AU"/>
        </w:rPr>
      </w:pPr>
      <w:r>
        <w:rPr>
          <w:rFonts w:asciiTheme="minorHAnsi" w:hAnsiTheme="minorHAnsi"/>
          <w:sz w:val="22"/>
          <w:szCs w:val="22"/>
          <w:lang w:val="en-AU"/>
        </w:rPr>
        <w:t>E</w:t>
      </w:r>
      <w:r w:rsidR="00CF19CD" w:rsidRPr="00032621">
        <w:rPr>
          <w:rFonts w:asciiTheme="minorHAnsi" w:hAnsiTheme="minorHAnsi"/>
          <w:sz w:val="22"/>
          <w:szCs w:val="22"/>
          <w:lang w:val="en-AU"/>
        </w:rPr>
        <w:t>xperience and application.</w:t>
      </w:r>
    </w:p>
    <w:p w14:paraId="385C0A39" w14:textId="77777777" w:rsidR="00CF19CD" w:rsidRPr="00032621" w:rsidRDefault="00CF19CD" w:rsidP="00DC7074">
      <w:pPr>
        <w:pStyle w:val="ListParagraph"/>
        <w:numPr>
          <w:ilvl w:val="0"/>
          <w:numId w:val="5"/>
        </w:numPr>
        <w:spacing w:after="60" w:line="240" w:lineRule="atLeast"/>
        <w:jc w:val="both"/>
        <w:rPr>
          <w:rFonts w:asciiTheme="minorHAnsi" w:hAnsiTheme="minorHAnsi"/>
          <w:sz w:val="22"/>
          <w:szCs w:val="22"/>
          <w:lang w:val="en-AU"/>
        </w:rPr>
      </w:pPr>
      <w:r w:rsidRPr="00032621">
        <w:rPr>
          <w:rFonts w:asciiTheme="minorHAnsi" w:hAnsiTheme="minorHAnsi"/>
          <w:sz w:val="22"/>
          <w:szCs w:val="22"/>
          <w:lang w:val="en-AU"/>
        </w:rPr>
        <w:t>Demonstrated ability to gain a conceptual understanding of relevant policies, procedures or systems and interpretation in the application of policy and/or precedent.</w:t>
      </w:r>
    </w:p>
    <w:p w14:paraId="3E00F670" w14:textId="77777777" w:rsidR="00CF19CD" w:rsidRPr="00032621" w:rsidRDefault="00CF19CD" w:rsidP="00DC7074">
      <w:pPr>
        <w:pStyle w:val="ListParagraph"/>
        <w:numPr>
          <w:ilvl w:val="0"/>
          <w:numId w:val="5"/>
        </w:numPr>
        <w:spacing w:after="60" w:line="240" w:lineRule="atLeast"/>
        <w:jc w:val="both"/>
        <w:rPr>
          <w:rFonts w:asciiTheme="minorHAnsi" w:hAnsiTheme="minorHAnsi"/>
          <w:sz w:val="22"/>
          <w:szCs w:val="22"/>
          <w:lang w:val="en-AU"/>
        </w:rPr>
      </w:pPr>
      <w:r w:rsidRPr="00032621">
        <w:rPr>
          <w:rFonts w:asciiTheme="minorHAnsi" w:hAnsiTheme="minorHAnsi"/>
          <w:sz w:val="22"/>
          <w:szCs w:val="22"/>
          <w:lang w:val="en-AU"/>
        </w:rPr>
        <w:t>Ability to innovate and take responsibility for outcomes.</w:t>
      </w:r>
    </w:p>
    <w:p w14:paraId="45FAF656" w14:textId="77777777" w:rsidR="00CF19CD" w:rsidRPr="00032621" w:rsidRDefault="00CF19CD" w:rsidP="00DC7074">
      <w:pPr>
        <w:pStyle w:val="ListParagraph"/>
        <w:numPr>
          <w:ilvl w:val="0"/>
          <w:numId w:val="5"/>
        </w:numPr>
        <w:spacing w:after="60" w:line="240" w:lineRule="atLeast"/>
        <w:jc w:val="both"/>
        <w:rPr>
          <w:rFonts w:asciiTheme="minorHAnsi" w:hAnsiTheme="minorHAnsi"/>
          <w:sz w:val="22"/>
          <w:szCs w:val="22"/>
          <w:lang w:val="en-AU"/>
        </w:rPr>
      </w:pPr>
      <w:r w:rsidRPr="00032621">
        <w:rPr>
          <w:rFonts w:asciiTheme="minorHAnsi" w:hAnsiTheme="minorHAnsi"/>
          <w:sz w:val="22"/>
          <w:szCs w:val="22"/>
          <w:lang w:val="en-AU"/>
        </w:rPr>
        <w:t>Demonstrated ability to set priorities and monitor workflows within own area of responsibility.</w:t>
      </w:r>
    </w:p>
    <w:p w14:paraId="701367BD" w14:textId="2C7B7F53" w:rsidR="005D100A" w:rsidRPr="00032621" w:rsidRDefault="005D100A" w:rsidP="005D100A">
      <w:pPr>
        <w:spacing w:after="60" w:line="240" w:lineRule="atLeast"/>
        <w:jc w:val="both"/>
        <w:rPr>
          <w:rFonts w:asciiTheme="minorHAnsi" w:hAnsiTheme="minorHAnsi"/>
          <w:sz w:val="22"/>
          <w:szCs w:val="22"/>
          <w:lang w:val="en-AU"/>
        </w:rPr>
      </w:pPr>
    </w:p>
    <w:p w14:paraId="79246993" w14:textId="4AA8291C" w:rsidR="00BD10E7" w:rsidRPr="00032621" w:rsidRDefault="002B02C2" w:rsidP="00BD10E7">
      <w:pPr>
        <w:spacing w:after="60" w:line="240" w:lineRule="atLeast"/>
        <w:jc w:val="both"/>
        <w:rPr>
          <w:rFonts w:asciiTheme="minorHAnsi" w:hAnsiTheme="minorHAnsi"/>
          <w:sz w:val="22"/>
          <w:szCs w:val="22"/>
          <w:lang w:val="en-AU"/>
        </w:rPr>
      </w:pPr>
      <w:r w:rsidRPr="00032621">
        <w:rPr>
          <w:rFonts w:asciiTheme="minorHAnsi" w:hAnsiTheme="minorHAnsi"/>
          <w:b/>
          <w:bCs/>
          <w:sz w:val="22"/>
          <w:szCs w:val="22"/>
          <w:lang w:val="en-AU"/>
        </w:rPr>
        <w:t>S</w:t>
      </w:r>
      <w:r w:rsidR="00BD10E7" w:rsidRPr="00032621">
        <w:rPr>
          <w:rFonts w:asciiTheme="minorHAnsi" w:hAnsiTheme="minorHAnsi"/>
          <w:b/>
          <w:bCs/>
          <w:sz w:val="22"/>
          <w:szCs w:val="22"/>
          <w:lang w:val="en-AU"/>
        </w:rPr>
        <w:t>pecific skills and knowledge required for this position</w:t>
      </w:r>
      <w:r w:rsidR="00240B87" w:rsidRPr="00032621">
        <w:rPr>
          <w:rFonts w:asciiTheme="minorHAnsi" w:hAnsiTheme="minorHAnsi"/>
          <w:b/>
          <w:bCs/>
          <w:sz w:val="22"/>
          <w:szCs w:val="22"/>
          <w:lang w:val="en-AU"/>
        </w:rPr>
        <w:t>:</w:t>
      </w:r>
    </w:p>
    <w:p w14:paraId="7FBC62EF" w14:textId="77777777" w:rsidR="00577599" w:rsidRPr="00032621" w:rsidRDefault="00577599" w:rsidP="004606FD">
      <w:pPr>
        <w:pStyle w:val="ListParagraph"/>
        <w:numPr>
          <w:ilvl w:val="0"/>
          <w:numId w:val="5"/>
        </w:numPr>
        <w:spacing w:after="60" w:line="240" w:lineRule="atLeast"/>
        <w:jc w:val="both"/>
        <w:rPr>
          <w:rFonts w:asciiTheme="minorHAnsi" w:hAnsiTheme="minorHAnsi"/>
          <w:sz w:val="22"/>
          <w:szCs w:val="22"/>
          <w:lang w:val="en-AU"/>
        </w:rPr>
      </w:pPr>
      <w:r w:rsidRPr="00032621">
        <w:rPr>
          <w:rFonts w:asciiTheme="minorHAnsi" w:hAnsiTheme="minorHAnsi"/>
          <w:sz w:val="22"/>
          <w:szCs w:val="22"/>
          <w:lang w:val="en-AU"/>
        </w:rPr>
        <w:t>Strong organisational skills and the ability to prioritise multiple tasks and meet deadlines.</w:t>
      </w:r>
    </w:p>
    <w:p w14:paraId="792C7810" w14:textId="77777777" w:rsidR="00577599" w:rsidRPr="00032621" w:rsidRDefault="00577599" w:rsidP="004606FD">
      <w:pPr>
        <w:pStyle w:val="ListParagraph"/>
        <w:numPr>
          <w:ilvl w:val="0"/>
          <w:numId w:val="5"/>
        </w:numPr>
        <w:spacing w:after="60" w:line="240" w:lineRule="atLeast"/>
        <w:jc w:val="both"/>
        <w:rPr>
          <w:rFonts w:asciiTheme="minorHAnsi" w:hAnsiTheme="minorHAnsi"/>
          <w:sz w:val="22"/>
          <w:szCs w:val="22"/>
          <w:lang w:val="en-AU"/>
        </w:rPr>
      </w:pPr>
      <w:r w:rsidRPr="00032621">
        <w:rPr>
          <w:rFonts w:asciiTheme="minorHAnsi" w:hAnsiTheme="minorHAnsi"/>
          <w:sz w:val="22"/>
          <w:szCs w:val="22"/>
          <w:lang w:val="en-AU"/>
        </w:rPr>
        <w:t>Well-developed verbal and written communications skills as well as strong stakeholder engagement and management skills</w:t>
      </w:r>
    </w:p>
    <w:p w14:paraId="3A06E6CA" w14:textId="77777777" w:rsidR="00577599" w:rsidRPr="00032621" w:rsidRDefault="00577599" w:rsidP="004606FD">
      <w:pPr>
        <w:pStyle w:val="ListParagraph"/>
        <w:numPr>
          <w:ilvl w:val="0"/>
          <w:numId w:val="5"/>
        </w:numPr>
        <w:spacing w:after="60" w:line="240" w:lineRule="atLeast"/>
        <w:jc w:val="both"/>
        <w:rPr>
          <w:rFonts w:asciiTheme="minorHAnsi" w:hAnsiTheme="minorHAnsi"/>
          <w:sz w:val="22"/>
          <w:szCs w:val="22"/>
          <w:lang w:val="en-AU"/>
        </w:rPr>
      </w:pPr>
      <w:r w:rsidRPr="00032621">
        <w:rPr>
          <w:rFonts w:asciiTheme="minorHAnsi" w:hAnsiTheme="minorHAnsi"/>
          <w:sz w:val="22"/>
          <w:szCs w:val="22"/>
          <w:lang w:val="en-AU"/>
        </w:rPr>
        <w:t xml:space="preserve">Strong interpersonal skills, including the ability to liaise with senior academic staff, potential postgraduate students, and external stakeholders </w:t>
      </w:r>
    </w:p>
    <w:p w14:paraId="35D0994B" w14:textId="77777777" w:rsidR="00577599" w:rsidRPr="00032621" w:rsidRDefault="00577599" w:rsidP="004606FD">
      <w:pPr>
        <w:pStyle w:val="ListParagraph"/>
        <w:numPr>
          <w:ilvl w:val="0"/>
          <w:numId w:val="5"/>
        </w:numPr>
        <w:spacing w:after="60" w:line="240" w:lineRule="atLeast"/>
        <w:jc w:val="both"/>
        <w:rPr>
          <w:rFonts w:asciiTheme="minorHAnsi" w:hAnsiTheme="minorHAnsi"/>
          <w:sz w:val="22"/>
          <w:szCs w:val="22"/>
          <w:lang w:val="en-AU"/>
        </w:rPr>
      </w:pPr>
      <w:r w:rsidRPr="00032621">
        <w:rPr>
          <w:rFonts w:asciiTheme="minorHAnsi" w:hAnsiTheme="minorHAnsi"/>
          <w:sz w:val="22"/>
          <w:szCs w:val="22"/>
          <w:lang w:val="en-AU"/>
        </w:rPr>
        <w:t>Evidence of an ability to self-manage and work as part of and contribute to a team.</w:t>
      </w:r>
    </w:p>
    <w:p w14:paraId="1E9597C8" w14:textId="5FA6C268" w:rsidR="00577599" w:rsidRPr="00032621" w:rsidRDefault="00577599" w:rsidP="004606FD">
      <w:pPr>
        <w:pStyle w:val="ListParagraph"/>
        <w:numPr>
          <w:ilvl w:val="0"/>
          <w:numId w:val="5"/>
        </w:numPr>
        <w:spacing w:after="60" w:line="240" w:lineRule="atLeast"/>
        <w:jc w:val="both"/>
        <w:rPr>
          <w:rFonts w:asciiTheme="minorHAnsi" w:hAnsiTheme="minorHAnsi"/>
          <w:sz w:val="22"/>
          <w:szCs w:val="22"/>
          <w:lang w:val="en-AU"/>
        </w:rPr>
      </w:pPr>
      <w:r w:rsidRPr="00032621">
        <w:rPr>
          <w:rFonts w:asciiTheme="minorHAnsi" w:hAnsiTheme="minorHAnsi"/>
          <w:sz w:val="22"/>
          <w:szCs w:val="22"/>
          <w:lang w:val="en-AU"/>
        </w:rPr>
        <w:t>Demonstrated extensive knowledge of office practice and procedures, including advanced knowledge in the use of word-processing and other relevant office software to maximise efficiency.</w:t>
      </w:r>
    </w:p>
    <w:p w14:paraId="1B7CF95C" w14:textId="7AC0D507" w:rsidR="00CB2C0B" w:rsidRPr="004606FD" w:rsidRDefault="00CB2C0B" w:rsidP="004606FD">
      <w:pPr>
        <w:pStyle w:val="ListParagraph"/>
        <w:numPr>
          <w:ilvl w:val="0"/>
          <w:numId w:val="5"/>
        </w:numPr>
        <w:spacing w:after="60" w:line="240" w:lineRule="atLeast"/>
        <w:jc w:val="both"/>
        <w:rPr>
          <w:rFonts w:asciiTheme="minorHAnsi" w:hAnsiTheme="minorHAnsi"/>
          <w:sz w:val="22"/>
          <w:szCs w:val="22"/>
          <w:lang w:val="en-AU"/>
        </w:rPr>
      </w:pPr>
      <w:r w:rsidRPr="004606FD">
        <w:rPr>
          <w:rFonts w:asciiTheme="minorHAnsi" w:hAnsiTheme="minorHAnsi"/>
          <w:sz w:val="22"/>
          <w:szCs w:val="22"/>
          <w:lang w:val="en-AU"/>
        </w:rPr>
        <w:t>Work effectively across the business unit to support positive recruitment outcomes for domestic and international applicants.</w:t>
      </w:r>
    </w:p>
    <w:p w14:paraId="6BEC9CB5" w14:textId="77777777" w:rsidR="00577599" w:rsidRPr="00032621" w:rsidRDefault="00577599" w:rsidP="004606FD">
      <w:pPr>
        <w:pStyle w:val="ListParagraph"/>
        <w:numPr>
          <w:ilvl w:val="0"/>
          <w:numId w:val="5"/>
        </w:numPr>
        <w:spacing w:after="60" w:line="240" w:lineRule="atLeast"/>
        <w:jc w:val="both"/>
        <w:rPr>
          <w:rFonts w:asciiTheme="minorHAnsi" w:hAnsiTheme="minorHAnsi"/>
          <w:sz w:val="22"/>
          <w:szCs w:val="22"/>
          <w:lang w:val="en-AU"/>
        </w:rPr>
      </w:pPr>
      <w:r w:rsidRPr="00032621">
        <w:rPr>
          <w:rFonts w:asciiTheme="minorHAnsi" w:hAnsiTheme="minorHAnsi"/>
          <w:sz w:val="22"/>
          <w:szCs w:val="22"/>
          <w:lang w:val="en-AU"/>
        </w:rPr>
        <w:t>Demonstrated experience in organising student related activities.  Experience in assisting event management, including planning, promotion, and implementation.</w:t>
      </w:r>
    </w:p>
    <w:p w14:paraId="3DE3E13B" w14:textId="77777777" w:rsidR="00577599" w:rsidRPr="00032621" w:rsidRDefault="00577599" w:rsidP="004606FD">
      <w:pPr>
        <w:pStyle w:val="ListParagraph"/>
        <w:numPr>
          <w:ilvl w:val="0"/>
          <w:numId w:val="5"/>
        </w:numPr>
        <w:spacing w:after="60" w:line="240" w:lineRule="atLeast"/>
        <w:jc w:val="both"/>
        <w:rPr>
          <w:rFonts w:asciiTheme="minorHAnsi" w:hAnsiTheme="minorHAnsi"/>
          <w:sz w:val="22"/>
          <w:szCs w:val="22"/>
          <w:lang w:val="en-AU"/>
        </w:rPr>
      </w:pPr>
      <w:r w:rsidRPr="00032621">
        <w:rPr>
          <w:rFonts w:asciiTheme="minorHAnsi" w:hAnsiTheme="minorHAnsi"/>
          <w:sz w:val="22"/>
          <w:szCs w:val="22"/>
          <w:lang w:val="en-AU"/>
        </w:rPr>
        <w:t>Willingness to undertake frequent manual tasks including loading and unloading boxes of publications, banners, and other promotional materials.</w:t>
      </w:r>
    </w:p>
    <w:p w14:paraId="19CBE203" w14:textId="77777777" w:rsidR="00BD10E7" w:rsidRPr="00032621" w:rsidRDefault="00BD10E7" w:rsidP="005402E9">
      <w:pPr>
        <w:rPr>
          <w:rFonts w:ascii="Calibri" w:hAnsi="Calibri" w:cs="Calibri"/>
          <w:b/>
          <w:bCs/>
          <w:color w:val="000000"/>
          <w:sz w:val="22"/>
          <w:szCs w:val="22"/>
          <w:lang w:val="en-AU" w:eastAsia="en-AU"/>
        </w:rPr>
      </w:pPr>
    </w:p>
    <w:p w14:paraId="146B1F74" w14:textId="46D8AB2D" w:rsidR="00BD10E7" w:rsidRPr="00032621" w:rsidRDefault="005D100A" w:rsidP="00BD10E7">
      <w:pPr>
        <w:rPr>
          <w:rFonts w:ascii="Calibri" w:hAnsi="Calibri" w:cs="Calibri"/>
          <w:b/>
          <w:bCs/>
          <w:color w:val="000000"/>
          <w:sz w:val="22"/>
          <w:szCs w:val="22"/>
          <w:lang w:val="en-AU" w:eastAsia="en-AU"/>
        </w:rPr>
      </w:pPr>
      <w:r w:rsidRPr="00032621">
        <w:rPr>
          <w:rFonts w:ascii="Calibri" w:hAnsi="Calibri" w:cs="Calibri"/>
          <w:b/>
          <w:bCs/>
          <w:color w:val="000000"/>
          <w:sz w:val="22"/>
          <w:szCs w:val="22"/>
          <w:lang w:val="en-AU" w:eastAsia="en-AU"/>
        </w:rPr>
        <w:t xml:space="preserve">Capabilities required to be successful in the position </w:t>
      </w:r>
    </w:p>
    <w:p w14:paraId="25A0B1F0" w14:textId="6CA25372" w:rsidR="00D67ADA" w:rsidRPr="00032621" w:rsidRDefault="00D67ADA" w:rsidP="00BD10E7">
      <w:pPr>
        <w:rPr>
          <w:rFonts w:asciiTheme="minorHAnsi" w:hAnsiTheme="minorHAnsi"/>
          <w:b/>
          <w:bCs/>
          <w:sz w:val="22"/>
          <w:szCs w:val="22"/>
          <w:lang w:val="en-AU"/>
        </w:rPr>
      </w:pPr>
    </w:p>
    <w:p w14:paraId="6D969130" w14:textId="77777777" w:rsidR="00CF19CD" w:rsidRPr="00032621" w:rsidRDefault="00CF19CD" w:rsidP="00DC7074">
      <w:pPr>
        <w:pStyle w:val="ListParagraph"/>
        <w:numPr>
          <w:ilvl w:val="0"/>
          <w:numId w:val="4"/>
        </w:numPr>
        <w:spacing w:after="60" w:line="240" w:lineRule="atLeast"/>
        <w:jc w:val="both"/>
        <w:rPr>
          <w:rFonts w:asciiTheme="minorHAnsi" w:hAnsiTheme="minorHAnsi"/>
          <w:sz w:val="22"/>
          <w:szCs w:val="22"/>
          <w:lang w:val="en-AU"/>
        </w:rPr>
      </w:pPr>
      <w:r w:rsidRPr="00032621">
        <w:rPr>
          <w:rFonts w:asciiTheme="minorHAnsi" w:hAnsiTheme="minorHAnsi"/>
          <w:sz w:val="22"/>
          <w:szCs w:val="22"/>
          <w:lang w:val="en-AU"/>
        </w:rPr>
        <w:t>Ability to work collaboratively, recognise the value of diversity and model accountability, connectedness, innovation and care.</w:t>
      </w:r>
    </w:p>
    <w:p w14:paraId="444CDEF1" w14:textId="77777777" w:rsidR="00CF19CD" w:rsidRPr="00032621" w:rsidRDefault="00CF19CD" w:rsidP="00DC7074">
      <w:pPr>
        <w:pStyle w:val="ListParagraph"/>
        <w:numPr>
          <w:ilvl w:val="0"/>
          <w:numId w:val="4"/>
        </w:numPr>
        <w:spacing w:after="60" w:line="240" w:lineRule="atLeast"/>
        <w:jc w:val="both"/>
        <w:rPr>
          <w:rFonts w:asciiTheme="minorHAnsi" w:hAnsiTheme="minorHAnsi"/>
          <w:sz w:val="22"/>
          <w:szCs w:val="22"/>
          <w:lang w:val="en-AU"/>
        </w:rPr>
      </w:pPr>
      <w:r w:rsidRPr="00032621">
        <w:rPr>
          <w:rFonts w:asciiTheme="minorHAnsi" w:hAnsiTheme="minorHAnsi"/>
          <w:sz w:val="22"/>
          <w:szCs w:val="22"/>
          <w:lang w:val="en-AU"/>
        </w:rPr>
        <w:t>Ability to think creatively, explore new ideas and respectfully challenge existing practices in order to improve current ways of working.</w:t>
      </w:r>
    </w:p>
    <w:p w14:paraId="54118ACF" w14:textId="64EC2273" w:rsidR="00CF19CD" w:rsidRPr="00032621" w:rsidRDefault="00CF19CD" w:rsidP="00DC7074">
      <w:pPr>
        <w:pStyle w:val="ListParagraph"/>
        <w:numPr>
          <w:ilvl w:val="0"/>
          <w:numId w:val="4"/>
        </w:numPr>
        <w:spacing w:after="60" w:line="240" w:lineRule="atLeast"/>
        <w:jc w:val="both"/>
        <w:rPr>
          <w:rFonts w:asciiTheme="minorHAnsi" w:hAnsiTheme="minorHAnsi"/>
          <w:sz w:val="22"/>
          <w:szCs w:val="22"/>
          <w:lang w:val="en-AU"/>
        </w:rPr>
      </w:pPr>
      <w:r w:rsidRPr="00032621">
        <w:rPr>
          <w:rFonts w:asciiTheme="minorHAnsi" w:hAnsiTheme="minorHAnsi"/>
          <w:sz w:val="22"/>
          <w:szCs w:val="22"/>
          <w:lang w:val="en-AU"/>
        </w:rPr>
        <w:t>Ability to implement improvements to local processes.</w:t>
      </w:r>
    </w:p>
    <w:p w14:paraId="5ECA70E3" w14:textId="77777777" w:rsidR="0003110B" w:rsidRPr="00032621" w:rsidRDefault="0003110B" w:rsidP="0003110B">
      <w:pPr>
        <w:pStyle w:val="ListParagraph"/>
        <w:numPr>
          <w:ilvl w:val="0"/>
          <w:numId w:val="4"/>
        </w:numPr>
        <w:spacing w:after="60" w:line="240" w:lineRule="atLeast"/>
        <w:jc w:val="both"/>
        <w:rPr>
          <w:rFonts w:asciiTheme="minorHAnsi" w:hAnsiTheme="minorHAnsi"/>
          <w:sz w:val="22"/>
          <w:szCs w:val="22"/>
          <w:lang w:val="en-AU"/>
        </w:rPr>
      </w:pPr>
      <w:r w:rsidRPr="00032621">
        <w:rPr>
          <w:rFonts w:asciiTheme="minorHAnsi" w:hAnsiTheme="minorHAnsi"/>
          <w:sz w:val="22"/>
          <w:szCs w:val="22"/>
          <w:lang w:val="en-AU"/>
        </w:rPr>
        <w:t>Ability to demonstrate self-awareness, see things from another person’s perspective and actively seek out and act on feedback to improve knowledge, skills and behaviour.</w:t>
      </w:r>
    </w:p>
    <w:p w14:paraId="297FC23F" w14:textId="77777777" w:rsidR="005D100A" w:rsidRPr="00032621" w:rsidRDefault="005D100A" w:rsidP="005D100A">
      <w:pPr>
        <w:spacing w:after="60" w:line="240" w:lineRule="atLeast"/>
        <w:jc w:val="both"/>
        <w:rPr>
          <w:rFonts w:asciiTheme="minorHAnsi" w:hAnsiTheme="minorHAnsi"/>
          <w:b/>
          <w:bCs/>
          <w:sz w:val="22"/>
          <w:szCs w:val="22"/>
          <w:lang w:val="en-AU"/>
        </w:rPr>
      </w:pPr>
    </w:p>
    <w:p w14:paraId="76BBB8D1" w14:textId="6889D685" w:rsidR="004C44DE" w:rsidRPr="00032621" w:rsidRDefault="004C44DE" w:rsidP="004C44DE">
      <w:pPr>
        <w:widowControl/>
        <w:rPr>
          <w:rFonts w:ascii="Calibri" w:hAnsi="Calibri" w:cs="Calibri"/>
          <w:color w:val="444444"/>
          <w:sz w:val="22"/>
          <w:szCs w:val="22"/>
          <w:shd w:val="clear" w:color="auto" w:fill="FFFFFF"/>
        </w:rPr>
      </w:pPr>
      <w:r w:rsidRPr="00032621">
        <w:rPr>
          <w:rFonts w:asciiTheme="minorHAnsi" w:hAnsiTheme="minorHAnsi" w:cstheme="minorHAnsi"/>
          <w:b/>
          <w:bCs/>
          <w:sz w:val="22"/>
          <w:szCs w:val="22"/>
        </w:rPr>
        <w:t>Essential Compliance Requirements</w:t>
      </w:r>
      <w:r w:rsidR="005D100A" w:rsidRPr="00032621">
        <w:rPr>
          <w:rFonts w:asciiTheme="minorHAnsi" w:hAnsiTheme="minorHAnsi" w:cstheme="minorHAnsi"/>
          <w:b/>
          <w:bCs/>
          <w:sz w:val="22"/>
          <w:szCs w:val="22"/>
        </w:rPr>
        <w:t xml:space="preserve"> </w:t>
      </w:r>
    </w:p>
    <w:p w14:paraId="19A16D26" w14:textId="60E50865" w:rsidR="005D100A" w:rsidRPr="00032621" w:rsidRDefault="005D100A" w:rsidP="004C44DE">
      <w:pPr>
        <w:widowControl/>
        <w:rPr>
          <w:rFonts w:asciiTheme="minorHAnsi" w:hAnsiTheme="minorHAnsi" w:cstheme="minorHAnsi"/>
          <w:b/>
          <w:bCs/>
          <w:sz w:val="22"/>
          <w:szCs w:val="22"/>
        </w:rPr>
      </w:pPr>
    </w:p>
    <w:p w14:paraId="242EC15C" w14:textId="77777777" w:rsidR="004C44DE" w:rsidRPr="00032621" w:rsidRDefault="004C44DE" w:rsidP="004C44DE">
      <w:pPr>
        <w:pStyle w:val="Default"/>
        <w:jc w:val="both"/>
        <w:rPr>
          <w:rFonts w:asciiTheme="minorHAnsi" w:hAnsiTheme="minorHAnsi" w:cstheme="minorHAnsi"/>
          <w:bCs/>
          <w:sz w:val="22"/>
          <w:szCs w:val="22"/>
        </w:rPr>
      </w:pPr>
      <w:r w:rsidRPr="00032621">
        <w:rPr>
          <w:rFonts w:asciiTheme="minorHAnsi" w:hAnsiTheme="minorHAnsi" w:cstheme="minorHAnsi"/>
          <w:bCs/>
          <w:sz w:val="22"/>
          <w:szCs w:val="22"/>
        </w:rPr>
        <w:t>To hold this La Trobe University position the occupant must:</w:t>
      </w:r>
    </w:p>
    <w:p w14:paraId="30BCA2D1" w14:textId="77777777" w:rsidR="004C44DE" w:rsidRPr="00032621" w:rsidRDefault="004C44DE" w:rsidP="004C44DE">
      <w:pPr>
        <w:pStyle w:val="Default"/>
        <w:jc w:val="both"/>
        <w:rPr>
          <w:rFonts w:asciiTheme="minorHAnsi" w:hAnsiTheme="minorHAnsi" w:cstheme="minorHAnsi"/>
          <w:bCs/>
          <w:sz w:val="22"/>
          <w:szCs w:val="22"/>
        </w:rPr>
      </w:pPr>
    </w:p>
    <w:p w14:paraId="4FBEEED6" w14:textId="77777777" w:rsidR="004C44DE" w:rsidRPr="00032621" w:rsidRDefault="004C44DE" w:rsidP="00DC7074">
      <w:pPr>
        <w:pStyle w:val="Default"/>
        <w:numPr>
          <w:ilvl w:val="0"/>
          <w:numId w:val="2"/>
        </w:numPr>
        <w:jc w:val="both"/>
        <w:rPr>
          <w:rFonts w:asciiTheme="minorHAnsi" w:hAnsiTheme="minorHAnsi" w:cstheme="minorHAnsi"/>
          <w:bCs/>
          <w:sz w:val="22"/>
          <w:szCs w:val="22"/>
        </w:rPr>
      </w:pPr>
      <w:r w:rsidRPr="00032621">
        <w:rPr>
          <w:rFonts w:asciiTheme="minorHAnsi" w:hAnsiTheme="minorHAnsi" w:cstheme="minorHAnsi"/>
          <w:bCs/>
          <w:sz w:val="22"/>
          <w:szCs w:val="22"/>
        </w:rPr>
        <w:t xml:space="preserve">hold, or be willing to undertake and pass, a Victorian </w:t>
      </w:r>
      <w:r w:rsidR="00177008" w:rsidRPr="00032621">
        <w:rPr>
          <w:rFonts w:asciiTheme="minorHAnsi" w:hAnsiTheme="minorHAnsi" w:cstheme="minorHAnsi"/>
          <w:bCs/>
          <w:sz w:val="22"/>
          <w:szCs w:val="22"/>
        </w:rPr>
        <w:t xml:space="preserve">Working </w:t>
      </w:r>
      <w:r w:rsidRPr="00032621">
        <w:rPr>
          <w:rFonts w:asciiTheme="minorHAnsi" w:hAnsiTheme="minorHAnsi" w:cstheme="minorHAnsi"/>
          <w:bCs/>
          <w:sz w:val="22"/>
          <w:szCs w:val="22"/>
        </w:rPr>
        <w:t>With Children Check; AND</w:t>
      </w:r>
    </w:p>
    <w:p w14:paraId="32FA1302" w14:textId="77777777" w:rsidR="004606FD" w:rsidRDefault="004C44DE" w:rsidP="004606FD">
      <w:pPr>
        <w:pStyle w:val="Default"/>
        <w:numPr>
          <w:ilvl w:val="0"/>
          <w:numId w:val="2"/>
        </w:numPr>
        <w:jc w:val="both"/>
        <w:rPr>
          <w:rFonts w:asciiTheme="minorHAnsi" w:hAnsiTheme="minorHAnsi" w:cstheme="minorHAnsi"/>
          <w:bCs/>
          <w:sz w:val="22"/>
          <w:szCs w:val="22"/>
        </w:rPr>
      </w:pPr>
      <w:r w:rsidRPr="00032621">
        <w:rPr>
          <w:rFonts w:asciiTheme="minorHAnsi" w:hAnsiTheme="minorHAnsi" w:cstheme="minorHAnsi"/>
          <w:bCs/>
          <w:sz w:val="22"/>
          <w:szCs w:val="22"/>
        </w:rPr>
        <w:t xml:space="preserve">take personal accountability to comply with all University policies, procedures and legislative or regulatory obligations; including but not limited to TEQSA and the Higher Education Threshold Standards.  </w:t>
      </w:r>
    </w:p>
    <w:p w14:paraId="70D99C4C" w14:textId="4B4BB8B7" w:rsidR="003D77EE" w:rsidRPr="004606FD" w:rsidRDefault="003D77EE" w:rsidP="004606FD">
      <w:pPr>
        <w:pStyle w:val="Default"/>
        <w:numPr>
          <w:ilvl w:val="0"/>
          <w:numId w:val="2"/>
        </w:numPr>
        <w:jc w:val="both"/>
        <w:rPr>
          <w:rFonts w:asciiTheme="minorHAnsi" w:hAnsiTheme="minorHAnsi" w:cstheme="minorHAnsi"/>
          <w:bCs/>
          <w:sz w:val="22"/>
          <w:szCs w:val="22"/>
        </w:rPr>
      </w:pPr>
      <w:r w:rsidRPr="004606FD">
        <w:rPr>
          <w:rFonts w:asciiTheme="minorHAnsi" w:hAnsiTheme="minorHAnsi"/>
          <w:sz w:val="22"/>
          <w:szCs w:val="22"/>
        </w:rPr>
        <w:t>Hold a current Victorian driver’s license.</w:t>
      </w:r>
    </w:p>
    <w:p w14:paraId="5B5F44A7" w14:textId="77777777" w:rsidR="003D77EE" w:rsidRPr="00032621" w:rsidRDefault="003D77EE" w:rsidP="003D77EE">
      <w:pPr>
        <w:pStyle w:val="Default"/>
        <w:ind w:left="765"/>
        <w:jc w:val="both"/>
        <w:rPr>
          <w:rFonts w:asciiTheme="minorHAnsi" w:hAnsiTheme="minorHAnsi" w:cstheme="minorHAnsi"/>
          <w:bCs/>
          <w:sz w:val="22"/>
          <w:szCs w:val="22"/>
        </w:rPr>
      </w:pPr>
    </w:p>
    <w:p w14:paraId="1B5466BE" w14:textId="77777777" w:rsidR="00440CB4" w:rsidRPr="00032621" w:rsidRDefault="00440CB4" w:rsidP="00440CB4">
      <w:pPr>
        <w:pStyle w:val="Default"/>
        <w:jc w:val="both"/>
        <w:rPr>
          <w:rFonts w:asciiTheme="minorHAnsi" w:hAnsiTheme="minorHAnsi" w:cstheme="minorHAnsi"/>
          <w:bCs/>
          <w:sz w:val="22"/>
          <w:szCs w:val="22"/>
        </w:rPr>
      </w:pPr>
    </w:p>
    <w:p w14:paraId="62DF0556" w14:textId="1DB36FCD" w:rsidR="00465CA5" w:rsidRPr="00032621" w:rsidRDefault="00465CA5" w:rsidP="00A86FEB">
      <w:pPr>
        <w:pStyle w:val="Default"/>
        <w:jc w:val="both"/>
        <w:rPr>
          <w:rFonts w:asciiTheme="minorHAnsi" w:hAnsiTheme="minorHAnsi" w:cstheme="minorHAnsi"/>
          <w:sz w:val="22"/>
          <w:szCs w:val="22"/>
        </w:rPr>
      </w:pPr>
      <w:r w:rsidRPr="00032621">
        <w:rPr>
          <w:rFonts w:asciiTheme="minorHAnsi" w:hAnsiTheme="minorHAnsi" w:cstheme="minorHAnsi"/>
          <w:b/>
          <w:bCs/>
          <w:sz w:val="22"/>
          <w:szCs w:val="22"/>
        </w:rPr>
        <w:t>Other Information</w:t>
      </w:r>
    </w:p>
    <w:p w14:paraId="07D4D162" w14:textId="0A716223" w:rsidR="00465CA5" w:rsidRPr="00032621" w:rsidRDefault="00465CA5" w:rsidP="00A86FEB">
      <w:pPr>
        <w:pStyle w:val="Default"/>
        <w:jc w:val="both"/>
        <w:rPr>
          <w:rFonts w:asciiTheme="minorHAnsi" w:hAnsiTheme="minorHAnsi" w:cstheme="minorHAnsi"/>
          <w:sz w:val="22"/>
          <w:szCs w:val="22"/>
        </w:rPr>
      </w:pPr>
    </w:p>
    <w:p w14:paraId="3ACEA1C5" w14:textId="44C5CD04" w:rsidR="00465CA5" w:rsidRPr="00032621" w:rsidRDefault="00465CA5" w:rsidP="00A86FEB">
      <w:pPr>
        <w:pStyle w:val="Default"/>
        <w:jc w:val="both"/>
        <w:rPr>
          <w:rFonts w:asciiTheme="minorHAnsi" w:hAnsiTheme="minorHAnsi" w:cstheme="minorHAnsi"/>
          <w:sz w:val="22"/>
          <w:szCs w:val="22"/>
        </w:rPr>
      </w:pPr>
      <w:r w:rsidRPr="00032621">
        <w:rPr>
          <w:color w:val="444444"/>
          <w:sz w:val="22"/>
          <w:szCs w:val="22"/>
          <w:shd w:val="clear" w:color="auto" w:fill="FFFFFF"/>
        </w:rPr>
        <w:t>The position description is indicative of the initial expectation of the role and subject to changes to University goals and priorities, activities or focus of the job.</w:t>
      </w:r>
    </w:p>
    <w:p w14:paraId="4CC15992" w14:textId="77777777" w:rsidR="00465CA5" w:rsidRPr="00032621" w:rsidRDefault="00465CA5" w:rsidP="00A86FEB">
      <w:pPr>
        <w:pStyle w:val="Default"/>
        <w:jc w:val="both"/>
        <w:rPr>
          <w:rFonts w:asciiTheme="minorHAnsi" w:hAnsiTheme="minorHAnsi" w:cstheme="minorHAnsi"/>
          <w:b/>
          <w:bCs/>
          <w:sz w:val="22"/>
          <w:szCs w:val="22"/>
        </w:rPr>
      </w:pPr>
    </w:p>
    <w:p w14:paraId="20BD9A75" w14:textId="20DCAC0E" w:rsidR="00A86FEB" w:rsidRPr="00032621" w:rsidRDefault="00A86FEB" w:rsidP="00A86FEB">
      <w:pPr>
        <w:pStyle w:val="Default"/>
        <w:jc w:val="both"/>
        <w:rPr>
          <w:rFonts w:asciiTheme="minorHAnsi" w:hAnsiTheme="minorHAnsi" w:cstheme="minorHAnsi"/>
          <w:bCs/>
          <w:sz w:val="22"/>
          <w:szCs w:val="22"/>
        </w:rPr>
      </w:pPr>
      <w:r w:rsidRPr="00032621">
        <w:rPr>
          <w:rFonts w:asciiTheme="minorHAnsi" w:hAnsiTheme="minorHAnsi" w:cstheme="minorHAnsi"/>
          <w:b/>
          <w:bCs/>
          <w:sz w:val="22"/>
          <w:szCs w:val="22"/>
        </w:rPr>
        <w:t>Position Flexibility</w:t>
      </w:r>
    </w:p>
    <w:p w14:paraId="24DB50AC" w14:textId="77777777" w:rsidR="00A86FEB" w:rsidRPr="00032621" w:rsidRDefault="00A86FEB" w:rsidP="00A86FEB">
      <w:pPr>
        <w:pStyle w:val="Default"/>
        <w:rPr>
          <w:rFonts w:asciiTheme="minorHAnsi" w:hAnsiTheme="minorHAnsi" w:cstheme="minorHAnsi"/>
          <w:b/>
          <w:bCs/>
          <w:sz w:val="22"/>
          <w:szCs w:val="22"/>
        </w:rPr>
      </w:pPr>
    </w:p>
    <w:p w14:paraId="0CB2ABFB" w14:textId="62E1EEFD" w:rsidR="00A86FEB" w:rsidRPr="00032621" w:rsidRDefault="00A86FEB" w:rsidP="00A86FEB">
      <w:pPr>
        <w:pStyle w:val="Default"/>
        <w:rPr>
          <w:rFonts w:asciiTheme="minorHAnsi" w:hAnsiTheme="minorHAnsi" w:cstheme="minorHAnsi"/>
          <w:sz w:val="22"/>
          <w:szCs w:val="22"/>
        </w:rPr>
      </w:pPr>
      <w:r w:rsidRPr="00032621">
        <w:rPr>
          <w:rFonts w:asciiTheme="minorHAnsi" w:hAnsiTheme="minorHAnsi" w:cstheme="minorHAnsi"/>
          <w:sz w:val="22"/>
          <w:szCs w:val="22"/>
        </w:rPr>
        <w:t>La Trobe University is committed to providing a diverse, inclusive and respectful working environment for all staff. We offer flexible work arrangements that can assist you in balancing your work and other responsibilities.</w:t>
      </w:r>
    </w:p>
    <w:p w14:paraId="109A3C60" w14:textId="080AE7E6" w:rsidR="00DC7074" w:rsidRPr="00032621" w:rsidRDefault="00DC7074" w:rsidP="00A86FEB">
      <w:pPr>
        <w:pStyle w:val="Default"/>
        <w:rPr>
          <w:rFonts w:asciiTheme="minorHAnsi" w:hAnsiTheme="minorHAnsi" w:cstheme="minorHAnsi"/>
          <w:sz w:val="22"/>
          <w:szCs w:val="22"/>
        </w:rPr>
      </w:pPr>
    </w:p>
    <w:p w14:paraId="32FD5373" w14:textId="77777777" w:rsidR="00DC7074" w:rsidRPr="00032621" w:rsidRDefault="00DC7074" w:rsidP="00DC7074">
      <w:pPr>
        <w:pStyle w:val="xmsonormal"/>
        <w:rPr>
          <w:b/>
          <w:bCs/>
        </w:rPr>
      </w:pPr>
      <w:r w:rsidRPr="00032621">
        <w:rPr>
          <w:b/>
          <w:bCs/>
        </w:rPr>
        <w:t>Why La Trobe: </w:t>
      </w:r>
    </w:p>
    <w:p w14:paraId="3B77265D" w14:textId="77777777" w:rsidR="00DC7074" w:rsidRPr="00032621" w:rsidRDefault="00DC7074" w:rsidP="00DC7074">
      <w:pPr>
        <w:pStyle w:val="xmsonormal"/>
        <w:rPr>
          <w:b/>
          <w:bCs/>
        </w:rPr>
      </w:pPr>
    </w:p>
    <w:p w14:paraId="6507917A" w14:textId="77777777" w:rsidR="00DC7074" w:rsidRPr="00032621" w:rsidRDefault="00DC7074" w:rsidP="00DC7074">
      <w:pPr>
        <w:pStyle w:val="xmsonormal"/>
        <w:numPr>
          <w:ilvl w:val="0"/>
          <w:numId w:val="6"/>
        </w:numPr>
        <w:rPr>
          <w:rFonts w:eastAsia="Times New Roman"/>
        </w:rPr>
      </w:pPr>
      <w:r w:rsidRPr="00032621">
        <w:rPr>
          <w:rFonts w:ascii="Avenir" w:eastAsia="Times New Roman" w:hAnsi="Avenir"/>
        </w:rPr>
        <w:t>Develop your career at an innovative, global university where you’ll collaborate with community and industry to create impact. </w:t>
      </w:r>
    </w:p>
    <w:p w14:paraId="6E64F166" w14:textId="77777777" w:rsidR="00DC7074" w:rsidRPr="00032621" w:rsidRDefault="00DC7074" w:rsidP="00DC7074">
      <w:pPr>
        <w:pStyle w:val="xmsonormal"/>
        <w:numPr>
          <w:ilvl w:val="0"/>
          <w:numId w:val="6"/>
        </w:numPr>
        <w:rPr>
          <w:rFonts w:eastAsia="Times New Roman"/>
        </w:rPr>
      </w:pPr>
      <w:r w:rsidRPr="00032621">
        <w:rPr>
          <w:rFonts w:ascii="Avenir" w:eastAsia="Times New Roman" w:hAnsi="Avenir"/>
        </w:rPr>
        <w:t>Enjoy working on our inspiring and stunning campuses – the perfect hub for industry, students and academics </w:t>
      </w:r>
    </w:p>
    <w:p w14:paraId="318DCE77" w14:textId="77777777" w:rsidR="00DC7074" w:rsidRPr="00032621" w:rsidRDefault="00DC7074" w:rsidP="00DC7074">
      <w:pPr>
        <w:pStyle w:val="xmsonormal"/>
        <w:numPr>
          <w:ilvl w:val="0"/>
          <w:numId w:val="6"/>
        </w:numPr>
        <w:rPr>
          <w:rFonts w:eastAsia="Times New Roman"/>
        </w:rPr>
      </w:pPr>
      <w:r w:rsidRPr="00032621">
        <w:rPr>
          <w:rFonts w:ascii="Avenir" w:eastAsia="Times New Roman" w:hAnsi="Avenir"/>
        </w:rPr>
        <w:t>Help transform the lives of students, partners and communities now and in the future</w:t>
      </w:r>
    </w:p>
    <w:p w14:paraId="2836812D" w14:textId="77777777" w:rsidR="00DC7074" w:rsidRPr="00032621" w:rsidRDefault="00DC7074" w:rsidP="00DC7074">
      <w:pPr>
        <w:pStyle w:val="xmsonormal"/>
      </w:pPr>
      <w:r w:rsidRPr="00032621">
        <w:rPr>
          <w:rFonts w:ascii="Avenir" w:hAnsi="Avenir"/>
        </w:rPr>
        <w:t> </w:t>
      </w:r>
    </w:p>
    <w:p w14:paraId="4E065BEF" w14:textId="77777777" w:rsidR="00DC7074" w:rsidRPr="00032621" w:rsidRDefault="00DC7074" w:rsidP="00DC7074">
      <w:pPr>
        <w:pStyle w:val="xmsonormal"/>
      </w:pPr>
      <w:r w:rsidRPr="00032621">
        <w:rPr>
          <w:rFonts w:ascii="Avenir" w:hAnsi="Avenir"/>
        </w:rPr>
        <w:t>This is more than just a job. Working at La Trobe offers opportunities to demonstrate excellence and transform lives. </w:t>
      </w:r>
    </w:p>
    <w:p w14:paraId="6501CFB1" w14:textId="77777777" w:rsidR="00DC7074" w:rsidRPr="00032621" w:rsidRDefault="00DC7074" w:rsidP="00DC7074">
      <w:pPr>
        <w:pStyle w:val="xmsonormal"/>
      </w:pPr>
      <w:r w:rsidRPr="00032621">
        <w:rPr>
          <w:rFonts w:ascii="Avenir" w:hAnsi="Avenir"/>
        </w:rPr>
        <w:t> </w:t>
      </w:r>
    </w:p>
    <w:p w14:paraId="11899A69" w14:textId="77777777" w:rsidR="00DC7074" w:rsidRPr="00032621" w:rsidRDefault="00DC7074" w:rsidP="00DC7074">
      <w:pPr>
        <w:pStyle w:val="xmsonormal"/>
      </w:pPr>
      <w:r w:rsidRPr="00032621">
        <w:rPr>
          <w:rFonts w:ascii="Avenir" w:hAnsi="Avenir"/>
        </w:rPr>
        <w:t>Here, you’ll join exceptional people, partners and communities, who power our operations with ambition and purpose. </w:t>
      </w:r>
    </w:p>
    <w:p w14:paraId="66F57134" w14:textId="77777777" w:rsidR="00DC7074" w:rsidRPr="00032621" w:rsidRDefault="00DC7074" w:rsidP="00DC7074">
      <w:pPr>
        <w:pStyle w:val="xmsonormal"/>
      </w:pPr>
      <w:r w:rsidRPr="00032621">
        <w:rPr>
          <w:rFonts w:ascii="Avenir" w:hAnsi="Avenir"/>
        </w:rPr>
        <w:t> </w:t>
      </w:r>
    </w:p>
    <w:p w14:paraId="7104C788" w14:textId="77777777" w:rsidR="00DC7074" w:rsidRPr="00032621" w:rsidRDefault="00DC7074" w:rsidP="00DC7074">
      <w:pPr>
        <w:pStyle w:val="xmsonormal"/>
      </w:pPr>
      <w:r w:rsidRPr="00032621">
        <w:rPr>
          <w:rFonts w:ascii="Avenir" w:hAnsi="Avenir"/>
        </w:rPr>
        <w:t>We are forward-looking and culturally inclusive. We continuously review, improve and transform our processes to embrace new, flexible approaches. That means you’ll always have the opportunity to succeed and make a difference</w:t>
      </w:r>
      <w:r w:rsidRPr="00032621">
        <w:t>.</w:t>
      </w:r>
    </w:p>
    <w:p w14:paraId="5F679EF8" w14:textId="77777777" w:rsidR="00DC7074" w:rsidRPr="00032621" w:rsidRDefault="00DC7074" w:rsidP="00DC7074">
      <w:pPr>
        <w:pStyle w:val="xmsonormal"/>
      </w:pPr>
      <w:r w:rsidRPr="00032621">
        <w:t> </w:t>
      </w:r>
    </w:p>
    <w:p w14:paraId="254A85F5" w14:textId="77777777" w:rsidR="00DC7074" w:rsidRPr="00032621" w:rsidRDefault="00DC7074" w:rsidP="00DC7074">
      <w:pPr>
        <w:pStyle w:val="xmsonormal"/>
        <w:rPr>
          <w:b/>
          <w:bCs/>
        </w:rPr>
      </w:pPr>
      <w:r w:rsidRPr="00032621">
        <w:rPr>
          <w:b/>
          <w:bCs/>
        </w:rPr>
        <w:t>La Trobe’s Cultural Qualities:</w:t>
      </w:r>
    </w:p>
    <w:p w14:paraId="37E0E772" w14:textId="68A99DCC" w:rsidR="00F72973" w:rsidRPr="00032621" w:rsidRDefault="00DC7074" w:rsidP="00DC7074">
      <w:r w:rsidRPr="00032621">
        <w:rPr>
          <w:noProof/>
        </w:rPr>
        <w:drawing>
          <wp:inline distT="0" distB="0" distL="0" distR="0" wp14:anchorId="5CA6DFA2" wp14:editId="08DE311B">
            <wp:extent cx="5731510" cy="1227455"/>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1227455"/>
                    </a:xfrm>
                    <a:prstGeom prst="rect">
                      <a:avLst/>
                    </a:prstGeom>
                    <a:noFill/>
                    <a:ln>
                      <a:noFill/>
                    </a:ln>
                  </pic:spPr>
                </pic:pic>
              </a:graphicData>
            </a:graphic>
          </wp:inline>
        </w:drawing>
      </w:r>
    </w:p>
    <w:p w14:paraId="4A1BD2D6" w14:textId="77777777" w:rsidR="00F72973" w:rsidRPr="00032621" w:rsidRDefault="00F72973" w:rsidP="007625AE">
      <w:pPr>
        <w:pStyle w:val="Default"/>
        <w:rPr>
          <w:rFonts w:asciiTheme="minorHAnsi" w:hAnsiTheme="minorHAnsi"/>
          <w:sz w:val="22"/>
          <w:szCs w:val="22"/>
        </w:rPr>
      </w:pPr>
    </w:p>
    <w:p w14:paraId="28742E17" w14:textId="77777777" w:rsidR="007625AE" w:rsidRPr="00032621" w:rsidRDefault="007625AE" w:rsidP="007625AE">
      <w:pPr>
        <w:pBdr>
          <w:top w:val="single" w:sz="4" w:space="1" w:color="auto"/>
        </w:pBdr>
        <w:spacing w:after="60"/>
        <w:rPr>
          <w:rFonts w:asciiTheme="minorHAnsi" w:hAnsiTheme="minorHAnsi"/>
          <w:sz w:val="20"/>
          <w:lang w:val="en-AU"/>
        </w:rPr>
      </w:pPr>
      <w:r w:rsidRPr="00032621">
        <w:rPr>
          <w:rFonts w:asciiTheme="minorHAnsi" w:hAnsiTheme="minorHAnsi"/>
          <w:sz w:val="20"/>
          <w:lang w:val="en-AU"/>
        </w:rPr>
        <w:t>For Human Resource Use Only</w:t>
      </w:r>
    </w:p>
    <w:p w14:paraId="0C18F3BD" w14:textId="4D583977" w:rsidR="00265D6D" w:rsidRDefault="007625AE" w:rsidP="007625AE">
      <w:pPr>
        <w:spacing w:after="60"/>
        <w:rPr>
          <w:rFonts w:asciiTheme="minorHAnsi" w:hAnsiTheme="minorHAnsi"/>
          <w:sz w:val="20"/>
          <w:lang w:val="en-AU"/>
        </w:rPr>
      </w:pPr>
      <w:r w:rsidRPr="00032621">
        <w:rPr>
          <w:rFonts w:asciiTheme="minorHAnsi" w:hAnsiTheme="minorHAnsi"/>
          <w:sz w:val="20"/>
          <w:lang w:val="en-AU"/>
        </w:rPr>
        <w:t>Initials:</w:t>
      </w:r>
      <w:r w:rsidRPr="00032621">
        <w:rPr>
          <w:rFonts w:asciiTheme="minorHAnsi" w:hAnsiTheme="minorHAnsi"/>
          <w:sz w:val="20"/>
          <w:lang w:val="en-AU"/>
        </w:rPr>
        <w:tab/>
      </w:r>
      <w:r w:rsidRPr="00032621">
        <w:rPr>
          <w:rFonts w:asciiTheme="minorHAnsi" w:hAnsiTheme="minorHAnsi"/>
          <w:sz w:val="20"/>
          <w:lang w:val="en-AU"/>
        </w:rPr>
        <w:tab/>
        <w:t>Date:</w:t>
      </w:r>
    </w:p>
    <w:p w14:paraId="4CA161AC" w14:textId="662CDC59" w:rsidR="00E73F7B" w:rsidRDefault="00E73F7B" w:rsidP="007625AE">
      <w:pPr>
        <w:spacing w:after="60"/>
        <w:rPr>
          <w:rFonts w:asciiTheme="minorHAnsi" w:hAnsiTheme="minorHAnsi"/>
          <w:sz w:val="20"/>
          <w:lang w:val="en-AU"/>
        </w:rPr>
      </w:pPr>
    </w:p>
    <w:p w14:paraId="620E2C81" w14:textId="54CE3976" w:rsidR="00E73F7B" w:rsidRDefault="00E73F7B" w:rsidP="007625AE">
      <w:pPr>
        <w:spacing w:after="60"/>
        <w:rPr>
          <w:rFonts w:asciiTheme="minorHAnsi" w:hAnsiTheme="minorHAnsi"/>
          <w:sz w:val="20"/>
          <w:lang w:val="en-AU"/>
        </w:rPr>
      </w:pPr>
    </w:p>
    <w:p w14:paraId="067F5397" w14:textId="5DB674A9" w:rsidR="00E73F7B" w:rsidRDefault="00E73F7B" w:rsidP="007625AE">
      <w:pPr>
        <w:spacing w:after="60"/>
        <w:rPr>
          <w:rFonts w:asciiTheme="minorHAnsi" w:hAnsiTheme="minorHAnsi"/>
          <w:sz w:val="20"/>
          <w:lang w:val="en-AU"/>
        </w:rPr>
      </w:pPr>
    </w:p>
    <w:p w14:paraId="3BA66910" w14:textId="7A195357" w:rsidR="00E73F7B" w:rsidRDefault="00E73F7B" w:rsidP="007625AE">
      <w:pPr>
        <w:spacing w:after="60"/>
        <w:rPr>
          <w:rFonts w:asciiTheme="minorHAnsi" w:hAnsiTheme="minorHAnsi"/>
          <w:sz w:val="20"/>
          <w:lang w:val="en-AU"/>
        </w:rPr>
      </w:pPr>
    </w:p>
    <w:sectPr w:rsidR="00E73F7B" w:rsidSect="00A02E8F">
      <w:headerReference w:type="default" r:id="rId13"/>
      <w:footerReference w:type="defaul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2308" w14:textId="77777777" w:rsidR="00975E3E" w:rsidRDefault="00975E3E">
      <w:r>
        <w:separator/>
      </w:r>
    </w:p>
  </w:endnote>
  <w:endnote w:type="continuationSeparator" w:id="0">
    <w:p w14:paraId="67FC4F5B" w14:textId="77777777" w:rsidR="00975E3E" w:rsidRDefault="0097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F8E5" w14:textId="77777777" w:rsidR="00975E3E" w:rsidRDefault="00975E3E">
      <w:r>
        <w:separator/>
      </w:r>
    </w:p>
  </w:footnote>
  <w:footnote w:type="continuationSeparator" w:id="0">
    <w:p w14:paraId="172D0AB6" w14:textId="77777777" w:rsidR="00975E3E" w:rsidRDefault="0097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0"/>
  </w:num>
  <w:num w:numId="6">
    <w:abstractNumId w:val="1"/>
  </w:num>
  <w:num w:numId="7">
    <w:abstractNumId w:val="4"/>
  </w:num>
  <w:num w:numId="8">
    <w:abstractNumId w:val="6"/>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22CBA"/>
    <w:rsid w:val="00024409"/>
    <w:rsid w:val="00024FA3"/>
    <w:rsid w:val="00026046"/>
    <w:rsid w:val="00026E3B"/>
    <w:rsid w:val="0003110B"/>
    <w:rsid w:val="00032621"/>
    <w:rsid w:val="0004599F"/>
    <w:rsid w:val="000500BC"/>
    <w:rsid w:val="00051E2D"/>
    <w:rsid w:val="000525D9"/>
    <w:rsid w:val="00053F53"/>
    <w:rsid w:val="00054C61"/>
    <w:rsid w:val="00055C3B"/>
    <w:rsid w:val="00061F2F"/>
    <w:rsid w:val="00070A22"/>
    <w:rsid w:val="00075BE2"/>
    <w:rsid w:val="00077090"/>
    <w:rsid w:val="000846E2"/>
    <w:rsid w:val="000963C3"/>
    <w:rsid w:val="00097C85"/>
    <w:rsid w:val="000A332A"/>
    <w:rsid w:val="000C3CB6"/>
    <w:rsid w:val="000D56F3"/>
    <w:rsid w:val="000D6A8C"/>
    <w:rsid w:val="000D7DE6"/>
    <w:rsid w:val="000E1206"/>
    <w:rsid w:val="000E282C"/>
    <w:rsid w:val="000F1135"/>
    <w:rsid w:val="000F662D"/>
    <w:rsid w:val="00102234"/>
    <w:rsid w:val="00105A71"/>
    <w:rsid w:val="0011340D"/>
    <w:rsid w:val="0011381E"/>
    <w:rsid w:val="00120397"/>
    <w:rsid w:val="001213E0"/>
    <w:rsid w:val="001216BC"/>
    <w:rsid w:val="00121803"/>
    <w:rsid w:val="00134DC7"/>
    <w:rsid w:val="001375C6"/>
    <w:rsid w:val="00137E95"/>
    <w:rsid w:val="00147849"/>
    <w:rsid w:val="0016575B"/>
    <w:rsid w:val="00166A9D"/>
    <w:rsid w:val="00177008"/>
    <w:rsid w:val="001908D2"/>
    <w:rsid w:val="001A044F"/>
    <w:rsid w:val="001A15D3"/>
    <w:rsid w:val="001A68F1"/>
    <w:rsid w:val="001A722E"/>
    <w:rsid w:val="001B303F"/>
    <w:rsid w:val="001B38E4"/>
    <w:rsid w:val="001B5B37"/>
    <w:rsid w:val="001B6AD2"/>
    <w:rsid w:val="001C6E62"/>
    <w:rsid w:val="001D06DF"/>
    <w:rsid w:val="001D7783"/>
    <w:rsid w:val="001E20FB"/>
    <w:rsid w:val="001E2CF4"/>
    <w:rsid w:val="001E73C0"/>
    <w:rsid w:val="001F3D1D"/>
    <w:rsid w:val="001F6C45"/>
    <w:rsid w:val="001F7CC1"/>
    <w:rsid w:val="0020415A"/>
    <w:rsid w:val="00212B56"/>
    <w:rsid w:val="00220596"/>
    <w:rsid w:val="0022183C"/>
    <w:rsid w:val="00224DD3"/>
    <w:rsid w:val="0022696B"/>
    <w:rsid w:val="00231CD1"/>
    <w:rsid w:val="002369E3"/>
    <w:rsid w:val="00236F82"/>
    <w:rsid w:val="00240B87"/>
    <w:rsid w:val="00253EFE"/>
    <w:rsid w:val="00256FDB"/>
    <w:rsid w:val="00260724"/>
    <w:rsid w:val="00265D6D"/>
    <w:rsid w:val="00270013"/>
    <w:rsid w:val="002744A2"/>
    <w:rsid w:val="002769BA"/>
    <w:rsid w:val="00276FAF"/>
    <w:rsid w:val="00282184"/>
    <w:rsid w:val="002857E2"/>
    <w:rsid w:val="00285CA1"/>
    <w:rsid w:val="002934F4"/>
    <w:rsid w:val="002935E4"/>
    <w:rsid w:val="002977F8"/>
    <w:rsid w:val="002A0DD8"/>
    <w:rsid w:val="002A1F3A"/>
    <w:rsid w:val="002B02C2"/>
    <w:rsid w:val="002B0B9A"/>
    <w:rsid w:val="002B422D"/>
    <w:rsid w:val="002B6353"/>
    <w:rsid w:val="002B7179"/>
    <w:rsid w:val="002C106D"/>
    <w:rsid w:val="002C3B27"/>
    <w:rsid w:val="002E5029"/>
    <w:rsid w:val="002F51D7"/>
    <w:rsid w:val="003109F5"/>
    <w:rsid w:val="00317DF2"/>
    <w:rsid w:val="00322992"/>
    <w:rsid w:val="00322B83"/>
    <w:rsid w:val="00332197"/>
    <w:rsid w:val="0033226C"/>
    <w:rsid w:val="00337E0A"/>
    <w:rsid w:val="00340895"/>
    <w:rsid w:val="00341F6D"/>
    <w:rsid w:val="00345A34"/>
    <w:rsid w:val="0034773D"/>
    <w:rsid w:val="00347D7E"/>
    <w:rsid w:val="00361F4F"/>
    <w:rsid w:val="003641BA"/>
    <w:rsid w:val="00364465"/>
    <w:rsid w:val="003A1CFA"/>
    <w:rsid w:val="003A4BD5"/>
    <w:rsid w:val="003B2F32"/>
    <w:rsid w:val="003B55DC"/>
    <w:rsid w:val="003C1EB5"/>
    <w:rsid w:val="003C5EA7"/>
    <w:rsid w:val="003D41DF"/>
    <w:rsid w:val="003D77EE"/>
    <w:rsid w:val="003E545A"/>
    <w:rsid w:val="003F1778"/>
    <w:rsid w:val="003F7038"/>
    <w:rsid w:val="003F7F26"/>
    <w:rsid w:val="0040183D"/>
    <w:rsid w:val="0040435D"/>
    <w:rsid w:val="00404F41"/>
    <w:rsid w:val="00407A63"/>
    <w:rsid w:val="00411506"/>
    <w:rsid w:val="0041194F"/>
    <w:rsid w:val="00412293"/>
    <w:rsid w:val="004223A6"/>
    <w:rsid w:val="00422D57"/>
    <w:rsid w:val="00431135"/>
    <w:rsid w:val="00434DBC"/>
    <w:rsid w:val="00435F63"/>
    <w:rsid w:val="00437F2C"/>
    <w:rsid w:val="00440CB4"/>
    <w:rsid w:val="004521AB"/>
    <w:rsid w:val="00455EC5"/>
    <w:rsid w:val="004579EC"/>
    <w:rsid w:val="004606FD"/>
    <w:rsid w:val="0046238B"/>
    <w:rsid w:val="00465CA5"/>
    <w:rsid w:val="004728DB"/>
    <w:rsid w:val="00482BFB"/>
    <w:rsid w:val="00483CF1"/>
    <w:rsid w:val="00484B2B"/>
    <w:rsid w:val="00485FBD"/>
    <w:rsid w:val="00487B3A"/>
    <w:rsid w:val="004901BE"/>
    <w:rsid w:val="00492597"/>
    <w:rsid w:val="00492841"/>
    <w:rsid w:val="004A4C9D"/>
    <w:rsid w:val="004A6946"/>
    <w:rsid w:val="004B21A8"/>
    <w:rsid w:val="004B36FA"/>
    <w:rsid w:val="004C3676"/>
    <w:rsid w:val="004C44DE"/>
    <w:rsid w:val="004C5B77"/>
    <w:rsid w:val="004F12B6"/>
    <w:rsid w:val="005034AC"/>
    <w:rsid w:val="00521405"/>
    <w:rsid w:val="00522086"/>
    <w:rsid w:val="00524467"/>
    <w:rsid w:val="005274EB"/>
    <w:rsid w:val="005350D7"/>
    <w:rsid w:val="005402E9"/>
    <w:rsid w:val="00545851"/>
    <w:rsid w:val="00560D9F"/>
    <w:rsid w:val="00573BF8"/>
    <w:rsid w:val="00577599"/>
    <w:rsid w:val="00581B8D"/>
    <w:rsid w:val="00587393"/>
    <w:rsid w:val="0059602C"/>
    <w:rsid w:val="005A771D"/>
    <w:rsid w:val="005B0A21"/>
    <w:rsid w:val="005B2180"/>
    <w:rsid w:val="005C5195"/>
    <w:rsid w:val="005C69DB"/>
    <w:rsid w:val="005C7C84"/>
    <w:rsid w:val="005D100A"/>
    <w:rsid w:val="005F03E3"/>
    <w:rsid w:val="005F3321"/>
    <w:rsid w:val="006044D1"/>
    <w:rsid w:val="00611589"/>
    <w:rsid w:val="0061290F"/>
    <w:rsid w:val="00614B49"/>
    <w:rsid w:val="00621140"/>
    <w:rsid w:val="006257B9"/>
    <w:rsid w:val="006374AB"/>
    <w:rsid w:val="00644581"/>
    <w:rsid w:val="00644663"/>
    <w:rsid w:val="00657659"/>
    <w:rsid w:val="00660C71"/>
    <w:rsid w:val="006629E6"/>
    <w:rsid w:val="006754F3"/>
    <w:rsid w:val="00676154"/>
    <w:rsid w:val="00677A7D"/>
    <w:rsid w:val="006811C9"/>
    <w:rsid w:val="00684D0B"/>
    <w:rsid w:val="006864C7"/>
    <w:rsid w:val="00687905"/>
    <w:rsid w:val="006A20AC"/>
    <w:rsid w:val="006A636C"/>
    <w:rsid w:val="006B7417"/>
    <w:rsid w:val="006C3AEF"/>
    <w:rsid w:val="006C45D9"/>
    <w:rsid w:val="006D0107"/>
    <w:rsid w:val="006D31A5"/>
    <w:rsid w:val="006D4583"/>
    <w:rsid w:val="006D6D72"/>
    <w:rsid w:val="006F0613"/>
    <w:rsid w:val="006F3406"/>
    <w:rsid w:val="006F5C66"/>
    <w:rsid w:val="007011D4"/>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356E"/>
    <w:rsid w:val="00795503"/>
    <w:rsid w:val="007A000F"/>
    <w:rsid w:val="007A58EF"/>
    <w:rsid w:val="007B75FB"/>
    <w:rsid w:val="007C44D9"/>
    <w:rsid w:val="007C6192"/>
    <w:rsid w:val="007C7369"/>
    <w:rsid w:val="007C77A3"/>
    <w:rsid w:val="007E4E5D"/>
    <w:rsid w:val="007F39E2"/>
    <w:rsid w:val="007F512E"/>
    <w:rsid w:val="007F6575"/>
    <w:rsid w:val="008019A4"/>
    <w:rsid w:val="0081535C"/>
    <w:rsid w:val="00822374"/>
    <w:rsid w:val="00823B6A"/>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03FC"/>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75E3E"/>
    <w:rsid w:val="00976C71"/>
    <w:rsid w:val="00982246"/>
    <w:rsid w:val="0098228A"/>
    <w:rsid w:val="0098359C"/>
    <w:rsid w:val="00990932"/>
    <w:rsid w:val="009A15BA"/>
    <w:rsid w:val="009B2F16"/>
    <w:rsid w:val="009B6BB5"/>
    <w:rsid w:val="009C11A7"/>
    <w:rsid w:val="009D5B18"/>
    <w:rsid w:val="009E0A63"/>
    <w:rsid w:val="009F212E"/>
    <w:rsid w:val="009F641D"/>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3DC0"/>
    <w:rsid w:val="00A77FDD"/>
    <w:rsid w:val="00A83BAD"/>
    <w:rsid w:val="00A84992"/>
    <w:rsid w:val="00A861C0"/>
    <w:rsid w:val="00A86FEB"/>
    <w:rsid w:val="00A91018"/>
    <w:rsid w:val="00AA134A"/>
    <w:rsid w:val="00AA480C"/>
    <w:rsid w:val="00AA5846"/>
    <w:rsid w:val="00AA6D4E"/>
    <w:rsid w:val="00AB02EB"/>
    <w:rsid w:val="00AC2033"/>
    <w:rsid w:val="00AC23EB"/>
    <w:rsid w:val="00AC3447"/>
    <w:rsid w:val="00AE25D2"/>
    <w:rsid w:val="00AF5EE0"/>
    <w:rsid w:val="00B01CB4"/>
    <w:rsid w:val="00B037AE"/>
    <w:rsid w:val="00B03D43"/>
    <w:rsid w:val="00B105FB"/>
    <w:rsid w:val="00B20918"/>
    <w:rsid w:val="00B20CFC"/>
    <w:rsid w:val="00B220E8"/>
    <w:rsid w:val="00B31573"/>
    <w:rsid w:val="00B36F35"/>
    <w:rsid w:val="00B4034C"/>
    <w:rsid w:val="00B4513A"/>
    <w:rsid w:val="00B47792"/>
    <w:rsid w:val="00B632E0"/>
    <w:rsid w:val="00B655BD"/>
    <w:rsid w:val="00B71258"/>
    <w:rsid w:val="00B75D97"/>
    <w:rsid w:val="00B76A0D"/>
    <w:rsid w:val="00B827A7"/>
    <w:rsid w:val="00B92A3E"/>
    <w:rsid w:val="00B96D22"/>
    <w:rsid w:val="00B97A05"/>
    <w:rsid w:val="00BA005A"/>
    <w:rsid w:val="00BA19EF"/>
    <w:rsid w:val="00BA3C29"/>
    <w:rsid w:val="00BB5F6A"/>
    <w:rsid w:val="00BB78CE"/>
    <w:rsid w:val="00BC2B9D"/>
    <w:rsid w:val="00BC772C"/>
    <w:rsid w:val="00BD10E7"/>
    <w:rsid w:val="00BE08F6"/>
    <w:rsid w:val="00BE1992"/>
    <w:rsid w:val="00BE1D29"/>
    <w:rsid w:val="00BE32F5"/>
    <w:rsid w:val="00BE5C22"/>
    <w:rsid w:val="00BF0110"/>
    <w:rsid w:val="00BF51E6"/>
    <w:rsid w:val="00C02C2A"/>
    <w:rsid w:val="00C03F22"/>
    <w:rsid w:val="00C04F87"/>
    <w:rsid w:val="00C10337"/>
    <w:rsid w:val="00C34C4B"/>
    <w:rsid w:val="00C42DA8"/>
    <w:rsid w:val="00C56ECF"/>
    <w:rsid w:val="00C60E89"/>
    <w:rsid w:val="00C61BBE"/>
    <w:rsid w:val="00C66D26"/>
    <w:rsid w:val="00C71833"/>
    <w:rsid w:val="00C72B8D"/>
    <w:rsid w:val="00C73B62"/>
    <w:rsid w:val="00C77564"/>
    <w:rsid w:val="00C86C34"/>
    <w:rsid w:val="00CA55AB"/>
    <w:rsid w:val="00CA6BB3"/>
    <w:rsid w:val="00CA7AEA"/>
    <w:rsid w:val="00CB1160"/>
    <w:rsid w:val="00CB25A5"/>
    <w:rsid w:val="00CB2C0B"/>
    <w:rsid w:val="00CB4775"/>
    <w:rsid w:val="00CE0217"/>
    <w:rsid w:val="00CE360A"/>
    <w:rsid w:val="00CE5982"/>
    <w:rsid w:val="00CE60AE"/>
    <w:rsid w:val="00CF0177"/>
    <w:rsid w:val="00CF19CD"/>
    <w:rsid w:val="00D02A68"/>
    <w:rsid w:val="00D05FF5"/>
    <w:rsid w:val="00D1324E"/>
    <w:rsid w:val="00D13812"/>
    <w:rsid w:val="00D13BBE"/>
    <w:rsid w:val="00D15678"/>
    <w:rsid w:val="00D224B1"/>
    <w:rsid w:val="00D23711"/>
    <w:rsid w:val="00D4393B"/>
    <w:rsid w:val="00D5460A"/>
    <w:rsid w:val="00D665B1"/>
    <w:rsid w:val="00D67ADA"/>
    <w:rsid w:val="00D714EB"/>
    <w:rsid w:val="00D731B7"/>
    <w:rsid w:val="00D8679E"/>
    <w:rsid w:val="00D92EDC"/>
    <w:rsid w:val="00D96063"/>
    <w:rsid w:val="00DA349C"/>
    <w:rsid w:val="00DA42B8"/>
    <w:rsid w:val="00DB0011"/>
    <w:rsid w:val="00DB67D4"/>
    <w:rsid w:val="00DC3574"/>
    <w:rsid w:val="00DC7074"/>
    <w:rsid w:val="00DD3CC5"/>
    <w:rsid w:val="00DD4795"/>
    <w:rsid w:val="00DE2133"/>
    <w:rsid w:val="00DE7D17"/>
    <w:rsid w:val="00DF08D1"/>
    <w:rsid w:val="00DF0C4C"/>
    <w:rsid w:val="00DF4608"/>
    <w:rsid w:val="00E01B9D"/>
    <w:rsid w:val="00E063D8"/>
    <w:rsid w:val="00E10BD6"/>
    <w:rsid w:val="00E12249"/>
    <w:rsid w:val="00E15D35"/>
    <w:rsid w:val="00E26E0B"/>
    <w:rsid w:val="00E33A98"/>
    <w:rsid w:val="00E35D5E"/>
    <w:rsid w:val="00E371B0"/>
    <w:rsid w:val="00E42ADC"/>
    <w:rsid w:val="00E528B2"/>
    <w:rsid w:val="00E5457A"/>
    <w:rsid w:val="00E56EE0"/>
    <w:rsid w:val="00E620F1"/>
    <w:rsid w:val="00E73F7B"/>
    <w:rsid w:val="00E817F1"/>
    <w:rsid w:val="00E8202C"/>
    <w:rsid w:val="00E83708"/>
    <w:rsid w:val="00E87AC5"/>
    <w:rsid w:val="00E947B0"/>
    <w:rsid w:val="00E96D00"/>
    <w:rsid w:val="00E97E0E"/>
    <w:rsid w:val="00EA21B9"/>
    <w:rsid w:val="00EA7384"/>
    <w:rsid w:val="00EB02FC"/>
    <w:rsid w:val="00EB0D18"/>
    <w:rsid w:val="00EB0F28"/>
    <w:rsid w:val="00EC62C4"/>
    <w:rsid w:val="00EE11DF"/>
    <w:rsid w:val="00EE4242"/>
    <w:rsid w:val="00EF4073"/>
    <w:rsid w:val="00EF653B"/>
    <w:rsid w:val="00EF79D2"/>
    <w:rsid w:val="00F01798"/>
    <w:rsid w:val="00F11BE5"/>
    <w:rsid w:val="00F14FA5"/>
    <w:rsid w:val="00F16F51"/>
    <w:rsid w:val="00F210B0"/>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74D8"/>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uiPriority w:val="99"/>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DC7074"/>
    <w:pPr>
      <w:widowControl/>
    </w:pPr>
    <w:rPr>
      <w:rFonts w:ascii="Calibri" w:eastAsiaTheme="minorHAnsi" w:hAnsi="Calibri" w:cs="Calibri"/>
      <w:snapToGrid/>
      <w:sz w:val="22"/>
      <w:szCs w:val="22"/>
      <w:lang w:val="en-AU" w:eastAsia="en-AU"/>
    </w:rPr>
  </w:style>
  <w:style w:type="paragraph" w:styleId="NormalWeb">
    <w:name w:val="Normal (Web)"/>
    <w:basedOn w:val="Normal"/>
    <w:uiPriority w:val="99"/>
    <w:semiHidden/>
    <w:unhideWhenUsed/>
    <w:rsid w:val="00E73F7B"/>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762148467">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827D5.86F0E0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3</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7969</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Cath Williams</cp:lastModifiedBy>
  <cp:revision>3</cp:revision>
  <cp:lastPrinted>2010-05-17T01:36:00Z</cp:lastPrinted>
  <dcterms:created xsi:type="dcterms:W3CDTF">2022-09-12T23:06:00Z</dcterms:created>
  <dcterms:modified xsi:type="dcterms:W3CDTF">2022-09-12T23:07:00Z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