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tblInd w:w="-8" w:type="dxa"/>
        <w:tblBorders>
          <w:top w:val="single" w:sz="4" w:space="0" w:color="FFCD05"/>
          <w:left w:val="single" w:sz="4" w:space="0" w:color="FFCD05"/>
          <w:bottom w:val="single" w:sz="4" w:space="0" w:color="FFCD05"/>
          <w:right w:val="single" w:sz="4" w:space="0" w:color="FFCD05"/>
          <w:insideH w:val="single" w:sz="4" w:space="0" w:color="FFCD05"/>
          <w:insideV w:val="single" w:sz="4" w:space="0" w:color="FFCD05"/>
        </w:tblBorders>
        <w:tblLayout w:type="fixed"/>
        <w:tblLook w:val="0000" w:firstRow="0" w:lastRow="0" w:firstColumn="0" w:lastColumn="0" w:noHBand="0" w:noVBand="0"/>
      </w:tblPr>
      <w:tblGrid>
        <w:gridCol w:w="2845"/>
        <w:gridCol w:w="2836"/>
        <w:gridCol w:w="1844"/>
        <w:gridCol w:w="2301"/>
      </w:tblGrid>
      <w:tr w:rsidR="00655FD7" w:rsidRPr="00655FD7" w14:paraId="176EDAA8" w14:textId="77777777" w:rsidTr="009A58D1">
        <w:trPr>
          <w:trHeight w:val="349"/>
        </w:trPr>
        <w:tc>
          <w:tcPr>
            <w:tcW w:w="2845" w:type="dxa"/>
            <w:tcBorders>
              <w:top w:val="nil"/>
              <w:left w:val="nil"/>
              <w:bottom w:val="single" w:sz="4" w:space="0" w:color="auto"/>
              <w:right w:val="nil"/>
            </w:tcBorders>
            <w:shd w:val="clear" w:color="auto" w:fill="auto"/>
          </w:tcPr>
          <w:p w14:paraId="676080AA" w14:textId="77777777" w:rsidR="00655FD7" w:rsidRPr="00655FD7" w:rsidRDefault="00655FD7" w:rsidP="00716AB8">
            <w:pPr>
              <w:pStyle w:val="HeadingTwo"/>
              <w:rPr>
                <w:rFonts w:cstheme="minorHAnsi"/>
                <w:b w:val="0"/>
                <w:color w:val="004346"/>
                <w:szCs w:val="20"/>
              </w:rPr>
            </w:pPr>
            <w:r w:rsidRPr="00616EC5">
              <w:rPr>
                <w:color w:val="004346"/>
              </w:rPr>
              <w:t>Role</w:t>
            </w:r>
            <w:r w:rsidRPr="00EF045C">
              <w:rPr>
                <w:rFonts w:cstheme="minorHAnsi"/>
                <w:b w:val="0"/>
                <w:color w:val="004346"/>
              </w:rPr>
              <w:t xml:space="preserve"> </w:t>
            </w:r>
            <w:r w:rsidRPr="00616EC5">
              <w:rPr>
                <w:color w:val="004346"/>
              </w:rPr>
              <w:t>Information</w:t>
            </w:r>
            <w:r w:rsidR="00716AB8" w:rsidRPr="00EF045C">
              <w:rPr>
                <w:rFonts w:cstheme="minorHAnsi"/>
                <w:b w:val="0"/>
                <w:color w:val="004346"/>
              </w:rPr>
              <w:t xml:space="preserve"> </w:t>
            </w:r>
          </w:p>
        </w:tc>
        <w:tc>
          <w:tcPr>
            <w:tcW w:w="6981" w:type="dxa"/>
            <w:gridSpan w:val="3"/>
            <w:tcBorders>
              <w:top w:val="nil"/>
              <w:left w:val="nil"/>
              <w:bottom w:val="single" w:sz="4" w:space="0" w:color="auto"/>
              <w:right w:val="nil"/>
            </w:tcBorders>
            <w:shd w:val="clear" w:color="auto" w:fill="auto"/>
          </w:tcPr>
          <w:p w14:paraId="7C34FA2F" w14:textId="77777777" w:rsidR="00655FD7" w:rsidRPr="00655FD7" w:rsidRDefault="00655FD7" w:rsidP="008F7EDA">
            <w:pPr>
              <w:spacing w:before="60" w:after="60" w:line="276" w:lineRule="auto"/>
              <w:rPr>
                <w:rFonts w:asciiTheme="minorHAnsi" w:hAnsiTheme="minorHAnsi" w:cstheme="minorHAnsi"/>
                <w:b/>
                <w:szCs w:val="20"/>
              </w:rPr>
            </w:pPr>
          </w:p>
        </w:tc>
      </w:tr>
      <w:tr w:rsidR="00CB2173" w:rsidRPr="001C4835" w14:paraId="2A4D0EE4" w14:textId="77777777" w:rsidTr="009A58D1">
        <w:trPr>
          <w:trHeight w:val="349"/>
        </w:trPr>
        <w:tc>
          <w:tcPr>
            <w:tcW w:w="2845" w:type="dxa"/>
            <w:tcBorders>
              <w:top w:val="single" w:sz="4" w:space="0" w:color="auto"/>
              <w:left w:val="single" w:sz="4" w:space="0" w:color="auto"/>
              <w:bottom w:val="single" w:sz="6" w:space="0" w:color="auto"/>
              <w:right w:val="single" w:sz="6" w:space="0" w:color="auto"/>
            </w:tcBorders>
            <w:shd w:val="clear" w:color="auto" w:fill="auto"/>
          </w:tcPr>
          <w:p w14:paraId="12C722FF" w14:textId="77777777" w:rsidR="00CB2173" w:rsidRPr="001C4835" w:rsidRDefault="00CB2173" w:rsidP="00215A27">
            <w:pPr>
              <w:spacing w:before="60" w:after="60" w:line="276" w:lineRule="auto"/>
              <w:jc w:val="both"/>
              <w:rPr>
                <w:rFonts w:asciiTheme="minorHAnsi" w:hAnsiTheme="minorHAnsi" w:cstheme="minorHAnsi"/>
                <w:b/>
                <w:szCs w:val="20"/>
              </w:rPr>
            </w:pPr>
            <w:r w:rsidRPr="001C4835">
              <w:rPr>
                <w:rFonts w:asciiTheme="minorHAnsi" w:hAnsiTheme="minorHAnsi" w:cstheme="minorHAnsi"/>
                <w:b/>
                <w:szCs w:val="20"/>
              </w:rPr>
              <w:t>Role Title:</w:t>
            </w:r>
          </w:p>
        </w:tc>
        <w:tc>
          <w:tcPr>
            <w:tcW w:w="6981" w:type="dxa"/>
            <w:gridSpan w:val="3"/>
            <w:tcBorders>
              <w:top w:val="single" w:sz="4" w:space="0" w:color="auto"/>
              <w:left w:val="single" w:sz="6" w:space="0" w:color="auto"/>
              <w:bottom w:val="single" w:sz="6" w:space="0" w:color="auto"/>
              <w:right w:val="single" w:sz="4" w:space="0" w:color="auto"/>
            </w:tcBorders>
            <w:shd w:val="clear" w:color="auto" w:fill="auto"/>
          </w:tcPr>
          <w:p w14:paraId="7C963A71" w14:textId="319F96DB" w:rsidR="00CB2173" w:rsidRPr="001C4835" w:rsidRDefault="0042470F" w:rsidP="00215A27">
            <w:pPr>
              <w:spacing w:before="60" w:after="60"/>
              <w:rPr>
                <w:rFonts w:asciiTheme="minorHAnsi" w:hAnsiTheme="minorHAnsi" w:cstheme="minorHAnsi"/>
                <w:szCs w:val="20"/>
              </w:rPr>
            </w:pPr>
            <w:r w:rsidRPr="001C4835">
              <w:rPr>
                <w:rFonts w:cs="Arial"/>
                <w:szCs w:val="20"/>
              </w:rPr>
              <w:t>P</w:t>
            </w:r>
            <w:r w:rsidR="00CB0120">
              <w:rPr>
                <w:rFonts w:cs="Arial"/>
                <w:szCs w:val="20"/>
              </w:rPr>
              <w:t>C&amp;A</w:t>
            </w:r>
            <w:r w:rsidRPr="001C4835">
              <w:rPr>
                <w:rFonts w:cs="Arial"/>
                <w:szCs w:val="20"/>
              </w:rPr>
              <w:t xml:space="preserve"> </w:t>
            </w:r>
            <w:r w:rsidR="00B947B4">
              <w:rPr>
                <w:rFonts w:cs="Arial"/>
                <w:szCs w:val="20"/>
              </w:rPr>
              <w:t>Consultant</w:t>
            </w:r>
            <w:r w:rsidR="00171EEE">
              <w:rPr>
                <w:rFonts w:cs="Arial"/>
                <w:szCs w:val="20"/>
              </w:rPr>
              <w:t xml:space="preserve"> Reward</w:t>
            </w:r>
            <w:r w:rsidR="00B947B4">
              <w:rPr>
                <w:rFonts w:cs="Arial"/>
                <w:szCs w:val="20"/>
              </w:rPr>
              <w:t xml:space="preserve"> Operations</w:t>
            </w:r>
          </w:p>
        </w:tc>
      </w:tr>
      <w:tr w:rsidR="00CB2173" w:rsidRPr="001C4835" w14:paraId="6E144E05" w14:textId="77777777" w:rsidTr="009A58D1">
        <w:trPr>
          <w:trHeight w:val="349"/>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694114D2" w14:textId="77777777" w:rsidR="00CB2173" w:rsidRPr="001C4835" w:rsidRDefault="00CB2173" w:rsidP="00215A27">
            <w:pPr>
              <w:spacing w:before="60" w:after="60" w:line="276" w:lineRule="auto"/>
              <w:rPr>
                <w:rFonts w:asciiTheme="minorHAnsi" w:hAnsiTheme="minorHAnsi" w:cstheme="minorHAnsi"/>
                <w:b/>
                <w:szCs w:val="20"/>
              </w:rPr>
            </w:pPr>
            <w:r w:rsidRPr="001C4835">
              <w:rPr>
                <w:rFonts w:asciiTheme="minorHAnsi" w:hAnsiTheme="minorHAnsi" w:cstheme="minorHAnsi"/>
                <w:b/>
                <w:szCs w:val="20"/>
              </w:rPr>
              <w:t>Function:</w:t>
            </w:r>
          </w:p>
        </w:tc>
        <w:tc>
          <w:tcPr>
            <w:tcW w:w="2836" w:type="dxa"/>
            <w:tcBorders>
              <w:top w:val="single" w:sz="6" w:space="0" w:color="auto"/>
              <w:left w:val="single" w:sz="6" w:space="0" w:color="auto"/>
              <w:bottom w:val="single" w:sz="6" w:space="0" w:color="auto"/>
              <w:right w:val="single" w:sz="4" w:space="0" w:color="auto"/>
            </w:tcBorders>
            <w:shd w:val="clear" w:color="auto" w:fill="auto"/>
          </w:tcPr>
          <w:p w14:paraId="00C8ADE2" w14:textId="4BD87FA8" w:rsidR="00CB2173" w:rsidRPr="001C4835" w:rsidRDefault="00CB0120" w:rsidP="00215A27">
            <w:pPr>
              <w:spacing w:before="60" w:after="60"/>
              <w:rPr>
                <w:rFonts w:asciiTheme="minorHAnsi" w:hAnsiTheme="minorHAnsi" w:cstheme="minorHAnsi"/>
                <w:szCs w:val="20"/>
              </w:rPr>
            </w:pPr>
            <w:r>
              <w:rPr>
                <w:rFonts w:asciiTheme="minorHAnsi" w:hAnsiTheme="minorHAnsi" w:cstheme="minorHAnsi"/>
                <w:szCs w:val="20"/>
              </w:rPr>
              <w:t>P</w:t>
            </w:r>
            <w:r w:rsidR="00C818B5">
              <w:rPr>
                <w:rFonts w:asciiTheme="minorHAnsi" w:hAnsiTheme="minorHAnsi" w:cstheme="minorHAnsi"/>
                <w:szCs w:val="20"/>
              </w:rPr>
              <w:t xml:space="preserve">eople, </w:t>
            </w:r>
            <w:r>
              <w:rPr>
                <w:rFonts w:asciiTheme="minorHAnsi" w:hAnsiTheme="minorHAnsi" w:cstheme="minorHAnsi"/>
                <w:szCs w:val="20"/>
              </w:rPr>
              <w:t>C</w:t>
            </w:r>
            <w:r w:rsidR="00C818B5">
              <w:rPr>
                <w:rFonts w:asciiTheme="minorHAnsi" w:hAnsiTheme="minorHAnsi" w:cstheme="minorHAnsi"/>
                <w:szCs w:val="20"/>
              </w:rPr>
              <w:t xml:space="preserve">ulture </w:t>
            </w:r>
            <w:r>
              <w:rPr>
                <w:rFonts w:asciiTheme="minorHAnsi" w:hAnsiTheme="minorHAnsi" w:cstheme="minorHAnsi"/>
                <w:szCs w:val="20"/>
              </w:rPr>
              <w:t>&amp;</w:t>
            </w:r>
            <w:r w:rsidR="00C818B5">
              <w:rPr>
                <w:rFonts w:asciiTheme="minorHAnsi" w:hAnsiTheme="minorHAnsi" w:cstheme="minorHAnsi"/>
                <w:szCs w:val="20"/>
              </w:rPr>
              <w:t xml:space="preserve"> </w:t>
            </w:r>
            <w:r>
              <w:rPr>
                <w:rFonts w:asciiTheme="minorHAnsi" w:hAnsiTheme="minorHAnsi" w:cstheme="minorHAnsi"/>
                <w:szCs w:val="20"/>
              </w:rPr>
              <w:t>A</w:t>
            </w:r>
            <w:r w:rsidR="00C818B5">
              <w:rPr>
                <w:rFonts w:asciiTheme="minorHAnsi" w:hAnsiTheme="minorHAnsi" w:cstheme="minorHAnsi"/>
                <w:szCs w:val="20"/>
              </w:rPr>
              <w:t>dvocacy (PC&amp;A)</w:t>
            </w:r>
          </w:p>
        </w:tc>
        <w:tc>
          <w:tcPr>
            <w:tcW w:w="1844" w:type="dxa"/>
            <w:tcBorders>
              <w:top w:val="single" w:sz="6" w:space="0" w:color="auto"/>
              <w:left w:val="single" w:sz="4" w:space="0" w:color="auto"/>
              <w:bottom w:val="single" w:sz="6" w:space="0" w:color="auto"/>
              <w:right w:val="single" w:sz="4" w:space="0" w:color="auto"/>
            </w:tcBorders>
            <w:shd w:val="clear" w:color="auto" w:fill="auto"/>
          </w:tcPr>
          <w:p w14:paraId="2DC378AA" w14:textId="77777777" w:rsidR="00CB2173" w:rsidRPr="001C4835" w:rsidRDefault="00CB2173" w:rsidP="00215A27">
            <w:pPr>
              <w:spacing w:before="60" w:after="60"/>
              <w:rPr>
                <w:rFonts w:asciiTheme="minorHAnsi" w:hAnsiTheme="minorHAnsi" w:cstheme="minorHAnsi"/>
                <w:szCs w:val="20"/>
              </w:rPr>
            </w:pPr>
            <w:r w:rsidRPr="001C4835">
              <w:rPr>
                <w:rFonts w:asciiTheme="minorHAnsi" w:hAnsiTheme="minorHAnsi" w:cstheme="minorHAnsi"/>
                <w:b/>
                <w:szCs w:val="20"/>
              </w:rPr>
              <w:t>Area</w:t>
            </w:r>
          </w:p>
        </w:tc>
        <w:tc>
          <w:tcPr>
            <w:tcW w:w="2301" w:type="dxa"/>
            <w:tcBorders>
              <w:top w:val="single" w:sz="6" w:space="0" w:color="auto"/>
              <w:left w:val="single" w:sz="4" w:space="0" w:color="auto"/>
              <w:bottom w:val="single" w:sz="6" w:space="0" w:color="auto"/>
              <w:right w:val="single" w:sz="4" w:space="0" w:color="auto"/>
            </w:tcBorders>
            <w:shd w:val="clear" w:color="auto" w:fill="auto"/>
          </w:tcPr>
          <w:p w14:paraId="3EF8E920" w14:textId="3AFB8C9B" w:rsidR="00CB2173" w:rsidRPr="001C4835" w:rsidRDefault="00CB0120" w:rsidP="00215A27">
            <w:pPr>
              <w:spacing w:before="60" w:after="60"/>
              <w:rPr>
                <w:rFonts w:asciiTheme="minorHAnsi" w:hAnsiTheme="minorHAnsi" w:cstheme="minorHAnsi"/>
                <w:szCs w:val="20"/>
              </w:rPr>
            </w:pPr>
            <w:r>
              <w:rPr>
                <w:rFonts w:asciiTheme="minorHAnsi" w:hAnsiTheme="minorHAnsi" w:cstheme="minorHAnsi"/>
                <w:szCs w:val="20"/>
              </w:rPr>
              <w:t>People Operations</w:t>
            </w:r>
          </w:p>
        </w:tc>
      </w:tr>
      <w:tr w:rsidR="00CB2173" w:rsidRPr="001C4835" w14:paraId="73001EE9" w14:textId="77777777" w:rsidTr="009A58D1">
        <w:trPr>
          <w:trHeight w:val="354"/>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1C0212CD" w14:textId="77777777" w:rsidR="00CB2173" w:rsidRPr="001C4835" w:rsidRDefault="00CB2173" w:rsidP="00215A27">
            <w:pPr>
              <w:spacing w:before="60" w:after="60" w:line="276" w:lineRule="auto"/>
              <w:rPr>
                <w:rFonts w:asciiTheme="minorHAnsi" w:hAnsiTheme="minorHAnsi" w:cstheme="minorHAnsi"/>
                <w:b/>
                <w:szCs w:val="20"/>
              </w:rPr>
            </w:pPr>
            <w:r w:rsidRPr="001C4835">
              <w:rPr>
                <w:rFonts w:asciiTheme="minorHAnsi" w:hAnsiTheme="minorHAnsi" w:cstheme="minorHAnsi"/>
                <w:b/>
                <w:szCs w:val="20"/>
              </w:rPr>
              <w:t>Pay Band:</w:t>
            </w:r>
          </w:p>
        </w:tc>
        <w:tc>
          <w:tcPr>
            <w:tcW w:w="2836" w:type="dxa"/>
            <w:tcBorders>
              <w:top w:val="single" w:sz="6" w:space="0" w:color="auto"/>
              <w:left w:val="single" w:sz="6" w:space="0" w:color="auto"/>
              <w:bottom w:val="single" w:sz="6" w:space="0" w:color="auto"/>
              <w:right w:val="single" w:sz="4" w:space="0" w:color="auto"/>
            </w:tcBorders>
            <w:shd w:val="clear" w:color="auto" w:fill="auto"/>
          </w:tcPr>
          <w:p w14:paraId="1697F50D" w14:textId="77777777" w:rsidR="00CB2173" w:rsidRPr="001C4835" w:rsidRDefault="00C769BB" w:rsidP="00215A27">
            <w:pPr>
              <w:spacing w:before="60" w:after="60" w:line="276" w:lineRule="auto"/>
              <w:rPr>
                <w:rFonts w:asciiTheme="minorHAnsi" w:hAnsiTheme="minorHAnsi" w:cstheme="minorHAnsi"/>
                <w:szCs w:val="20"/>
              </w:rPr>
            </w:pPr>
            <w:sdt>
              <w:sdtPr>
                <w:rPr>
                  <w:rFonts w:asciiTheme="minorHAnsi" w:hAnsiTheme="minorHAnsi" w:cstheme="minorHAnsi"/>
                  <w:szCs w:val="20"/>
                </w:rPr>
                <w:id w:val="270827478"/>
                <w:placeholder>
                  <w:docPart w:val="4A1C7B02F5A0410090074D086F21F57C"/>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r w:rsidR="00F540F3">
                  <w:rPr>
                    <w:rFonts w:asciiTheme="minorHAnsi" w:hAnsiTheme="minorHAnsi" w:cstheme="minorHAnsi"/>
                    <w:szCs w:val="20"/>
                  </w:rPr>
                  <w:t>Fixed Salary 4</w:t>
                </w:r>
              </w:sdtContent>
            </w:sdt>
          </w:p>
        </w:tc>
        <w:tc>
          <w:tcPr>
            <w:tcW w:w="1844" w:type="dxa"/>
            <w:tcBorders>
              <w:top w:val="single" w:sz="6" w:space="0" w:color="auto"/>
              <w:left w:val="single" w:sz="4" w:space="0" w:color="auto"/>
              <w:bottom w:val="single" w:sz="6" w:space="0" w:color="auto"/>
              <w:right w:val="single" w:sz="4" w:space="0" w:color="auto"/>
            </w:tcBorders>
            <w:shd w:val="clear" w:color="auto" w:fill="auto"/>
          </w:tcPr>
          <w:p w14:paraId="5EA0BE80" w14:textId="77777777" w:rsidR="00CB2173" w:rsidRPr="001C4835" w:rsidRDefault="000E1C25" w:rsidP="00215A27">
            <w:pPr>
              <w:spacing w:before="60" w:after="60" w:line="276" w:lineRule="auto"/>
              <w:rPr>
                <w:rFonts w:asciiTheme="minorHAnsi" w:hAnsiTheme="minorHAnsi" w:cstheme="minorHAnsi"/>
                <w:szCs w:val="20"/>
              </w:rPr>
            </w:pPr>
            <w:r w:rsidRPr="001C4835">
              <w:rPr>
                <w:rFonts w:asciiTheme="minorHAnsi" w:hAnsiTheme="minorHAnsi" w:cstheme="minorHAnsi"/>
                <w:b/>
                <w:szCs w:val="20"/>
              </w:rPr>
              <w:t xml:space="preserve">Employee Level </w:t>
            </w:r>
          </w:p>
        </w:tc>
        <w:tc>
          <w:tcPr>
            <w:tcW w:w="2301" w:type="dxa"/>
            <w:tcBorders>
              <w:top w:val="single" w:sz="6" w:space="0" w:color="auto"/>
              <w:left w:val="single" w:sz="4" w:space="0" w:color="auto"/>
              <w:bottom w:val="single" w:sz="6" w:space="0" w:color="auto"/>
              <w:right w:val="single" w:sz="4" w:space="0" w:color="auto"/>
            </w:tcBorders>
            <w:shd w:val="clear" w:color="auto" w:fill="auto"/>
          </w:tcPr>
          <w:p w14:paraId="57B918FA" w14:textId="77777777" w:rsidR="00CB2173" w:rsidRPr="001C4835" w:rsidRDefault="00C769BB" w:rsidP="00215A27">
            <w:pPr>
              <w:spacing w:before="60" w:after="60" w:line="276" w:lineRule="auto"/>
              <w:rPr>
                <w:rFonts w:asciiTheme="minorHAnsi" w:hAnsiTheme="minorHAnsi" w:cstheme="minorHAnsi"/>
                <w:szCs w:val="20"/>
              </w:rPr>
            </w:pPr>
            <w:sdt>
              <w:sdtPr>
                <w:rPr>
                  <w:rFonts w:asciiTheme="minorHAnsi" w:hAnsiTheme="minorHAnsi" w:cstheme="minorHAnsi"/>
                  <w:szCs w:val="20"/>
                </w:rPr>
                <w:alias w:val="Employee Level"/>
                <w:tag w:val="Employee Level"/>
                <w:id w:val="2041785590"/>
                <w:placeholder>
                  <w:docPart w:val="6423562955F64A349838DE32E19AE027"/>
                </w:placeholder>
                <w:dropDownList>
                  <w:listItem w:displayText="Team Member" w:value="Team Member"/>
                  <w:listItem w:displayText="Firstline Leader" w:value="Firstline Leader"/>
                  <w:listItem w:displayText="Business Leader" w:value="Business Leader"/>
                  <w:listItem w:displayText="Strategic Leader" w:value="Strategic Leader"/>
                </w:dropDownList>
              </w:sdtPr>
              <w:sdtEndPr/>
              <w:sdtContent>
                <w:r w:rsidR="00F540F3">
                  <w:rPr>
                    <w:rFonts w:asciiTheme="minorHAnsi" w:hAnsiTheme="minorHAnsi" w:cstheme="minorHAnsi"/>
                    <w:szCs w:val="20"/>
                  </w:rPr>
                  <w:t>Team Member</w:t>
                </w:r>
              </w:sdtContent>
            </w:sdt>
            <w:r w:rsidR="00AE62B3" w:rsidRPr="001C4835" w:rsidDel="00AE62B3">
              <w:rPr>
                <w:rFonts w:asciiTheme="minorHAnsi" w:hAnsiTheme="minorHAnsi" w:cstheme="minorHAnsi"/>
                <w:szCs w:val="20"/>
              </w:rPr>
              <w:t xml:space="preserve"> </w:t>
            </w:r>
          </w:p>
        </w:tc>
      </w:tr>
      <w:tr w:rsidR="00CB2173" w:rsidRPr="001C4835" w14:paraId="7EC85AFD" w14:textId="77777777" w:rsidTr="009A58D1">
        <w:trPr>
          <w:trHeight w:val="349"/>
        </w:trPr>
        <w:tc>
          <w:tcPr>
            <w:tcW w:w="2845" w:type="dxa"/>
            <w:tcBorders>
              <w:top w:val="single" w:sz="6" w:space="0" w:color="auto"/>
              <w:left w:val="single" w:sz="4" w:space="0" w:color="auto"/>
              <w:bottom w:val="single" w:sz="6" w:space="0" w:color="auto"/>
              <w:right w:val="single" w:sz="6" w:space="0" w:color="auto"/>
            </w:tcBorders>
            <w:shd w:val="clear" w:color="auto" w:fill="auto"/>
          </w:tcPr>
          <w:p w14:paraId="66AEC6A8" w14:textId="77777777" w:rsidR="00CB2173" w:rsidRPr="001C4835" w:rsidRDefault="00CB2173" w:rsidP="00215A27">
            <w:pPr>
              <w:spacing w:before="60" w:after="60" w:line="276" w:lineRule="auto"/>
              <w:rPr>
                <w:rFonts w:asciiTheme="minorHAnsi" w:hAnsiTheme="minorHAnsi" w:cstheme="minorHAnsi"/>
                <w:b/>
                <w:szCs w:val="20"/>
              </w:rPr>
            </w:pPr>
            <w:r w:rsidRPr="001C4835">
              <w:rPr>
                <w:rFonts w:asciiTheme="minorHAnsi" w:hAnsiTheme="minorHAnsi" w:cstheme="minorHAnsi"/>
                <w:b/>
                <w:szCs w:val="20"/>
              </w:rPr>
              <w:t>Role Reports to (role title):</w:t>
            </w:r>
          </w:p>
        </w:tc>
        <w:sdt>
          <w:sdtPr>
            <w:rPr>
              <w:rFonts w:asciiTheme="minorHAnsi" w:hAnsiTheme="minorHAnsi" w:cstheme="minorHAnsi"/>
              <w:szCs w:val="20"/>
            </w:rPr>
            <w:id w:val="-287429604"/>
            <w:placeholder>
              <w:docPart w:val="776865694BCD4A13AE3B0143C4660903"/>
            </w:placeholder>
          </w:sdtPr>
          <w:sdtEndPr/>
          <w:sdtContent>
            <w:sdt>
              <w:sdtPr>
                <w:rPr>
                  <w:rFonts w:asciiTheme="minorHAnsi" w:hAnsiTheme="minorHAnsi" w:cstheme="minorHAnsi"/>
                  <w:szCs w:val="20"/>
                </w:rPr>
                <w:id w:val="1929151450"/>
                <w:placeholder>
                  <w:docPart w:val="B32EC610AA974087B3CBC01CC7AD1EAC"/>
                </w:placeholder>
              </w:sdtPr>
              <w:sdtEndPr/>
              <w:sdtContent>
                <w:tc>
                  <w:tcPr>
                    <w:tcW w:w="6981" w:type="dxa"/>
                    <w:gridSpan w:val="3"/>
                    <w:tcBorders>
                      <w:top w:val="single" w:sz="6" w:space="0" w:color="auto"/>
                      <w:left w:val="single" w:sz="6" w:space="0" w:color="auto"/>
                      <w:bottom w:val="single" w:sz="6" w:space="0" w:color="auto"/>
                      <w:right w:val="single" w:sz="4" w:space="0" w:color="auto"/>
                    </w:tcBorders>
                    <w:shd w:val="clear" w:color="auto" w:fill="auto"/>
                  </w:tcPr>
                  <w:p w14:paraId="5A07F82A" w14:textId="7FE6BFF4" w:rsidR="00CB2173" w:rsidRPr="001C4835" w:rsidRDefault="0042470F" w:rsidP="00215A27">
                    <w:pPr>
                      <w:spacing w:before="60" w:after="60" w:line="276" w:lineRule="auto"/>
                      <w:rPr>
                        <w:rFonts w:asciiTheme="minorHAnsi" w:hAnsiTheme="minorHAnsi" w:cstheme="minorHAnsi"/>
                        <w:szCs w:val="20"/>
                      </w:rPr>
                    </w:pPr>
                    <w:r w:rsidRPr="001C4835">
                      <w:rPr>
                        <w:rFonts w:asciiTheme="minorHAnsi" w:hAnsiTheme="minorHAnsi" w:cstheme="minorHAnsi"/>
                        <w:szCs w:val="20"/>
                      </w:rPr>
                      <w:t>P</w:t>
                    </w:r>
                    <w:r w:rsidR="00CB0120">
                      <w:rPr>
                        <w:rFonts w:asciiTheme="minorHAnsi" w:hAnsiTheme="minorHAnsi" w:cstheme="minorHAnsi"/>
                        <w:szCs w:val="20"/>
                      </w:rPr>
                      <w:t>C&amp;A</w:t>
                    </w:r>
                    <w:r w:rsidRPr="001C4835">
                      <w:rPr>
                        <w:rFonts w:asciiTheme="minorHAnsi" w:hAnsiTheme="minorHAnsi" w:cstheme="minorHAnsi"/>
                        <w:szCs w:val="20"/>
                      </w:rPr>
                      <w:t xml:space="preserve"> </w:t>
                    </w:r>
                    <w:r w:rsidR="00171EEE">
                      <w:rPr>
                        <w:rFonts w:asciiTheme="minorHAnsi" w:hAnsiTheme="minorHAnsi" w:cstheme="minorHAnsi"/>
                        <w:szCs w:val="20"/>
                      </w:rPr>
                      <w:t xml:space="preserve">Advisor Reward </w:t>
                    </w:r>
                    <w:r w:rsidR="00B947B4">
                      <w:rPr>
                        <w:rFonts w:asciiTheme="minorHAnsi" w:hAnsiTheme="minorHAnsi" w:cstheme="minorHAnsi"/>
                        <w:szCs w:val="20"/>
                      </w:rPr>
                      <w:t>Operations</w:t>
                    </w:r>
                  </w:p>
                </w:tc>
              </w:sdtContent>
            </w:sdt>
          </w:sdtContent>
        </w:sdt>
      </w:tr>
      <w:tr w:rsidR="00CB2173" w:rsidRPr="001C4835" w14:paraId="6B60D5DC" w14:textId="77777777" w:rsidTr="009A58D1">
        <w:trPr>
          <w:trHeight w:val="332"/>
        </w:trPr>
        <w:tc>
          <w:tcPr>
            <w:tcW w:w="2845" w:type="dxa"/>
            <w:tcBorders>
              <w:top w:val="single" w:sz="6" w:space="0" w:color="auto"/>
              <w:left w:val="single" w:sz="4" w:space="0" w:color="auto"/>
              <w:bottom w:val="single" w:sz="4" w:space="0" w:color="auto"/>
              <w:right w:val="single" w:sz="6" w:space="0" w:color="auto"/>
            </w:tcBorders>
            <w:shd w:val="clear" w:color="auto" w:fill="auto"/>
          </w:tcPr>
          <w:p w14:paraId="6757A627" w14:textId="77777777" w:rsidR="00CB2173" w:rsidRPr="001C4835" w:rsidRDefault="00CB2173" w:rsidP="00215A27">
            <w:pPr>
              <w:spacing w:before="60" w:after="60" w:line="276" w:lineRule="auto"/>
              <w:rPr>
                <w:rFonts w:asciiTheme="minorHAnsi" w:hAnsiTheme="minorHAnsi" w:cstheme="minorHAnsi"/>
                <w:b/>
                <w:szCs w:val="20"/>
              </w:rPr>
            </w:pPr>
            <w:r w:rsidRPr="001C4835">
              <w:rPr>
                <w:rFonts w:asciiTheme="minorHAnsi" w:hAnsiTheme="minorHAnsi" w:cstheme="minorHAnsi"/>
                <w:b/>
                <w:szCs w:val="20"/>
              </w:rPr>
              <w:t>Direct Reports (role titles):</w:t>
            </w:r>
          </w:p>
        </w:tc>
        <w:sdt>
          <w:sdtPr>
            <w:rPr>
              <w:rFonts w:asciiTheme="minorHAnsi" w:hAnsiTheme="minorHAnsi" w:cstheme="minorHAnsi"/>
              <w:szCs w:val="20"/>
            </w:rPr>
            <w:id w:val="-1518307919"/>
            <w:placeholder>
              <w:docPart w:val="712017FE700247C5AE87B4D8DDEC6A60"/>
            </w:placeholder>
          </w:sdtPr>
          <w:sdtEndPr/>
          <w:sdtContent>
            <w:tc>
              <w:tcPr>
                <w:tcW w:w="6981" w:type="dxa"/>
                <w:gridSpan w:val="3"/>
                <w:tcBorders>
                  <w:top w:val="single" w:sz="6" w:space="0" w:color="auto"/>
                  <w:left w:val="single" w:sz="6" w:space="0" w:color="auto"/>
                  <w:bottom w:val="single" w:sz="4" w:space="0" w:color="auto"/>
                  <w:right w:val="single" w:sz="4" w:space="0" w:color="auto"/>
                </w:tcBorders>
                <w:shd w:val="clear" w:color="auto" w:fill="auto"/>
              </w:tcPr>
              <w:p w14:paraId="288E04F4" w14:textId="77777777" w:rsidR="00CB2173" w:rsidRPr="001C4835" w:rsidRDefault="00B947B4" w:rsidP="00215A27">
                <w:pPr>
                  <w:spacing w:before="60" w:after="60" w:line="276" w:lineRule="auto"/>
                  <w:rPr>
                    <w:rFonts w:asciiTheme="minorHAnsi" w:hAnsiTheme="minorHAnsi" w:cstheme="minorHAnsi"/>
                    <w:szCs w:val="20"/>
                  </w:rPr>
                </w:pPr>
                <w:r>
                  <w:rPr>
                    <w:rFonts w:asciiTheme="minorHAnsi" w:hAnsiTheme="minorHAnsi" w:cstheme="minorHAnsi"/>
                    <w:szCs w:val="20"/>
                  </w:rPr>
                  <w:t>Nil</w:t>
                </w:r>
              </w:p>
            </w:tc>
          </w:sdtContent>
        </w:sdt>
      </w:tr>
    </w:tbl>
    <w:p w14:paraId="7CF95539" w14:textId="77777777" w:rsidR="008F7EDA" w:rsidRDefault="008F7EDA" w:rsidP="009A58D1">
      <w:pPr>
        <w:pStyle w:val="SubHeading"/>
        <w:shd w:val="clear" w:color="auto" w:fill="FFFFFF" w:themeFill="background1"/>
        <w:spacing w:before="0" w:after="0"/>
        <w:rPr>
          <w:rFonts w:asciiTheme="minorHAnsi" w:hAnsiTheme="minorHAnsi" w:cstheme="minorHAnsi"/>
          <w:b w:val="0"/>
          <w:color w:val="004346"/>
          <w:sz w:val="28"/>
        </w:rPr>
      </w:pPr>
    </w:p>
    <w:p w14:paraId="0447791A" w14:textId="77777777" w:rsidR="00C3488D" w:rsidRPr="00C3488D" w:rsidRDefault="00EB4FEA" w:rsidP="009A58D1">
      <w:pPr>
        <w:pStyle w:val="HeadingTwo"/>
      </w:pPr>
      <w:r w:rsidRPr="00D71AFA">
        <w:rPr>
          <w:color w:val="004346"/>
        </w:rPr>
        <w:t>Role Specification</w:t>
      </w:r>
    </w:p>
    <w:p w14:paraId="44FD84A1" w14:textId="77777777" w:rsidR="00542ACA" w:rsidRDefault="00542ACA" w:rsidP="008F7EDA">
      <w:pPr>
        <w:pStyle w:val="BodyText"/>
        <w:spacing w:line="276" w:lineRule="auto"/>
        <w:rPr>
          <w:rFonts w:asciiTheme="minorHAnsi" w:hAnsiTheme="minorHAnsi" w:cstheme="minorHAnsi"/>
          <w:sz w:val="2"/>
          <w:szCs w:val="2"/>
        </w:rPr>
      </w:pPr>
    </w:p>
    <w:tbl>
      <w:tblPr>
        <w:tblpPr w:leftFromText="180" w:rightFromText="180" w:vertAnchor="text" w:tblpY="1"/>
        <w:tblOverlap w:val="never"/>
        <w:tblW w:w="9582" w:type="dxa"/>
        <w:tblBorders>
          <w:top w:val="single" w:sz="4" w:space="0" w:color="FFCD05"/>
          <w:bottom w:val="single" w:sz="4" w:space="0" w:color="FFCD05"/>
        </w:tblBorders>
        <w:tblLayout w:type="fixed"/>
        <w:tblCellMar>
          <w:top w:w="57" w:type="dxa"/>
          <w:bottom w:w="57" w:type="dxa"/>
        </w:tblCellMar>
        <w:tblLook w:val="0000" w:firstRow="0" w:lastRow="0" w:firstColumn="0" w:lastColumn="0" w:noHBand="0" w:noVBand="0"/>
      </w:tblPr>
      <w:tblGrid>
        <w:gridCol w:w="9582"/>
      </w:tblGrid>
      <w:tr w:rsidR="00EB4FEA" w:rsidRPr="00AE0C14" w14:paraId="47A8ECBA" w14:textId="77777777" w:rsidTr="00EB4FEA">
        <w:trPr>
          <w:trHeight w:val="358"/>
        </w:trPr>
        <w:tc>
          <w:tcPr>
            <w:tcW w:w="9582" w:type="dxa"/>
            <w:tcBorders>
              <w:top w:val="single" w:sz="4" w:space="0" w:color="auto"/>
              <w:left w:val="single" w:sz="4" w:space="0" w:color="auto"/>
              <w:bottom w:val="single" w:sz="6" w:space="0" w:color="auto"/>
              <w:right w:val="single" w:sz="4" w:space="0" w:color="auto"/>
            </w:tcBorders>
            <w:shd w:val="clear" w:color="auto" w:fill="auto"/>
          </w:tcPr>
          <w:p w14:paraId="4CD5F871" w14:textId="77777777" w:rsidR="00EB4FEA" w:rsidRPr="001C4835" w:rsidRDefault="00EB4FEA" w:rsidP="00215A27">
            <w:pPr>
              <w:spacing w:before="60" w:after="60"/>
              <w:rPr>
                <w:rFonts w:asciiTheme="minorHAnsi" w:hAnsiTheme="minorHAnsi" w:cstheme="minorHAnsi"/>
                <w:b/>
                <w:szCs w:val="20"/>
              </w:rPr>
            </w:pPr>
            <w:r w:rsidRPr="001C4835">
              <w:rPr>
                <w:rFonts w:asciiTheme="minorHAnsi" w:hAnsiTheme="minorHAnsi" w:cstheme="minorHAnsi"/>
                <w:b/>
                <w:szCs w:val="20"/>
              </w:rPr>
              <w:t>Objective of the Role</w:t>
            </w:r>
          </w:p>
        </w:tc>
      </w:tr>
      <w:tr w:rsidR="00EB4FEA" w:rsidRPr="00AE0C14" w14:paraId="27F0E34D" w14:textId="77777777" w:rsidTr="00EB4FEA">
        <w:trPr>
          <w:trHeight w:val="401"/>
        </w:trPr>
        <w:tc>
          <w:tcPr>
            <w:tcW w:w="9582" w:type="dxa"/>
            <w:tcBorders>
              <w:top w:val="single" w:sz="6" w:space="0" w:color="auto"/>
              <w:left w:val="single" w:sz="4" w:space="0" w:color="auto"/>
              <w:bottom w:val="single" w:sz="6" w:space="0" w:color="auto"/>
              <w:right w:val="single" w:sz="4" w:space="0" w:color="auto"/>
            </w:tcBorders>
            <w:vAlign w:val="center"/>
          </w:tcPr>
          <w:sdt>
            <w:sdtPr>
              <w:rPr>
                <w:rFonts w:ascii="Arial" w:eastAsia="Calibri" w:hAnsi="Arial"/>
                <w:color w:val="9D9489" w:themeColor="accent2"/>
                <w:sz w:val="22"/>
                <w:szCs w:val="22"/>
                <w:lang w:eastAsia="en-GB"/>
              </w:rPr>
              <w:id w:val="-1952312369"/>
              <w:placeholder>
                <w:docPart w:val="0654EB9B20C143349B69B03C09FFEF00"/>
              </w:placeholder>
            </w:sdtPr>
            <w:sdtEndPr/>
            <w:sdtContent>
              <w:p w14:paraId="368E8811" w14:textId="4440983D" w:rsidR="00B947B4" w:rsidRPr="00B947B4" w:rsidRDefault="00B947B4" w:rsidP="00B947B4">
                <w:pPr>
                  <w:pStyle w:val="Default"/>
                  <w:rPr>
                    <w:rFonts w:asciiTheme="minorHAnsi" w:hAnsiTheme="minorHAnsi" w:cstheme="minorBidi"/>
                    <w:color w:val="auto"/>
                    <w:sz w:val="20"/>
                    <w:szCs w:val="20"/>
                    <w:lang w:eastAsia="en-GB"/>
                  </w:rPr>
                </w:pPr>
                <w:r w:rsidRPr="00B947B4">
                  <w:rPr>
                    <w:rFonts w:asciiTheme="minorHAnsi" w:hAnsiTheme="minorHAnsi" w:cstheme="minorBidi"/>
                    <w:color w:val="auto"/>
                    <w:sz w:val="20"/>
                    <w:szCs w:val="20"/>
                    <w:lang w:eastAsia="en-GB"/>
                  </w:rPr>
                  <w:t>The purpose of this role is to</w:t>
                </w:r>
                <w:r w:rsidR="00CB0120">
                  <w:rPr>
                    <w:rFonts w:asciiTheme="minorHAnsi" w:hAnsiTheme="minorHAnsi" w:cstheme="minorBidi"/>
                    <w:color w:val="auto"/>
                    <w:sz w:val="20"/>
                    <w:szCs w:val="20"/>
                    <w:lang w:eastAsia="en-GB"/>
                  </w:rPr>
                  <w:t xml:space="preserve"> support the</w:t>
                </w:r>
                <w:r w:rsidRPr="00B947B4">
                  <w:rPr>
                    <w:rFonts w:asciiTheme="minorHAnsi" w:hAnsiTheme="minorHAnsi" w:cstheme="minorBidi"/>
                    <w:color w:val="auto"/>
                    <w:sz w:val="20"/>
                    <w:szCs w:val="20"/>
                    <w:lang w:eastAsia="en-GB"/>
                  </w:rPr>
                  <w:t xml:space="preserve"> </w:t>
                </w:r>
                <w:r w:rsidR="00293A16">
                  <w:rPr>
                    <w:rFonts w:asciiTheme="minorHAnsi" w:hAnsiTheme="minorHAnsi" w:cstheme="minorBidi"/>
                    <w:color w:val="auto"/>
                    <w:sz w:val="20"/>
                    <w:szCs w:val="20"/>
                    <w:lang w:eastAsia="en-GB"/>
                  </w:rPr>
                  <w:t>deliver</w:t>
                </w:r>
                <w:r w:rsidR="00CB0120">
                  <w:rPr>
                    <w:rFonts w:asciiTheme="minorHAnsi" w:hAnsiTheme="minorHAnsi" w:cstheme="minorBidi"/>
                    <w:color w:val="auto"/>
                    <w:sz w:val="20"/>
                    <w:szCs w:val="20"/>
                    <w:lang w:eastAsia="en-GB"/>
                  </w:rPr>
                  <w:t>y</w:t>
                </w:r>
                <w:r w:rsidR="00FA6C9C">
                  <w:rPr>
                    <w:rFonts w:asciiTheme="minorHAnsi" w:hAnsiTheme="minorHAnsi" w:cstheme="minorBidi"/>
                    <w:color w:val="auto"/>
                    <w:sz w:val="20"/>
                    <w:szCs w:val="20"/>
                    <w:lang w:eastAsia="en-GB"/>
                  </w:rPr>
                  <w:t xml:space="preserve"> of</w:t>
                </w:r>
                <w:r w:rsidRPr="00B947B4">
                  <w:rPr>
                    <w:rFonts w:asciiTheme="minorHAnsi" w:hAnsiTheme="minorHAnsi" w:cstheme="minorBidi"/>
                    <w:color w:val="auto"/>
                    <w:sz w:val="20"/>
                    <w:szCs w:val="20"/>
                    <w:lang w:eastAsia="en-GB"/>
                  </w:rPr>
                  <w:t xml:space="preserve"> </w:t>
                </w:r>
                <w:r w:rsidR="00171EEE">
                  <w:rPr>
                    <w:rFonts w:asciiTheme="minorHAnsi" w:hAnsiTheme="minorHAnsi" w:cstheme="minorBidi"/>
                    <w:color w:val="auto"/>
                    <w:sz w:val="20"/>
                    <w:szCs w:val="20"/>
                    <w:lang w:eastAsia="en-GB"/>
                  </w:rPr>
                  <w:t xml:space="preserve">operational reward activity across Suncorp, inclusive of supporting Interim and Annual Reward cyclical activity and </w:t>
                </w:r>
                <w:r w:rsidRPr="00B947B4">
                  <w:rPr>
                    <w:rFonts w:asciiTheme="minorHAnsi" w:hAnsiTheme="minorHAnsi" w:cstheme="minorBidi"/>
                    <w:color w:val="auto"/>
                    <w:sz w:val="20"/>
                    <w:szCs w:val="20"/>
                    <w:lang w:eastAsia="en-GB"/>
                  </w:rPr>
                  <w:t xml:space="preserve">the timely and accurate </w:t>
                </w:r>
                <w:r w:rsidR="00293A16">
                  <w:rPr>
                    <w:rFonts w:asciiTheme="minorHAnsi" w:hAnsiTheme="minorHAnsi" w:cstheme="minorBidi"/>
                    <w:color w:val="auto"/>
                    <w:sz w:val="20"/>
                    <w:szCs w:val="20"/>
                    <w:lang w:eastAsia="en-GB"/>
                  </w:rPr>
                  <w:t>response to</w:t>
                </w:r>
                <w:r w:rsidRPr="00B947B4">
                  <w:rPr>
                    <w:rFonts w:asciiTheme="minorHAnsi" w:hAnsiTheme="minorHAnsi" w:cstheme="minorBidi"/>
                    <w:color w:val="auto"/>
                    <w:sz w:val="20"/>
                    <w:szCs w:val="20"/>
                    <w:lang w:eastAsia="en-GB"/>
                  </w:rPr>
                  <w:t xml:space="preserve"> </w:t>
                </w:r>
                <w:r w:rsidR="00C3562A">
                  <w:rPr>
                    <w:rFonts w:asciiTheme="minorHAnsi" w:hAnsiTheme="minorHAnsi" w:cstheme="minorBidi"/>
                    <w:color w:val="auto"/>
                    <w:sz w:val="20"/>
                    <w:szCs w:val="20"/>
                    <w:lang w:eastAsia="en-GB"/>
                  </w:rPr>
                  <w:t>People &amp; Culture</w:t>
                </w:r>
                <w:r w:rsidR="00C3562A" w:rsidRPr="00B947B4">
                  <w:rPr>
                    <w:rFonts w:asciiTheme="minorHAnsi" w:hAnsiTheme="minorHAnsi" w:cstheme="minorBidi"/>
                    <w:color w:val="auto"/>
                    <w:sz w:val="20"/>
                    <w:szCs w:val="20"/>
                    <w:lang w:eastAsia="en-GB"/>
                  </w:rPr>
                  <w:t xml:space="preserve"> </w:t>
                </w:r>
                <w:r w:rsidRPr="00B947B4">
                  <w:rPr>
                    <w:rFonts w:asciiTheme="minorHAnsi" w:hAnsiTheme="minorHAnsi" w:cstheme="minorBidi"/>
                    <w:color w:val="auto"/>
                    <w:sz w:val="20"/>
                    <w:szCs w:val="20"/>
                    <w:lang w:eastAsia="en-GB"/>
                  </w:rPr>
                  <w:t>queries and transactional processes.</w:t>
                </w:r>
              </w:p>
              <w:p w14:paraId="19749124" w14:textId="77777777" w:rsidR="00EB4FEA" w:rsidRPr="00537BE0" w:rsidRDefault="00C769BB" w:rsidP="00297758">
                <w:pPr>
                  <w:rPr>
                    <w:rFonts w:eastAsia="Calibri"/>
                    <w:color w:val="9D9489" w:themeColor="accent2"/>
                  </w:rPr>
                </w:pPr>
              </w:p>
            </w:sdtContent>
          </w:sdt>
        </w:tc>
      </w:tr>
      <w:tr w:rsidR="00EB4FEA" w:rsidRPr="00AE0C14" w14:paraId="21DDB5F6" w14:textId="77777777" w:rsidTr="00EB4FEA">
        <w:trPr>
          <w:trHeight w:val="347"/>
        </w:trPr>
        <w:tc>
          <w:tcPr>
            <w:tcW w:w="9582" w:type="dxa"/>
            <w:tcBorders>
              <w:top w:val="single" w:sz="6" w:space="0" w:color="auto"/>
              <w:left w:val="single" w:sz="4" w:space="0" w:color="auto"/>
              <w:bottom w:val="single" w:sz="6" w:space="0" w:color="auto"/>
              <w:right w:val="single" w:sz="4" w:space="0" w:color="auto"/>
            </w:tcBorders>
            <w:shd w:val="clear" w:color="auto" w:fill="auto"/>
          </w:tcPr>
          <w:p w14:paraId="5F4CD6EA" w14:textId="77777777" w:rsidR="00EB4FEA" w:rsidRPr="001C4835" w:rsidRDefault="00EB4FEA" w:rsidP="00215A27">
            <w:pPr>
              <w:spacing w:before="60" w:after="60"/>
              <w:rPr>
                <w:rFonts w:asciiTheme="minorHAnsi" w:hAnsiTheme="minorHAnsi" w:cstheme="minorHAnsi"/>
                <w:b/>
                <w:i/>
                <w:color w:val="A6A6A6" w:themeColor="background1" w:themeShade="A6"/>
                <w:szCs w:val="20"/>
              </w:rPr>
            </w:pPr>
            <w:r w:rsidRPr="001C4835">
              <w:rPr>
                <w:rFonts w:asciiTheme="minorHAnsi" w:hAnsiTheme="minorHAnsi" w:cstheme="minorHAnsi"/>
                <w:b/>
                <w:i/>
                <w:szCs w:val="20"/>
              </w:rPr>
              <w:t>Key Accountabilities</w:t>
            </w:r>
          </w:p>
        </w:tc>
      </w:tr>
      <w:tr w:rsidR="00537BE0" w:rsidRPr="00AE0C14" w14:paraId="01963286" w14:textId="77777777" w:rsidTr="00EB4FEA">
        <w:trPr>
          <w:trHeight w:val="401"/>
        </w:trPr>
        <w:tc>
          <w:tcPr>
            <w:tcW w:w="9582" w:type="dxa"/>
            <w:tcBorders>
              <w:top w:val="single" w:sz="6" w:space="0" w:color="auto"/>
              <w:left w:val="single" w:sz="4" w:space="0" w:color="auto"/>
              <w:bottom w:val="single" w:sz="6" w:space="0" w:color="auto"/>
              <w:right w:val="single" w:sz="4" w:space="0" w:color="auto"/>
            </w:tcBorders>
            <w:vAlign w:val="center"/>
          </w:tcPr>
          <w:sdt>
            <w:sdtPr>
              <w:rPr>
                <w:rFonts w:ascii="Arial" w:hAnsi="Arial" w:cs="Times New Roman"/>
                <w:sz w:val="20"/>
                <w:szCs w:val="20"/>
                <w:lang w:eastAsia="en-GB"/>
              </w:rPr>
              <w:id w:val="-1542042596"/>
              <w:placeholder>
                <w:docPart w:val="BDFD1FE2E4164D9688CA0538ED82204B"/>
              </w:placeholder>
            </w:sdtPr>
            <w:sdtEndPr>
              <w:rPr>
                <w:rFonts w:asciiTheme="minorHAnsi" w:hAnsiTheme="minorHAnsi" w:cstheme="minorBidi"/>
                <w:sz w:val="22"/>
                <w:szCs w:val="22"/>
                <w:lang w:eastAsia="en-US"/>
              </w:rPr>
            </w:sdtEndPr>
            <w:sdtContent>
              <w:sdt>
                <w:sdtPr>
                  <w:rPr>
                    <w:rFonts w:ascii="Arial" w:hAnsi="Arial" w:cs="Times New Roman"/>
                    <w:sz w:val="20"/>
                    <w:szCs w:val="24"/>
                    <w:lang w:eastAsia="en-GB"/>
                  </w:rPr>
                  <w:id w:val="399796877"/>
                  <w:placeholder>
                    <w:docPart w:val="D3520F8DFA3E4DA58FBBFC9526738BC7"/>
                  </w:placeholder>
                </w:sdtPr>
                <w:sdtEndPr>
                  <w:rPr>
                    <w:rFonts w:asciiTheme="minorHAnsi" w:hAnsiTheme="minorHAnsi" w:cstheme="minorBidi"/>
                    <w:sz w:val="22"/>
                    <w:szCs w:val="22"/>
                    <w:lang w:eastAsia="en-US"/>
                  </w:rPr>
                </w:sdtEndPr>
                <w:sdtContent>
                  <w:sdt>
                    <w:sdtPr>
                      <w:rPr>
                        <w:rFonts w:ascii="Arial" w:hAnsi="Arial" w:cs="Arial"/>
                        <w:sz w:val="20"/>
                        <w:szCs w:val="24"/>
                        <w:lang w:eastAsia="en-GB"/>
                      </w:rPr>
                      <w:id w:val="-505129911"/>
                      <w:placeholder>
                        <w:docPart w:val="8E5917804FF6441FBD12FD1CCDC77BC7"/>
                      </w:placeholder>
                    </w:sdtPr>
                    <w:sdtEndPr>
                      <w:rPr>
                        <w:rFonts w:asciiTheme="minorHAnsi" w:hAnsiTheme="minorHAnsi" w:cstheme="minorBidi"/>
                        <w:sz w:val="22"/>
                        <w:szCs w:val="22"/>
                        <w:lang w:eastAsia="en-US"/>
                      </w:rPr>
                    </w:sdtEndPr>
                    <w:sdtContent>
                      <w:sdt>
                        <w:sdtPr>
                          <w:rPr>
                            <w:rFonts w:ascii="Arial" w:hAnsi="Arial" w:cs="Arial"/>
                            <w:sz w:val="20"/>
                            <w:szCs w:val="24"/>
                            <w:lang w:eastAsia="en-GB"/>
                          </w:rPr>
                          <w:id w:val="39410988"/>
                          <w:placeholder>
                            <w:docPart w:val="0102860FA7CC419D98DC017A20C2A520"/>
                          </w:placeholder>
                        </w:sdtPr>
                        <w:sdtEndPr>
                          <w:rPr>
                            <w:rFonts w:asciiTheme="minorHAnsi" w:hAnsiTheme="minorHAnsi" w:cstheme="minorBidi"/>
                            <w:sz w:val="22"/>
                            <w:szCs w:val="22"/>
                            <w:lang w:eastAsia="en-US"/>
                          </w:rPr>
                        </w:sdtEndPr>
                        <w:sdtContent>
                          <w:p w14:paraId="490C2D1B" w14:textId="77777777" w:rsidR="006C4C69" w:rsidRPr="00C818B5" w:rsidRDefault="006C4C69" w:rsidP="00CF03AE">
                            <w:pPr>
                              <w:pStyle w:val="ListParagraph"/>
                              <w:numPr>
                                <w:ilvl w:val="0"/>
                                <w:numId w:val="24"/>
                              </w:numPr>
                              <w:spacing w:before="100" w:beforeAutospacing="1" w:after="100" w:afterAutospacing="1"/>
                              <w:rPr>
                                <w:sz w:val="20"/>
                                <w:szCs w:val="20"/>
                              </w:rPr>
                            </w:pPr>
                            <w:r>
                              <w:rPr>
                                <w:rFonts w:ascii="Arial" w:hAnsi="Arial" w:cs="Arial"/>
                                <w:sz w:val="20"/>
                                <w:szCs w:val="24"/>
                                <w:lang w:eastAsia="en-GB"/>
                              </w:rPr>
                              <w:t>Monitor adherence to Suncorp’s Reward Framework for Australian employees.  This includes competitive low and rostered employee compliance minimum thresholds for substantive and temporary roles are reviewed and updated when non-compliance is identified</w:t>
                            </w:r>
                          </w:p>
                          <w:p w14:paraId="519A67DF" w14:textId="61D3BDD6" w:rsidR="00CF03AE" w:rsidRPr="00CF03AE" w:rsidRDefault="00CF03AE" w:rsidP="00CF03AE">
                            <w:pPr>
                              <w:pStyle w:val="ListParagraph"/>
                              <w:numPr>
                                <w:ilvl w:val="0"/>
                                <w:numId w:val="24"/>
                              </w:numPr>
                              <w:spacing w:before="100" w:beforeAutospacing="1" w:after="100" w:afterAutospacing="1"/>
                              <w:rPr>
                                <w:sz w:val="20"/>
                                <w:szCs w:val="20"/>
                              </w:rPr>
                            </w:pPr>
                            <w:r w:rsidRPr="00CF03AE">
                              <w:rPr>
                                <w:rFonts w:cstheme="minorHAnsi"/>
                                <w:sz w:val="20"/>
                                <w:szCs w:val="20"/>
                              </w:rPr>
                              <w:t xml:space="preserve">Facilitate delivery direct to the client </w:t>
                            </w:r>
                            <w:r>
                              <w:rPr>
                                <w:rFonts w:cstheme="minorHAnsi"/>
                                <w:sz w:val="20"/>
                                <w:szCs w:val="20"/>
                              </w:rPr>
                              <w:t xml:space="preserve">for operational reward </w:t>
                            </w:r>
                            <w:r w:rsidRPr="00CF03AE">
                              <w:rPr>
                                <w:rFonts w:cstheme="minorHAnsi"/>
                                <w:sz w:val="20"/>
                                <w:szCs w:val="20"/>
                              </w:rPr>
                              <w:t>activity</w:t>
                            </w:r>
                            <w:r w:rsidR="00D35B7C">
                              <w:rPr>
                                <w:rFonts w:cstheme="minorHAnsi"/>
                                <w:sz w:val="20"/>
                                <w:szCs w:val="20"/>
                              </w:rPr>
                              <w:t>,</w:t>
                            </w:r>
                            <w:r w:rsidRPr="00CF03AE">
                              <w:rPr>
                                <w:rFonts w:cstheme="minorHAnsi"/>
                                <w:sz w:val="20"/>
                                <w:szCs w:val="20"/>
                              </w:rPr>
                              <w:t xml:space="preserve"> working in collaboration with key stak</w:t>
                            </w:r>
                            <w:r>
                              <w:rPr>
                                <w:rFonts w:cstheme="minorHAnsi"/>
                                <w:sz w:val="20"/>
                                <w:szCs w:val="20"/>
                              </w:rPr>
                              <w:t>eholders</w:t>
                            </w:r>
                            <w:r w:rsidR="006C4C69">
                              <w:rPr>
                                <w:rFonts w:cstheme="minorHAnsi"/>
                                <w:sz w:val="20"/>
                                <w:szCs w:val="20"/>
                              </w:rPr>
                              <w:t xml:space="preserve"> on activities</w:t>
                            </w:r>
                            <w:r w:rsidR="00C818B5">
                              <w:rPr>
                                <w:rFonts w:cstheme="minorHAnsi"/>
                                <w:sz w:val="20"/>
                                <w:szCs w:val="20"/>
                              </w:rPr>
                              <w:t xml:space="preserve"> which include interim and annual reward review,</w:t>
                            </w:r>
                            <w:r w:rsidR="006C4C69">
                              <w:rPr>
                                <w:rFonts w:cstheme="minorHAnsi"/>
                                <w:sz w:val="20"/>
                                <w:szCs w:val="20"/>
                              </w:rPr>
                              <w:t xml:space="preserve"> individual and bulk compensation uplifts, the annual pay band range review</w:t>
                            </w:r>
                            <w:r w:rsidR="00C818B5">
                              <w:rPr>
                                <w:rFonts w:cstheme="minorHAnsi"/>
                                <w:sz w:val="20"/>
                                <w:szCs w:val="20"/>
                              </w:rPr>
                              <w:t xml:space="preserve"> (include SGI)</w:t>
                            </w:r>
                            <w:r w:rsidR="006C4C69">
                              <w:rPr>
                                <w:rFonts w:cstheme="minorHAnsi"/>
                                <w:sz w:val="20"/>
                                <w:szCs w:val="20"/>
                              </w:rPr>
                              <w:t xml:space="preserve"> and project-specific retention incentive offerings. </w:t>
                            </w:r>
                          </w:p>
                          <w:p w14:paraId="2B8FB71F" w14:textId="540A62D3" w:rsidR="00CF03AE" w:rsidRPr="00CF03AE" w:rsidRDefault="00CF03AE" w:rsidP="00CF03AE">
                            <w:pPr>
                              <w:pStyle w:val="ListParagraph"/>
                              <w:numPr>
                                <w:ilvl w:val="0"/>
                                <w:numId w:val="24"/>
                              </w:numPr>
                              <w:spacing w:before="100" w:beforeAutospacing="1" w:after="100" w:afterAutospacing="1"/>
                              <w:rPr>
                                <w:sz w:val="20"/>
                                <w:szCs w:val="20"/>
                                <w:lang w:eastAsia="en-GB"/>
                              </w:rPr>
                            </w:pPr>
                            <w:r w:rsidRPr="00CF03AE">
                              <w:rPr>
                                <w:sz w:val="20"/>
                                <w:szCs w:val="20"/>
                              </w:rPr>
                              <w:t>Support and</w:t>
                            </w:r>
                            <w:r w:rsidR="006C4C69">
                              <w:rPr>
                                <w:sz w:val="20"/>
                                <w:szCs w:val="20"/>
                              </w:rPr>
                              <w:t xml:space="preserve"> provide</w:t>
                            </w:r>
                            <w:r w:rsidRPr="00CF03AE">
                              <w:rPr>
                                <w:sz w:val="20"/>
                                <w:szCs w:val="20"/>
                              </w:rPr>
                              <w:t xml:space="preserve"> input into</w:t>
                            </w:r>
                            <w:r w:rsidR="006C4C69">
                              <w:rPr>
                                <w:sz w:val="20"/>
                                <w:szCs w:val="20"/>
                              </w:rPr>
                              <w:t xml:space="preserve"> Tier 0 resources, </w:t>
                            </w:r>
                            <w:r w:rsidR="00C818B5">
                              <w:rPr>
                                <w:sz w:val="20"/>
                                <w:szCs w:val="20"/>
                              </w:rPr>
                              <w:t xml:space="preserve">e.g. PC&amp;A cyclical </w:t>
                            </w:r>
                            <w:r w:rsidRPr="00CF03AE">
                              <w:rPr>
                                <w:sz w:val="20"/>
                                <w:szCs w:val="20"/>
                              </w:rPr>
                              <w:t>intranet review</w:t>
                            </w:r>
                          </w:p>
                          <w:p w14:paraId="4370E353" w14:textId="3E2BD4EC"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 xml:space="preserve">Support query management in line with </w:t>
                            </w:r>
                            <w:r w:rsidR="007724BD">
                              <w:rPr>
                                <w:sz w:val="20"/>
                                <w:szCs w:val="20"/>
                                <w:lang w:eastAsia="en-GB"/>
                              </w:rPr>
                              <w:t>the</w:t>
                            </w:r>
                            <w:r w:rsidRPr="00B947B4">
                              <w:rPr>
                                <w:sz w:val="20"/>
                                <w:szCs w:val="20"/>
                                <w:lang w:eastAsia="en-GB"/>
                              </w:rPr>
                              <w:t xml:space="preserve"> tiered service delivery model and SLAs through the provision of advice and guidance to clients on Tier 2/3 queries independently and/or consultatively</w:t>
                            </w:r>
                          </w:p>
                          <w:p w14:paraId="5CCDB06E" w14:textId="2D7E0D79"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Utilise Service Now to track and record transactions / queries to ensure the team have access to quality data from which to extract insight for our clients</w:t>
                            </w:r>
                          </w:p>
                          <w:p w14:paraId="59F65E86" w14:textId="77777777"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 xml:space="preserve">Work collaboratively with the </w:t>
                            </w:r>
                            <w:r w:rsidR="00293A16">
                              <w:rPr>
                                <w:sz w:val="20"/>
                                <w:szCs w:val="20"/>
                                <w:lang w:eastAsia="en-GB"/>
                              </w:rPr>
                              <w:t>partner</w:t>
                            </w:r>
                            <w:r w:rsidRPr="00B947B4">
                              <w:rPr>
                                <w:sz w:val="20"/>
                                <w:szCs w:val="20"/>
                                <w:lang w:eastAsia="en-GB"/>
                              </w:rPr>
                              <w:t xml:space="preserve"> to maintain </w:t>
                            </w:r>
                            <w:r w:rsidR="00A004E5">
                              <w:rPr>
                                <w:sz w:val="20"/>
                                <w:szCs w:val="20"/>
                                <w:lang w:eastAsia="en-GB"/>
                              </w:rPr>
                              <w:t>an</w:t>
                            </w:r>
                            <w:r w:rsidRPr="00B947B4">
                              <w:rPr>
                                <w:sz w:val="20"/>
                                <w:szCs w:val="20"/>
                                <w:lang w:eastAsia="en-GB"/>
                              </w:rPr>
                              <w:t xml:space="preserve"> efficient operation</w:t>
                            </w:r>
                            <w:r w:rsidR="00293A16">
                              <w:rPr>
                                <w:sz w:val="20"/>
                                <w:szCs w:val="20"/>
                                <w:lang w:eastAsia="en-GB"/>
                              </w:rPr>
                              <w:t>s</w:t>
                            </w:r>
                            <w:r w:rsidRPr="00B947B4">
                              <w:rPr>
                                <w:sz w:val="20"/>
                                <w:szCs w:val="20"/>
                                <w:lang w:eastAsia="en-GB"/>
                              </w:rPr>
                              <w:t xml:space="preserve"> delivery</w:t>
                            </w:r>
                          </w:p>
                          <w:p w14:paraId="5B953077" w14:textId="77777777" w:rsidR="00B947B4" w:rsidRPr="00B947B4" w:rsidRDefault="00B947B4" w:rsidP="00B947B4">
                            <w:pPr>
                              <w:pStyle w:val="ListParagraph"/>
                              <w:numPr>
                                <w:ilvl w:val="1"/>
                                <w:numId w:val="24"/>
                              </w:numPr>
                              <w:spacing w:before="100" w:beforeAutospacing="1" w:after="100" w:afterAutospacing="1"/>
                              <w:rPr>
                                <w:sz w:val="20"/>
                                <w:szCs w:val="20"/>
                                <w:lang w:eastAsia="en-GB"/>
                              </w:rPr>
                            </w:pPr>
                            <w:r w:rsidRPr="00B947B4">
                              <w:rPr>
                                <w:sz w:val="20"/>
                                <w:szCs w:val="20"/>
                                <w:lang w:eastAsia="en-GB"/>
                              </w:rPr>
                              <w:t>Tier 1 escalation support for partner in relation to learning &amp; operations (process SME role)</w:t>
                            </w:r>
                          </w:p>
                          <w:p w14:paraId="057133C1" w14:textId="77777777" w:rsidR="00B947B4" w:rsidRPr="00B947B4" w:rsidRDefault="00B947B4" w:rsidP="00B947B4">
                            <w:pPr>
                              <w:pStyle w:val="ListParagraph"/>
                              <w:numPr>
                                <w:ilvl w:val="1"/>
                                <w:numId w:val="24"/>
                              </w:numPr>
                              <w:spacing w:before="100" w:beforeAutospacing="1" w:after="100" w:afterAutospacing="1"/>
                              <w:rPr>
                                <w:sz w:val="20"/>
                                <w:szCs w:val="20"/>
                                <w:lang w:eastAsia="en-GB"/>
                              </w:rPr>
                            </w:pPr>
                            <w:r w:rsidRPr="00B947B4">
                              <w:rPr>
                                <w:sz w:val="20"/>
                                <w:szCs w:val="20"/>
                                <w:lang w:eastAsia="en-GB"/>
                              </w:rPr>
                              <w:t>Training as required (SME role) for partner induction and refresher training</w:t>
                            </w:r>
                            <w:r w:rsidR="00A004E5">
                              <w:rPr>
                                <w:sz w:val="20"/>
                                <w:szCs w:val="20"/>
                                <w:lang w:eastAsia="en-GB"/>
                              </w:rPr>
                              <w:t xml:space="preserve"> with the remit that this needs to be managed by partner long term</w:t>
                            </w:r>
                          </w:p>
                          <w:p w14:paraId="62DB2384" w14:textId="77777777" w:rsidR="00B947B4" w:rsidRPr="00B947B4" w:rsidRDefault="00B947B4" w:rsidP="00B947B4">
                            <w:pPr>
                              <w:pStyle w:val="ListParagraph"/>
                              <w:numPr>
                                <w:ilvl w:val="1"/>
                                <w:numId w:val="24"/>
                              </w:numPr>
                              <w:spacing w:before="100" w:beforeAutospacing="1" w:after="100" w:afterAutospacing="1"/>
                              <w:rPr>
                                <w:sz w:val="20"/>
                                <w:szCs w:val="20"/>
                                <w:lang w:eastAsia="en-GB"/>
                              </w:rPr>
                            </w:pPr>
                            <w:r w:rsidRPr="00B947B4">
                              <w:rPr>
                                <w:sz w:val="20"/>
                                <w:szCs w:val="20"/>
                                <w:lang w:eastAsia="en-GB"/>
                              </w:rPr>
                              <w:t xml:space="preserve">Provide process performance insights </w:t>
                            </w:r>
                            <w:r w:rsidR="00A0682F">
                              <w:rPr>
                                <w:sz w:val="20"/>
                                <w:szCs w:val="20"/>
                                <w:lang w:eastAsia="en-GB"/>
                              </w:rPr>
                              <w:t xml:space="preserve">through execution of tasks and audit cases </w:t>
                            </w:r>
                            <w:r w:rsidRPr="00B947B4">
                              <w:rPr>
                                <w:sz w:val="20"/>
                                <w:szCs w:val="20"/>
                                <w:lang w:eastAsia="en-GB"/>
                              </w:rPr>
                              <w:t>to support governance of partnered activities.</w:t>
                            </w:r>
                            <w:r w:rsidR="00A0682F">
                              <w:rPr>
                                <w:sz w:val="20"/>
                                <w:szCs w:val="20"/>
                                <w:lang w:eastAsia="en-GB"/>
                              </w:rPr>
                              <w:t xml:space="preserve">  Conversations with partners will be facilitated/managed by operations governance through existing forums.</w:t>
                            </w:r>
                          </w:p>
                          <w:p w14:paraId="0BEE65D5" w14:textId="77777777" w:rsidR="00B947B4" w:rsidRPr="00B947B4" w:rsidRDefault="00B947B4" w:rsidP="00B947B4">
                            <w:pPr>
                              <w:pStyle w:val="ListParagraph"/>
                              <w:numPr>
                                <w:ilvl w:val="1"/>
                                <w:numId w:val="24"/>
                              </w:numPr>
                              <w:spacing w:before="100" w:beforeAutospacing="1" w:after="100" w:afterAutospacing="1"/>
                              <w:rPr>
                                <w:sz w:val="20"/>
                                <w:szCs w:val="20"/>
                                <w:lang w:eastAsia="en-GB"/>
                              </w:rPr>
                            </w:pPr>
                            <w:r w:rsidRPr="00B947B4">
                              <w:rPr>
                                <w:sz w:val="20"/>
                                <w:szCs w:val="20"/>
                                <w:lang w:eastAsia="en-GB"/>
                              </w:rPr>
                              <w:t xml:space="preserve">Support RCA of enquiries that may require </w:t>
                            </w:r>
                            <w:r w:rsidR="00A0682F">
                              <w:rPr>
                                <w:sz w:val="20"/>
                                <w:szCs w:val="20"/>
                                <w:lang w:eastAsia="en-GB"/>
                              </w:rPr>
                              <w:t>SME knowledge</w:t>
                            </w:r>
                            <w:r w:rsidRPr="00B947B4">
                              <w:rPr>
                                <w:sz w:val="20"/>
                                <w:szCs w:val="20"/>
                                <w:lang w:eastAsia="en-GB"/>
                              </w:rPr>
                              <w:t xml:space="preserve">, response and actions to correct service provider performance </w:t>
                            </w:r>
                          </w:p>
                          <w:p w14:paraId="53C55EEA" w14:textId="77777777"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 xml:space="preserve">Support and embed the agreed </w:t>
                            </w:r>
                            <w:r w:rsidR="00CF03AE">
                              <w:rPr>
                                <w:sz w:val="20"/>
                                <w:szCs w:val="20"/>
                                <w:lang w:eastAsia="en-GB"/>
                              </w:rPr>
                              <w:t>o</w:t>
                            </w:r>
                            <w:r w:rsidRPr="00B947B4">
                              <w:rPr>
                                <w:sz w:val="20"/>
                                <w:szCs w:val="20"/>
                                <w:lang w:eastAsia="en-GB"/>
                              </w:rPr>
                              <w:t>peration</w:t>
                            </w:r>
                            <w:r w:rsidR="00CF03AE">
                              <w:rPr>
                                <w:sz w:val="20"/>
                                <w:szCs w:val="20"/>
                                <w:lang w:eastAsia="en-GB"/>
                              </w:rPr>
                              <w:t>al</w:t>
                            </w:r>
                            <w:r w:rsidRPr="00B947B4">
                              <w:rPr>
                                <w:sz w:val="20"/>
                                <w:szCs w:val="20"/>
                                <w:lang w:eastAsia="en-GB"/>
                              </w:rPr>
                              <w:t xml:space="preserve"> frameworks</w:t>
                            </w:r>
                            <w:r w:rsidR="00D35B7C">
                              <w:rPr>
                                <w:sz w:val="20"/>
                                <w:szCs w:val="20"/>
                                <w:lang w:eastAsia="en-GB"/>
                              </w:rPr>
                              <w:t xml:space="preserve">, </w:t>
                            </w:r>
                            <w:r w:rsidRPr="00B947B4">
                              <w:rPr>
                                <w:sz w:val="20"/>
                                <w:szCs w:val="20"/>
                                <w:lang w:eastAsia="en-GB"/>
                              </w:rPr>
                              <w:t>building consistency across the team (for example – tiered workflow delivery, risk management, change management)</w:t>
                            </w:r>
                          </w:p>
                          <w:p w14:paraId="55D71C3C" w14:textId="22ED3165"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Support P</w:t>
                            </w:r>
                            <w:r w:rsidR="007E651F">
                              <w:rPr>
                                <w:sz w:val="20"/>
                                <w:szCs w:val="20"/>
                                <w:lang w:eastAsia="en-GB"/>
                              </w:rPr>
                              <w:t>C&amp;A</w:t>
                            </w:r>
                            <w:r w:rsidRPr="00B947B4">
                              <w:rPr>
                                <w:sz w:val="20"/>
                                <w:szCs w:val="20"/>
                                <w:lang w:eastAsia="en-GB"/>
                              </w:rPr>
                              <w:t xml:space="preserve"> Systems team in relation to SME input, impact analysis and user acceptance testing as required</w:t>
                            </w:r>
                          </w:p>
                          <w:p w14:paraId="386312D9" w14:textId="7A5E736C"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Identify trends</w:t>
                            </w:r>
                            <w:r w:rsidR="00C818B5">
                              <w:rPr>
                                <w:sz w:val="20"/>
                                <w:szCs w:val="20"/>
                                <w:lang w:eastAsia="en-GB"/>
                              </w:rPr>
                              <w:t xml:space="preserve">, </w:t>
                            </w:r>
                            <w:r w:rsidRPr="00B947B4">
                              <w:rPr>
                                <w:sz w:val="20"/>
                                <w:szCs w:val="20"/>
                                <w:lang w:eastAsia="en-GB"/>
                              </w:rPr>
                              <w:t xml:space="preserve">and emerging </w:t>
                            </w:r>
                            <w:r w:rsidR="00C818B5">
                              <w:rPr>
                                <w:sz w:val="20"/>
                                <w:szCs w:val="20"/>
                                <w:lang w:eastAsia="en-GB"/>
                              </w:rPr>
                              <w:t>PC&amp;A</w:t>
                            </w:r>
                            <w:r w:rsidRPr="00B947B4">
                              <w:rPr>
                                <w:sz w:val="20"/>
                                <w:szCs w:val="20"/>
                                <w:lang w:eastAsia="en-GB"/>
                              </w:rPr>
                              <w:t xml:space="preserve"> issues, areas for continuous improvement in self-help tool</w:t>
                            </w:r>
                            <w:r w:rsidR="00A004E5">
                              <w:rPr>
                                <w:sz w:val="20"/>
                                <w:szCs w:val="20"/>
                                <w:lang w:eastAsia="en-GB"/>
                              </w:rPr>
                              <w:t xml:space="preserve"> (and Tier 0)</w:t>
                            </w:r>
                          </w:p>
                          <w:p w14:paraId="4BD6DBA2" w14:textId="217B2CED"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t xml:space="preserve">Identify opportunities to streamline and simplify existing processes, procedures, templates and forms with the goal of producing a more efficient and effective </w:t>
                            </w:r>
                            <w:r w:rsidR="00FA6C9C">
                              <w:rPr>
                                <w:sz w:val="20"/>
                                <w:szCs w:val="20"/>
                                <w:lang w:eastAsia="en-GB"/>
                              </w:rPr>
                              <w:t>PC&amp;A</w:t>
                            </w:r>
                            <w:r w:rsidRPr="00B947B4">
                              <w:rPr>
                                <w:sz w:val="20"/>
                                <w:szCs w:val="20"/>
                                <w:lang w:eastAsia="en-GB"/>
                              </w:rPr>
                              <w:t xml:space="preserve"> operations service. </w:t>
                            </w:r>
                          </w:p>
                          <w:p w14:paraId="0CB4B6AA" w14:textId="77777777" w:rsidR="00B947B4" w:rsidRPr="00B947B4" w:rsidRDefault="00B947B4" w:rsidP="00B947B4">
                            <w:pPr>
                              <w:pStyle w:val="ListParagraph"/>
                              <w:numPr>
                                <w:ilvl w:val="0"/>
                                <w:numId w:val="24"/>
                              </w:numPr>
                              <w:spacing w:before="100" w:beforeAutospacing="1" w:after="100" w:afterAutospacing="1"/>
                              <w:rPr>
                                <w:sz w:val="20"/>
                                <w:szCs w:val="20"/>
                                <w:lang w:eastAsia="en-GB"/>
                              </w:rPr>
                            </w:pPr>
                            <w:r w:rsidRPr="00B947B4">
                              <w:rPr>
                                <w:sz w:val="20"/>
                                <w:szCs w:val="20"/>
                                <w:lang w:eastAsia="en-GB"/>
                              </w:rPr>
                              <w:lastRenderedPageBreak/>
                              <w:t>Actively engage in knowledge sharing and contribute to the content maintenance and improvement of the People Experience Knowledge Management framework</w:t>
                            </w:r>
                          </w:p>
                          <w:p w14:paraId="0BD03EF3" w14:textId="57D7A61C" w:rsidR="00C307D3" w:rsidRPr="00C307D3" w:rsidRDefault="00B947B4" w:rsidP="00C307D3">
                            <w:pPr>
                              <w:pStyle w:val="ListParagraph"/>
                              <w:numPr>
                                <w:ilvl w:val="0"/>
                                <w:numId w:val="24"/>
                              </w:numPr>
                              <w:spacing w:before="100" w:beforeAutospacing="1" w:after="100" w:afterAutospacing="1"/>
                              <w:rPr>
                                <w:sz w:val="20"/>
                                <w:szCs w:val="20"/>
                                <w:lang w:eastAsia="en-GB"/>
                              </w:rPr>
                            </w:pPr>
                            <w:r w:rsidRPr="00B947B4">
                              <w:rPr>
                                <w:sz w:val="20"/>
                                <w:szCs w:val="20"/>
                                <w:lang w:eastAsia="en-GB"/>
                              </w:rPr>
                              <w:t>Be open to cross training and up-skilling across the full</w:t>
                            </w:r>
                            <w:r w:rsidR="00C818B5">
                              <w:rPr>
                                <w:sz w:val="20"/>
                                <w:szCs w:val="20"/>
                                <w:lang w:eastAsia="en-GB"/>
                              </w:rPr>
                              <w:t xml:space="preserve"> People </w:t>
                            </w:r>
                            <w:r w:rsidRPr="00B947B4">
                              <w:rPr>
                                <w:sz w:val="20"/>
                                <w:szCs w:val="20"/>
                                <w:lang w:eastAsia="en-GB"/>
                              </w:rPr>
                              <w:t>Operations team</w:t>
                            </w:r>
                          </w:p>
                          <w:p w14:paraId="4F0BA3AD" w14:textId="77777777" w:rsidR="00C307D3" w:rsidRDefault="00B947B4" w:rsidP="00537BE0">
                            <w:pPr>
                              <w:pStyle w:val="ListParagraph"/>
                              <w:numPr>
                                <w:ilvl w:val="0"/>
                                <w:numId w:val="24"/>
                              </w:numPr>
                              <w:spacing w:before="100" w:beforeAutospacing="1" w:after="100" w:afterAutospacing="1"/>
                              <w:rPr>
                                <w:sz w:val="20"/>
                                <w:szCs w:val="20"/>
                                <w:lang w:eastAsia="en-GB"/>
                              </w:rPr>
                            </w:pPr>
                            <w:r w:rsidRPr="00B947B4">
                              <w:rPr>
                                <w:sz w:val="20"/>
                                <w:szCs w:val="20"/>
                                <w:lang w:eastAsia="en-GB"/>
                              </w:rPr>
                              <w:t>Assist with Business Continuity Planning (BCP) and Disaster Recovery (DR) testing and live scenarios</w:t>
                            </w:r>
                          </w:p>
                          <w:p w14:paraId="0C9314EB" w14:textId="663F72BE" w:rsidR="00537BE0" w:rsidRPr="00255F80" w:rsidRDefault="00C307D3" w:rsidP="00537BE0">
                            <w:pPr>
                              <w:pStyle w:val="ListParagraph"/>
                              <w:numPr>
                                <w:ilvl w:val="0"/>
                                <w:numId w:val="24"/>
                              </w:numPr>
                              <w:spacing w:before="100" w:beforeAutospacing="1" w:after="100" w:afterAutospacing="1"/>
                              <w:rPr>
                                <w:sz w:val="20"/>
                                <w:szCs w:val="20"/>
                                <w:lang w:eastAsia="en-GB"/>
                              </w:rPr>
                            </w:pPr>
                            <w:r>
                              <w:rPr>
                                <w:sz w:val="20"/>
                                <w:szCs w:val="20"/>
                                <w:lang w:eastAsia="en-GB"/>
                              </w:rPr>
                              <w:t xml:space="preserve">Provide flexible support across </w:t>
                            </w:r>
                            <w:r w:rsidR="00C818B5">
                              <w:rPr>
                                <w:sz w:val="20"/>
                                <w:szCs w:val="20"/>
                                <w:lang w:eastAsia="en-GB"/>
                              </w:rPr>
                              <w:t xml:space="preserve">People </w:t>
                            </w:r>
                            <w:r>
                              <w:rPr>
                                <w:sz w:val="20"/>
                                <w:szCs w:val="20"/>
                                <w:lang w:eastAsia="en-GB"/>
                              </w:rPr>
                              <w:t>Operations based on business requirements (critical events, initiatives matched to development or existing expertise as prioritised, support business as required)</w:t>
                            </w:r>
                          </w:p>
                        </w:sdtContent>
                      </w:sdt>
                    </w:sdtContent>
                  </w:sdt>
                </w:sdtContent>
              </w:sdt>
            </w:sdtContent>
          </w:sdt>
        </w:tc>
      </w:tr>
      <w:tr w:rsidR="00537BE0" w:rsidRPr="00AE0C14" w14:paraId="41B6CEE6" w14:textId="77777777" w:rsidTr="00EB4FEA">
        <w:trPr>
          <w:trHeight w:val="347"/>
        </w:trPr>
        <w:tc>
          <w:tcPr>
            <w:tcW w:w="9582" w:type="dxa"/>
            <w:tcBorders>
              <w:top w:val="single" w:sz="6" w:space="0" w:color="auto"/>
              <w:left w:val="single" w:sz="4" w:space="0" w:color="auto"/>
              <w:bottom w:val="single" w:sz="6" w:space="0" w:color="auto"/>
              <w:right w:val="single" w:sz="4" w:space="0" w:color="auto"/>
            </w:tcBorders>
            <w:shd w:val="clear" w:color="auto" w:fill="auto"/>
          </w:tcPr>
          <w:p w14:paraId="7A1CE62A" w14:textId="77777777" w:rsidR="00537BE0" w:rsidRPr="001C4835" w:rsidRDefault="00537BE0" w:rsidP="00537BE0">
            <w:pPr>
              <w:spacing w:before="60" w:after="60"/>
              <w:rPr>
                <w:rFonts w:asciiTheme="minorHAnsi" w:hAnsiTheme="minorHAnsi" w:cstheme="minorHAnsi"/>
                <w:b/>
                <w:szCs w:val="20"/>
              </w:rPr>
            </w:pPr>
            <w:r w:rsidRPr="001C4835">
              <w:rPr>
                <w:rFonts w:asciiTheme="minorHAnsi" w:hAnsiTheme="minorHAnsi" w:cstheme="minorHAnsi"/>
                <w:b/>
                <w:szCs w:val="20"/>
              </w:rPr>
              <w:lastRenderedPageBreak/>
              <w:t>Key Stakeholder Relationships</w:t>
            </w:r>
          </w:p>
        </w:tc>
      </w:tr>
      <w:tr w:rsidR="00537BE0" w:rsidRPr="00AE0C14" w14:paraId="73EC1112" w14:textId="77777777" w:rsidTr="00EB4FEA">
        <w:trPr>
          <w:trHeight w:val="401"/>
        </w:trPr>
        <w:tc>
          <w:tcPr>
            <w:tcW w:w="9582" w:type="dxa"/>
            <w:tcBorders>
              <w:top w:val="single" w:sz="6" w:space="0" w:color="auto"/>
              <w:left w:val="single" w:sz="4" w:space="0" w:color="auto"/>
              <w:bottom w:val="single" w:sz="4" w:space="0" w:color="auto"/>
              <w:right w:val="single" w:sz="4" w:space="0" w:color="auto"/>
            </w:tcBorders>
            <w:vAlign w:val="center"/>
          </w:tcPr>
          <w:sdt>
            <w:sdtPr>
              <w:rPr>
                <w:rFonts w:asciiTheme="minorHAnsi" w:eastAsia="Calibri" w:hAnsiTheme="minorHAnsi" w:cs="Arial"/>
                <w:color w:val="9D9489" w:themeColor="accent2"/>
                <w:sz w:val="22"/>
                <w:szCs w:val="20"/>
                <w:lang w:eastAsia="en-US"/>
              </w:rPr>
              <w:id w:val="31695070"/>
              <w:placeholder>
                <w:docPart w:val="6381B47ABE314478BBE655034E7A5EEE"/>
              </w:placeholder>
            </w:sdtPr>
            <w:sdtEndPr>
              <w:rPr>
                <w:rFonts w:eastAsiaTheme="minorHAnsi" w:cstheme="minorBidi"/>
                <w:color w:val="auto"/>
                <w:szCs w:val="22"/>
              </w:rPr>
            </w:sdtEndPr>
            <w:sdtContent>
              <w:p w14:paraId="1D2C1351" w14:textId="77777777" w:rsidR="00537BE0" w:rsidRPr="001C4835" w:rsidRDefault="00537BE0" w:rsidP="00537BE0">
                <w:pPr>
                  <w:rPr>
                    <w:rFonts w:eastAsia="Calibri" w:cs="Arial"/>
                    <w:szCs w:val="20"/>
                  </w:rPr>
                </w:pPr>
                <w:r w:rsidRPr="001C4835">
                  <w:rPr>
                    <w:rFonts w:eastAsia="Calibri" w:cs="Arial"/>
                    <w:b/>
                    <w:szCs w:val="20"/>
                  </w:rPr>
                  <w:t>Internal</w:t>
                </w:r>
                <w:r w:rsidRPr="001C4835">
                  <w:rPr>
                    <w:rFonts w:eastAsia="Calibri" w:cs="Arial"/>
                    <w:szCs w:val="20"/>
                  </w:rPr>
                  <w:t xml:space="preserve"> </w:t>
                </w:r>
              </w:p>
              <w:p w14:paraId="3EEDC206" w14:textId="520ACC92" w:rsidR="00B947B4" w:rsidRPr="00284A39" w:rsidRDefault="00B947B4" w:rsidP="00284A39">
                <w:pPr>
                  <w:pStyle w:val="ListParagraph"/>
                  <w:numPr>
                    <w:ilvl w:val="0"/>
                    <w:numId w:val="24"/>
                  </w:numPr>
                  <w:spacing w:before="100" w:beforeAutospacing="1" w:after="100" w:afterAutospacing="1"/>
                  <w:rPr>
                    <w:sz w:val="20"/>
                    <w:szCs w:val="20"/>
                    <w:lang w:eastAsia="en-GB"/>
                  </w:rPr>
                </w:pPr>
                <w:r w:rsidRPr="00284A39">
                  <w:rPr>
                    <w:sz w:val="20"/>
                    <w:szCs w:val="20"/>
                    <w:lang w:eastAsia="en-GB"/>
                  </w:rPr>
                  <w:t>People</w:t>
                </w:r>
                <w:r w:rsidR="007E651F">
                  <w:rPr>
                    <w:sz w:val="20"/>
                    <w:szCs w:val="20"/>
                    <w:lang w:eastAsia="en-GB"/>
                  </w:rPr>
                  <w:t xml:space="preserve">, Culture and Advocacy </w:t>
                </w:r>
                <w:r w:rsidRPr="00284A39">
                  <w:rPr>
                    <w:sz w:val="20"/>
                    <w:szCs w:val="20"/>
                    <w:lang w:eastAsia="en-GB"/>
                  </w:rPr>
                  <w:t>teams</w:t>
                </w:r>
              </w:p>
              <w:p w14:paraId="4239317A" w14:textId="77777777" w:rsidR="00B947B4" w:rsidRPr="00284A39" w:rsidRDefault="00B947B4" w:rsidP="00284A39">
                <w:pPr>
                  <w:pStyle w:val="ListParagraph"/>
                  <w:numPr>
                    <w:ilvl w:val="0"/>
                    <w:numId w:val="24"/>
                  </w:numPr>
                  <w:spacing w:before="100" w:beforeAutospacing="1" w:after="100" w:afterAutospacing="1"/>
                  <w:rPr>
                    <w:sz w:val="20"/>
                    <w:szCs w:val="20"/>
                    <w:lang w:eastAsia="en-GB"/>
                  </w:rPr>
                </w:pPr>
                <w:r w:rsidRPr="00284A39">
                  <w:rPr>
                    <w:sz w:val="20"/>
                    <w:szCs w:val="20"/>
                    <w:lang w:eastAsia="en-GB"/>
                  </w:rPr>
                  <w:t>Suncorp Functions as required</w:t>
                </w:r>
              </w:p>
              <w:p w14:paraId="272BF23C" w14:textId="77777777" w:rsidR="00B947B4" w:rsidRPr="00284A39" w:rsidRDefault="00B947B4" w:rsidP="00284A39">
                <w:pPr>
                  <w:pStyle w:val="ListParagraph"/>
                  <w:numPr>
                    <w:ilvl w:val="0"/>
                    <w:numId w:val="24"/>
                  </w:numPr>
                  <w:spacing w:before="100" w:beforeAutospacing="1" w:after="100" w:afterAutospacing="1"/>
                  <w:rPr>
                    <w:sz w:val="20"/>
                    <w:szCs w:val="20"/>
                    <w:lang w:eastAsia="en-GB"/>
                  </w:rPr>
                </w:pPr>
                <w:r w:rsidRPr="00284A39">
                  <w:rPr>
                    <w:sz w:val="20"/>
                    <w:szCs w:val="20"/>
                    <w:lang w:eastAsia="en-GB"/>
                  </w:rPr>
                  <w:t>Suncorp Group Employees (as clients)</w:t>
                </w:r>
              </w:p>
              <w:p w14:paraId="5BF8A443" w14:textId="77777777" w:rsidR="00537BE0" w:rsidRPr="001C4835" w:rsidRDefault="00537BE0" w:rsidP="00537BE0">
                <w:pPr>
                  <w:rPr>
                    <w:rFonts w:eastAsia="Calibri" w:cs="Arial"/>
                    <w:b/>
                    <w:szCs w:val="20"/>
                  </w:rPr>
                </w:pPr>
                <w:r w:rsidRPr="001C4835">
                  <w:rPr>
                    <w:rFonts w:eastAsia="Calibri" w:cs="Arial"/>
                    <w:b/>
                    <w:szCs w:val="20"/>
                  </w:rPr>
                  <w:t>External</w:t>
                </w:r>
              </w:p>
              <w:p w14:paraId="6CC28E94" w14:textId="72C51A56" w:rsidR="00255F80" w:rsidRDefault="007E651F" w:rsidP="00255F80">
                <w:pPr>
                  <w:pStyle w:val="ListParagraph"/>
                  <w:numPr>
                    <w:ilvl w:val="0"/>
                    <w:numId w:val="24"/>
                  </w:numPr>
                  <w:spacing w:before="100" w:beforeAutospacing="1" w:after="100" w:afterAutospacing="1"/>
                  <w:rPr>
                    <w:sz w:val="20"/>
                    <w:szCs w:val="20"/>
                    <w:lang w:eastAsia="en-GB"/>
                  </w:rPr>
                </w:pPr>
                <w:r w:rsidRPr="00284A39">
                  <w:rPr>
                    <w:sz w:val="20"/>
                    <w:szCs w:val="20"/>
                    <w:lang w:eastAsia="en-GB"/>
                  </w:rPr>
                  <w:t>People</w:t>
                </w:r>
                <w:r>
                  <w:rPr>
                    <w:sz w:val="20"/>
                    <w:szCs w:val="20"/>
                    <w:lang w:eastAsia="en-GB"/>
                  </w:rPr>
                  <w:t xml:space="preserve">, Culture and Advocacy </w:t>
                </w:r>
                <w:r w:rsidR="00255F80">
                  <w:rPr>
                    <w:sz w:val="20"/>
                    <w:szCs w:val="20"/>
                    <w:lang w:eastAsia="en-GB"/>
                  </w:rPr>
                  <w:t>Partners</w:t>
                </w:r>
              </w:p>
              <w:p w14:paraId="7EE4C7B6" w14:textId="51EE6AF3" w:rsidR="00255F80" w:rsidRDefault="007E651F" w:rsidP="00255F80">
                <w:pPr>
                  <w:pStyle w:val="ListParagraph"/>
                  <w:numPr>
                    <w:ilvl w:val="0"/>
                    <w:numId w:val="24"/>
                  </w:numPr>
                  <w:spacing w:before="100" w:beforeAutospacing="1" w:after="100" w:afterAutospacing="1"/>
                  <w:rPr>
                    <w:sz w:val="20"/>
                    <w:szCs w:val="20"/>
                    <w:lang w:eastAsia="en-GB"/>
                  </w:rPr>
                </w:pPr>
                <w:r w:rsidRPr="00284A39">
                  <w:rPr>
                    <w:sz w:val="20"/>
                    <w:szCs w:val="20"/>
                    <w:lang w:eastAsia="en-GB"/>
                  </w:rPr>
                  <w:t>People</w:t>
                </w:r>
                <w:r>
                  <w:rPr>
                    <w:sz w:val="20"/>
                    <w:szCs w:val="20"/>
                    <w:lang w:eastAsia="en-GB"/>
                  </w:rPr>
                  <w:t xml:space="preserve">, Culture and Advocacy </w:t>
                </w:r>
                <w:r w:rsidR="00255F80">
                  <w:rPr>
                    <w:sz w:val="20"/>
                    <w:szCs w:val="20"/>
                    <w:lang w:eastAsia="en-GB"/>
                  </w:rPr>
                  <w:t>Suppliers</w:t>
                </w:r>
              </w:p>
              <w:p w14:paraId="29CE8C60" w14:textId="77777777" w:rsidR="00537BE0" w:rsidRPr="00D35B7C" w:rsidRDefault="00255F80" w:rsidP="00D35B7C">
                <w:pPr>
                  <w:pStyle w:val="ListParagraph"/>
                  <w:numPr>
                    <w:ilvl w:val="0"/>
                    <w:numId w:val="24"/>
                  </w:numPr>
                  <w:spacing w:before="100" w:beforeAutospacing="1" w:after="100" w:afterAutospacing="1"/>
                  <w:rPr>
                    <w:sz w:val="20"/>
                    <w:szCs w:val="20"/>
                    <w:lang w:eastAsia="en-GB"/>
                  </w:rPr>
                </w:pPr>
                <w:r>
                  <w:rPr>
                    <w:sz w:val="20"/>
                    <w:szCs w:val="20"/>
                    <w:lang w:eastAsia="en-GB"/>
                  </w:rPr>
                  <w:t>Suncorp Suppliers</w:t>
                </w:r>
              </w:p>
            </w:sdtContent>
          </w:sdt>
        </w:tc>
      </w:tr>
      <w:tr w:rsidR="00537BE0" w:rsidRPr="00655FD7" w14:paraId="3BEDDEB6" w14:textId="77777777" w:rsidTr="00EB4FEA">
        <w:tblPrEx>
          <w:tblBorders>
            <w:top w:val="none" w:sz="0" w:space="0" w:color="auto"/>
            <w:bottom w:val="single" w:sz="12" w:space="0" w:color="FFCD05"/>
          </w:tblBorders>
        </w:tblPrEx>
        <w:trPr>
          <w:trHeight w:val="340"/>
        </w:trPr>
        <w:tc>
          <w:tcPr>
            <w:tcW w:w="9582" w:type="dxa"/>
            <w:tcBorders>
              <w:top w:val="single" w:sz="4" w:space="0" w:color="auto"/>
              <w:bottom w:val="single" w:sz="4" w:space="0" w:color="auto"/>
            </w:tcBorders>
            <w:shd w:val="clear" w:color="auto" w:fill="auto"/>
          </w:tcPr>
          <w:p w14:paraId="4257C358" w14:textId="77777777" w:rsidR="00537BE0" w:rsidRPr="00655FD7" w:rsidRDefault="00537BE0" w:rsidP="00537BE0">
            <w:pPr>
              <w:pStyle w:val="HeadingTwo"/>
              <w:rPr>
                <w:rFonts w:cstheme="minorHAnsi"/>
                <w:b w:val="0"/>
                <w:szCs w:val="20"/>
              </w:rPr>
            </w:pPr>
            <w:r w:rsidRPr="00D71AFA">
              <w:rPr>
                <w:color w:val="004346"/>
              </w:rPr>
              <w:t>Person Specification</w:t>
            </w:r>
          </w:p>
        </w:tc>
      </w:tr>
      <w:tr w:rsidR="00537BE0" w:rsidRPr="001C4835" w14:paraId="38504D77" w14:textId="77777777" w:rsidTr="00EB4FEA">
        <w:tblPrEx>
          <w:tblBorders>
            <w:top w:val="none" w:sz="0" w:space="0" w:color="auto"/>
            <w:bottom w:val="single" w:sz="12" w:space="0" w:color="FFCD05"/>
          </w:tblBorders>
        </w:tblPrEx>
        <w:trPr>
          <w:trHeight w:val="340"/>
        </w:trPr>
        <w:tc>
          <w:tcPr>
            <w:tcW w:w="9582" w:type="dxa"/>
            <w:tcBorders>
              <w:top w:val="single" w:sz="4" w:space="0" w:color="auto"/>
              <w:left w:val="single" w:sz="4" w:space="0" w:color="auto"/>
              <w:bottom w:val="single" w:sz="6" w:space="0" w:color="auto"/>
              <w:right w:val="single" w:sz="4" w:space="0" w:color="auto"/>
            </w:tcBorders>
            <w:shd w:val="clear" w:color="auto" w:fill="auto"/>
          </w:tcPr>
          <w:p w14:paraId="2F85BA7E" w14:textId="77777777" w:rsidR="00537BE0" w:rsidRPr="001C4835" w:rsidRDefault="00537BE0" w:rsidP="00537BE0">
            <w:pPr>
              <w:spacing w:before="60" w:after="60" w:line="276" w:lineRule="auto"/>
              <w:rPr>
                <w:rFonts w:asciiTheme="minorHAnsi" w:hAnsiTheme="minorHAnsi" w:cstheme="minorHAnsi"/>
                <w:b/>
                <w:szCs w:val="20"/>
              </w:rPr>
            </w:pPr>
            <w:r w:rsidRPr="001C4835">
              <w:rPr>
                <w:rFonts w:asciiTheme="minorHAnsi" w:hAnsiTheme="minorHAnsi" w:cstheme="minorHAnsi"/>
                <w:b/>
                <w:szCs w:val="20"/>
              </w:rPr>
              <w:t>Key job requirements</w:t>
            </w:r>
          </w:p>
        </w:tc>
      </w:tr>
      <w:tr w:rsidR="00537BE0" w:rsidRPr="001C4835" w14:paraId="3AD98799" w14:textId="77777777" w:rsidTr="00EB4FEA">
        <w:tblPrEx>
          <w:tblBorders>
            <w:top w:val="none" w:sz="0" w:space="0" w:color="auto"/>
            <w:bottom w:val="single" w:sz="12" w:space="0" w:color="FFCD05"/>
          </w:tblBorders>
        </w:tblPrEx>
        <w:trPr>
          <w:trHeight w:val="394"/>
        </w:trPr>
        <w:tc>
          <w:tcPr>
            <w:tcW w:w="9582" w:type="dxa"/>
            <w:tcBorders>
              <w:top w:val="single" w:sz="6" w:space="0" w:color="auto"/>
              <w:left w:val="single" w:sz="4" w:space="0" w:color="auto"/>
              <w:bottom w:val="single" w:sz="6" w:space="0" w:color="auto"/>
              <w:right w:val="single" w:sz="4" w:space="0" w:color="auto"/>
            </w:tcBorders>
            <w:vAlign w:val="center"/>
          </w:tcPr>
          <w:p w14:paraId="7BB891F6" w14:textId="27BB78E6" w:rsidR="00FD7A8F" w:rsidRPr="001C4835" w:rsidRDefault="00FD7A8F" w:rsidP="00FD7A8F">
            <w:pPr>
              <w:spacing w:before="100" w:beforeAutospacing="1" w:after="120" w:line="276" w:lineRule="auto"/>
              <w:rPr>
                <w:rFonts w:asciiTheme="minorHAnsi" w:hAnsiTheme="minorHAnsi" w:cstheme="minorHAnsi"/>
                <w:b/>
                <w:i/>
                <w:szCs w:val="20"/>
              </w:rPr>
            </w:pPr>
            <w:r w:rsidRPr="001C4835">
              <w:rPr>
                <w:rFonts w:asciiTheme="minorHAnsi" w:hAnsiTheme="minorHAnsi" w:cstheme="minorHAnsi"/>
                <w:b/>
                <w:i/>
                <w:szCs w:val="20"/>
              </w:rPr>
              <w:t xml:space="preserve">Qualifications </w:t>
            </w:r>
          </w:p>
          <w:sdt>
            <w:sdtPr>
              <w:rPr>
                <w:rFonts w:eastAsia="Calibri" w:cs="Arial"/>
                <w:sz w:val="20"/>
                <w:szCs w:val="20"/>
              </w:rPr>
              <w:id w:val="1593515998"/>
              <w:placeholder>
                <w:docPart w:val="281426FA7B174607ACBFEA186A5800EB"/>
              </w:placeholder>
            </w:sdtPr>
            <w:sdtEndPr>
              <w:rPr>
                <w:rFonts w:eastAsiaTheme="minorHAnsi" w:cstheme="minorBidi"/>
                <w:sz w:val="22"/>
                <w:szCs w:val="22"/>
              </w:rPr>
            </w:sdtEndPr>
            <w:sdtContent>
              <w:sdt>
                <w:sdtPr>
                  <w:rPr>
                    <w:color w:val="808080"/>
                    <w:sz w:val="20"/>
                    <w:szCs w:val="20"/>
                  </w:rPr>
                  <w:id w:val="-710727042"/>
                  <w:placeholder>
                    <w:docPart w:val="CFEC0015F94A4EBA9E00672CB097CD5A"/>
                  </w:placeholder>
                </w:sdtPr>
                <w:sdtEndPr>
                  <w:rPr>
                    <w:color w:val="auto"/>
                    <w:sz w:val="22"/>
                    <w:szCs w:val="22"/>
                  </w:rPr>
                </w:sdtEndPr>
                <w:sdtContent>
                  <w:p w14:paraId="72C4925C" w14:textId="2FE2DE20" w:rsidR="00FD7A8F" w:rsidRPr="00D35B7C" w:rsidRDefault="00FD7A8F" w:rsidP="00D35B7C">
                    <w:pPr>
                      <w:pStyle w:val="ListParagraph"/>
                      <w:numPr>
                        <w:ilvl w:val="0"/>
                        <w:numId w:val="11"/>
                      </w:numPr>
                      <w:spacing w:before="60" w:after="120"/>
                      <w:rPr>
                        <w:sz w:val="20"/>
                        <w:szCs w:val="20"/>
                      </w:rPr>
                    </w:pPr>
                    <w:r w:rsidRPr="001C4835">
                      <w:rPr>
                        <w:rStyle w:val="PlaceholderText"/>
                        <w:color w:val="auto"/>
                        <w:sz w:val="20"/>
                        <w:szCs w:val="20"/>
                      </w:rPr>
                      <w:t>Bachelor level degree in business, HR or other relevant foundational discipline</w:t>
                    </w:r>
                    <w:r w:rsidR="007E651F">
                      <w:rPr>
                        <w:rStyle w:val="PlaceholderText"/>
                        <w:color w:val="auto"/>
                        <w:sz w:val="20"/>
                        <w:szCs w:val="20"/>
                      </w:rPr>
                      <w:t xml:space="preserve"> (or working towards)</w:t>
                    </w:r>
                    <w:r w:rsidRPr="001C4835">
                      <w:rPr>
                        <w:rStyle w:val="PlaceholderText"/>
                        <w:color w:val="auto"/>
                        <w:sz w:val="20"/>
                        <w:szCs w:val="20"/>
                      </w:rPr>
                      <w:t xml:space="preserve"> mandatory</w:t>
                    </w:r>
                  </w:p>
                </w:sdtContent>
              </w:sdt>
            </w:sdtContent>
          </w:sdt>
          <w:sdt>
            <w:sdtPr>
              <w:rPr>
                <w:rFonts w:asciiTheme="minorHAnsi" w:eastAsia="Calibri" w:hAnsiTheme="minorHAnsi" w:cs="Arial"/>
                <w:sz w:val="22"/>
                <w:szCs w:val="22"/>
                <w:lang w:eastAsia="en-US"/>
              </w:rPr>
              <w:id w:val="2089336259"/>
              <w:placeholder>
                <w:docPart w:val="53627B23544F4EB082E79B7DFCBFC3D3"/>
              </w:placeholder>
            </w:sdtPr>
            <w:sdtEndPr>
              <w:rPr>
                <w:rFonts w:eastAsiaTheme="minorHAnsi" w:cstheme="minorBidi"/>
              </w:rPr>
            </w:sdtEndPr>
            <w:sdtContent>
              <w:sdt>
                <w:sdtPr>
                  <w:rPr>
                    <w:rFonts w:asciiTheme="minorHAnsi" w:hAnsiTheme="minorHAnsi" w:cstheme="minorBidi"/>
                    <w:sz w:val="22"/>
                    <w:szCs w:val="22"/>
                    <w:lang w:eastAsia="en-US"/>
                  </w:rPr>
                  <w:id w:val="959758864"/>
                  <w:placeholder>
                    <w:docPart w:val="015777DEBDAA4C19A2B05578FF871453"/>
                  </w:placeholder>
                </w:sdtPr>
                <w:sdtEndPr/>
                <w:sdtContent>
                  <w:p w14:paraId="7A2FC755" w14:textId="77777777" w:rsidR="00FD7A8F" w:rsidRPr="001C4835" w:rsidRDefault="00FD7A8F" w:rsidP="00FD7A8F">
                    <w:pPr>
                      <w:spacing w:before="100" w:beforeAutospacing="1" w:after="120" w:line="276" w:lineRule="auto"/>
                      <w:rPr>
                        <w:rFonts w:asciiTheme="minorHAnsi" w:hAnsiTheme="minorHAnsi" w:cstheme="minorHAnsi"/>
                        <w:b/>
                        <w:i/>
                        <w:szCs w:val="20"/>
                      </w:rPr>
                    </w:pPr>
                    <w:r w:rsidRPr="001C4835">
                      <w:rPr>
                        <w:rFonts w:asciiTheme="minorHAnsi" w:hAnsiTheme="minorHAnsi" w:cstheme="minorHAnsi"/>
                        <w:b/>
                        <w:i/>
                        <w:szCs w:val="20"/>
                      </w:rPr>
                      <w:t xml:space="preserve"> Experience (minimum type and level of experience required to perform the role)</w:t>
                    </w:r>
                  </w:p>
                  <w:p w14:paraId="15FF0816" w14:textId="3CF896BC" w:rsidR="00FD7A8F" w:rsidRPr="001C4835" w:rsidRDefault="00FD7A8F" w:rsidP="00FD7A8F">
                    <w:pPr>
                      <w:pStyle w:val="ListParagraph"/>
                      <w:numPr>
                        <w:ilvl w:val="0"/>
                        <w:numId w:val="11"/>
                      </w:numPr>
                      <w:spacing w:before="60" w:after="120"/>
                      <w:rPr>
                        <w:rStyle w:val="PlaceholderText"/>
                        <w:color w:val="auto"/>
                        <w:sz w:val="20"/>
                        <w:szCs w:val="20"/>
                      </w:rPr>
                    </w:pPr>
                    <w:r w:rsidRPr="001C4835">
                      <w:rPr>
                        <w:rStyle w:val="PlaceholderText"/>
                        <w:color w:val="auto"/>
                        <w:sz w:val="20"/>
                        <w:szCs w:val="20"/>
                      </w:rPr>
                      <w:t xml:space="preserve">2-3 </w:t>
                    </w:r>
                    <w:r w:rsidR="007E651F" w:rsidRPr="001C4835">
                      <w:rPr>
                        <w:rStyle w:val="PlaceholderText"/>
                        <w:color w:val="auto"/>
                        <w:sz w:val="20"/>
                        <w:szCs w:val="20"/>
                      </w:rPr>
                      <w:t>years’ experience</w:t>
                    </w:r>
                    <w:r w:rsidRPr="001C4835">
                      <w:rPr>
                        <w:rStyle w:val="PlaceholderText"/>
                        <w:color w:val="auto"/>
                        <w:sz w:val="20"/>
                        <w:szCs w:val="20"/>
                      </w:rPr>
                      <w:t xml:space="preserve"> in </w:t>
                    </w:r>
                    <w:r>
                      <w:rPr>
                        <w:rStyle w:val="PlaceholderText"/>
                        <w:color w:val="auto"/>
                        <w:sz w:val="20"/>
                        <w:szCs w:val="20"/>
                      </w:rPr>
                      <w:t>HR</w:t>
                    </w:r>
                    <w:r w:rsidR="007E651F">
                      <w:rPr>
                        <w:rStyle w:val="PlaceholderText"/>
                        <w:color w:val="auto"/>
                        <w:sz w:val="20"/>
                        <w:szCs w:val="20"/>
                      </w:rPr>
                      <w:t xml:space="preserve"> or </w:t>
                    </w:r>
                    <w:r>
                      <w:rPr>
                        <w:rStyle w:val="PlaceholderText"/>
                        <w:color w:val="auto"/>
                        <w:sz w:val="20"/>
                        <w:szCs w:val="20"/>
                      </w:rPr>
                      <w:t>client facing</w:t>
                    </w:r>
                    <w:r w:rsidRPr="001C4835">
                      <w:rPr>
                        <w:rStyle w:val="PlaceholderText"/>
                        <w:color w:val="auto"/>
                        <w:sz w:val="20"/>
                        <w:szCs w:val="20"/>
                      </w:rPr>
                      <w:t xml:space="preserve"> operations</w:t>
                    </w:r>
                  </w:p>
                  <w:p w14:paraId="73E5DF5F"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Demonstrated experience in handling HR matters independently or with limited guidance</w:t>
                    </w:r>
                  </w:p>
                  <w:p w14:paraId="54B7463B" w14:textId="77777777" w:rsidR="00FD7A8F" w:rsidRDefault="00FD7A8F" w:rsidP="00FD7A8F">
                    <w:pPr>
                      <w:pStyle w:val="ListParagraph"/>
                      <w:numPr>
                        <w:ilvl w:val="0"/>
                        <w:numId w:val="5"/>
                      </w:numPr>
                      <w:spacing w:before="60" w:after="120"/>
                      <w:rPr>
                        <w:rFonts w:cs="Arial"/>
                        <w:sz w:val="20"/>
                        <w:szCs w:val="20"/>
                      </w:rPr>
                    </w:pPr>
                    <w:r w:rsidRPr="00FD7A8F">
                      <w:rPr>
                        <w:rFonts w:cs="Arial"/>
                        <w:sz w:val="20"/>
                        <w:szCs w:val="20"/>
                      </w:rPr>
                      <w:t>Strong process knowledge and continuous improvement mindset</w:t>
                    </w:r>
                  </w:p>
                  <w:p w14:paraId="160E360E" w14:textId="77777777" w:rsidR="00537BE0" w:rsidRPr="00D35B7C" w:rsidRDefault="00D35B7C" w:rsidP="00D35B7C">
                    <w:pPr>
                      <w:pStyle w:val="ListParagraph"/>
                      <w:numPr>
                        <w:ilvl w:val="0"/>
                        <w:numId w:val="5"/>
                      </w:numPr>
                      <w:spacing w:before="60" w:after="120"/>
                      <w:rPr>
                        <w:rFonts w:cs="Arial"/>
                        <w:sz w:val="20"/>
                        <w:szCs w:val="20"/>
                      </w:rPr>
                    </w:pPr>
                    <w:r>
                      <w:rPr>
                        <w:rFonts w:cs="Arial"/>
                        <w:sz w:val="20"/>
                        <w:szCs w:val="20"/>
                      </w:rPr>
                      <w:t>Demonstrated operational reward experience (desirable)</w:t>
                    </w:r>
                  </w:p>
                </w:sdtContent>
              </w:sdt>
            </w:sdtContent>
          </w:sdt>
          <w:p w14:paraId="3A3C6ACA" w14:textId="77777777" w:rsidR="00537BE0" w:rsidRPr="001C4835" w:rsidRDefault="00537BE0" w:rsidP="00537BE0">
            <w:pPr>
              <w:rPr>
                <w:rFonts w:cs="Arial"/>
                <w:i/>
                <w:color w:val="A6A6A6" w:themeColor="background1" w:themeShade="A6"/>
                <w:szCs w:val="20"/>
              </w:rPr>
            </w:pPr>
          </w:p>
        </w:tc>
      </w:tr>
    </w:tbl>
    <w:p w14:paraId="4633C59C" w14:textId="77777777" w:rsidR="00D35B7C" w:rsidRDefault="00D35B7C">
      <w:r>
        <w:br w:type="page"/>
      </w:r>
    </w:p>
    <w:tbl>
      <w:tblPr>
        <w:tblpPr w:leftFromText="180" w:rightFromText="180" w:vertAnchor="text" w:tblpY="1"/>
        <w:tblOverlap w:val="never"/>
        <w:tblW w:w="9582" w:type="dxa"/>
        <w:tblBorders>
          <w:bottom w:val="single" w:sz="12" w:space="0" w:color="FFCD05"/>
        </w:tblBorders>
        <w:tblLayout w:type="fixed"/>
        <w:tblCellMar>
          <w:top w:w="57" w:type="dxa"/>
          <w:bottom w:w="57" w:type="dxa"/>
        </w:tblCellMar>
        <w:tblLook w:val="0000" w:firstRow="0" w:lastRow="0" w:firstColumn="0" w:lastColumn="0" w:noHBand="0" w:noVBand="0"/>
      </w:tblPr>
      <w:tblGrid>
        <w:gridCol w:w="9582"/>
      </w:tblGrid>
      <w:tr w:rsidR="00537BE0" w:rsidRPr="001C4835" w14:paraId="2869C45E" w14:textId="77777777" w:rsidTr="00EB4FEA">
        <w:trPr>
          <w:trHeight w:val="394"/>
        </w:trPr>
        <w:tc>
          <w:tcPr>
            <w:tcW w:w="9582" w:type="dxa"/>
            <w:tcBorders>
              <w:top w:val="single" w:sz="6" w:space="0" w:color="auto"/>
              <w:left w:val="single" w:sz="4" w:space="0" w:color="auto"/>
              <w:bottom w:val="single" w:sz="6" w:space="0" w:color="auto"/>
              <w:right w:val="single" w:sz="4" w:space="0" w:color="auto"/>
            </w:tcBorders>
            <w:shd w:val="clear" w:color="auto" w:fill="auto"/>
            <w:vAlign w:val="center"/>
          </w:tcPr>
          <w:p w14:paraId="4B30C105" w14:textId="77777777" w:rsidR="00537BE0" w:rsidRPr="001C4835" w:rsidRDefault="00537BE0" w:rsidP="00537BE0">
            <w:pPr>
              <w:spacing w:before="100" w:beforeAutospacing="1" w:after="100" w:afterAutospacing="1" w:line="276" w:lineRule="auto"/>
              <w:rPr>
                <w:rFonts w:asciiTheme="minorHAnsi" w:hAnsiTheme="minorHAnsi" w:cstheme="minorHAnsi"/>
                <w:b/>
                <w:szCs w:val="20"/>
              </w:rPr>
            </w:pPr>
            <w:r w:rsidRPr="001C4835">
              <w:rPr>
                <w:rFonts w:asciiTheme="minorHAnsi" w:hAnsiTheme="minorHAnsi" w:cstheme="minorHAnsi"/>
                <w:b/>
                <w:szCs w:val="20"/>
              </w:rPr>
              <w:lastRenderedPageBreak/>
              <w:t>Key Capabilities/Technical Competencies (skills, knowledge, technical or specialist capabilities)</w:t>
            </w:r>
          </w:p>
        </w:tc>
      </w:tr>
      <w:tr w:rsidR="00537BE0" w:rsidRPr="001C4835" w14:paraId="17BC1826" w14:textId="77777777" w:rsidTr="009A58D1">
        <w:trPr>
          <w:trHeight w:val="4529"/>
        </w:trPr>
        <w:tc>
          <w:tcPr>
            <w:tcW w:w="9582" w:type="dxa"/>
            <w:tcBorders>
              <w:top w:val="single" w:sz="6" w:space="0" w:color="auto"/>
              <w:left w:val="single" w:sz="4" w:space="0" w:color="auto"/>
              <w:bottom w:val="single" w:sz="4" w:space="0" w:color="auto"/>
              <w:right w:val="single" w:sz="4" w:space="0" w:color="auto"/>
            </w:tcBorders>
            <w:vAlign w:val="center"/>
          </w:tcPr>
          <w:sdt>
            <w:sdtPr>
              <w:rPr>
                <w:rFonts w:asciiTheme="minorHAnsi" w:hAnsiTheme="minorHAnsi" w:cs="Arial"/>
                <w:sz w:val="22"/>
                <w:szCs w:val="20"/>
                <w:lang w:eastAsia="en-US"/>
              </w:rPr>
              <w:id w:val="1064367665"/>
              <w:placeholder>
                <w:docPart w:val="D9BFFAC34553408C8CF57EC5330BE3A4"/>
              </w:placeholder>
            </w:sdtPr>
            <w:sdtEndPr>
              <w:rPr>
                <w:rFonts w:ascii="Arial" w:hAnsi="Arial" w:cs="Times New Roman"/>
                <w:sz w:val="20"/>
                <w:szCs w:val="24"/>
                <w:lang w:eastAsia="en-GB"/>
              </w:rPr>
            </w:sdtEndPr>
            <w:sdtContent>
              <w:sdt>
                <w:sdtPr>
                  <w:rPr>
                    <w:rFonts w:asciiTheme="minorHAnsi" w:hAnsiTheme="minorHAnsi" w:cstheme="minorBidi"/>
                    <w:sz w:val="22"/>
                    <w:szCs w:val="20"/>
                    <w:lang w:eastAsia="en-US"/>
                  </w:rPr>
                  <w:id w:val="774597618"/>
                  <w:placeholder>
                    <w:docPart w:val="DEDF91468A924F499090C1A3859882A0"/>
                  </w:placeholder>
                </w:sdtPr>
                <w:sdtEndPr>
                  <w:rPr>
                    <w:rFonts w:ascii="Arial" w:hAnsi="Arial" w:cs="Times New Roman"/>
                    <w:sz w:val="20"/>
                    <w:szCs w:val="24"/>
                    <w:lang w:eastAsia="en-GB"/>
                  </w:rPr>
                </w:sdtEndPr>
                <w:sdtContent>
                  <w:sdt>
                    <w:sdtPr>
                      <w:rPr>
                        <w:rFonts w:asciiTheme="minorHAnsi" w:hAnsiTheme="minorHAnsi" w:cstheme="minorBidi"/>
                        <w:sz w:val="22"/>
                        <w:szCs w:val="20"/>
                        <w:lang w:eastAsia="en-US"/>
                      </w:rPr>
                      <w:id w:val="-2124223646"/>
                      <w:placeholder>
                        <w:docPart w:val="E41409C99E4A44C98EFD699272F21CDC"/>
                      </w:placeholder>
                    </w:sdtPr>
                    <w:sdtEndPr>
                      <w:rPr>
                        <w:rFonts w:ascii="Arial" w:hAnsi="Arial" w:cs="Times New Roman"/>
                        <w:sz w:val="20"/>
                        <w:szCs w:val="24"/>
                        <w:lang w:eastAsia="en-GB"/>
                      </w:rPr>
                    </w:sdtEndPr>
                    <w:sdtContent>
                      <w:sdt>
                        <w:sdtPr>
                          <w:rPr>
                            <w:rFonts w:asciiTheme="minorHAnsi" w:hAnsiTheme="minorHAnsi" w:cs="Arial"/>
                            <w:sz w:val="22"/>
                            <w:szCs w:val="20"/>
                            <w:lang w:eastAsia="en-US"/>
                          </w:rPr>
                          <w:id w:val="217227729"/>
                          <w:placeholder>
                            <w:docPart w:val="6993A97A939A4B8180C142129A684EEA"/>
                          </w:placeholder>
                        </w:sdtPr>
                        <w:sdtEndPr>
                          <w:rPr>
                            <w:rFonts w:cstheme="minorBidi"/>
                          </w:rPr>
                        </w:sdtEndPr>
                        <w:sdtContent>
                          <w:p w14:paraId="7C9F2508" w14:textId="77777777" w:rsidR="00537BE0" w:rsidRPr="001C4835" w:rsidRDefault="00537BE0" w:rsidP="00537BE0">
                            <w:pPr>
                              <w:rPr>
                                <w:b/>
                                <w:szCs w:val="20"/>
                              </w:rPr>
                            </w:pPr>
                            <w:r w:rsidRPr="001C4835">
                              <w:rPr>
                                <w:b/>
                                <w:szCs w:val="20"/>
                              </w:rPr>
                              <w:t>Core capabilities</w:t>
                            </w:r>
                          </w:p>
                          <w:p w14:paraId="005CB0C7" w14:textId="77777777" w:rsidR="00537BE0" w:rsidRPr="001C4835" w:rsidRDefault="00537BE0" w:rsidP="00537BE0">
                            <w:pPr>
                              <w:rPr>
                                <w:b/>
                                <w:szCs w:val="20"/>
                              </w:rPr>
                            </w:pPr>
                          </w:p>
                          <w:sdt>
                            <w:sdtPr>
                              <w:id w:val="1347668843"/>
                              <w:placeholder>
                                <w:docPart w:val="6577211DDF2C43FB8ED9A858323AA453"/>
                              </w:placeholder>
                            </w:sdtPr>
                            <w:sdtEndPr/>
                            <w:sdtContent>
                              <w:p w14:paraId="7EF661FC" w14:textId="2D704E76" w:rsidR="0091554C" w:rsidRDefault="00D35B7C" w:rsidP="0091554C">
                                <w:pPr>
                                  <w:pStyle w:val="ListParagraph"/>
                                  <w:numPr>
                                    <w:ilvl w:val="0"/>
                                    <w:numId w:val="23"/>
                                  </w:numPr>
                                  <w:spacing w:after="0"/>
                                  <w:rPr>
                                    <w:rFonts w:cs="Arial"/>
                                    <w:sz w:val="20"/>
                                    <w:szCs w:val="20"/>
                                  </w:rPr>
                                </w:pPr>
                                <w:r w:rsidRPr="00D35B7C">
                                  <w:rPr>
                                    <w:rFonts w:cs="Arial"/>
                                    <w:sz w:val="20"/>
                                    <w:szCs w:val="20"/>
                                  </w:rPr>
                                  <w:t>Business partnering and relationship management</w:t>
                                </w:r>
                              </w:p>
                              <w:p w14:paraId="487EE0BB" w14:textId="2D213CF7" w:rsidR="007E651F" w:rsidRPr="0091554C" w:rsidRDefault="007E651F" w:rsidP="0091554C">
                                <w:pPr>
                                  <w:pStyle w:val="ListParagraph"/>
                                  <w:numPr>
                                    <w:ilvl w:val="0"/>
                                    <w:numId w:val="23"/>
                                  </w:numPr>
                                  <w:spacing w:after="0"/>
                                  <w:rPr>
                                    <w:rFonts w:cs="Arial"/>
                                    <w:sz w:val="20"/>
                                    <w:szCs w:val="20"/>
                                  </w:rPr>
                                </w:pPr>
                                <w:r>
                                  <w:rPr>
                                    <w:rFonts w:cs="Arial"/>
                                    <w:sz w:val="20"/>
                                    <w:szCs w:val="20"/>
                                  </w:rPr>
                                  <w:t>Data and analytics</w:t>
                                </w:r>
                              </w:p>
                              <w:p w14:paraId="4D19FA62" w14:textId="77777777" w:rsidR="0091554C" w:rsidRDefault="00D35B7C" w:rsidP="0091554C">
                                <w:pPr>
                                  <w:pStyle w:val="ListParagraph"/>
                                  <w:numPr>
                                    <w:ilvl w:val="0"/>
                                    <w:numId w:val="23"/>
                                  </w:numPr>
                                  <w:spacing w:after="0"/>
                                  <w:rPr>
                                    <w:rFonts w:cs="Arial"/>
                                    <w:sz w:val="20"/>
                                    <w:szCs w:val="20"/>
                                  </w:rPr>
                                </w:pPr>
                                <w:r>
                                  <w:rPr>
                                    <w:rFonts w:cs="Arial"/>
                                    <w:sz w:val="20"/>
                                    <w:szCs w:val="20"/>
                                  </w:rPr>
                                  <w:t>Communicates Effectively</w:t>
                                </w:r>
                              </w:p>
                              <w:p w14:paraId="78A750CC" w14:textId="77777777" w:rsidR="00D35B7C" w:rsidRDefault="00D35B7C" w:rsidP="0091554C">
                                <w:pPr>
                                  <w:pStyle w:val="ListParagraph"/>
                                  <w:numPr>
                                    <w:ilvl w:val="0"/>
                                    <w:numId w:val="23"/>
                                  </w:numPr>
                                  <w:spacing w:after="0"/>
                                  <w:rPr>
                                    <w:rFonts w:cs="Arial"/>
                                    <w:sz w:val="20"/>
                                    <w:szCs w:val="20"/>
                                  </w:rPr>
                                </w:pPr>
                                <w:r>
                                  <w:rPr>
                                    <w:rFonts w:cs="Arial"/>
                                    <w:sz w:val="20"/>
                                    <w:szCs w:val="20"/>
                                  </w:rPr>
                                  <w:t>Delivers a Great Customer Experience</w:t>
                                </w:r>
                              </w:p>
                              <w:p w14:paraId="45D3A216" w14:textId="77777777" w:rsidR="00FD7A8F" w:rsidRPr="0091554C" w:rsidRDefault="00FD7A8F" w:rsidP="0091554C">
                                <w:pPr>
                                  <w:pStyle w:val="ListParagraph"/>
                                  <w:numPr>
                                    <w:ilvl w:val="0"/>
                                    <w:numId w:val="23"/>
                                  </w:numPr>
                                  <w:spacing w:after="0"/>
                                  <w:rPr>
                                    <w:rFonts w:cs="Arial"/>
                                    <w:sz w:val="20"/>
                                    <w:szCs w:val="20"/>
                                  </w:rPr>
                                </w:pPr>
                                <w:r>
                                  <w:rPr>
                                    <w:rFonts w:cs="Arial"/>
                                    <w:sz w:val="20"/>
                                    <w:szCs w:val="20"/>
                                  </w:rPr>
                                  <w:t>Manages Risk</w:t>
                                </w:r>
                              </w:p>
                              <w:p w14:paraId="62FE091F" w14:textId="77777777" w:rsidR="00537BE0" w:rsidRPr="0091554C" w:rsidRDefault="00D35B7C" w:rsidP="0091554C">
                                <w:pPr>
                                  <w:pStyle w:val="ListParagraph"/>
                                  <w:numPr>
                                    <w:ilvl w:val="0"/>
                                    <w:numId w:val="5"/>
                                  </w:numPr>
                                  <w:spacing w:before="100" w:beforeAutospacing="1" w:after="120" w:line="240" w:lineRule="auto"/>
                                  <w:rPr>
                                    <w:rFonts w:ascii="Arial" w:hAnsi="Arial" w:cs="Times New Roman"/>
                                    <w:sz w:val="20"/>
                                    <w:szCs w:val="24"/>
                                    <w:lang w:eastAsia="en-GB"/>
                                  </w:rPr>
                                </w:pPr>
                                <w:r>
                                  <w:rPr>
                                    <w:rFonts w:ascii="Arial" w:hAnsi="Arial" w:cs="Times New Roman"/>
                                    <w:sz w:val="20"/>
                                    <w:szCs w:val="24"/>
                                    <w:lang w:eastAsia="en-GB"/>
                                  </w:rPr>
                                  <w:t>Project Delivery</w:t>
                                </w:r>
                              </w:p>
                            </w:sdtContent>
                          </w:sdt>
                          <w:p w14:paraId="46B0D004" w14:textId="77777777" w:rsidR="00537BE0" w:rsidRPr="001C4835" w:rsidRDefault="00C769BB" w:rsidP="00537BE0">
                            <w:pPr>
                              <w:pStyle w:val="ListParagraph"/>
                              <w:spacing w:after="0"/>
                              <w:rPr>
                                <w:sz w:val="20"/>
                                <w:szCs w:val="20"/>
                              </w:rPr>
                            </w:pPr>
                          </w:p>
                        </w:sdtContent>
                      </w:sdt>
                      <w:p w14:paraId="0828F68F" w14:textId="77777777" w:rsidR="00537BE0" w:rsidRPr="001C4835" w:rsidRDefault="00537BE0" w:rsidP="00537BE0">
                        <w:pPr>
                          <w:rPr>
                            <w:b/>
                            <w:szCs w:val="20"/>
                          </w:rPr>
                        </w:pPr>
                        <w:r w:rsidRPr="001C4835">
                          <w:rPr>
                            <w:b/>
                            <w:szCs w:val="20"/>
                          </w:rPr>
                          <w:t>Technical capabilities</w:t>
                        </w:r>
                      </w:p>
                      <w:sdt>
                        <w:sdtPr>
                          <w:rPr>
                            <w:rFonts w:ascii="Arial" w:hAnsi="Arial" w:cs="Times New Roman"/>
                            <w:sz w:val="20"/>
                            <w:szCs w:val="24"/>
                            <w:lang w:eastAsia="en-GB"/>
                          </w:rPr>
                          <w:id w:val="31695072"/>
                          <w:placeholder>
                            <w:docPart w:val="500E53A65C46458AB5F57421BEF81120"/>
                          </w:placeholder>
                        </w:sdtPr>
                        <w:sdtEndPr/>
                        <w:sdtContent>
                          <w:p w14:paraId="26877BE8" w14:textId="77777777" w:rsidR="00FD7A8F" w:rsidRDefault="00FD7A8F" w:rsidP="00FD7A8F">
                            <w:pPr>
                              <w:pStyle w:val="ListParagraph"/>
                              <w:numPr>
                                <w:ilvl w:val="0"/>
                                <w:numId w:val="5"/>
                              </w:numPr>
                              <w:spacing w:before="60" w:after="120"/>
                              <w:rPr>
                                <w:rFonts w:cs="Arial"/>
                                <w:sz w:val="20"/>
                                <w:szCs w:val="20"/>
                              </w:rPr>
                            </w:pPr>
                            <w:r w:rsidRPr="001C4835">
                              <w:rPr>
                                <w:rFonts w:cs="Arial"/>
                                <w:sz w:val="20"/>
                                <w:szCs w:val="20"/>
                              </w:rPr>
                              <w:t>High level of interpersonal, communication skills (written and verbal).</w:t>
                            </w:r>
                          </w:p>
                          <w:p w14:paraId="36A93059" w14:textId="77777777" w:rsidR="00D35B7C" w:rsidRPr="001C4835" w:rsidRDefault="00D35B7C" w:rsidP="00FD7A8F">
                            <w:pPr>
                              <w:pStyle w:val="ListParagraph"/>
                              <w:numPr>
                                <w:ilvl w:val="0"/>
                                <w:numId w:val="5"/>
                              </w:numPr>
                              <w:spacing w:before="60" w:after="120"/>
                              <w:rPr>
                                <w:rFonts w:cs="Arial"/>
                                <w:sz w:val="20"/>
                                <w:szCs w:val="20"/>
                              </w:rPr>
                            </w:pPr>
                            <w:r>
                              <w:rPr>
                                <w:rFonts w:cs="Arial"/>
                                <w:sz w:val="20"/>
                                <w:szCs w:val="20"/>
                              </w:rPr>
                              <w:t>Attention to detail, working with a volume of data and being able to reconcile activity</w:t>
                            </w:r>
                          </w:p>
                          <w:p w14:paraId="13B0A199" w14:textId="77777777" w:rsidR="00FD7A8F" w:rsidRPr="001C4835" w:rsidRDefault="00FD7A8F" w:rsidP="00FD7A8F">
                            <w:pPr>
                              <w:pStyle w:val="ListParagraph"/>
                              <w:numPr>
                                <w:ilvl w:val="0"/>
                                <w:numId w:val="5"/>
                              </w:numPr>
                              <w:spacing w:before="60" w:after="120"/>
                              <w:rPr>
                                <w:rFonts w:cs="Arial"/>
                                <w:sz w:val="20"/>
                                <w:szCs w:val="20"/>
                              </w:rPr>
                            </w:pPr>
                            <w:r w:rsidRPr="001C4835">
                              <w:rPr>
                                <w:rFonts w:cs="Arial"/>
                                <w:sz w:val="20"/>
                                <w:szCs w:val="20"/>
                              </w:rPr>
                              <w:t>Highly developed time management and organisational skills - ability to manage changing requirements and prioritise workflows.</w:t>
                            </w:r>
                          </w:p>
                          <w:p w14:paraId="7A342732" w14:textId="77777777" w:rsidR="00FD7A8F" w:rsidRPr="001C4835" w:rsidRDefault="00FD7A8F" w:rsidP="00FD7A8F">
                            <w:pPr>
                              <w:pStyle w:val="ListParagraph"/>
                              <w:numPr>
                                <w:ilvl w:val="0"/>
                                <w:numId w:val="5"/>
                              </w:numPr>
                              <w:rPr>
                                <w:rFonts w:eastAsia="Calibri" w:cs="Arial"/>
                                <w:sz w:val="20"/>
                                <w:szCs w:val="20"/>
                              </w:rPr>
                            </w:pPr>
                            <w:r w:rsidRPr="001C4835">
                              <w:rPr>
                                <w:rFonts w:eastAsia="Calibri" w:cs="Arial"/>
                                <w:sz w:val="20"/>
                                <w:szCs w:val="20"/>
                              </w:rPr>
                              <w:t>A strong customer service ethic with an ability to understand client requirements and a desire and ability to consistently exceed expectations</w:t>
                            </w:r>
                            <w:r w:rsidR="00255F80">
                              <w:rPr>
                                <w:rFonts w:eastAsia="Calibri" w:cs="Arial"/>
                                <w:sz w:val="20"/>
                                <w:szCs w:val="20"/>
                              </w:rPr>
                              <w:t>.</w:t>
                            </w:r>
                            <w:r w:rsidRPr="001C4835">
                              <w:rPr>
                                <w:rFonts w:eastAsia="Calibri" w:cs="Arial"/>
                                <w:sz w:val="20"/>
                                <w:szCs w:val="20"/>
                              </w:rPr>
                              <w:t xml:space="preserve"> </w:t>
                            </w:r>
                          </w:p>
                          <w:p w14:paraId="3DD0A758"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Effective rapport building skills, including the ability to use interpersonal style to establish, develop and maintain relationships with various stakeholders, internal and external suppliers and government and regulatory bodies as required.</w:t>
                            </w:r>
                          </w:p>
                          <w:p w14:paraId="08B0B051"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 xml:space="preserve">Ability to analyse data to identify underlying issues and trends and use this information to present opportunities for improvement </w:t>
                            </w:r>
                          </w:p>
                          <w:p w14:paraId="7D68C2A1"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Ability to work both autonomously and as a member of a team</w:t>
                            </w:r>
                            <w:r w:rsidR="00255F80">
                              <w:rPr>
                                <w:rFonts w:cs="Arial"/>
                                <w:sz w:val="20"/>
                                <w:szCs w:val="20"/>
                              </w:rPr>
                              <w:t>.</w:t>
                            </w:r>
                            <w:r w:rsidRPr="00FD7A8F">
                              <w:rPr>
                                <w:rFonts w:cs="Arial"/>
                                <w:sz w:val="20"/>
                                <w:szCs w:val="20"/>
                              </w:rPr>
                              <w:t xml:space="preserve"> </w:t>
                            </w:r>
                          </w:p>
                          <w:p w14:paraId="36FF84F6"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 xml:space="preserve">Complex problem-solving skills – demonstrated ability to investigate requests and provide advice and solutions </w:t>
                            </w:r>
                          </w:p>
                          <w:p w14:paraId="039CAF8E" w14:textId="77777777" w:rsidR="00FD7A8F" w:rsidRPr="00FD7A8F" w:rsidRDefault="00FD7A8F" w:rsidP="00FD7A8F">
                            <w:pPr>
                              <w:pStyle w:val="ListParagraph"/>
                              <w:numPr>
                                <w:ilvl w:val="0"/>
                                <w:numId w:val="5"/>
                              </w:numPr>
                              <w:spacing w:before="60" w:after="120"/>
                              <w:rPr>
                                <w:rFonts w:cs="Arial"/>
                                <w:sz w:val="20"/>
                                <w:szCs w:val="20"/>
                              </w:rPr>
                            </w:pPr>
                            <w:r w:rsidRPr="00FD7A8F">
                              <w:rPr>
                                <w:rFonts w:cs="Arial"/>
                                <w:sz w:val="20"/>
                                <w:szCs w:val="20"/>
                              </w:rPr>
                              <w:t>Learning agility and ability to operate in a fast-paced environment.</w:t>
                            </w:r>
                          </w:p>
                          <w:p w14:paraId="2D079A6D" w14:textId="77777777" w:rsidR="00537BE0" w:rsidRPr="00FD7A8F" w:rsidRDefault="00C769BB" w:rsidP="00FD7A8F"/>
                        </w:sdtContent>
                      </w:sdt>
                    </w:sdtContent>
                  </w:sdt>
                </w:sdtContent>
              </w:sdt>
            </w:sdtContent>
          </w:sdt>
        </w:tc>
      </w:tr>
    </w:tbl>
    <w:p w14:paraId="25F72766" w14:textId="77777777" w:rsidR="00EB4FEA" w:rsidRPr="001C4835" w:rsidRDefault="00EB4FEA" w:rsidP="009A58D1">
      <w:pPr>
        <w:pStyle w:val="BodyText"/>
        <w:spacing w:after="0"/>
        <w:rPr>
          <w:rFonts w:asciiTheme="minorHAnsi" w:hAnsiTheme="minorHAnsi" w:cstheme="minorHAnsi"/>
          <w:szCs w:val="20"/>
        </w:rPr>
      </w:pPr>
    </w:p>
    <w:tbl>
      <w:tblPr>
        <w:tblW w:w="9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85"/>
        <w:gridCol w:w="2830"/>
        <w:gridCol w:w="1134"/>
        <w:gridCol w:w="3868"/>
      </w:tblGrid>
      <w:tr w:rsidR="00EB4FEA" w:rsidRPr="001C4835" w14:paraId="7DCF4D21" w14:textId="77777777" w:rsidTr="00876B8C">
        <w:trPr>
          <w:trHeight w:val="369"/>
        </w:trPr>
        <w:tc>
          <w:tcPr>
            <w:tcW w:w="1985" w:type="dxa"/>
            <w:shd w:val="clear" w:color="auto" w:fill="auto"/>
          </w:tcPr>
          <w:p w14:paraId="15AF335F" w14:textId="77777777" w:rsidR="00EB4FEA" w:rsidRPr="001C4835" w:rsidRDefault="00EB4FEA" w:rsidP="009A58D1">
            <w:pPr>
              <w:spacing w:before="40" w:after="40"/>
              <w:rPr>
                <w:rFonts w:asciiTheme="minorHAnsi" w:hAnsiTheme="minorHAnsi" w:cstheme="minorHAnsi"/>
                <w:b/>
                <w:color w:val="7F7F7F"/>
                <w:szCs w:val="20"/>
              </w:rPr>
            </w:pPr>
            <w:r w:rsidRPr="001C4835">
              <w:rPr>
                <w:rFonts w:asciiTheme="minorHAnsi" w:hAnsiTheme="minorHAnsi" w:cstheme="minorHAnsi"/>
                <w:b/>
                <w:color w:val="7F7F7F"/>
                <w:szCs w:val="20"/>
              </w:rPr>
              <w:t>Prepared by:</w:t>
            </w:r>
          </w:p>
          <w:p w14:paraId="7D5289A4" w14:textId="77777777" w:rsidR="00EB4FEA" w:rsidRPr="001C4835" w:rsidRDefault="00EB4FEA" w:rsidP="009A58D1">
            <w:pPr>
              <w:spacing w:before="40" w:after="40"/>
              <w:rPr>
                <w:rFonts w:asciiTheme="minorHAnsi" w:hAnsiTheme="minorHAnsi" w:cstheme="minorHAnsi"/>
                <w:i/>
                <w:color w:val="7F7F7F"/>
                <w:szCs w:val="20"/>
              </w:rPr>
            </w:pPr>
            <w:r w:rsidRPr="001C4835">
              <w:rPr>
                <w:rFonts w:asciiTheme="minorHAnsi" w:hAnsiTheme="minorHAnsi" w:cstheme="minorHAnsi"/>
                <w:b/>
                <w:i/>
                <w:color w:val="7F7F7F"/>
                <w:szCs w:val="20"/>
              </w:rPr>
              <w:t>(Name &amp; position)</w:t>
            </w:r>
          </w:p>
        </w:tc>
        <w:tc>
          <w:tcPr>
            <w:tcW w:w="2830" w:type="dxa"/>
            <w:shd w:val="clear" w:color="auto" w:fill="auto"/>
          </w:tcPr>
          <w:p w14:paraId="62775961" w14:textId="77777777" w:rsidR="00297758" w:rsidRPr="001C4835" w:rsidRDefault="00C769BB" w:rsidP="00297758">
            <w:pPr>
              <w:spacing w:before="40" w:after="40"/>
              <w:rPr>
                <w:rFonts w:cs="Arial"/>
                <w:szCs w:val="20"/>
              </w:rPr>
            </w:pPr>
            <w:sdt>
              <w:sdtPr>
                <w:rPr>
                  <w:rFonts w:cs="Arial"/>
                  <w:szCs w:val="20"/>
                </w:rPr>
                <w:id w:val="217227579"/>
                <w:placeholder>
                  <w:docPart w:val="7C12E6269153402AA87BC46336F82B39"/>
                </w:placeholder>
              </w:sdtPr>
              <w:sdtEndPr/>
              <w:sdtContent>
                <w:r w:rsidR="00D35B7C">
                  <w:rPr>
                    <w:rFonts w:cs="Arial"/>
                    <w:szCs w:val="20"/>
                  </w:rPr>
                  <w:t>Anna Shanks</w:t>
                </w:r>
              </w:sdtContent>
            </w:sdt>
            <w:r w:rsidR="00297758" w:rsidRPr="001C4835">
              <w:rPr>
                <w:rFonts w:cs="Arial"/>
                <w:szCs w:val="20"/>
              </w:rPr>
              <w:t xml:space="preserve"> </w:t>
            </w:r>
          </w:p>
          <w:p w14:paraId="17ACC15F" w14:textId="6F840D12" w:rsidR="00EB4FEA" w:rsidRPr="001C4835" w:rsidRDefault="00C769BB" w:rsidP="00297758">
            <w:pPr>
              <w:spacing w:before="40" w:after="40"/>
              <w:rPr>
                <w:rFonts w:asciiTheme="minorHAnsi" w:hAnsiTheme="minorHAnsi" w:cstheme="minorHAnsi"/>
                <w:szCs w:val="20"/>
              </w:rPr>
            </w:pPr>
            <w:sdt>
              <w:sdtPr>
                <w:rPr>
                  <w:rFonts w:cs="Arial"/>
                  <w:szCs w:val="20"/>
                </w:rPr>
                <w:id w:val="101317486"/>
                <w:placeholder>
                  <w:docPart w:val="16031B788E93456CBDC00EC1E429148A"/>
                </w:placeholder>
              </w:sdtPr>
              <w:sdtEndPr/>
              <w:sdtContent>
                <w:r w:rsidR="00297758" w:rsidRPr="001C4835">
                  <w:rPr>
                    <w:rFonts w:cs="Arial"/>
                    <w:szCs w:val="20"/>
                  </w:rPr>
                  <w:t>P</w:t>
                </w:r>
                <w:r w:rsidR="00F46221">
                  <w:rPr>
                    <w:rFonts w:cs="Arial"/>
                    <w:szCs w:val="20"/>
                  </w:rPr>
                  <w:t>C&amp;A</w:t>
                </w:r>
                <w:r w:rsidR="00297758" w:rsidRPr="001C4835">
                  <w:rPr>
                    <w:rFonts w:cs="Arial"/>
                    <w:szCs w:val="20"/>
                  </w:rPr>
                  <w:t xml:space="preserve"> </w:t>
                </w:r>
                <w:r w:rsidR="00D35B7C">
                  <w:rPr>
                    <w:rFonts w:cs="Arial"/>
                    <w:szCs w:val="20"/>
                  </w:rPr>
                  <w:t xml:space="preserve">Advisor Reward </w:t>
                </w:r>
                <w:r w:rsidR="00297758" w:rsidRPr="001C4835">
                  <w:rPr>
                    <w:rFonts w:cs="Arial"/>
                    <w:szCs w:val="20"/>
                  </w:rPr>
                  <w:t>Operations</w:t>
                </w:r>
              </w:sdtContent>
            </w:sdt>
          </w:p>
        </w:tc>
        <w:tc>
          <w:tcPr>
            <w:tcW w:w="1134" w:type="dxa"/>
            <w:shd w:val="clear" w:color="auto" w:fill="auto"/>
          </w:tcPr>
          <w:p w14:paraId="598318E6" w14:textId="77777777" w:rsidR="00EB4FEA" w:rsidRPr="001C4835" w:rsidRDefault="00EB4FEA" w:rsidP="009A58D1">
            <w:pPr>
              <w:spacing w:before="40" w:after="40"/>
              <w:rPr>
                <w:rFonts w:asciiTheme="minorHAnsi" w:hAnsiTheme="minorHAnsi" w:cstheme="minorHAnsi"/>
                <w:b/>
                <w:color w:val="7F7F7F"/>
                <w:szCs w:val="20"/>
              </w:rPr>
            </w:pPr>
            <w:r w:rsidRPr="001C4835">
              <w:rPr>
                <w:rFonts w:asciiTheme="minorHAnsi" w:hAnsiTheme="minorHAnsi" w:cstheme="minorHAnsi"/>
                <w:b/>
                <w:color w:val="7F7F7F"/>
                <w:szCs w:val="20"/>
              </w:rPr>
              <w:t>Date:</w:t>
            </w:r>
          </w:p>
        </w:tc>
        <w:sdt>
          <w:sdtPr>
            <w:rPr>
              <w:rFonts w:asciiTheme="minorHAnsi" w:hAnsiTheme="minorHAnsi" w:cstheme="minorHAnsi"/>
              <w:szCs w:val="20"/>
            </w:rPr>
            <w:id w:val="427007698"/>
            <w:placeholder>
              <w:docPart w:val="E997F0AA3E2B4590897456E570FEB173"/>
            </w:placeholder>
            <w:date w:fullDate="2022-05-11T00:00:00Z">
              <w:dateFormat w:val="d/MM/yyyy"/>
              <w:lid w:val="en-AU"/>
              <w:storeMappedDataAs w:val="dateTime"/>
              <w:calendar w:val="gregorian"/>
            </w:date>
          </w:sdtPr>
          <w:sdtEndPr/>
          <w:sdtContent>
            <w:tc>
              <w:tcPr>
                <w:tcW w:w="3868" w:type="dxa"/>
                <w:shd w:val="clear" w:color="auto" w:fill="auto"/>
              </w:tcPr>
              <w:p w14:paraId="155F2306" w14:textId="18A85F41" w:rsidR="00EB4FEA" w:rsidRPr="001C4835" w:rsidRDefault="007E651F" w:rsidP="009A58D1">
                <w:pPr>
                  <w:spacing w:before="40" w:after="40"/>
                  <w:rPr>
                    <w:rFonts w:asciiTheme="minorHAnsi" w:hAnsiTheme="minorHAnsi" w:cstheme="minorHAnsi"/>
                    <w:szCs w:val="20"/>
                  </w:rPr>
                </w:pPr>
                <w:r>
                  <w:rPr>
                    <w:rFonts w:asciiTheme="minorHAnsi" w:hAnsiTheme="minorHAnsi" w:cstheme="minorHAnsi"/>
                    <w:szCs w:val="20"/>
                  </w:rPr>
                  <w:t>11/05/2022</w:t>
                </w:r>
              </w:p>
            </w:tc>
          </w:sdtContent>
        </w:sdt>
      </w:tr>
      <w:tr w:rsidR="00EB4FEA" w:rsidRPr="001C4835" w14:paraId="65CD9F01" w14:textId="77777777" w:rsidTr="00876B8C">
        <w:trPr>
          <w:trHeight w:val="8"/>
        </w:trPr>
        <w:tc>
          <w:tcPr>
            <w:tcW w:w="1985" w:type="dxa"/>
            <w:shd w:val="clear" w:color="auto" w:fill="auto"/>
          </w:tcPr>
          <w:p w14:paraId="14CEF4C9" w14:textId="77777777" w:rsidR="00EB4FEA" w:rsidRPr="001C4835" w:rsidRDefault="00EB4FEA" w:rsidP="009A58D1">
            <w:pPr>
              <w:spacing w:before="40" w:after="40"/>
              <w:rPr>
                <w:rFonts w:asciiTheme="minorHAnsi" w:hAnsiTheme="minorHAnsi" w:cstheme="minorHAnsi"/>
                <w:b/>
                <w:color w:val="7F7F7F"/>
                <w:szCs w:val="20"/>
              </w:rPr>
            </w:pPr>
            <w:r w:rsidRPr="001C4835">
              <w:rPr>
                <w:rFonts w:asciiTheme="minorHAnsi" w:hAnsiTheme="minorHAnsi" w:cstheme="minorHAnsi"/>
                <w:b/>
                <w:color w:val="7F7F7F"/>
                <w:szCs w:val="20"/>
              </w:rPr>
              <w:t>Approved by:</w:t>
            </w:r>
          </w:p>
          <w:p w14:paraId="629177FE" w14:textId="77777777" w:rsidR="00EB4FEA" w:rsidRPr="001C4835" w:rsidRDefault="00EB4FEA" w:rsidP="009A58D1">
            <w:pPr>
              <w:spacing w:before="40" w:after="40"/>
              <w:rPr>
                <w:rFonts w:asciiTheme="minorHAnsi" w:hAnsiTheme="minorHAnsi" w:cstheme="minorHAnsi"/>
                <w:color w:val="7F7F7F"/>
                <w:szCs w:val="20"/>
              </w:rPr>
            </w:pPr>
            <w:r w:rsidRPr="001C4835">
              <w:rPr>
                <w:rFonts w:asciiTheme="minorHAnsi" w:hAnsiTheme="minorHAnsi" w:cstheme="minorHAnsi"/>
                <w:b/>
                <w:i/>
                <w:color w:val="7F7F7F"/>
                <w:szCs w:val="20"/>
              </w:rPr>
              <w:t>(Name &amp; position)</w:t>
            </w:r>
          </w:p>
        </w:tc>
        <w:tc>
          <w:tcPr>
            <w:tcW w:w="2830" w:type="dxa"/>
            <w:shd w:val="clear" w:color="auto" w:fill="auto"/>
          </w:tcPr>
          <w:p w14:paraId="01B5353A" w14:textId="4A373A2B" w:rsidR="00297758" w:rsidRPr="001C4835" w:rsidRDefault="007E651F" w:rsidP="00297758">
            <w:pPr>
              <w:spacing w:before="40" w:after="40"/>
              <w:rPr>
                <w:rFonts w:cs="Arial"/>
                <w:szCs w:val="20"/>
              </w:rPr>
            </w:pPr>
            <w:r>
              <w:rPr>
                <w:rFonts w:cs="Arial"/>
                <w:szCs w:val="20"/>
              </w:rPr>
              <w:t>Catherine Aspinall</w:t>
            </w:r>
          </w:p>
          <w:p w14:paraId="1FC79F67" w14:textId="5DF40048" w:rsidR="00EB4FEA" w:rsidRPr="001C4835" w:rsidRDefault="00C769BB" w:rsidP="00297758">
            <w:pPr>
              <w:spacing w:before="40" w:after="40"/>
              <w:rPr>
                <w:rFonts w:asciiTheme="minorHAnsi" w:hAnsiTheme="minorHAnsi" w:cstheme="minorHAnsi"/>
                <w:szCs w:val="20"/>
              </w:rPr>
            </w:pPr>
            <w:sdt>
              <w:sdtPr>
                <w:rPr>
                  <w:rFonts w:cs="Arial"/>
                  <w:szCs w:val="20"/>
                </w:rPr>
                <w:id w:val="101317489"/>
                <w:placeholder>
                  <w:docPart w:val="21E8708CEC7B4113A15778275E9EBDB3"/>
                </w:placeholder>
              </w:sdtPr>
              <w:sdtEndPr/>
              <w:sdtContent>
                <w:r w:rsidR="007E651F">
                  <w:rPr>
                    <w:rFonts w:cs="Arial"/>
                    <w:szCs w:val="20"/>
                  </w:rPr>
                  <w:t>EM People Operations</w:t>
                </w:r>
              </w:sdtContent>
            </w:sdt>
          </w:p>
        </w:tc>
        <w:tc>
          <w:tcPr>
            <w:tcW w:w="1134" w:type="dxa"/>
            <w:shd w:val="clear" w:color="auto" w:fill="auto"/>
          </w:tcPr>
          <w:p w14:paraId="483B0823" w14:textId="77777777" w:rsidR="00EB4FEA" w:rsidRPr="001C4835" w:rsidRDefault="00EB4FEA" w:rsidP="009A58D1">
            <w:pPr>
              <w:spacing w:before="40" w:after="40"/>
              <w:rPr>
                <w:rFonts w:asciiTheme="minorHAnsi" w:hAnsiTheme="minorHAnsi" w:cstheme="minorHAnsi"/>
                <w:b/>
                <w:color w:val="7F7F7F"/>
                <w:szCs w:val="20"/>
              </w:rPr>
            </w:pPr>
            <w:r w:rsidRPr="001C4835">
              <w:rPr>
                <w:rFonts w:asciiTheme="minorHAnsi" w:hAnsiTheme="minorHAnsi" w:cstheme="minorHAnsi"/>
                <w:b/>
                <w:color w:val="7F7F7F"/>
                <w:szCs w:val="20"/>
              </w:rPr>
              <w:t>Date:</w:t>
            </w:r>
          </w:p>
        </w:tc>
        <w:sdt>
          <w:sdtPr>
            <w:rPr>
              <w:rFonts w:asciiTheme="minorHAnsi" w:hAnsiTheme="minorHAnsi" w:cstheme="minorHAnsi"/>
              <w:szCs w:val="20"/>
            </w:rPr>
            <w:id w:val="-659610995"/>
            <w:placeholder>
              <w:docPart w:val="6C2F83594971407187E3AC3EABD3E347"/>
            </w:placeholder>
            <w:date w:fullDate="2022-05-11T00:00:00Z">
              <w:dateFormat w:val="d/MM/yyyy"/>
              <w:lid w:val="en-AU"/>
              <w:storeMappedDataAs w:val="dateTime"/>
              <w:calendar w:val="gregorian"/>
            </w:date>
          </w:sdtPr>
          <w:sdtEndPr/>
          <w:sdtContent>
            <w:tc>
              <w:tcPr>
                <w:tcW w:w="3868" w:type="dxa"/>
                <w:shd w:val="clear" w:color="auto" w:fill="auto"/>
              </w:tcPr>
              <w:p w14:paraId="1BB40FC4" w14:textId="73051775" w:rsidR="00EB4FEA" w:rsidRPr="001C4835" w:rsidRDefault="007E651F" w:rsidP="009A58D1">
                <w:pPr>
                  <w:spacing w:before="40" w:after="40"/>
                  <w:rPr>
                    <w:rFonts w:asciiTheme="minorHAnsi" w:hAnsiTheme="minorHAnsi" w:cstheme="minorHAnsi"/>
                    <w:szCs w:val="20"/>
                  </w:rPr>
                </w:pPr>
                <w:r>
                  <w:rPr>
                    <w:rFonts w:asciiTheme="minorHAnsi" w:hAnsiTheme="minorHAnsi" w:cstheme="minorHAnsi"/>
                    <w:szCs w:val="20"/>
                  </w:rPr>
                  <w:t>11/05/2022</w:t>
                </w:r>
              </w:p>
            </w:tc>
          </w:sdtContent>
        </w:sdt>
      </w:tr>
    </w:tbl>
    <w:p w14:paraId="1C59CA2C" w14:textId="77777777" w:rsidR="00EB4FEA" w:rsidRPr="0017480B" w:rsidRDefault="00EB4FEA" w:rsidP="007B1A01">
      <w:pPr>
        <w:pStyle w:val="BodyText"/>
        <w:rPr>
          <w:rFonts w:asciiTheme="minorHAnsi" w:hAnsiTheme="minorHAnsi" w:cstheme="minorHAnsi"/>
        </w:rPr>
      </w:pPr>
    </w:p>
    <w:sectPr w:rsidR="00EB4FEA" w:rsidRPr="0017480B" w:rsidSect="00730EC9">
      <w:footerReference w:type="default" r:id="rId11"/>
      <w:headerReference w:type="first" r:id="rId12"/>
      <w:footerReference w:type="first" r:id="rId13"/>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E03E" w14:textId="77777777" w:rsidR="007641ED" w:rsidRDefault="007641ED" w:rsidP="00CE0040">
      <w:r>
        <w:separator/>
      </w:r>
    </w:p>
  </w:endnote>
  <w:endnote w:type="continuationSeparator" w:id="0">
    <w:p w14:paraId="06942879" w14:textId="77777777" w:rsidR="007641ED" w:rsidRDefault="007641ED"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olor w:val="808080" w:themeColor="background1" w:themeShade="80"/>
        <w:sz w:val="16"/>
        <w:lang w:eastAsia="en-GB"/>
      </w:rPr>
      <w:id w:val="-1928808485"/>
      <w:docPartObj>
        <w:docPartGallery w:val="Page Numbers (Bottom of Page)"/>
        <w:docPartUnique/>
      </w:docPartObj>
    </w:sdtPr>
    <w:sdtEndPr>
      <w:rPr>
        <w:noProof/>
      </w:rPr>
    </w:sdtEndPr>
    <w:sdtContent>
      <w:p w14:paraId="36F1AD27" w14:textId="77777777" w:rsidR="00107C5B" w:rsidRPr="008F7EDA" w:rsidRDefault="00107C5B" w:rsidP="00107C5B">
        <w:pPr>
          <w:pStyle w:val="NormalWeb"/>
          <w:spacing w:before="0" w:beforeAutospacing="0" w:after="0" w:afterAutospacing="0"/>
          <w:jc w:val="center"/>
          <w:rPr>
            <w:rFonts w:asciiTheme="minorHAnsi" w:hAnsiTheme="minorHAnsi" w:cstheme="minorHAnsi"/>
          </w:rPr>
        </w:pPr>
      </w:p>
      <w:p w14:paraId="708C76A0" w14:textId="77777777" w:rsidR="00B61739" w:rsidRPr="008F7EDA" w:rsidRDefault="00B61739">
        <w:pPr>
          <w:pStyle w:val="Footer"/>
          <w:rPr>
            <w:color w:val="808080" w:themeColor="background1" w:themeShade="80"/>
          </w:rPr>
        </w:pPr>
        <w:r w:rsidRPr="008F7EDA">
          <w:rPr>
            <w:color w:val="808080" w:themeColor="background1" w:themeShade="80"/>
          </w:rPr>
          <w:fldChar w:fldCharType="begin"/>
        </w:r>
        <w:r w:rsidRPr="008F7EDA">
          <w:rPr>
            <w:color w:val="808080" w:themeColor="background1" w:themeShade="80"/>
          </w:rPr>
          <w:instrText xml:space="preserve"> PAGE   \* MERGEFORMAT </w:instrText>
        </w:r>
        <w:r w:rsidRPr="008F7EDA">
          <w:rPr>
            <w:color w:val="808080" w:themeColor="background1" w:themeShade="80"/>
          </w:rPr>
          <w:fldChar w:fldCharType="separate"/>
        </w:r>
        <w:r w:rsidR="004A381C">
          <w:rPr>
            <w:noProof/>
            <w:color w:val="808080" w:themeColor="background1" w:themeShade="80"/>
          </w:rPr>
          <w:t>2</w:t>
        </w:r>
        <w:r w:rsidRPr="008F7EDA">
          <w:rPr>
            <w:noProof/>
            <w:color w:val="808080" w:themeColor="background1" w:themeShade="80"/>
          </w:rPr>
          <w:fldChar w:fldCharType="end"/>
        </w:r>
      </w:p>
    </w:sdtContent>
  </w:sdt>
  <w:p w14:paraId="57AFD794" w14:textId="77777777"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E98D" w14:textId="77777777"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4A381C">
      <w:rPr>
        <w:noProof/>
        <w:color w:val="808080" w:themeColor="background1" w:themeShade="80"/>
      </w:rPr>
      <w:t>1</w:t>
    </w:r>
    <w:r w:rsidRPr="00616CCB">
      <w:rPr>
        <w:noProof/>
        <w:color w:val="808080" w:themeColor="background1" w:themeShade="80"/>
      </w:rPr>
      <w:fldChar w:fldCharType="end"/>
    </w:r>
  </w:p>
  <w:p w14:paraId="5623AB00" w14:textId="77777777"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15A1" w14:textId="77777777" w:rsidR="007641ED" w:rsidRDefault="007641ED" w:rsidP="00CE0040">
      <w:r>
        <w:separator/>
      </w:r>
    </w:p>
  </w:footnote>
  <w:footnote w:type="continuationSeparator" w:id="0">
    <w:p w14:paraId="1C937B20" w14:textId="77777777" w:rsidR="007641ED" w:rsidRDefault="007641ED"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27CB" w14:textId="77777777" w:rsidR="007B1A01" w:rsidRPr="00BA0402" w:rsidRDefault="00BA0402" w:rsidP="007B1A01">
    <w:pPr>
      <w:pStyle w:val="Header"/>
      <w:tabs>
        <w:tab w:val="center" w:pos="3502"/>
        <w:tab w:val="left" w:pos="5370"/>
      </w:tabs>
      <w:rPr>
        <w:color w:val="auto"/>
        <w:sz w:val="32"/>
      </w:rPr>
    </w:pPr>
    <w:r w:rsidRPr="00C40F4F">
      <w:rPr>
        <w:noProof/>
        <w:lang w:eastAsia="en-AU"/>
      </w:rPr>
      <w:drawing>
        <wp:anchor distT="0" distB="0" distL="114300" distR="114300" simplePos="0" relativeHeight="251661824" behindDoc="0" locked="0" layoutInCell="1" allowOverlap="1" wp14:anchorId="68A19984" wp14:editId="1A8B3FA3">
          <wp:simplePos x="0" y="0"/>
          <wp:positionH relativeFrom="margin">
            <wp:posOffset>31805</wp:posOffset>
          </wp:positionH>
          <wp:positionV relativeFrom="paragraph">
            <wp:posOffset>-122307</wp:posOffset>
          </wp:positionV>
          <wp:extent cx="1666240" cy="492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corpHorizontal_PrimaryRGB_1.4.emf"/>
                  <pic:cNvPicPr/>
                </pic:nvPicPr>
                <pic:blipFill>
                  <a:blip r:embed="rId1">
                    <a:extLst>
                      <a:ext uri="{28A0092B-C50C-407E-A947-70E740481C1C}">
                        <a14:useLocalDpi xmlns:a14="http://schemas.microsoft.com/office/drawing/2010/main" val="0"/>
                      </a:ext>
                    </a:extLst>
                  </a:blip>
                  <a:stretch>
                    <a:fillRect/>
                  </a:stretch>
                </pic:blipFill>
                <pic:spPr>
                  <a:xfrm>
                    <a:off x="0" y="0"/>
                    <a:ext cx="1666240" cy="492760"/>
                  </a:xfrm>
                  <a:prstGeom prst="rect">
                    <a:avLst/>
                  </a:prstGeom>
                </pic:spPr>
              </pic:pic>
            </a:graphicData>
          </a:graphic>
          <wp14:sizeRelH relativeFrom="page">
            <wp14:pctWidth>0</wp14:pctWidth>
          </wp14:sizeRelH>
          <wp14:sizeRelV relativeFrom="page">
            <wp14:pctHeight>0</wp14:pctHeight>
          </wp14:sizeRelV>
        </wp:anchor>
      </w:drawing>
    </w:r>
    <w:r w:rsidR="00F52A97">
      <w:rPr>
        <w:color w:val="auto"/>
        <w:sz w:val="32"/>
      </w:rPr>
      <w:t>Position</w:t>
    </w:r>
    <w:r w:rsidR="007B1A01" w:rsidRPr="00BA0402">
      <w:rPr>
        <w:color w:val="auto"/>
        <w:sz w:val="32"/>
      </w:rPr>
      <w:t xml:space="preserve"> Description</w:t>
    </w:r>
  </w:p>
  <w:p w14:paraId="78255D1A" w14:textId="77777777" w:rsidR="007B1A01" w:rsidRDefault="007B1A01" w:rsidP="007B1A01">
    <w:pPr>
      <w:pStyle w:val="Default"/>
    </w:pPr>
  </w:p>
  <w:p w14:paraId="4C719DCA" w14:textId="77777777" w:rsidR="00611E29" w:rsidRDefault="00611E29" w:rsidP="007B1A01">
    <w:pPr>
      <w:pStyle w:val="Header"/>
      <w:tabs>
        <w:tab w:val="center" w:pos="3502"/>
        <w:tab w:val="left" w:pos="5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EE67E"/>
    <w:multiLevelType w:val="hybridMultilevel"/>
    <w:tmpl w:val="9B9530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7E2CEA"/>
    <w:multiLevelType w:val="hybridMultilevel"/>
    <w:tmpl w:val="11CEA7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B5108"/>
    <w:multiLevelType w:val="hybridMultilevel"/>
    <w:tmpl w:val="C3437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F62BE"/>
    <w:multiLevelType w:val="multilevel"/>
    <w:tmpl w:val="C3DC7AFC"/>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53D0B"/>
    <w:multiLevelType w:val="hybridMultilevel"/>
    <w:tmpl w:val="BF5841B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F42B4"/>
    <w:multiLevelType w:val="hybridMultilevel"/>
    <w:tmpl w:val="B58A170E"/>
    <w:lvl w:ilvl="0" w:tplc="02502846">
      <w:numFmt w:val="bullet"/>
      <w:lvlText w:val="-"/>
      <w:lvlJc w:val="left"/>
      <w:pPr>
        <w:ind w:left="720" w:hanging="360"/>
      </w:pPr>
      <w:rPr>
        <w:rFonts w:ascii="Arial" w:eastAsia="Calibri" w:hAnsi="Arial" w:cs="Arial" w:hint="default"/>
      </w:rPr>
    </w:lvl>
    <w:lvl w:ilvl="1" w:tplc="B386BB6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3647B"/>
    <w:multiLevelType w:val="hybridMultilevel"/>
    <w:tmpl w:val="1294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82B94"/>
    <w:multiLevelType w:val="hybridMultilevel"/>
    <w:tmpl w:val="C6E8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558A8"/>
    <w:multiLevelType w:val="hybridMultilevel"/>
    <w:tmpl w:val="C93CA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36007"/>
    <w:multiLevelType w:val="hybridMultilevel"/>
    <w:tmpl w:val="5536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5225F"/>
    <w:multiLevelType w:val="hybridMultilevel"/>
    <w:tmpl w:val="33E555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3999C6"/>
    <w:multiLevelType w:val="hybridMultilevel"/>
    <w:tmpl w:val="F7445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F96C3A"/>
    <w:multiLevelType w:val="hybridMultilevel"/>
    <w:tmpl w:val="8D0C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77B45"/>
    <w:multiLevelType w:val="hybridMultilevel"/>
    <w:tmpl w:val="95A6A85A"/>
    <w:lvl w:ilvl="0" w:tplc="517C9C1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AD228"/>
    <w:multiLevelType w:val="hybridMultilevel"/>
    <w:tmpl w:val="B98CAB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E360C9"/>
    <w:multiLevelType w:val="hybridMultilevel"/>
    <w:tmpl w:val="72C2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CF5D21"/>
    <w:multiLevelType w:val="hybridMultilevel"/>
    <w:tmpl w:val="FB2A3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6192C"/>
    <w:multiLevelType w:val="hybridMultilevel"/>
    <w:tmpl w:val="E2DA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8A5D72"/>
    <w:multiLevelType w:val="hybridMultilevel"/>
    <w:tmpl w:val="E68040EE"/>
    <w:lvl w:ilvl="0" w:tplc="428C6600">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652BC"/>
    <w:multiLevelType w:val="hybridMultilevel"/>
    <w:tmpl w:val="61F0C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8474D"/>
    <w:multiLevelType w:val="hybridMultilevel"/>
    <w:tmpl w:val="2612CFEA"/>
    <w:lvl w:ilvl="0" w:tplc="517C9C1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6"/>
  </w:num>
  <w:num w:numId="5">
    <w:abstractNumId w:val="18"/>
  </w:num>
  <w:num w:numId="6">
    <w:abstractNumId w:val="23"/>
  </w:num>
  <w:num w:numId="7">
    <w:abstractNumId w:val="4"/>
  </w:num>
  <w:num w:numId="8">
    <w:abstractNumId w:val="24"/>
  </w:num>
  <w:num w:numId="9">
    <w:abstractNumId w:val="15"/>
  </w:num>
  <w:num w:numId="10">
    <w:abstractNumId w:val="7"/>
  </w:num>
  <w:num w:numId="11">
    <w:abstractNumId w:val="21"/>
  </w:num>
  <w:num w:numId="12">
    <w:abstractNumId w:val="20"/>
  </w:num>
  <w:num w:numId="13">
    <w:abstractNumId w:val="14"/>
  </w:num>
  <w:num w:numId="14">
    <w:abstractNumId w:val="5"/>
  </w:num>
  <w:num w:numId="15">
    <w:abstractNumId w:val="19"/>
  </w:num>
  <w:num w:numId="16">
    <w:abstractNumId w:val="13"/>
  </w:num>
  <w:num w:numId="17">
    <w:abstractNumId w:val="1"/>
  </w:num>
  <w:num w:numId="18">
    <w:abstractNumId w:val="16"/>
  </w:num>
  <w:num w:numId="19">
    <w:abstractNumId w:val="0"/>
  </w:num>
  <w:num w:numId="20">
    <w:abstractNumId w:val="2"/>
  </w:num>
  <w:num w:numId="21">
    <w:abstractNumId w:val="12"/>
  </w:num>
  <w:num w:numId="22">
    <w:abstractNumId w:val="8"/>
  </w:num>
  <w:num w:numId="23">
    <w:abstractNumId w:val="11"/>
  </w:num>
  <w:num w:numId="24">
    <w:abstractNumId w:val="22"/>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5"/>
    <w:rsid w:val="0000025D"/>
    <w:rsid w:val="00007777"/>
    <w:rsid w:val="00011302"/>
    <w:rsid w:val="00013750"/>
    <w:rsid w:val="00015224"/>
    <w:rsid w:val="000219AE"/>
    <w:rsid w:val="00021C7A"/>
    <w:rsid w:val="00055832"/>
    <w:rsid w:val="00057DE3"/>
    <w:rsid w:val="00071607"/>
    <w:rsid w:val="00074032"/>
    <w:rsid w:val="00074A74"/>
    <w:rsid w:val="00077111"/>
    <w:rsid w:val="00083AA0"/>
    <w:rsid w:val="000848BC"/>
    <w:rsid w:val="00090C94"/>
    <w:rsid w:val="000914A7"/>
    <w:rsid w:val="00091F4F"/>
    <w:rsid w:val="000959BC"/>
    <w:rsid w:val="000A70E4"/>
    <w:rsid w:val="000C5F48"/>
    <w:rsid w:val="000D1367"/>
    <w:rsid w:val="000D5CFD"/>
    <w:rsid w:val="000E1C25"/>
    <w:rsid w:val="00104C61"/>
    <w:rsid w:val="00107C5B"/>
    <w:rsid w:val="0012058A"/>
    <w:rsid w:val="00134C57"/>
    <w:rsid w:val="00141672"/>
    <w:rsid w:val="00145491"/>
    <w:rsid w:val="00147541"/>
    <w:rsid w:val="001512F5"/>
    <w:rsid w:val="00157A0F"/>
    <w:rsid w:val="00171E15"/>
    <w:rsid w:val="00171EEE"/>
    <w:rsid w:val="0017480B"/>
    <w:rsid w:val="0018500C"/>
    <w:rsid w:val="001C4835"/>
    <w:rsid w:val="001D5269"/>
    <w:rsid w:val="001E036A"/>
    <w:rsid w:val="001E5572"/>
    <w:rsid w:val="001F21D9"/>
    <w:rsid w:val="001F5F41"/>
    <w:rsid w:val="00215A27"/>
    <w:rsid w:val="002456D1"/>
    <w:rsid w:val="00246E6C"/>
    <w:rsid w:val="00255F80"/>
    <w:rsid w:val="002600FE"/>
    <w:rsid w:val="00266BE7"/>
    <w:rsid w:val="00273B7A"/>
    <w:rsid w:val="002759DF"/>
    <w:rsid w:val="0027625F"/>
    <w:rsid w:val="002771FE"/>
    <w:rsid w:val="00282345"/>
    <w:rsid w:val="00284A39"/>
    <w:rsid w:val="00293A16"/>
    <w:rsid w:val="00297758"/>
    <w:rsid w:val="002A6719"/>
    <w:rsid w:val="002B02ED"/>
    <w:rsid w:val="002B3670"/>
    <w:rsid w:val="002B76EC"/>
    <w:rsid w:val="002D145E"/>
    <w:rsid w:val="002D370B"/>
    <w:rsid w:val="002D4479"/>
    <w:rsid w:val="002E4B01"/>
    <w:rsid w:val="002F3BEE"/>
    <w:rsid w:val="002F3C9E"/>
    <w:rsid w:val="002F7BE1"/>
    <w:rsid w:val="00303316"/>
    <w:rsid w:val="0032412F"/>
    <w:rsid w:val="003255D8"/>
    <w:rsid w:val="00325CB1"/>
    <w:rsid w:val="00337E5C"/>
    <w:rsid w:val="00340982"/>
    <w:rsid w:val="003422A5"/>
    <w:rsid w:val="00353AE5"/>
    <w:rsid w:val="00376DA9"/>
    <w:rsid w:val="00376E70"/>
    <w:rsid w:val="00383EA2"/>
    <w:rsid w:val="00386BD6"/>
    <w:rsid w:val="003A2874"/>
    <w:rsid w:val="003A4C07"/>
    <w:rsid w:val="003B0D83"/>
    <w:rsid w:val="003B5134"/>
    <w:rsid w:val="003C0677"/>
    <w:rsid w:val="003C07C9"/>
    <w:rsid w:val="003C22E7"/>
    <w:rsid w:val="003C67B5"/>
    <w:rsid w:val="003E3592"/>
    <w:rsid w:val="00403E0D"/>
    <w:rsid w:val="00404CC2"/>
    <w:rsid w:val="00410CE9"/>
    <w:rsid w:val="00415C92"/>
    <w:rsid w:val="00422AB3"/>
    <w:rsid w:val="0042470F"/>
    <w:rsid w:val="0042583E"/>
    <w:rsid w:val="0045097D"/>
    <w:rsid w:val="00462FBB"/>
    <w:rsid w:val="00470361"/>
    <w:rsid w:val="00470EB9"/>
    <w:rsid w:val="00476959"/>
    <w:rsid w:val="004849BC"/>
    <w:rsid w:val="00492FC8"/>
    <w:rsid w:val="004A381C"/>
    <w:rsid w:val="004A6199"/>
    <w:rsid w:val="004D0AAA"/>
    <w:rsid w:val="004D41F8"/>
    <w:rsid w:val="004E4F31"/>
    <w:rsid w:val="004E5B5A"/>
    <w:rsid w:val="004E7397"/>
    <w:rsid w:val="004F1DDA"/>
    <w:rsid w:val="0050531E"/>
    <w:rsid w:val="0050601A"/>
    <w:rsid w:val="00510AAB"/>
    <w:rsid w:val="00517691"/>
    <w:rsid w:val="00534E13"/>
    <w:rsid w:val="00537BE0"/>
    <w:rsid w:val="00542ACA"/>
    <w:rsid w:val="00545070"/>
    <w:rsid w:val="00546E79"/>
    <w:rsid w:val="00554595"/>
    <w:rsid w:val="0055767B"/>
    <w:rsid w:val="0056672E"/>
    <w:rsid w:val="00577749"/>
    <w:rsid w:val="00586058"/>
    <w:rsid w:val="00595E0B"/>
    <w:rsid w:val="005B371B"/>
    <w:rsid w:val="005C04C6"/>
    <w:rsid w:val="005D7645"/>
    <w:rsid w:val="005D7ADF"/>
    <w:rsid w:val="00611E29"/>
    <w:rsid w:val="00616CCB"/>
    <w:rsid w:val="00616EC5"/>
    <w:rsid w:val="00620195"/>
    <w:rsid w:val="00621082"/>
    <w:rsid w:val="00622C25"/>
    <w:rsid w:val="00627470"/>
    <w:rsid w:val="00644AE3"/>
    <w:rsid w:val="00647BF6"/>
    <w:rsid w:val="00650D2C"/>
    <w:rsid w:val="00655FD7"/>
    <w:rsid w:val="00662571"/>
    <w:rsid w:val="00662B3A"/>
    <w:rsid w:val="00663F2C"/>
    <w:rsid w:val="00671470"/>
    <w:rsid w:val="00676BFA"/>
    <w:rsid w:val="00685C19"/>
    <w:rsid w:val="00686B48"/>
    <w:rsid w:val="0069551C"/>
    <w:rsid w:val="006C236C"/>
    <w:rsid w:val="006C4C69"/>
    <w:rsid w:val="006C4E7E"/>
    <w:rsid w:val="006D6605"/>
    <w:rsid w:val="006E3914"/>
    <w:rsid w:val="006E4003"/>
    <w:rsid w:val="006F2254"/>
    <w:rsid w:val="007055C8"/>
    <w:rsid w:val="007158C8"/>
    <w:rsid w:val="00716AB8"/>
    <w:rsid w:val="00720B44"/>
    <w:rsid w:val="00724DD9"/>
    <w:rsid w:val="00730EC9"/>
    <w:rsid w:val="007322DC"/>
    <w:rsid w:val="007335B6"/>
    <w:rsid w:val="00747F85"/>
    <w:rsid w:val="007641ED"/>
    <w:rsid w:val="007724BD"/>
    <w:rsid w:val="00774F06"/>
    <w:rsid w:val="00796712"/>
    <w:rsid w:val="00797689"/>
    <w:rsid w:val="007B1A01"/>
    <w:rsid w:val="007B4BA3"/>
    <w:rsid w:val="007D5023"/>
    <w:rsid w:val="007E651F"/>
    <w:rsid w:val="007F17F1"/>
    <w:rsid w:val="007F4B74"/>
    <w:rsid w:val="00817CFD"/>
    <w:rsid w:val="00825B8D"/>
    <w:rsid w:val="00831B91"/>
    <w:rsid w:val="00872460"/>
    <w:rsid w:val="00876B8C"/>
    <w:rsid w:val="00881AC2"/>
    <w:rsid w:val="0088707F"/>
    <w:rsid w:val="00890C63"/>
    <w:rsid w:val="00893C65"/>
    <w:rsid w:val="0089536B"/>
    <w:rsid w:val="008B0044"/>
    <w:rsid w:val="008B0DC8"/>
    <w:rsid w:val="008B3E0E"/>
    <w:rsid w:val="008D38CF"/>
    <w:rsid w:val="008F5245"/>
    <w:rsid w:val="008F606A"/>
    <w:rsid w:val="008F7EDA"/>
    <w:rsid w:val="009003FA"/>
    <w:rsid w:val="009013B9"/>
    <w:rsid w:val="009113A2"/>
    <w:rsid w:val="0091554C"/>
    <w:rsid w:val="00915AEE"/>
    <w:rsid w:val="009211C5"/>
    <w:rsid w:val="0092302D"/>
    <w:rsid w:val="00944CDB"/>
    <w:rsid w:val="00956162"/>
    <w:rsid w:val="00965615"/>
    <w:rsid w:val="009A448A"/>
    <w:rsid w:val="009A58D1"/>
    <w:rsid w:val="009B1690"/>
    <w:rsid w:val="009D0A6D"/>
    <w:rsid w:val="009D0CAF"/>
    <w:rsid w:val="00A004E5"/>
    <w:rsid w:val="00A01CE8"/>
    <w:rsid w:val="00A02B0F"/>
    <w:rsid w:val="00A0682F"/>
    <w:rsid w:val="00A16A87"/>
    <w:rsid w:val="00A24D76"/>
    <w:rsid w:val="00A422CE"/>
    <w:rsid w:val="00A42B70"/>
    <w:rsid w:val="00A46FCF"/>
    <w:rsid w:val="00A50808"/>
    <w:rsid w:val="00A51314"/>
    <w:rsid w:val="00A5138C"/>
    <w:rsid w:val="00A64A4F"/>
    <w:rsid w:val="00A8341C"/>
    <w:rsid w:val="00AC1923"/>
    <w:rsid w:val="00AC5489"/>
    <w:rsid w:val="00AD14CD"/>
    <w:rsid w:val="00AD362D"/>
    <w:rsid w:val="00AE0C14"/>
    <w:rsid w:val="00AE62B3"/>
    <w:rsid w:val="00AF18EC"/>
    <w:rsid w:val="00AF41A0"/>
    <w:rsid w:val="00B05421"/>
    <w:rsid w:val="00B075C6"/>
    <w:rsid w:val="00B1434D"/>
    <w:rsid w:val="00B21A2C"/>
    <w:rsid w:val="00B25F0D"/>
    <w:rsid w:val="00B262C8"/>
    <w:rsid w:val="00B31534"/>
    <w:rsid w:val="00B339CD"/>
    <w:rsid w:val="00B35523"/>
    <w:rsid w:val="00B43821"/>
    <w:rsid w:val="00B61739"/>
    <w:rsid w:val="00B67433"/>
    <w:rsid w:val="00B77085"/>
    <w:rsid w:val="00B80D66"/>
    <w:rsid w:val="00B906D2"/>
    <w:rsid w:val="00B91D00"/>
    <w:rsid w:val="00B936F7"/>
    <w:rsid w:val="00B947B4"/>
    <w:rsid w:val="00BA0402"/>
    <w:rsid w:val="00BA0A6B"/>
    <w:rsid w:val="00BB1345"/>
    <w:rsid w:val="00BB2313"/>
    <w:rsid w:val="00BD6834"/>
    <w:rsid w:val="00BF0B6B"/>
    <w:rsid w:val="00C01D4E"/>
    <w:rsid w:val="00C307D3"/>
    <w:rsid w:val="00C33248"/>
    <w:rsid w:val="00C3488D"/>
    <w:rsid w:val="00C3562A"/>
    <w:rsid w:val="00C4043A"/>
    <w:rsid w:val="00C40723"/>
    <w:rsid w:val="00C4248F"/>
    <w:rsid w:val="00C53868"/>
    <w:rsid w:val="00C55E62"/>
    <w:rsid w:val="00C638BB"/>
    <w:rsid w:val="00C67222"/>
    <w:rsid w:val="00C769BB"/>
    <w:rsid w:val="00C818B5"/>
    <w:rsid w:val="00C82EE1"/>
    <w:rsid w:val="00C93D85"/>
    <w:rsid w:val="00C9774C"/>
    <w:rsid w:val="00CB0120"/>
    <w:rsid w:val="00CB2173"/>
    <w:rsid w:val="00CC472E"/>
    <w:rsid w:val="00CD0D8A"/>
    <w:rsid w:val="00CD20CB"/>
    <w:rsid w:val="00CD54F6"/>
    <w:rsid w:val="00CD65B0"/>
    <w:rsid w:val="00CE0040"/>
    <w:rsid w:val="00CF03AE"/>
    <w:rsid w:val="00CF1F71"/>
    <w:rsid w:val="00CF46F4"/>
    <w:rsid w:val="00D1339C"/>
    <w:rsid w:val="00D27355"/>
    <w:rsid w:val="00D33585"/>
    <w:rsid w:val="00D35B7C"/>
    <w:rsid w:val="00D42B76"/>
    <w:rsid w:val="00D465EC"/>
    <w:rsid w:val="00D57F48"/>
    <w:rsid w:val="00D64DDD"/>
    <w:rsid w:val="00D83614"/>
    <w:rsid w:val="00D97A4A"/>
    <w:rsid w:val="00DA1DFA"/>
    <w:rsid w:val="00DA240B"/>
    <w:rsid w:val="00DA4ADC"/>
    <w:rsid w:val="00DB63DC"/>
    <w:rsid w:val="00DC049D"/>
    <w:rsid w:val="00DF6D64"/>
    <w:rsid w:val="00E06A25"/>
    <w:rsid w:val="00E13A25"/>
    <w:rsid w:val="00E212B0"/>
    <w:rsid w:val="00E236F9"/>
    <w:rsid w:val="00E27269"/>
    <w:rsid w:val="00E275E4"/>
    <w:rsid w:val="00E27993"/>
    <w:rsid w:val="00E611E3"/>
    <w:rsid w:val="00E641C5"/>
    <w:rsid w:val="00E66835"/>
    <w:rsid w:val="00E7762D"/>
    <w:rsid w:val="00E84B56"/>
    <w:rsid w:val="00E872AF"/>
    <w:rsid w:val="00EB4FEA"/>
    <w:rsid w:val="00ED6652"/>
    <w:rsid w:val="00EF045C"/>
    <w:rsid w:val="00F00B91"/>
    <w:rsid w:val="00F027BD"/>
    <w:rsid w:val="00F06374"/>
    <w:rsid w:val="00F1651A"/>
    <w:rsid w:val="00F24570"/>
    <w:rsid w:val="00F339B4"/>
    <w:rsid w:val="00F46221"/>
    <w:rsid w:val="00F52A97"/>
    <w:rsid w:val="00F540F3"/>
    <w:rsid w:val="00F85505"/>
    <w:rsid w:val="00FA6C9C"/>
    <w:rsid w:val="00FA7738"/>
    <w:rsid w:val="00FC12A6"/>
    <w:rsid w:val="00FC2FD1"/>
    <w:rsid w:val="00FC360D"/>
    <w:rsid w:val="00FC439E"/>
    <w:rsid w:val="00FD7A8F"/>
    <w:rsid w:val="00FE6BF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80405C"/>
  <w15:docId w15:val="{E4B8DD04-02C1-4F04-A174-F79A696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 w:type="paragraph" w:customStyle="1" w:styleId="Default">
    <w:name w:val="Default"/>
    <w:rsid w:val="007B1A01"/>
    <w:pPr>
      <w:autoSpaceDE w:val="0"/>
      <w:autoSpaceDN w:val="0"/>
      <w:adjustRightInd w:val="0"/>
    </w:pPr>
    <w:rPr>
      <w:color w:val="000000"/>
      <w:sz w:val="24"/>
      <w:szCs w:val="24"/>
    </w:rPr>
  </w:style>
  <w:style w:type="paragraph" w:customStyle="1" w:styleId="HeadingTwo">
    <w:name w:val="Heading Two"/>
    <w:basedOn w:val="BodyText"/>
    <w:next w:val="BodyText"/>
    <w:qFormat/>
    <w:rsid w:val="00716AB8"/>
    <w:pPr>
      <w:spacing w:line="260" w:lineRule="atLeast"/>
    </w:pPr>
    <w:rPr>
      <w:rFonts w:asciiTheme="minorHAnsi" w:hAnsiTheme="minorHAnsi"/>
      <w:color w:val="006F66" w:themeColor="accent1"/>
      <w:sz w:val="24"/>
      <w:lang w:eastAsia="en-US"/>
    </w:rPr>
  </w:style>
  <w:style w:type="paragraph" w:styleId="CommentSubject">
    <w:name w:val="annotation subject"/>
    <w:basedOn w:val="CommentText"/>
    <w:next w:val="CommentText"/>
    <w:link w:val="CommentSubjectChar"/>
    <w:semiHidden/>
    <w:unhideWhenUsed/>
    <w:rsid w:val="00C3488D"/>
    <w:pPr>
      <w:spacing w:after="0"/>
    </w:pPr>
    <w:rPr>
      <w:rFonts w:ascii="Arial" w:hAnsi="Arial" w:cs="Times New Roman"/>
      <w:b/>
      <w:bCs/>
      <w:lang w:eastAsia="en-GB"/>
    </w:rPr>
  </w:style>
  <w:style w:type="character" w:customStyle="1" w:styleId="CommentSubjectChar">
    <w:name w:val="Comment Subject Char"/>
    <w:basedOn w:val="CommentTextChar"/>
    <w:link w:val="CommentSubject"/>
    <w:semiHidden/>
    <w:rsid w:val="00C3488D"/>
    <w:rPr>
      <w:rFonts w:ascii="Arial" w:hAnsi="Arial" w:cstheme="minorBidi"/>
      <w:b/>
      <w:bCs/>
      <w:lang w:eastAsia="en-GB"/>
    </w:rPr>
  </w:style>
  <w:style w:type="paragraph" w:customStyle="1" w:styleId="Normal8pt">
    <w:name w:val="Normal 8pt"/>
    <w:basedOn w:val="Normal"/>
    <w:link w:val="Normal8ptChar"/>
    <w:qFormat/>
    <w:rsid w:val="00AC1923"/>
    <w:pPr>
      <w:spacing w:before="60" w:after="60" w:line="260" w:lineRule="atLeast"/>
    </w:pPr>
    <w:rPr>
      <w:rFonts w:asciiTheme="minorHAnsi" w:eastAsia="Times New Roman" w:hAnsiTheme="minorHAnsi"/>
      <w:color w:val="000000" w:themeColor="text1"/>
      <w:sz w:val="16"/>
      <w:szCs w:val="20"/>
      <w:lang w:eastAsia="en-AU"/>
    </w:rPr>
  </w:style>
  <w:style w:type="character" w:customStyle="1" w:styleId="Normal8ptChar">
    <w:name w:val="Normal 8pt Char"/>
    <w:basedOn w:val="DefaultParagraphFont"/>
    <w:link w:val="Normal8pt"/>
    <w:rsid w:val="00AC1923"/>
    <w:rPr>
      <w:rFonts w:asciiTheme="minorHAnsi" w:eastAsia="Times New Roman" w:hAnsiTheme="minorHAnsi"/>
      <w:color w:val="000000" w:themeColor="text1"/>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C7B02F5A0410090074D086F21F57C"/>
        <w:category>
          <w:name w:val="General"/>
          <w:gallery w:val="placeholder"/>
        </w:category>
        <w:types>
          <w:type w:val="bbPlcHdr"/>
        </w:types>
        <w:behaviors>
          <w:behavior w:val="content"/>
        </w:behaviors>
        <w:guid w:val="{50FC1369-7B23-48A4-9F6D-8E5FA22E6DDA}"/>
      </w:docPartPr>
      <w:docPartBody>
        <w:p w:rsidR="00457CEE" w:rsidRDefault="000823BC" w:rsidP="000823BC">
          <w:r w:rsidRPr="00C4043A">
            <w:rPr>
              <w:rStyle w:val="PlaceholderText"/>
              <w:rFonts w:cstheme="minorHAnsi"/>
              <w:szCs w:val="20"/>
            </w:rPr>
            <w:t>Select pay band</w:t>
          </w:r>
        </w:p>
      </w:docPartBody>
    </w:docPart>
    <w:docPart>
      <w:docPartPr>
        <w:name w:val="776865694BCD4A13AE3B0143C4660903"/>
        <w:category>
          <w:name w:val="General"/>
          <w:gallery w:val="placeholder"/>
        </w:category>
        <w:types>
          <w:type w:val="bbPlcHdr"/>
        </w:types>
        <w:behaviors>
          <w:behavior w:val="content"/>
        </w:behaviors>
        <w:guid w:val="{573E376E-DED3-4076-9883-7610EBF0A645}"/>
      </w:docPartPr>
      <w:docPartBody>
        <w:p w:rsidR="00457CEE" w:rsidRDefault="00FE4A9D" w:rsidP="00FE4A9D">
          <w:r w:rsidRPr="00747462">
            <w:rPr>
              <w:rStyle w:val="PlaceholderText"/>
              <w:szCs w:val="20"/>
            </w:rPr>
            <w:t>Enter the role this role reports to</w:t>
          </w:r>
        </w:p>
      </w:docPartBody>
    </w:docPart>
    <w:docPart>
      <w:docPartPr>
        <w:name w:val="B32EC610AA974087B3CBC01CC7AD1EAC"/>
        <w:category>
          <w:name w:val="General"/>
          <w:gallery w:val="placeholder"/>
        </w:category>
        <w:types>
          <w:type w:val="bbPlcHdr"/>
        </w:types>
        <w:behaviors>
          <w:behavior w:val="content"/>
        </w:behaviors>
        <w:guid w:val="{03E19ADA-1AE6-4001-92F6-839EA3B19E04}"/>
      </w:docPartPr>
      <w:docPartBody>
        <w:p w:rsidR="00457CEE" w:rsidRDefault="000823BC" w:rsidP="000823BC">
          <w:r w:rsidRPr="00C4043A">
            <w:rPr>
              <w:rStyle w:val="PlaceholderText"/>
              <w:rFonts w:cstheme="minorHAnsi"/>
              <w:szCs w:val="20"/>
            </w:rPr>
            <w:t>Enter the role this role reports to</w:t>
          </w:r>
        </w:p>
      </w:docPartBody>
    </w:docPart>
    <w:docPart>
      <w:docPartPr>
        <w:name w:val="712017FE700247C5AE87B4D8DDEC6A60"/>
        <w:category>
          <w:name w:val="General"/>
          <w:gallery w:val="placeholder"/>
        </w:category>
        <w:types>
          <w:type w:val="bbPlcHdr"/>
        </w:types>
        <w:behaviors>
          <w:behavior w:val="content"/>
        </w:behaviors>
        <w:guid w:val="{5E0C35CD-1106-46C5-88B9-D30CB609A026}"/>
      </w:docPartPr>
      <w:docPartBody>
        <w:p w:rsidR="00457CEE" w:rsidRDefault="00FE4A9D" w:rsidP="00FE4A9D">
          <w:r w:rsidRPr="00747462">
            <w:rPr>
              <w:rStyle w:val="PlaceholderText"/>
              <w:szCs w:val="20"/>
            </w:rPr>
            <w:t>Enter the role this role reports to</w:t>
          </w:r>
        </w:p>
      </w:docPartBody>
    </w:docPart>
    <w:docPart>
      <w:docPartPr>
        <w:name w:val="E997F0AA3E2B4590897456E570FEB173"/>
        <w:category>
          <w:name w:val="General"/>
          <w:gallery w:val="placeholder"/>
        </w:category>
        <w:types>
          <w:type w:val="bbPlcHdr"/>
        </w:types>
        <w:behaviors>
          <w:behavior w:val="content"/>
        </w:behaviors>
        <w:guid w:val="{33FF49F2-AC6C-4AA1-AFFF-15597EC3CF6A}"/>
      </w:docPartPr>
      <w:docPartBody>
        <w:p w:rsidR="00F122C1" w:rsidRDefault="000823BC" w:rsidP="000823BC">
          <w:r w:rsidRPr="008F7EDA">
            <w:rPr>
              <w:rStyle w:val="PlaceholderText"/>
              <w:rFonts w:cstheme="minorHAnsi"/>
            </w:rPr>
            <w:t>Enter date</w:t>
          </w:r>
        </w:p>
      </w:docPartBody>
    </w:docPart>
    <w:docPart>
      <w:docPartPr>
        <w:name w:val="6C2F83594971407187E3AC3EABD3E347"/>
        <w:category>
          <w:name w:val="General"/>
          <w:gallery w:val="placeholder"/>
        </w:category>
        <w:types>
          <w:type w:val="bbPlcHdr"/>
        </w:types>
        <w:behaviors>
          <w:behavior w:val="content"/>
        </w:behaviors>
        <w:guid w:val="{997F58F6-84B9-43B9-9DC2-854B78B665BF}"/>
      </w:docPartPr>
      <w:docPartBody>
        <w:p w:rsidR="00F122C1" w:rsidRDefault="000823BC" w:rsidP="000823BC">
          <w:r w:rsidRPr="008F7EDA">
            <w:rPr>
              <w:rStyle w:val="PlaceholderText"/>
              <w:rFonts w:cstheme="minorHAnsi"/>
            </w:rPr>
            <w:t>Enter date</w:t>
          </w:r>
        </w:p>
      </w:docPartBody>
    </w:docPart>
    <w:docPart>
      <w:docPartPr>
        <w:name w:val="6423562955F64A349838DE32E19AE027"/>
        <w:category>
          <w:name w:val="General"/>
          <w:gallery w:val="placeholder"/>
        </w:category>
        <w:types>
          <w:type w:val="bbPlcHdr"/>
        </w:types>
        <w:behaviors>
          <w:behavior w:val="content"/>
        </w:behaviors>
        <w:guid w:val="{AFB17ED5-92E1-4953-A45C-1B22B908E503}"/>
      </w:docPartPr>
      <w:docPartBody>
        <w:p w:rsidR="00781D7C" w:rsidRDefault="00070924" w:rsidP="00070924">
          <w:r w:rsidRPr="00C4043A">
            <w:rPr>
              <w:rFonts w:cstheme="minorHAnsi"/>
              <w:szCs w:val="20"/>
            </w:rPr>
            <w:t xml:space="preserve">Select </w:t>
          </w:r>
          <w:r>
            <w:rPr>
              <w:rFonts w:cstheme="minorHAnsi"/>
              <w:szCs w:val="20"/>
            </w:rPr>
            <w:t>employee level</w:t>
          </w:r>
        </w:p>
      </w:docPartBody>
    </w:docPart>
    <w:docPart>
      <w:docPartPr>
        <w:name w:val="7C12E6269153402AA87BC46336F82B39"/>
        <w:category>
          <w:name w:val="General"/>
          <w:gallery w:val="placeholder"/>
        </w:category>
        <w:types>
          <w:type w:val="bbPlcHdr"/>
        </w:types>
        <w:behaviors>
          <w:behavior w:val="content"/>
        </w:behaviors>
        <w:guid w:val="{539A30A2-C900-422D-A737-84313564444E}"/>
      </w:docPartPr>
      <w:docPartBody>
        <w:p w:rsidR="009E5E30" w:rsidRDefault="00FB5CC1" w:rsidP="00FB5CC1">
          <w:r>
            <w:rPr>
              <w:rStyle w:val="PlaceholderText"/>
            </w:rPr>
            <w:t>Enter name</w:t>
          </w:r>
        </w:p>
      </w:docPartBody>
    </w:docPart>
    <w:docPart>
      <w:docPartPr>
        <w:name w:val="16031B788E93456CBDC00EC1E429148A"/>
        <w:category>
          <w:name w:val="General"/>
          <w:gallery w:val="placeholder"/>
        </w:category>
        <w:types>
          <w:type w:val="bbPlcHdr"/>
        </w:types>
        <w:behaviors>
          <w:behavior w:val="content"/>
        </w:behaviors>
        <w:guid w:val="{1B3FB876-7DDC-4353-A649-3FA0E525F299}"/>
      </w:docPartPr>
      <w:docPartBody>
        <w:p w:rsidR="009E5E30" w:rsidRDefault="00FB5CC1" w:rsidP="00FB5CC1">
          <w:r>
            <w:rPr>
              <w:rStyle w:val="PlaceholderText"/>
            </w:rPr>
            <w:t>Enter position title</w:t>
          </w:r>
        </w:p>
      </w:docPartBody>
    </w:docPart>
    <w:docPart>
      <w:docPartPr>
        <w:name w:val="21E8708CEC7B4113A15778275E9EBDB3"/>
        <w:category>
          <w:name w:val="General"/>
          <w:gallery w:val="placeholder"/>
        </w:category>
        <w:types>
          <w:type w:val="bbPlcHdr"/>
        </w:types>
        <w:behaviors>
          <w:behavior w:val="content"/>
        </w:behaviors>
        <w:guid w:val="{C075ACEC-38D6-4DDA-A488-9B500232421E}"/>
      </w:docPartPr>
      <w:docPartBody>
        <w:p w:rsidR="009E5E30" w:rsidRDefault="00FB5CC1" w:rsidP="00FB5CC1">
          <w:r>
            <w:rPr>
              <w:rStyle w:val="PlaceholderText"/>
            </w:rPr>
            <w:t>Enter position title</w:t>
          </w:r>
        </w:p>
      </w:docPartBody>
    </w:docPart>
    <w:docPart>
      <w:docPartPr>
        <w:name w:val="0654EB9B20C143349B69B03C09FFEF00"/>
        <w:category>
          <w:name w:val="General"/>
          <w:gallery w:val="placeholder"/>
        </w:category>
        <w:types>
          <w:type w:val="bbPlcHdr"/>
        </w:types>
        <w:behaviors>
          <w:behavior w:val="content"/>
        </w:behaviors>
        <w:guid w:val="{D0669DFD-BAA9-4FC2-A38F-03D428D4B04D}"/>
      </w:docPartPr>
      <w:docPartBody>
        <w:p w:rsidR="00A04DCF" w:rsidRDefault="00693BB6" w:rsidP="00693BB6">
          <w:r>
            <w:rPr>
              <w:rStyle w:val="PlaceholderText"/>
            </w:rPr>
            <w:t>Enter purpose statement</w:t>
          </w:r>
        </w:p>
      </w:docPartBody>
    </w:docPart>
    <w:docPart>
      <w:docPartPr>
        <w:name w:val="BDFD1FE2E4164D9688CA0538ED82204B"/>
        <w:category>
          <w:name w:val="General"/>
          <w:gallery w:val="placeholder"/>
        </w:category>
        <w:types>
          <w:type w:val="bbPlcHdr"/>
        </w:types>
        <w:behaviors>
          <w:behavior w:val="content"/>
        </w:behaviors>
        <w:guid w:val="{95EBF9CB-EB21-491C-A45C-7464E7EEB6B8}"/>
      </w:docPartPr>
      <w:docPartBody>
        <w:p w:rsidR="00A04DCF" w:rsidRDefault="00693BB6" w:rsidP="00693BB6">
          <w:r w:rsidRPr="00747462">
            <w:rPr>
              <w:rStyle w:val="PlaceholderText"/>
              <w:szCs w:val="20"/>
            </w:rPr>
            <w:t>Enter purpose statement</w:t>
          </w:r>
        </w:p>
      </w:docPartBody>
    </w:docPart>
    <w:docPart>
      <w:docPartPr>
        <w:name w:val="D3520F8DFA3E4DA58FBBFC9526738BC7"/>
        <w:category>
          <w:name w:val="General"/>
          <w:gallery w:val="placeholder"/>
        </w:category>
        <w:types>
          <w:type w:val="bbPlcHdr"/>
        </w:types>
        <w:behaviors>
          <w:behavior w:val="content"/>
        </w:behaviors>
        <w:guid w:val="{F04692E2-8C6B-4CF8-8FA6-9DB2ADB4BB5D}"/>
      </w:docPartPr>
      <w:docPartBody>
        <w:p w:rsidR="00A04DCF" w:rsidRDefault="00693BB6" w:rsidP="00693BB6">
          <w:r>
            <w:rPr>
              <w:rStyle w:val="PlaceholderText"/>
            </w:rPr>
            <w:t>Enter purpose statement</w:t>
          </w:r>
        </w:p>
      </w:docPartBody>
    </w:docPart>
    <w:docPart>
      <w:docPartPr>
        <w:name w:val="8E5917804FF6441FBD12FD1CCDC77BC7"/>
        <w:category>
          <w:name w:val="General"/>
          <w:gallery w:val="placeholder"/>
        </w:category>
        <w:types>
          <w:type w:val="bbPlcHdr"/>
        </w:types>
        <w:behaviors>
          <w:behavior w:val="content"/>
        </w:behaviors>
        <w:guid w:val="{FF3B48C4-7707-4352-870E-A2178EA614A8}"/>
      </w:docPartPr>
      <w:docPartBody>
        <w:p w:rsidR="00A04DCF" w:rsidRDefault="00693BB6" w:rsidP="00693BB6">
          <w:r w:rsidRPr="00093C21">
            <w:rPr>
              <w:rStyle w:val="PlaceholderText"/>
              <w:sz w:val="20"/>
              <w:szCs w:val="20"/>
            </w:rPr>
            <w:t>Click here to enter text</w:t>
          </w:r>
        </w:p>
      </w:docPartBody>
    </w:docPart>
    <w:docPart>
      <w:docPartPr>
        <w:name w:val="0102860FA7CC419D98DC017A20C2A520"/>
        <w:category>
          <w:name w:val="General"/>
          <w:gallery w:val="placeholder"/>
        </w:category>
        <w:types>
          <w:type w:val="bbPlcHdr"/>
        </w:types>
        <w:behaviors>
          <w:behavior w:val="content"/>
        </w:behaviors>
        <w:guid w:val="{F14182DE-A2CE-471F-B463-1B4582A3D78B}"/>
      </w:docPartPr>
      <w:docPartBody>
        <w:p w:rsidR="00A04DCF" w:rsidRDefault="00693BB6" w:rsidP="00693BB6">
          <w:r w:rsidRPr="00093C21">
            <w:rPr>
              <w:rStyle w:val="PlaceholderText"/>
              <w:sz w:val="20"/>
              <w:szCs w:val="20"/>
            </w:rPr>
            <w:t>Click here to enter text</w:t>
          </w:r>
        </w:p>
      </w:docPartBody>
    </w:docPart>
    <w:docPart>
      <w:docPartPr>
        <w:name w:val="6381B47ABE314478BBE655034E7A5EEE"/>
        <w:category>
          <w:name w:val="General"/>
          <w:gallery w:val="placeholder"/>
        </w:category>
        <w:types>
          <w:type w:val="bbPlcHdr"/>
        </w:types>
        <w:behaviors>
          <w:behavior w:val="content"/>
        </w:behaviors>
        <w:guid w:val="{B35AAB7F-073F-48DF-8C1C-E8F2008550A0}"/>
      </w:docPartPr>
      <w:docPartBody>
        <w:p w:rsidR="00A04DCF" w:rsidRDefault="00693BB6" w:rsidP="00693BB6">
          <w:r>
            <w:rPr>
              <w:rStyle w:val="PlaceholderText"/>
            </w:rPr>
            <w:t>Enter purpose statement</w:t>
          </w:r>
        </w:p>
      </w:docPartBody>
    </w:docPart>
    <w:docPart>
      <w:docPartPr>
        <w:name w:val="53627B23544F4EB082E79B7DFCBFC3D3"/>
        <w:category>
          <w:name w:val="General"/>
          <w:gallery w:val="placeholder"/>
        </w:category>
        <w:types>
          <w:type w:val="bbPlcHdr"/>
        </w:types>
        <w:behaviors>
          <w:behavior w:val="content"/>
        </w:behaviors>
        <w:guid w:val="{2FB2F46D-635D-45A8-9581-996BA9537EC5}"/>
      </w:docPartPr>
      <w:docPartBody>
        <w:p w:rsidR="00A04DCF" w:rsidRDefault="00693BB6" w:rsidP="00693BB6">
          <w:r>
            <w:rPr>
              <w:rStyle w:val="PlaceholderText"/>
            </w:rPr>
            <w:t>Enter purpose statement</w:t>
          </w:r>
        </w:p>
      </w:docPartBody>
    </w:docPart>
    <w:docPart>
      <w:docPartPr>
        <w:name w:val="015777DEBDAA4C19A2B05578FF871453"/>
        <w:category>
          <w:name w:val="General"/>
          <w:gallery w:val="placeholder"/>
        </w:category>
        <w:types>
          <w:type w:val="bbPlcHdr"/>
        </w:types>
        <w:behaviors>
          <w:behavior w:val="content"/>
        </w:behaviors>
        <w:guid w:val="{AADC5D20-13D9-445B-A936-AABCDFB2E378}"/>
      </w:docPartPr>
      <w:docPartBody>
        <w:p w:rsidR="00A04DCF" w:rsidRDefault="00693BB6" w:rsidP="00693BB6">
          <w:r w:rsidRPr="00730EC9">
            <w:rPr>
              <w:rStyle w:val="PlaceholderText"/>
              <w:color w:val="ED7D31" w:themeColor="accent2"/>
            </w:rPr>
            <w:t>Enter tertiary qualifications</w:t>
          </w:r>
        </w:p>
      </w:docPartBody>
    </w:docPart>
    <w:docPart>
      <w:docPartPr>
        <w:name w:val="D9BFFAC34553408C8CF57EC5330BE3A4"/>
        <w:category>
          <w:name w:val="General"/>
          <w:gallery w:val="placeholder"/>
        </w:category>
        <w:types>
          <w:type w:val="bbPlcHdr"/>
        </w:types>
        <w:behaviors>
          <w:behavior w:val="content"/>
        </w:behaviors>
        <w:guid w:val="{E976B59E-555E-4D0A-A2AC-26FAB9756BE6}"/>
      </w:docPartPr>
      <w:docPartBody>
        <w:p w:rsidR="00A04DCF" w:rsidRDefault="00693BB6" w:rsidP="00693BB6">
          <w:r w:rsidRPr="00747462">
            <w:rPr>
              <w:rStyle w:val="PlaceholderText"/>
              <w:szCs w:val="20"/>
            </w:rPr>
            <w:t>Enter purpose statement</w:t>
          </w:r>
        </w:p>
      </w:docPartBody>
    </w:docPart>
    <w:docPart>
      <w:docPartPr>
        <w:name w:val="DEDF91468A924F499090C1A3859882A0"/>
        <w:category>
          <w:name w:val="General"/>
          <w:gallery w:val="placeholder"/>
        </w:category>
        <w:types>
          <w:type w:val="bbPlcHdr"/>
        </w:types>
        <w:behaviors>
          <w:behavior w:val="content"/>
        </w:behaviors>
        <w:guid w:val="{3F841BB4-D174-451D-9705-4C89AF74DAAE}"/>
      </w:docPartPr>
      <w:docPartBody>
        <w:p w:rsidR="00A04DCF" w:rsidRDefault="00693BB6" w:rsidP="00693BB6">
          <w:r w:rsidRPr="00747462">
            <w:rPr>
              <w:rStyle w:val="PlaceholderText"/>
              <w:szCs w:val="20"/>
            </w:rPr>
            <w:t>Enter purpose statement</w:t>
          </w:r>
        </w:p>
      </w:docPartBody>
    </w:docPart>
    <w:docPart>
      <w:docPartPr>
        <w:name w:val="E41409C99E4A44C98EFD699272F21CDC"/>
        <w:category>
          <w:name w:val="General"/>
          <w:gallery w:val="placeholder"/>
        </w:category>
        <w:types>
          <w:type w:val="bbPlcHdr"/>
        </w:types>
        <w:behaviors>
          <w:behavior w:val="content"/>
        </w:behaviors>
        <w:guid w:val="{BCB66604-D552-4226-A49D-3D1DD6C24320}"/>
      </w:docPartPr>
      <w:docPartBody>
        <w:p w:rsidR="00A04DCF" w:rsidRDefault="00693BB6" w:rsidP="00693BB6">
          <w:r>
            <w:rPr>
              <w:rStyle w:val="PlaceholderText"/>
            </w:rPr>
            <w:t>Enter purpose statement</w:t>
          </w:r>
        </w:p>
      </w:docPartBody>
    </w:docPart>
    <w:docPart>
      <w:docPartPr>
        <w:name w:val="6993A97A939A4B8180C142129A684EEA"/>
        <w:category>
          <w:name w:val="General"/>
          <w:gallery w:val="placeholder"/>
        </w:category>
        <w:types>
          <w:type w:val="bbPlcHdr"/>
        </w:types>
        <w:behaviors>
          <w:behavior w:val="content"/>
        </w:behaviors>
        <w:guid w:val="{68C22002-2968-4328-8D15-2BE22910D1F7}"/>
      </w:docPartPr>
      <w:docPartBody>
        <w:p w:rsidR="00A04DCF" w:rsidRDefault="00693BB6" w:rsidP="00693BB6">
          <w:r w:rsidRPr="00093C21">
            <w:rPr>
              <w:rStyle w:val="PlaceholderText"/>
              <w:sz w:val="20"/>
              <w:szCs w:val="20"/>
            </w:rPr>
            <w:t xml:space="preserve">Enter </w:t>
          </w:r>
          <w:r>
            <w:rPr>
              <w:rStyle w:val="PlaceholderText"/>
              <w:sz w:val="20"/>
              <w:szCs w:val="20"/>
            </w:rPr>
            <w:t>skills, knowledge, and capabilities</w:t>
          </w:r>
        </w:p>
      </w:docPartBody>
    </w:docPart>
    <w:docPart>
      <w:docPartPr>
        <w:name w:val="6577211DDF2C43FB8ED9A858323AA453"/>
        <w:category>
          <w:name w:val="General"/>
          <w:gallery w:val="placeholder"/>
        </w:category>
        <w:types>
          <w:type w:val="bbPlcHdr"/>
        </w:types>
        <w:behaviors>
          <w:behavior w:val="content"/>
        </w:behaviors>
        <w:guid w:val="{157C527A-138F-47FE-8292-9AF241637F44}"/>
      </w:docPartPr>
      <w:docPartBody>
        <w:p w:rsidR="00A04DCF" w:rsidRDefault="00693BB6" w:rsidP="00693BB6">
          <w:r w:rsidRPr="00730EC9">
            <w:rPr>
              <w:rStyle w:val="PlaceholderText"/>
              <w:color w:val="ED7D31" w:themeColor="accent2"/>
            </w:rPr>
            <w:t>Enter tertiary qualifications</w:t>
          </w:r>
        </w:p>
      </w:docPartBody>
    </w:docPart>
    <w:docPart>
      <w:docPartPr>
        <w:name w:val="500E53A65C46458AB5F57421BEF81120"/>
        <w:category>
          <w:name w:val="General"/>
          <w:gallery w:val="placeholder"/>
        </w:category>
        <w:types>
          <w:type w:val="bbPlcHdr"/>
        </w:types>
        <w:behaviors>
          <w:behavior w:val="content"/>
        </w:behaviors>
        <w:guid w:val="{80BF3B98-6226-438F-ABDF-1BD2E8A1090A}"/>
      </w:docPartPr>
      <w:docPartBody>
        <w:p w:rsidR="00EF7634" w:rsidRDefault="00A04DCF" w:rsidP="00A04DCF">
          <w:r>
            <w:rPr>
              <w:rStyle w:val="PlaceholderText"/>
            </w:rPr>
            <w:t>Enter purpose statement</w:t>
          </w:r>
        </w:p>
      </w:docPartBody>
    </w:docPart>
    <w:docPart>
      <w:docPartPr>
        <w:name w:val="281426FA7B174607ACBFEA186A5800EB"/>
        <w:category>
          <w:name w:val="General"/>
          <w:gallery w:val="placeholder"/>
        </w:category>
        <w:types>
          <w:type w:val="bbPlcHdr"/>
        </w:types>
        <w:behaviors>
          <w:behavior w:val="content"/>
        </w:behaviors>
        <w:guid w:val="{263A2F3B-767A-41DC-9250-76AAD831FD32}"/>
      </w:docPartPr>
      <w:docPartBody>
        <w:p w:rsidR="00EF7634" w:rsidRDefault="00A04DCF" w:rsidP="00A04DCF">
          <w:r>
            <w:rPr>
              <w:rStyle w:val="PlaceholderText"/>
            </w:rPr>
            <w:t>Enter purpose statement</w:t>
          </w:r>
        </w:p>
      </w:docPartBody>
    </w:docPart>
    <w:docPart>
      <w:docPartPr>
        <w:name w:val="CFEC0015F94A4EBA9E00672CB097CD5A"/>
        <w:category>
          <w:name w:val="General"/>
          <w:gallery w:val="placeholder"/>
        </w:category>
        <w:types>
          <w:type w:val="bbPlcHdr"/>
        </w:types>
        <w:behaviors>
          <w:behavior w:val="content"/>
        </w:behaviors>
        <w:guid w:val="{D3934470-C6E7-41A0-9D3F-A82AAE303CCB}"/>
      </w:docPartPr>
      <w:docPartBody>
        <w:p w:rsidR="00EF7634" w:rsidRDefault="00A04DCF" w:rsidP="00A04DCF">
          <w:r w:rsidRPr="00730EC9">
            <w:rPr>
              <w:rStyle w:val="PlaceholderText"/>
              <w:color w:val="ED7D31" w:themeColor="accent2"/>
            </w:rPr>
            <w:t>Enter tertiary qualifications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F3"/>
    <w:rsid w:val="00070924"/>
    <w:rsid w:val="000823BC"/>
    <w:rsid w:val="001E44EA"/>
    <w:rsid w:val="003F43FE"/>
    <w:rsid w:val="00433241"/>
    <w:rsid w:val="00457CEE"/>
    <w:rsid w:val="00505522"/>
    <w:rsid w:val="005922F2"/>
    <w:rsid w:val="005C60F3"/>
    <w:rsid w:val="00693BB6"/>
    <w:rsid w:val="006A75EB"/>
    <w:rsid w:val="00750591"/>
    <w:rsid w:val="00781D7C"/>
    <w:rsid w:val="007877B7"/>
    <w:rsid w:val="007E7421"/>
    <w:rsid w:val="008671FD"/>
    <w:rsid w:val="009E5E30"/>
    <w:rsid w:val="009F23C3"/>
    <w:rsid w:val="00A03029"/>
    <w:rsid w:val="00A04DCF"/>
    <w:rsid w:val="00A9096D"/>
    <w:rsid w:val="00AB61E5"/>
    <w:rsid w:val="00AE5D16"/>
    <w:rsid w:val="00B1334D"/>
    <w:rsid w:val="00B14C81"/>
    <w:rsid w:val="00C17929"/>
    <w:rsid w:val="00D42E4D"/>
    <w:rsid w:val="00D5434C"/>
    <w:rsid w:val="00DE7447"/>
    <w:rsid w:val="00E06B87"/>
    <w:rsid w:val="00EE1ADE"/>
    <w:rsid w:val="00EF7634"/>
    <w:rsid w:val="00F122C1"/>
    <w:rsid w:val="00FB4F96"/>
    <w:rsid w:val="00FB5CC1"/>
    <w:rsid w:val="00FE05E4"/>
    <w:rsid w:val="00FE4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13FB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4126F2D3C9641A2A473CA02BFD9CD" ma:contentTypeVersion="11" ma:contentTypeDescription="Create a new document." ma:contentTypeScope="" ma:versionID="bb8f7681beda54e3914aba54144cbea2">
  <xsd:schema xmlns:xsd="http://www.w3.org/2001/XMLSchema" xmlns:xs="http://www.w3.org/2001/XMLSchema" xmlns:p="http://schemas.microsoft.com/office/2006/metadata/properties" xmlns:ns2="c16b2a5e-c850-4cff-a6c1-0448f92293ff" xmlns:ns3="c90718c4-6d78-438f-bee5-f2b208a17669" targetNamespace="http://schemas.microsoft.com/office/2006/metadata/properties" ma:root="true" ma:fieldsID="03988afa330e5aa863f1b1596581d106" ns2:_="" ns3:_="">
    <xsd:import namespace="c16b2a5e-c850-4cff-a6c1-0448f92293ff"/>
    <xsd:import namespace="c90718c4-6d78-438f-bee5-f2b208a176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b2a5e-c850-4cff-a6c1-0448f9229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718c4-6d78-438f-bee5-f2b208a176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AD31B-7B06-481B-B51D-30D590D5FA94}">
  <ds:schemaRefs>
    <ds:schemaRef ds:uri="http://schemas.openxmlformats.org/officeDocument/2006/bibliography"/>
  </ds:schemaRefs>
</ds:datastoreItem>
</file>

<file path=customXml/itemProps2.xml><?xml version="1.0" encoding="utf-8"?>
<ds:datastoreItem xmlns:ds="http://schemas.openxmlformats.org/officeDocument/2006/customXml" ds:itemID="{37420D6B-B88C-4DCC-A534-89DBBED2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b2a5e-c850-4cff-a6c1-0448f92293ff"/>
    <ds:schemaRef ds:uri="c90718c4-6d78-438f-bee5-f2b208a1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E8AB7-BD39-4A28-B9BC-F2659EFBBF9C}">
  <ds:schemaRefs>
    <ds:schemaRef ds:uri="http://schemas.microsoft.com/office/infopath/2007/PartnerControls"/>
    <ds:schemaRef ds:uri="c90718c4-6d78-438f-bee5-f2b208a17669"/>
    <ds:schemaRef ds:uri="http://purl.org/dc/elements/1.1/"/>
    <ds:schemaRef ds:uri="http://schemas.microsoft.com/office/2006/documentManagement/types"/>
    <ds:schemaRef ds:uri="c16b2a5e-c850-4cff-a6c1-0448f92293ff"/>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1E08FF-0AB6-4E53-BDA5-CADF8458C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McDougall</dc:creator>
  <cp:keywords/>
  <dc:description/>
  <cp:lastModifiedBy>SHANKS, Annalise</cp:lastModifiedBy>
  <cp:revision>2</cp:revision>
  <cp:lastPrinted>2017-03-21T04:36:00Z</cp:lastPrinted>
  <dcterms:created xsi:type="dcterms:W3CDTF">2022-05-12T04:01:00Z</dcterms:created>
  <dcterms:modified xsi:type="dcterms:W3CDTF">2022-05-12T04:01:00Z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0x01010043A4126F2D3C9641A2A473CA02BFD9CD</vt:lpwstr>
  </property>
  <property fmtid="{D5CDD505-2E9C-101B-9397-08002B2CF9AE}" pid="3" name="MSIP_Label_303f0920-c41c-430b-9e0f-ad68132609c5_Enabled">
    <vt:lpwstr>true</vt:lpwstr>
  </property>
  <property fmtid="{D5CDD505-2E9C-101B-9397-08002B2CF9AE}" pid="4" name="MSIP_Label_303f0920-c41c-430b-9e0f-ad68132609c5_SetDate">
    <vt:lpwstr>2022-05-09T04:18:00Z</vt:lpwstr>
  </property>
  <property fmtid="{D5CDD505-2E9C-101B-9397-08002B2CF9AE}" pid="5" name="MSIP_Label_303f0920-c41c-430b-9e0f-ad68132609c5_Method">
    <vt:lpwstr>Privileged</vt:lpwstr>
  </property>
  <property fmtid="{D5CDD505-2E9C-101B-9397-08002B2CF9AE}" pid="6" name="MSIP_Label_303f0920-c41c-430b-9e0f-ad68132609c5_Name">
    <vt:lpwstr>Confidential</vt:lpwstr>
  </property>
  <property fmtid="{D5CDD505-2E9C-101B-9397-08002B2CF9AE}" pid="7" name="MSIP_Label_303f0920-c41c-430b-9e0f-ad68132609c5_SiteId">
    <vt:lpwstr>43f93f8a-55a8-4263-bd84-e03688a2ab2d</vt:lpwstr>
  </property>
  <property fmtid="{D5CDD505-2E9C-101B-9397-08002B2CF9AE}" pid="8" name="MSIP_Label_303f0920-c41c-430b-9e0f-ad68132609c5_ActionId">
    <vt:lpwstr>230f1dbf-d819-40ce-8a22-dac4335fe9de</vt:lpwstr>
  </property>
  <property fmtid="{D5CDD505-2E9C-101B-9397-08002B2CF9AE}" pid="9" name="MSIP_Label_303f0920-c41c-430b-9e0f-ad68132609c5_ContentBits">
    <vt:lpwstr>0</vt:lpwstr>
  </property>
</Properties>
</file>