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52EDD41" w:rsidR="0031127F" w:rsidRPr="007708FA" w:rsidRDefault="004911BF" w:rsidP="0031127F">
            <w:pPr>
              <w:rPr>
                <w:rFonts w:ascii="Gill Sans MT" w:hAnsi="Gill Sans MT" w:cs="Gill Sans"/>
              </w:rPr>
            </w:pPr>
            <w:r w:rsidRPr="004911BF">
              <w:rPr>
                <w:rFonts w:ascii="Gill Sans MT" w:hAnsi="Gill Sans MT" w:cs="Times New Roman"/>
                <w:bCs/>
                <w:szCs w:val="22"/>
              </w:rPr>
              <w:t>Flight Paramedic - Rotary Wing</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41B517E6" w:rsidR="0031127F" w:rsidRPr="004911BF" w:rsidRDefault="004911BF" w:rsidP="0031127F">
            <w:pPr>
              <w:rPr>
                <w:rFonts w:ascii="Gill Sans MT" w:hAnsi="Gill Sans MT" w:cs="Gill Sans"/>
                <w:b/>
              </w:rPr>
            </w:pPr>
            <w:r w:rsidRPr="004911BF">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BF4B276" w:rsidR="0031127F" w:rsidRPr="007708FA" w:rsidRDefault="004911BF" w:rsidP="0031127F">
            <w:pPr>
              <w:rPr>
                <w:rFonts w:ascii="Gill Sans MT" w:hAnsi="Gill Sans MT" w:cs="Gill Sans"/>
              </w:rPr>
            </w:pPr>
            <w:r>
              <w:rPr>
                <w:rStyle w:val="InformationBlockChar"/>
                <w:rFonts w:eastAsiaTheme="minorHAnsi"/>
                <w:b w:val="0"/>
                <w:bCs/>
              </w:rPr>
              <w:t>Flight Paramedic Level C</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12DB2A5" w:rsidR="0031127F" w:rsidRPr="007708FA" w:rsidRDefault="004911BF" w:rsidP="0031127F">
                <w:pPr>
                  <w:rPr>
                    <w:rFonts w:ascii="Gill Sans MT" w:hAnsi="Gill Sans MT" w:cs="Gill Sans"/>
                  </w:rPr>
                </w:pPr>
                <w:r>
                  <w:rPr>
                    <w:rFonts w:ascii="Gill Sans MT" w:hAnsi="Gill Sans MT" w:cs="Gill Sans"/>
                  </w:rPr>
                  <w:t>Tasmanian Ambulance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9959053" w:rsidR="0031127F" w:rsidRPr="00284290" w:rsidRDefault="00284290" w:rsidP="0031127F">
            <w:pPr>
              <w:rPr>
                <w:rFonts w:ascii="Gill Sans MT" w:hAnsi="Gill Sans MT" w:cs="Times New Roman"/>
                <w:bCs/>
                <w:szCs w:val="22"/>
              </w:rPr>
            </w:pPr>
            <w:r>
              <w:rPr>
                <w:rStyle w:val="InformationBlockChar"/>
                <w:rFonts w:eastAsiaTheme="minorHAnsi"/>
                <w:b w:val="0"/>
                <w:bCs/>
              </w:rPr>
              <w:t xml:space="preserve">Community, Mental Health and Wellbeing – </w:t>
            </w:r>
            <w:r w:rsidR="004911BF">
              <w:rPr>
                <w:rStyle w:val="InformationBlockChar"/>
                <w:rFonts w:eastAsiaTheme="minorHAnsi"/>
                <w:b w:val="0"/>
                <w:bCs/>
              </w:rPr>
              <w:t>Ambulance Tasmania</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7696120" w:rsidR="0031127F" w:rsidRPr="007B65A4" w:rsidRDefault="004911BF"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090240" w:rsidR="0031127F" w:rsidRPr="007B65A4" w:rsidRDefault="004911B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0300E10" w:rsidR="0031127F" w:rsidRPr="007708FA" w:rsidRDefault="004911BF" w:rsidP="0031127F">
            <w:pPr>
              <w:rPr>
                <w:rFonts w:ascii="Gill Sans MT" w:hAnsi="Gill Sans MT" w:cs="Gill Sans"/>
              </w:rPr>
            </w:pPr>
            <w:r w:rsidRPr="004911BF">
              <w:rPr>
                <w:rFonts w:ascii="Gill Sans MT" w:hAnsi="Gill Sans MT" w:cs="Times New Roman"/>
                <w:bCs/>
                <w:szCs w:val="22"/>
              </w:rPr>
              <w:t>Relevant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C7430FB" w:rsidR="0031127F" w:rsidRDefault="004911BF" w:rsidP="0031127F">
            <w:pPr>
              <w:rPr>
                <w:rFonts w:ascii="Gill Sans MT" w:hAnsi="Gill Sans MT" w:cs="Gill Sans"/>
              </w:rPr>
            </w:pPr>
            <w:r>
              <w:rPr>
                <w:rStyle w:val="InformationBlockChar"/>
                <w:rFonts w:eastAsiaTheme="minorHAnsi"/>
                <w:b w:val="0"/>
                <w:bCs/>
              </w:rPr>
              <w:t>October 2018</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6833C32" w:rsidR="0031127F" w:rsidRDefault="004911B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0D61297" w:rsidR="0031127F" w:rsidRDefault="004911BF"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94A1B95" w14:textId="45AE9A2E" w:rsidR="004911BF" w:rsidRPr="00124729" w:rsidRDefault="004911BF" w:rsidP="004911BF">
            <w:pPr>
              <w:pStyle w:val="BulletedListLevel1"/>
              <w:keepLines w:val="0"/>
              <w:widowControl w:val="0"/>
              <w:numPr>
                <w:ilvl w:val="0"/>
                <w:numId w:val="0"/>
              </w:numPr>
              <w:tabs>
                <w:tab w:val="clear" w:pos="1134"/>
              </w:tabs>
              <w:ind w:left="-45"/>
              <w:jc w:val="left"/>
            </w:pPr>
            <w:r w:rsidRPr="00124729">
              <w:t>Intensive Care Paramedic with a Graduate Certificate in Emergency Health (Aero-medical Retrieval) or equivalent</w:t>
            </w:r>
            <w:r>
              <w:t xml:space="preserve"> as determined by the Service</w:t>
            </w:r>
          </w:p>
          <w:p w14:paraId="18A1E704" w14:textId="39CE981E" w:rsidR="004911BF" w:rsidRDefault="004911BF" w:rsidP="004911BF">
            <w:pPr>
              <w:pStyle w:val="BulletedListLevel1"/>
              <w:numPr>
                <w:ilvl w:val="0"/>
                <w:numId w:val="0"/>
              </w:numPr>
              <w:spacing w:after="140"/>
              <w:ind w:left="567" w:hanging="567"/>
            </w:pPr>
            <w:r>
              <w:t>Registered with the Paramedicine Board of Australia</w:t>
            </w:r>
          </w:p>
          <w:p w14:paraId="16284A70" w14:textId="565DA409" w:rsidR="004911BF" w:rsidRPr="00124729" w:rsidRDefault="004911BF" w:rsidP="004911BF">
            <w:pPr>
              <w:pStyle w:val="BulletedListLevel1"/>
              <w:keepLines w:val="0"/>
              <w:widowControl w:val="0"/>
              <w:numPr>
                <w:ilvl w:val="0"/>
                <w:numId w:val="0"/>
              </w:numPr>
              <w:tabs>
                <w:tab w:val="clear" w:pos="1134"/>
              </w:tabs>
              <w:ind w:left="567" w:hanging="567"/>
            </w:pPr>
            <w:r>
              <w:t>Current Driver’s Licenc</w:t>
            </w:r>
            <w:r w:rsidRPr="00124729">
              <w:t>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16305BD7" w14:textId="05237C3A" w:rsidR="008B7413" w:rsidRPr="00284290" w:rsidRDefault="004911BF" w:rsidP="00284290">
            <w:pPr>
              <w:spacing w:after="240"/>
              <w:rPr>
                <w:bCs/>
              </w:rPr>
            </w:pPr>
            <w:bookmarkStart w:id="0" w:name="OLE_LINK2"/>
            <w:bookmarkStart w:id="1" w:name="OLE_LINK1"/>
            <w:r w:rsidRPr="004911BF">
              <w:rPr>
                <w:bCs/>
              </w:rPr>
              <w:t>Ambulance Tasmania is committed to promoting a positive workplace culture</w:t>
            </w:r>
            <w:bookmarkEnd w:id="0"/>
            <w:bookmarkEnd w:id="1"/>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2DF2B5D1" w14:textId="77777777" w:rsidR="004911BF" w:rsidRDefault="004911BF" w:rsidP="00284290">
      <w:pPr>
        <w:pStyle w:val="Heading3"/>
        <w:spacing w:before="120" w:line="300" w:lineRule="atLeast"/>
        <w:rPr>
          <w:rFonts w:asciiTheme="minorHAnsi" w:eastAsiaTheme="minorHAnsi" w:hAnsiTheme="minorHAnsi" w:cs="Times New Roman (Body CS)"/>
          <w:b w:val="0"/>
          <w:bCs/>
          <w:color w:val="auto"/>
          <w:sz w:val="22"/>
        </w:rPr>
      </w:pPr>
      <w:r w:rsidRPr="004911BF">
        <w:rPr>
          <w:rFonts w:asciiTheme="minorHAnsi" w:eastAsiaTheme="minorHAnsi" w:hAnsiTheme="minorHAnsi" w:cs="Times New Roman (Body CS)"/>
          <w:b w:val="0"/>
          <w:bCs/>
          <w:color w:val="auto"/>
          <w:sz w:val="22"/>
        </w:rPr>
        <w:t>The provision of an advanced level of pre-hospital clinical care to the Tasmanian Community including the transport of patients by ambulance or other means.</w:t>
      </w:r>
    </w:p>
    <w:p w14:paraId="005DD4B6" w14:textId="465B0C46" w:rsidR="00E91AB6" w:rsidRPr="00405739" w:rsidRDefault="00E91AB6" w:rsidP="00405739">
      <w:pPr>
        <w:pStyle w:val="Heading3"/>
      </w:pPr>
      <w:r w:rsidRPr="00405739">
        <w:t>Duties:</w:t>
      </w:r>
    </w:p>
    <w:p w14:paraId="0E232359" w14:textId="77777777" w:rsidR="004911BF" w:rsidRPr="00124729" w:rsidRDefault="004911BF" w:rsidP="004911BF">
      <w:pPr>
        <w:pStyle w:val="ListNumbered"/>
        <w:rPr>
          <w:lang w:eastAsia="en-AU"/>
        </w:rPr>
      </w:pPr>
      <w:r w:rsidRPr="00124729">
        <w:rPr>
          <w:lang w:eastAsia="en-AU"/>
        </w:rPr>
        <w:t>Attend to members of the community requiring clinical care and treatment via ambulance services.</w:t>
      </w:r>
    </w:p>
    <w:p w14:paraId="750FD82F" w14:textId="77777777" w:rsidR="004911BF" w:rsidRPr="00124729" w:rsidRDefault="004911BF" w:rsidP="004911BF">
      <w:pPr>
        <w:pStyle w:val="ListNumbered"/>
        <w:rPr>
          <w:lang w:eastAsia="en-AU"/>
        </w:rPr>
      </w:pPr>
      <w:r w:rsidRPr="00124729">
        <w:rPr>
          <w:lang w:eastAsia="en-AU"/>
        </w:rPr>
        <w:t xml:space="preserve">Independently and as part of a team deliver an advanced level of pre-hospital clinical care in accordance with approved clinical practice guidelines for Flight Paramedics </w:t>
      </w:r>
      <w:r>
        <w:rPr>
          <w:lang w:eastAsia="en-AU"/>
        </w:rPr>
        <w:t xml:space="preserve">- </w:t>
      </w:r>
      <w:r w:rsidRPr="00124729">
        <w:rPr>
          <w:lang w:eastAsia="en-AU"/>
        </w:rPr>
        <w:t>Rotary</w:t>
      </w:r>
      <w:r>
        <w:rPr>
          <w:lang w:eastAsia="en-AU"/>
        </w:rPr>
        <w:t xml:space="preserve"> </w:t>
      </w:r>
      <w:r w:rsidRPr="00124729">
        <w:rPr>
          <w:lang w:eastAsia="en-AU"/>
        </w:rPr>
        <w:t>Wing.</w:t>
      </w:r>
    </w:p>
    <w:p w14:paraId="7BE56E85" w14:textId="77777777" w:rsidR="004911BF" w:rsidRPr="00124729" w:rsidRDefault="004911BF" w:rsidP="004911BF">
      <w:pPr>
        <w:pStyle w:val="ListNumbered"/>
        <w:rPr>
          <w:lang w:eastAsia="en-AU"/>
        </w:rPr>
      </w:pPr>
      <w:r w:rsidRPr="00124729">
        <w:rPr>
          <w:lang w:eastAsia="en-AU"/>
        </w:rPr>
        <w:t>Maintain constant contact with the State Communications Centre, in accordance with Ambulance Tasmania (AT) policies and protocols.</w:t>
      </w:r>
    </w:p>
    <w:p w14:paraId="2BCDD071" w14:textId="77777777" w:rsidR="004911BF" w:rsidRPr="00124729" w:rsidRDefault="004911BF" w:rsidP="004911BF">
      <w:pPr>
        <w:pStyle w:val="ListNumbered"/>
        <w:rPr>
          <w:lang w:eastAsia="en-AU"/>
        </w:rPr>
      </w:pPr>
      <w:r w:rsidRPr="00124729">
        <w:rPr>
          <w:lang w:eastAsia="en-AU"/>
        </w:rPr>
        <w:t>Maintain a prescribed level of knowledge in advanced ambulance care practices, including contemporary skills and knowledge in advanced life support and the correct application of ambulance equipment.</w:t>
      </w:r>
    </w:p>
    <w:p w14:paraId="11C236BA" w14:textId="77777777" w:rsidR="004911BF" w:rsidRPr="00124729" w:rsidRDefault="004911BF" w:rsidP="004911BF">
      <w:pPr>
        <w:pStyle w:val="ListNumbered"/>
        <w:rPr>
          <w:lang w:eastAsia="en-AU"/>
        </w:rPr>
      </w:pPr>
      <w:r w:rsidRPr="00124729">
        <w:rPr>
          <w:lang w:eastAsia="en-AU"/>
        </w:rPr>
        <w:t>Complete all relevant documentation with respect to clinical services, training provided and changes to the working environment and equipment.</w:t>
      </w:r>
    </w:p>
    <w:p w14:paraId="62BA2F79" w14:textId="77777777" w:rsidR="004911BF" w:rsidRPr="00124729" w:rsidRDefault="004911BF" w:rsidP="004911BF">
      <w:pPr>
        <w:pStyle w:val="ListNumbered"/>
        <w:rPr>
          <w:lang w:eastAsia="en-AU"/>
        </w:rPr>
      </w:pPr>
      <w:r w:rsidRPr="00124729">
        <w:rPr>
          <w:lang w:eastAsia="en-AU"/>
        </w:rPr>
        <w:t>Provide feedback and guidance to paramedic students, paramedic interns, flight paramedic students and paramedics on their clinical performance.</w:t>
      </w:r>
    </w:p>
    <w:p w14:paraId="1BBC0DC0" w14:textId="77777777" w:rsidR="004911BF" w:rsidRPr="00124729" w:rsidRDefault="004911BF" w:rsidP="004911BF">
      <w:pPr>
        <w:pStyle w:val="ListNumbered"/>
        <w:rPr>
          <w:lang w:eastAsia="en-AU"/>
        </w:rPr>
      </w:pPr>
      <w:r w:rsidRPr="00124729">
        <w:rPr>
          <w:lang w:eastAsia="en-AU"/>
        </w:rPr>
        <w:t>Maintain the allocated vehicle and aircraft equipment in a state of readiness at all times.</w:t>
      </w:r>
    </w:p>
    <w:p w14:paraId="18683B98" w14:textId="77777777" w:rsidR="004911BF" w:rsidRDefault="004911BF" w:rsidP="004911BF">
      <w:pPr>
        <w:pStyle w:val="ListNumbered"/>
        <w:rPr>
          <w:lang w:eastAsia="en-AU"/>
        </w:rPr>
      </w:pPr>
      <w:r w:rsidRPr="00124729">
        <w:rPr>
          <w:lang w:eastAsia="en-AU"/>
        </w:rPr>
        <w:t>Maintain the prescribed level of fitness to meet the requirements of the position.</w:t>
      </w:r>
    </w:p>
    <w:p w14:paraId="71C2FC93" w14:textId="24DBF30E" w:rsidR="004911BF" w:rsidRPr="0045564D" w:rsidRDefault="00284290" w:rsidP="004911BF">
      <w:pPr>
        <w:pStyle w:val="ListNumbered"/>
        <w:rPr>
          <w:lang w:eastAsia="en-AU"/>
        </w:rPr>
      </w:pPr>
      <w:r>
        <w:rPr>
          <w:lang w:eastAsia="en-AU"/>
        </w:rPr>
        <w:t>A</w:t>
      </w:r>
      <w:r w:rsidR="004911BF" w:rsidRPr="00F1638B">
        <w:rPr>
          <w:lang w:eastAsia="en-AU"/>
        </w:rPr>
        <w:t>ccountable for the implementation and support of a positive workplace culture and is responsible for identifying and addressing inappropriate workplace behaviours. The occupant will be a role model for appropriate behaviours in the workplace.</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EE8B927" w14:textId="77777777" w:rsidR="004911BF" w:rsidRPr="00124729" w:rsidRDefault="004911BF" w:rsidP="00284290">
      <w:pPr>
        <w:pStyle w:val="BulletedListLevel1"/>
        <w:keepLines w:val="0"/>
        <w:widowControl w:val="0"/>
        <w:numPr>
          <w:ilvl w:val="0"/>
          <w:numId w:val="0"/>
        </w:numPr>
        <w:tabs>
          <w:tab w:val="clear" w:pos="1134"/>
        </w:tabs>
        <w:jc w:val="left"/>
        <w:rPr>
          <w:lang w:eastAsia="en-AU"/>
        </w:rPr>
      </w:pPr>
      <w:r w:rsidRPr="00124729">
        <w:rPr>
          <w:lang w:eastAsia="en-AU"/>
        </w:rPr>
        <w:t xml:space="preserve">The position operates as the senior clinical practitioner on an aero-medical team, working under the minimal supervision of the management team and in accordance with relevant AT policies, </w:t>
      </w:r>
      <w:proofErr w:type="gramStart"/>
      <w:r w:rsidRPr="00124729">
        <w:rPr>
          <w:lang w:eastAsia="en-AU"/>
        </w:rPr>
        <w:t>procedures</w:t>
      </w:r>
      <w:proofErr w:type="gramEnd"/>
      <w:r w:rsidRPr="00124729">
        <w:rPr>
          <w:lang w:eastAsia="en-AU"/>
        </w:rPr>
        <w:t xml:space="preserve"> and guidelines.</w:t>
      </w:r>
    </w:p>
    <w:p w14:paraId="2113F911" w14:textId="77777777" w:rsidR="004911BF" w:rsidRPr="00124729" w:rsidRDefault="004911BF" w:rsidP="00284290">
      <w:pPr>
        <w:pStyle w:val="BulletedListLevel1"/>
        <w:keepLines w:val="0"/>
        <w:widowControl w:val="0"/>
        <w:numPr>
          <w:ilvl w:val="0"/>
          <w:numId w:val="0"/>
        </w:numPr>
        <w:tabs>
          <w:tab w:val="clear" w:pos="1134"/>
        </w:tabs>
        <w:jc w:val="left"/>
        <w:rPr>
          <w:lang w:eastAsia="en-AU"/>
        </w:rPr>
      </w:pPr>
      <w:r w:rsidRPr="00124729">
        <w:rPr>
          <w:lang w:eastAsia="en-AU"/>
        </w:rPr>
        <w:t xml:space="preserve">Clinical performance review may be provided by the Clinical Director Aero-medical and Medical Retrieval Division, Clinical Support </w:t>
      </w:r>
      <w:proofErr w:type="gramStart"/>
      <w:r w:rsidRPr="00124729">
        <w:rPr>
          <w:lang w:eastAsia="en-AU"/>
        </w:rPr>
        <w:t>Officers</w:t>
      </w:r>
      <w:proofErr w:type="gramEnd"/>
      <w:r w:rsidRPr="00124729">
        <w:rPr>
          <w:lang w:eastAsia="en-AU"/>
        </w:rPr>
        <w:t xml:space="preserve"> or immediate supervisors.</w:t>
      </w:r>
    </w:p>
    <w:p w14:paraId="67EEDE73" w14:textId="77777777" w:rsidR="00284290" w:rsidRDefault="004911BF" w:rsidP="00284290">
      <w:pPr>
        <w:pStyle w:val="BulletedListLevel1"/>
        <w:keepLines w:val="0"/>
        <w:widowControl w:val="0"/>
        <w:numPr>
          <w:ilvl w:val="0"/>
          <w:numId w:val="0"/>
        </w:numPr>
        <w:tabs>
          <w:tab w:val="clear" w:pos="1134"/>
        </w:tabs>
        <w:ind w:left="567" w:hanging="567"/>
        <w:jc w:val="left"/>
      </w:pPr>
      <w:r w:rsidRPr="00124729">
        <w:t>The occupant will</w:t>
      </w:r>
      <w:r w:rsidR="00284290">
        <w:t>:</w:t>
      </w:r>
    </w:p>
    <w:p w14:paraId="72D9D606" w14:textId="7AE6AAB8" w:rsidR="00284290" w:rsidRDefault="00284290" w:rsidP="00284290">
      <w:pPr>
        <w:pStyle w:val="BulletedListLevel1"/>
        <w:keepLines w:val="0"/>
        <w:widowControl w:val="0"/>
        <w:numPr>
          <w:ilvl w:val="0"/>
          <w:numId w:val="26"/>
        </w:numPr>
        <w:tabs>
          <w:tab w:val="clear" w:pos="1134"/>
        </w:tabs>
        <w:ind w:left="567" w:hanging="567"/>
        <w:jc w:val="left"/>
      </w:pPr>
      <w:r>
        <w:t>P</w:t>
      </w:r>
      <w:r w:rsidR="004911BF" w:rsidRPr="00124729">
        <w:t>articipate in maintaining a supportive and positive workplace culture.</w:t>
      </w:r>
    </w:p>
    <w:p w14:paraId="34C91718" w14:textId="1E0DACC3" w:rsidR="004911BF" w:rsidRDefault="00284290" w:rsidP="00284290">
      <w:pPr>
        <w:pStyle w:val="BulletedListLevel1"/>
        <w:keepLines w:val="0"/>
        <w:widowControl w:val="0"/>
        <w:numPr>
          <w:ilvl w:val="0"/>
          <w:numId w:val="26"/>
        </w:numPr>
        <w:tabs>
          <w:tab w:val="clear" w:pos="1134"/>
        </w:tabs>
        <w:ind w:left="567" w:hanging="567"/>
        <w:jc w:val="left"/>
      </w:pPr>
      <w:r>
        <w:t>P</w:t>
      </w:r>
      <w:r w:rsidR="004911BF">
        <w:t>erform the duties allocated consistent with AT’s organisational values and will promote, role model and support those values in the workplace.</w:t>
      </w:r>
    </w:p>
    <w:p w14:paraId="252FD853" w14:textId="77777777" w:rsidR="00284290" w:rsidRDefault="00284290" w:rsidP="00284290">
      <w:pPr>
        <w:pStyle w:val="BulletedListLevel1"/>
        <w:numPr>
          <w:ilvl w:val="0"/>
          <w:numId w:val="0"/>
        </w:numPr>
        <w:spacing w:after="140"/>
        <w:ind w:left="567" w:hanging="567"/>
        <w:jc w:val="left"/>
        <w:rPr>
          <w:lang w:eastAsia="en-AU"/>
        </w:rPr>
      </w:pPr>
      <w:r w:rsidRPr="00124729">
        <w:rPr>
          <w:lang w:eastAsia="en-AU"/>
        </w:rPr>
        <w:t>T</w:t>
      </w:r>
      <w:r>
        <w:rPr>
          <w:lang w:eastAsia="en-AU"/>
        </w:rPr>
        <w:t>he occupant is responsible for:</w:t>
      </w:r>
    </w:p>
    <w:p w14:paraId="378AB22F"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t>The effective and appropriate application of patient care skills, at intensive care paramedic level,</w:t>
      </w:r>
      <w:r>
        <w:rPr>
          <w:lang w:eastAsia="en-AU"/>
        </w:rPr>
        <w:t xml:space="preserve"> in a time critical environment.</w:t>
      </w:r>
      <w:r>
        <w:rPr>
          <w:lang w:eastAsia="en-AU"/>
        </w:rPr>
        <w:tab/>
      </w:r>
    </w:p>
    <w:p w14:paraId="5EE27A3B"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t>The effective and appropriate application of flight crew skills</w:t>
      </w:r>
      <w:r>
        <w:rPr>
          <w:lang w:eastAsia="en-AU"/>
        </w:rPr>
        <w:t xml:space="preserve"> in a time critical environment.</w:t>
      </w:r>
    </w:p>
    <w:p w14:paraId="31781C60"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lastRenderedPageBreak/>
        <w:t>Capacity to work as a sole practitioner and as part of a team in a variety of clinical settings.</w:t>
      </w:r>
    </w:p>
    <w:p w14:paraId="67E55AC6"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Pr>
          <w:lang w:eastAsia="en-AU"/>
        </w:rPr>
        <w:t>The maintenance of equipment.</w:t>
      </w:r>
    </w:p>
    <w:p w14:paraId="64D85E34"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t xml:space="preserve">Exercising discretion in working with personal patient details and ensuring the maintenance </w:t>
      </w:r>
      <w:r>
        <w:rPr>
          <w:lang w:eastAsia="en-AU"/>
        </w:rPr>
        <w:t>of confidentiality at all times.</w:t>
      </w:r>
    </w:p>
    <w:p w14:paraId="5BA2EFE5"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t>Supporting the maintenance of s</w:t>
      </w:r>
      <w:r>
        <w:rPr>
          <w:lang w:eastAsia="en-AU"/>
        </w:rPr>
        <w:t>tation and airport security.</w:t>
      </w:r>
    </w:p>
    <w:p w14:paraId="18D2AC5B"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124729">
        <w:rPr>
          <w:lang w:eastAsia="en-AU"/>
        </w:rPr>
        <w:t xml:space="preserve">Ensuring personal compliance with the </w:t>
      </w:r>
      <w:r w:rsidRPr="00CE6200">
        <w:rPr>
          <w:rFonts w:cs="TTE55C2008t00"/>
          <w:i/>
          <w:lang w:eastAsia="en-AU"/>
        </w:rPr>
        <w:t xml:space="preserve">Work, Health and Safety Act 2012 </w:t>
      </w:r>
      <w:r w:rsidRPr="00124729">
        <w:rPr>
          <w:lang w:eastAsia="en-AU"/>
        </w:rPr>
        <w:t>and AT’s Work</w:t>
      </w:r>
      <w:r>
        <w:rPr>
          <w:lang w:eastAsia="en-AU"/>
        </w:rPr>
        <w:t>,</w:t>
      </w:r>
      <w:r w:rsidRPr="00124729">
        <w:rPr>
          <w:lang w:eastAsia="en-AU"/>
        </w:rPr>
        <w:t xml:space="preserve"> Health and Safety Policy and Procedures, co-operating in the fulfilment of personal, employer and other employees’ duty of care obligations.</w:t>
      </w:r>
    </w:p>
    <w:p w14:paraId="1DD052AA" w14:textId="77777777" w:rsidR="00284290" w:rsidRDefault="00EE1C89" w:rsidP="00284290">
      <w:pPr>
        <w:pStyle w:val="BulletedListLevel1"/>
        <w:numPr>
          <w:ilvl w:val="0"/>
          <w:numId w:val="25"/>
        </w:numPr>
        <w:tabs>
          <w:tab w:val="clear" w:pos="1134"/>
          <w:tab w:val="left" w:pos="567"/>
        </w:tabs>
        <w:spacing w:after="140"/>
        <w:ind w:left="567" w:hanging="567"/>
        <w:jc w:val="left"/>
        <w:rPr>
          <w:lang w:eastAsia="en-AU"/>
        </w:rPr>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7A137D21" w14:textId="7777777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2BFE6DD5" w14:textId="3BD5C3B7" w:rsidR="00284290" w:rsidRDefault="00284290" w:rsidP="00284290">
      <w:pPr>
        <w:pStyle w:val="BulletedListLevel1"/>
        <w:numPr>
          <w:ilvl w:val="0"/>
          <w:numId w:val="25"/>
        </w:numPr>
        <w:tabs>
          <w:tab w:val="clear" w:pos="1134"/>
          <w:tab w:val="left" w:pos="567"/>
        </w:tabs>
        <w:spacing w:after="140"/>
        <w:ind w:left="567" w:hanging="567"/>
        <w:jc w:val="left"/>
        <w:rPr>
          <w:lang w:eastAsia="en-AU"/>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65B5F72B" w14:textId="3AB71332" w:rsidR="00512B29" w:rsidRPr="008803FC" w:rsidRDefault="00512B29" w:rsidP="00284290">
      <w:pPr>
        <w:spacing w:after="240"/>
      </w:pPr>
      <w:r w:rsidRPr="008803FC">
        <w:t xml:space="preserve">Health Care Workers within Ambulance Tasmania are expected to comply with the </w:t>
      </w:r>
      <w:r w:rsidRPr="00284290">
        <w:rPr>
          <w:i/>
          <w:iCs/>
        </w:rPr>
        <w:t>Ambulance Tasmania Clinical Staff Immunisation Policy</w:t>
      </w:r>
      <w:r w:rsidRPr="008803FC">
        <w:t xml:space="preserve">. This position is a designated Category </w:t>
      </w:r>
      <w:r w:rsidR="00284290">
        <w:t>A</w:t>
      </w:r>
      <w:r w:rsidRPr="008803FC">
        <w:t xml:space="preserve"> position.</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32250CB7" w14:textId="5929B1C2" w:rsidR="00E91AB6" w:rsidRPr="00405739" w:rsidRDefault="00E91AB6" w:rsidP="00405739">
      <w:pPr>
        <w:pStyle w:val="ListNumbered"/>
        <w:numPr>
          <w:ilvl w:val="1"/>
          <w:numId w:val="13"/>
        </w:numPr>
      </w:pPr>
      <w:r w:rsidRPr="00405739">
        <w:t>serious traffic offences</w:t>
      </w:r>
      <w:r w:rsidR="00F554AC" w:rsidRPr="00405739">
        <w:t xml:space="preserve"> </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382BAB40" w14:textId="04C7220C" w:rsidR="004911BF" w:rsidRDefault="004911BF" w:rsidP="00130E72">
      <w:pPr>
        <w:pStyle w:val="Heading3"/>
      </w:pPr>
    </w:p>
    <w:p w14:paraId="6671D184" w14:textId="77777777" w:rsidR="00284290" w:rsidRPr="00284290" w:rsidRDefault="00284290" w:rsidP="00284290"/>
    <w:p w14:paraId="011E3DAD" w14:textId="5D6649D7" w:rsidR="00E91AB6" w:rsidRDefault="00E91AB6" w:rsidP="00130E72">
      <w:pPr>
        <w:pStyle w:val="Heading3"/>
      </w:pPr>
      <w:r>
        <w:lastRenderedPageBreak/>
        <w:t>Selection Criteria:</w:t>
      </w:r>
    </w:p>
    <w:p w14:paraId="393A572D"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Ability to provide advanced out of hospital clinical care and aero-medical transport including advanced life support at the standard determined by the Director.</w:t>
      </w:r>
    </w:p>
    <w:p w14:paraId="0E2F1D63"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Appropriate level of physical fitness to undertake the role.</w:t>
      </w:r>
    </w:p>
    <w:p w14:paraId="40870FBE"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Ability to maintain contemporary knowledge and skill levels at intensive care paramedic level within an expanding field of expertise.</w:t>
      </w:r>
    </w:p>
    <w:p w14:paraId="1873CF62"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 xml:space="preserve">Capacity to undertake clinical </w:t>
      </w:r>
      <w:proofErr w:type="gramStart"/>
      <w:r w:rsidRPr="00124729">
        <w:rPr>
          <w:rFonts w:cs="TTE5697160t00"/>
          <w:szCs w:val="24"/>
          <w:lang w:eastAsia="en-AU"/>
        </w:rPr>
        <w:t>practice based</w:t>
      </w:r>
      <w:proofErr w:type="gramEnd"/>
      <w:r w:rsidRPr="00124729">
        <w:rPr>
          <w:rFonts w:cs="TTE5697160t00"/>
          <w:szCs w:val="24"/>
          <w:lang w:eastAsia="en-AU"/>
        </w:rPr>
        <w:t xml:space="preserve"> training and recertification programs.</w:t>
      </w:r>
    </w:p>
    <w:p w14:paraId="2DE79089"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proofErr w:type="spellStart"/>
      <w:r w:rsidRPr="00124729">
        <w:rPr>
          <w:rFonts w:cs="TTE5697160t00"/>
          <w:szCs w:val="24"/>
          <w:lang w:eastAsia="en-AU"/>
        </w:rPr>
        <w:t>Well developed</w:t>
      </w:r>
      <w:proofErr w:type="spellEnd"/>
      <w:r w:rsidRPr="00124729">
        <w:rPr>
          <w:rFonts w:cs="TTE5697160t00"/>
          <w:szCs w:val="24"/>
          <w:lang w:eastAsia="en-AU"/>
        </w:rPr>
        <w:t xml:space="preserve"> interpersonal and communication skills.</w:t>
      </w:r>
    </w:p>
    <w:p w14:paraId="27A09882"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Ability to work in a variety of physical and organisational environments.</w:t>
      </w:r>
    </w:p>
    <w:p w14:paraId="57078AAB" w14:textId="77777777" w:rsidR="004911BF" w:rsidRPr="00124729" w:rsidRDefault="004911BF" w:rsidP="004911BF">
      <w:pPr>
        <w:pStyle w:val="NumberedList"/>
        <w:keepLines w:val="0"/>
        <w:widowControl w:val="0"/>
        <w:numPr>
          <w:ilvl w:val="0"/>
          <w:numId w:val="24"/>
        </w:numPr>
        <w:tabs>
          <w:tab w:val="clear" w:pos="567"/>
        </w:tabs>
        <w:autoSpaceDE w:val="0"/>
        <w:autoSpaceDN w:val="0"/>
        <w:adjustRightInd w:val="0"/>
        <w:jc w:val="both"/>
        <w:rPr>
          <w:rFonts w:cs="TTE5697160t00"/>
          <w:szCs w:val="24"/>
          <w:lang w:eastAsia="en-AU"/>
        </w:rPr>
      </w:pPr>
      <w:r w:rsidRPr="00124729">
        <w:rPr>
          <w:rFonts w:cs="TTE5697160t00"/>
          <w:szCs w:val="24"/>
          <w:lang w:eastAsia="en-AU"/>
        </w:rPr>
        <w:t>Broad</w:t>
      </w:r>
      <w:r w:rsidRPr="00124729">
        <w:rPr>
          <w:rFonts w:cs="TTE5C68170t00"/>
          <w:szCs w:val="24"/>
          <w:lang w:eastAsia="en-AU"/>
        </w:rPr>
        <w:t xml:space="preserve"> knowledge and understanding of Work</w:t>
      </w:r>
      <w:r>
        <w:rPr>
          <w:rFonts w:cs="TTE5C68170t00"/>
          <w:szCs w:val="24"/>
          <w:lang w:eastAsia="en-AU"/>
        </w:rPr>
        <w:t>,</w:t>
      </w:r>
      <w:r w:rsidRPr="00124729">
        <w:rPr>
          <w:rFonts w:cs="TTE5C68170t00"/>
          <w:szCs w:val="24"/>
          <w:lang w:eastAsia="en-AU"/>
        </w:rPr>
        <w:t xml:space="preserve"> Health and Safety legislation, together with the ability to apply and implement these requirements to the delivery of key areas associated with this position.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5C2008t00">
    <w:panose1 w:val="00000000000000000000"/>
    <w:charset w:val="00"/>
    <w:family w:val="auto"/>
    <w:notTrueType/>
    <w:pitch w:val="default"/>
    <w:sig w:usb0="00000003" w:usb1="00000000" w:usb2="00000000" w:usb3="00000000" w:csb0="00000001" w:csb1="00000000"/>
  </w:font>
  <w:font w:name="TTE5697160t00">
    <w:panose1 w:val="00000000000000000000"/>
    <w:charset w:val="00"/>
    <w:family w:val="auto"/>
    <w:notTrueType/>
    <w:pitch w:val="default"/>
    <w:sig w:usb0="00000003" w:usb1="00000000" w:usb2="00000000" w:usb3="00000000" w:csb0="00000001" w:csb1="00000000"/>
  </w:font>
  <w:font w:name="TTE5C681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3168B7"/>
    <w:multiLevelType w:val="multilevel"/>
    <w:tmpl w:val="EA58D98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75372D"/>
    <w:multiLevelType w:val="hybridMultilevel"/>
    <w:tmpl w:val="4DC4E1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6E5E74"/>
    <w:multiLevelType w:val="hybridMultilevel"/>
    <w:tmpl w:val="9160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FC37FC"/>
    <w:multiLevelType w:val="hybridMultilevel"/>
    <w:tmpl w:val="F9FAA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79F33125"/>
    <w:multiLevelType w:val="multilevel"/>
    <w:tmpl w:val="077448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2"/>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5"/>
  </w:num>
  <w:num w:numId="22">
    <w:abstractNumId w:val="18"/>
  </w:num>
  <w:num w:numId="23">
    <w:abstractNumId w:val="1"/>
  </w:num>
  <w:num w:numId="24">
    <w:abstractNumId w:val="20"/>
  </w:num>
  <w:num w:numId="25">
    <w:abstractNumId w:val="19"/>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8429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11BF"/>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3AF9"/>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C207C2"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C207C2"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C207C2"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C207C2"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C207C2"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55C2008t00">
    <w:panose1 w:val="00000000000000000000"/>
    <w:charset w:val="00"/>
    <w:family w:val="auto"/>
    <w:notTrueType/>
    <w:pitch w:val="default"/>
    <w:sig w:usb0="00000003" w:usb1="00000000" w:usb2="00000000" w:usb3="00000000" w:csb0="00000001" w:csb1="00000000"/>
  </w:font>
  <w:font w:name="TTE5697160t00">
    <w:panose1 w:val="00000000000000000000"/>
    <w:charset w:val="00"/>
    <w:family w:val="auto"/>
    <w:notTrueType/>
    <w:pitch w:val="default"/>
    <w:sig w:usb0="00000003" w:usb1="00000000" w:usb2="00000000" w:usb3="00000000" w:csb0="00000001" w:csb1="00000000"/>
  </w:font>
  <w:font w:name="TTE5C681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56F0D"/>
    <w:rsid w:val="00B80BF0"/>
    <w:rsid w:val="00C207C2"/>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2021-07-26T03:30:00Z</cp:lastPrinted>
  <dcterms:created xsi:type="dcterms:W3CDTF">2022-07-26T00:22:00Z</dcterms:created>
  <dcterms:modified xsi:type="dcterms:W3CDTF">2022-07-26T00:22:00Z</dcterms:modified>
</cp:coreProperties>
</file>