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11F14877" w14:textId="62FDEA92" w:rsidR="004B1E48" w:rsidRPr="00562FA9" w:rsidRDefault="00E91AB6" w:rsidP="00604DA2">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99B26CE" w:rsidR="003C0450" w:rsidRPr="007708FA" w:rsidRDefault="00E247E4" w:rsidP="004B1E48">
            <w:pPr>
              <w:rPr>
                <w:rFonts w:ascii="Gill Sans MT" w:hAnsi="Gill Sans MT" w:cs="Gill Sans"/>
              </w:rPr>
            </w:pPr>
            <w:bookmarkStart w:id="0" w:name="_Hlk87945329"/>
            <w:r>
              <w:rPr>
                <w:rFonts w:ascii="Gill Sans MT" w:hAnsi="Gill Sans MT" w:cs="Times New Roman"/>
                <w:bCs/>
                <w:szCs w:val="22"/>
              </w:rPr>
              <w:t>Clinical Lead Social Worker – Community Outreach and Outpatient Services Team</w:t>
            </w:r>
            <w:bookmarkEnd w:id="0"/>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A724C6D" w:rsidR="003C0450" w:rsidRPr="007708FA" w:rsidRDefault="00E247E4" w:rsidP="004B1E48">
            <w:pPr>
              <w:rPr>
                <w:rFonts w:ascii="Gill Sans MT" w:hAnsi="Gill Sans MT" w:cs="Gill Sans"/>
              </w:rPr>
            </w:pPr>
            <w:r>
              <w:rPr>
                <w:rFonts w:ascii="Gill Sans MT" w:hAnsi="Gill Sans MT" w:cs="Times New Roman"/>
                <w:bCs/>
                <w:szCs w:val="22"/>
              </w:rPr>
              <w:t>522121</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B25D160" w:rsidR="003C0450" w:rsidRPr="007708FA" w:rsidRDefault="00E247E4"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AA83B01" w:rsidR="003C0450" w:rsidRPr="007708FA" w:rsidRDefault="00FE44FC"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E247E4">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44B7C0F3" w:rsidR="003C0450" w:rsidRPr="007708FA" w:rsidRDefault="008F52A3" w:rsidP="00E247E4">
            <w:pPr>
              <w:spacing w:after="0"/>
              <w:rPr>
                <w:rFonts w:ascii="Gill Sans MT" w:hAnsi="Gill Sans MT" w:cs="Gill Sans"/>
              </w:rPr>
            </w:pPr>
            <w:r>
              <w:rPr>
                <w:rStyle w:val="InformationBlockChar"/>
                <w:rFonts w:eastAsiaTheme="minorHAnsi"/>
                <w:b w:val="0"/>
                <w:bCs/>
              </w:rPr>
              <w:t>Hospitals South –</w:t>
            </w:r>
            <w:r w:rsidR="00E247E4">
              <w:rPr>
                <w:rStyle w:val="InformationBlockChar"/>
                <w:rFonts w:eastAsiaTheme="minorHAnsi"/>
                <w:b w:val="0"/>
                <w:bCs/>
              </w:rPr>
              <w:t xml:space="preserve"> </w:t>
            </w:r>
            <w:r>
              <w:rPr>
                <w:rStyle w:val="InformationBlockChar"/>
                <w:rFonts w:eastAsiaTheme="minorHAnsi"/>
                <w:b w:val="0"/>
                <w:bCs/>
              </w:rPr>
              <w:t>Social Work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28378588" w:rsidR="003C0450" w:rsidRPr="00727CD6" w:rsidRDefault="00FE44FC"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247E4">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192C4609" w:rsidR="003C0450" w:rsidRPr="00727CD6" w:rsidRDefault="00FE44FC"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F52A3">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727EEEA" w:rsidR="003C0450" w:rsidRPr="00727CD6" w:rsidRDefault="00E247E4" w:rsidP="004B1E48">
            <w:pPr>
              <w:rPr>
                <w:rFonts w:ascii="Gill Sans MT" w:hAnsi="Gill Sans MT" w:cs="Gill Sans"/>
              </w:rPr>
            </w:pPr>
            <w:r>
              <w:rPr>
                <w:rStyle w:val="InformationBlockChar"/>
                <w:rFonts w:eastAsiaTheme="minorHAnsi"/>
                <w:b w:val="0"/>
                <w:bCs/>
              </w:rPr>
              <w:t>Discipline Lead</w:t>
            </w:r>
            <w:r w:rsidR="008F52A3">
              <w:rPr>
                <w:rStyle w:val="InformationBlockChar"/>
                <w:rFonts w:eastAsiaTheme="minorHAnsi"/>
                <w:b w:val="0"/>
                <w:bCs/>
              </w:rPr>
              <w:t xml:space="preserve"> </w:t>
            </w:r>
            <w:r w:rsidR="00F67D9F">
              <w:rPr>
                <w:rStyle w:val="InformationBlockChar"/>
                <w:rFonts w:eastAsiaTheme="minorHAnsi"/>
                <w:b w:val="0"/>
                <w:bCs/>
              </w:rPr>
              <w:t>-</w:t>
            </w:r>
            <w:r w:rsidR="008F52A3">
              <w:rPr>
                <w:rStyle w:val="InformationBlockChar"/>
                <w:rFonts w:eastAsiaTheme="minorHAnsi"/>
                <w:b w:val="0"/>
                <w:bCs/>
              </w:rPr>
              <w:t xml:space="preserve"> Social Work</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B76BF55" w:rsidR="004B1E48" w:rsidRPr="00727CD6" w:rsidRDefault="00F50C2C" w:rsidP="004B1E48">
            <w:pPr>
              <w:rPr>
                <w:rFonts w:ascii="Gill Sans MT" w:hAnsi="Gill Sans MT" w:cs="Gill Sans"/>
              </w:rPr>
            </w:pPr>
            <w:r>
              <w:rPr>
                <w:rFonts w:ascii="Gill Sans MT" w:hAnsi="Gill Sans MT" w:cs="Gill Sans"/>
              </w:rPr>
              <w:t>November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F7F2C10" w:rsidR="00540344" w:rsidRPr="00727CD6" w:rsidRDefault="00FE44FC"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F52A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E54F86E" w:rsidR="00540344" w:rsidRPr="00727CD6" w:rsidRDefault="00FE44FC"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F52A3">
                  <w:rPr>
                    <w:rStyle w:val="InformationBlockChar"/>
                    <w:rFonts w:eastAsiaTheme="minorHAnsi"/>
                    <w:b w:val="0"/>
                    <w:bCs/>
                  </w:rPr>
                  <w:t>Pre-employment</w:t>
                </w:r>
              </w:sdtContent>
            </w:sdt>
          </w:p>
        </w:tc>
      </w:tr>
      <w:tr w:rsidR="00562FA9" w14:paraId="2913C131" w14:textId="77777777" w:rsidTr="00562FA9">
        <w:tc>
          <w:tcPr>
            <w:tcW w:w="2802" w:type="dxa"/>
          </w:tcPr>
          <w:p w14:paraId="1B29BDE7" w14:textId="549DA9ED" w:rsidR="00562FA9" w:rsidRPr="00405739" w:rsidRDefault="00E247E4" w:rsidP="00EF2190">
            <w:pPr>
              <w:rPr>
                <w:b/>
                <w:bCs/>
              </w:rPr>
            </w:pPr>
            <w:r>
              <w:rPr>
                <w:b/>
                <w:bCs/>
              </w:rPr>
              <w:t>Essential Requirements</w:t>
            </w:r>
            <w:r w:rsidR="00562FA9">
              <w:rPr>
                <w:b/>
                <w:bCs/>
              </w:rPr>
              <w:t>:</w:t>
            </w:r>
          </w:p>
        </w:tc>
        <w:tc>
          <w:tcPr>
            <w:tcW w:w="7438" w:type="dxa"/>
          </w:tcPr>
          <w:p w14:paraId="31034828" w14:textId="77777777" w:rsidR="00DF402B" w:rsidRDefault="00DF402B" w:rsidP="00DF402B">
            <w:pPr>
              <w:widowControl w:val="0"/>
              <w:spacing w:after="120"/>
              <w:jc w:val="both"/>
              <w:rPr>
                <w:rFonts w:cs="Tahoma"/>
              </w:rPr>
            </w:pPr>
            <w:r w:rsidRPr="0050130D">
              <w:rPr>
                <w:rFonts w:cs="Tahoma"/>
              </w:rPr>
              <w:t>Degree in Social Work giving eligibility for membership of</w:t>
            </w:r>
            <w:r>
              <w:rPr>
                <w:rFonts w:cs="Tahoma"/>
              </w:rPr>
              <w:t xml:space="preserve"> the</w:t>
            </w:r>
            <w:r w:rsidRPr="0050130D">
              <w:rPr>
                <w:rFonts w:cs="Tahoma"/>
              </w:rPr>
              <w:t xml:space="preserve"> Australian Association of Social Workers.</w:t>
            </w:r>
          </w:p>
          <w:p w14:paraId="65F4029E" w14:textId="77777777" w:rsidR="00DF402B" w:rsidRPr="0050130D" w:rsidRDefault="00DF402B" w:rsidP="00DF402B">
            <w:pPr>
              <w:widowControl w:val="0"/>
              <w:spacing w:after="120"/>
              <w:jc w:val="both"/>
              <w:rPr>
                <w:rFonts w:cs="Tahoma"/>
              </w:rPr>
            </w:pPr>
            <w:r>
              <w:rPr>
                <w:rFonts w:cs="Tahoma"/>
              </w:rPr>
              <w:t>Current Driver’s Licence.</w:t>
            </w:r>
          </w:p>
          <w:p w14:paraId="2B66FD64" w14:textId="4C13E826" w:rsidR="00DA77CB" w:rsidRPr="00DF402B" w:rsidRDefault="00E247E4" w:rsidP="00DF402B">
            <w:pPr>
              <w:pStyle w:val="BulletedListLevel1"/>
              <w:numPr>
                <w:ilvl w:val="0"/>
                <w:numId w:val="0"/>
              </w:numPr>
              <w:tabs>
                <w:tab w:val="clear" w:pos="1134"/>
              </w:tabs>
              <w:rPr>
                <w:i/>
              </w:rPr>
            </w:pPr>
            <w:r w:rsidRPr="00F04282">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c>
      </w:tr>
    </w:tbl>
    <w:p w14:paraId="673979F1" w14:textId="1045C760" w:rsidR="008B7413" w:rsidRDefault="00E91AB6" w:rsidP="00512B29">
      <w:pPr>
        <w:pStyle w:val="Caption"/>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FFE797A" w14:textId="77777777" w:rsidR="00F67D9F" w:rsidRPr="00F67D9F" w:rsidRDefault="00F67D9F" w:rsidP="00F67D9F"/>
    <w:p w14:paraId="2307F8D4" w14:textId="1178FCF1" w:rsidR="003C0450" w:rsidRDefault="003C0450" w:rsidP="00405739">
      <w:pPr>
        <w:pStyle w:val="Heading3"/>
      </w:pPr>
      <w:r w:rsidRPr="00405739">
        <w:lastRenderedPageBreak/>
        <w:t xml:space="preserve">Primary Purpose: </w:t>
      </w:r>
    </w:p>
    <w:p w14:paraId="758DC7F8" w14:textId="69193448" w:rsidR="00E247E4" w:rsidRPr="001519F7" w:rsidRDefault="00DF402B" w:rsidP="00DF402B">
      <w:pPr>
        <w:pStyle w:val="BulletedListLevel1"/>
        <w:numPr>
          <w:ilvl w:val="0"/>
          <w:numId w:val="33"/>
        </w:numPr>
        <w:ind w:left="567" w:hanging="567"/>
      </w:pPr>
      <w:r>
        <w:t>P</w:t>
      </w:r>
      <w:r w:rsidR="00E247E4" w:rsidRPr="0050130D">
        <w:t>rovide leadership, professional support and oversight of best practice standards fo</w:t>
      </w:r>
      <w:r w:rsidR="00E247E4">
        <w:t>r community based and outreach social work services</w:t>
      </w:r>
      <w:r w:rsidR="00E247E4" w:rsidRPr="0050130D">
        <w:t xml:space="preserve"> in accordance with Australian Association of Social Workers </w:t>
      </w:r>
      <w:r w:rsidR="00E247E4" w:rsidRPr="006F0364">
        <w:rPr>
          <w:i/>
        </w:rPr>
        <w:t xml:space="preserve">Practice Standards </w:t>
      </w:r>
      <w:r w:rsidR="00E247E4">
        <w:rPr>
          <w:i/>
        </w:rPr>
        <w:t xml:space="preserve">for Social Workers </w:t>
      </w:r>
      <w:r w:rsidR="00E247E4" w:rsidRPr="006F0364">
        <w:rPr>
          <w:i/>
        </w:rPr>
        <w:t>and Code of Ethics</w:t>
      </w:r>
      <w:r w:rsidR="00E247E4" w:rsidRPr="00DB603C">
        <w:t>.</w:t>
      </w:r>
    </w:p>
    <w:p w14:paraId="5B3D6808" w14:textId="6422D109" w:rsidR="00E247E4" w:rsidRDefault="00DF402B" w:rsidP="00DF402B">
      <w:pPr>
        <w:pStyle w:val="BulletedListLevel1"/>
        <w:numPr>
          <w:ilvl w:val="0"/>
          <w:numId w:val="33"/>
        </w:numPr>
        <w:ind w:left="567" w:hanging="567"/>
      </w:pPr>
      <w:r>
        <w:t>A</w:t>
      </w:r>
      <w:r w:rsidR="00E247E4" w:rsidRPr="001519F7">
        <w:t xml:space="preserve">ssist the </w:t>
      </w:r>
      <w:r w:rsidR="00E247E4">
        <w:t>Discipline Lead</w:t>
      </w:r>
      <w:r w:rsidR="00E247E4" w:rsidRPr="001519F7">
        <w:t xml:space="preserve"> Social Work Services with</w:t>
      </w:r>
      <w:r w:rsidR="00E247E4">
        <w:t xml:space="preserve"> operational requirements such as</w:t>
      </w:r>
      <w:r w:rsidR="00E247E4" w:rsidRPr="001519F7">
        <w:t xml:space="preserve"> the coordina</w:t>
      </w:r>
      <w:r w:rsidR="00E247E4">
        <w:t>tion and management of overall Social Work S</w:t>
      </w:r>
      <w:r w:rsidR="00E247E4" w:rsidRPr="001519F7">
        <w:t xml:space="preserve">ervices, including recruitment, supervision and support of staff and students, as required. </w:t>
      </w:r>
    </w:p>
    <w:p w14:paraId="6F5C0554" w14:textId="4AD0420E" w:rsidR="008F52A3" w:rsidRDefault="00DF402B" w:rsidP="00DF402B">
      <w:pPr>
        <w:pStyle w:val="ListParagraph"/>
        <w:numPr>
          <w:ilvl w:val="0"/>
          <w:numId w:val="33"/>
        </w:numPr>
        <w:ind w:left="567" w:hanging="567"/>
      </w:pPr>
      <w:r>
        <w:t>P</w:t>
      </w:r>
      <w:r w:rsidR="00E247E4" w:rsidRPr="0050130D">
        <w:t xml:space="preserve">articipate as a member of the </w:t>
      </w:r>
      <w:r w:rsidR="00E247E4">
        <w:t>Social Work Services m</w:t>
      </w:r>
      <w:r w:rsidR="00E247E4" w:rsidRPr="0050130D">
        <w:t>anagement team in the provision of strategic direction, development of policies, and in the deliver</w:t>
      </w:r>
      <w:r w:rsidR="00E247E4">
        <w:t>y and evaluation of specialist Social Work s</w:t>
      </w:r>
      <w:r w:rsidR="00E247E4" w:rsidRPr="0050130D">
        <w:t xml:space="preserve">ervices across the continuum of care for </w:t>
      </w:r>
      <w:r w:rsidR="00E247E4">
        <w:t>people of the southern region of Tasmania and the Royal Hobart Hospital</w:t>
      </w:r>
      <w:r>
        <w:t>.</w:t>
      </w:r>
    </w:p>
    <w:p w14:paraId="04D7A53E" w14:textId="39EBFEC8" w:rsidR="00E91AB6" w:rsidRDefault="00E91AB6" w:rsidP="00405739">
      <w:pPr>
        <w:pStyle w:val="Heading3"/>
      </w:pPr>
      <w:r w:rsidRPr="00405739">
        <w:t>Duties:</w:t>
      </w:r>
    </w:p>
    <w:p w14:paraId="0B34B71D" w14:textId="77777777" w:rsidR="00E247E4" w:rsidRDefault="00E247E4" w:rsidP="00E247E4">
      <w:pPr>
        <w:pStyle w:val="NumberedList"/>
        <w:jc w:val="both"/>
      </w:pPr>
      <w:r>
        <w:t xml:space="preserve">As an effective member of Social Work services within the Community Based and Outreach Services team, </w:t>
      </w:r>
      <w:r w:rsidRPr="00F4257D">
        <w:t>plan, im</w:t>
      </w:r>
      <w:r>
        <w:t>plement and evaluate social work services for referred clients</w:t>
      </w:r>
      <w:r w:rsidRPr="00F4257D">
        <w:t xml:space="preserve"> and </w:t>
      </w:r>
      <w:r>
        <w:t>their families.</w:t>
      </w:r>
      <w:r w:rsidRPr="00F4257D">
        <w:t xml:space="preserve">  </w:t>
      </w:r>
    </w:p>
    <w:p w14:paraId="00619613" w14:textId="77777777" w:rsidR="00E247E4" w:rsidRDefault="00E247E4" w:rsidP="00E247E4">
      <w:pPr>
        <w:pStyle w:val="NumberedList"/>
        <w:jc w:val="both"/>
      </w:pPr>
      <w:r>
        <w:t>Provide high level clinical leadership and specialist advice regarding Social Work Services to community based and hospital outreach clients with complex needs.</w:t>
      </w:r>
    </w:p>
    <w:p w14:paraId="029AE942" w14:textId="77777777" w:rsidR="00E247E4" w:rsidRDefault="00E247E4" w:rsidP="00E247E4">
      <w:pPr>
        <w:pStyle w:val="NumberedList"/>
        <w:jc w:val="both"/>
      </w:pPr>
      <w:r w:rsidRPr="0050130D">
        <w:t>Provide high-level policy</w:t>
      </w:r>
      <w:r>
        <w:t xml:space="preserve"> and practice advice to community based and hospital multidisciplinary teams</w:t>
      </w:r>
      <w:r w:rsidRPr="0050130D">
        <w:t xml:space="preserve"> and to the </w:t>
      </w:r>
      <w:r>
        <w:t xml:space="preserve">Discipline Lead </w:t>
      </w:r>
      <w:r w:rsidRPr="001519F7">
        <w:t>Social Work Services</w:t>
      </w:r>
      <w:r w:rsidRPr="0050130D">
        <w:t>, in relation to th</w:t>
      </w:r>
      <w:r>
        <w:t>e development and provision of social w</w:t>
      </w:r>
      <w:r w:rsidRPr="0050130D">
        <w:t xml:space="preserve">ork services to </w:t>
      </w:r>
      <w:r>
        <w:t>clients</w:t>
      </w:r>
      <w:r w:rsidRPr="0050130D">
        <w:t xml:space="preserve"> and their families</w:t>
      </w:r>
      <w:r>
        <w:t>.</w:t>
      </w:r>
    </w:p>
    <w:p w14:paraId="0D96BD7E" w14:textId="77777777" w:rsidR="00E247E4" w:rsidRDefault="00E247E4" w:rsidP="00E247E4">
      <w:pPr>
        <w:pStyle w:val="NumberedList"/>
        <w:jc w:val="both"/>
      </w:pPr>
      <w:r w:rsidRPr="0050130D">
        <w:t>Identify opportunities and make recommendations</w:t>
      </w:r>
      <w:r>
        <w:t xml:space="preserve"> to the Discipline Lead</w:t>
      </w:r>
      <w:r w:rsidRPr="001519F7">
        <w:t xml:space="preserve"> Social Work Services </w:t>
      </w:r>
      <w:r w:rsidRPr="0050130D">
        <w:t>in relation to service</w:t>
      </w:r>
      <w:r>
        <w:t xml:space="preserve"> improvement and innovation and the </w:t>
      </w:r>
      <w:r w:rsidRPr="0050130D">
        <w:t>implement</w:t>
      </w:r>
      <w:r>
        <w:t xml:space="preserve">ation of supporting </w:t>
      </w:r>
      <w:r w:rsidRPr="0050130D">
        <w:t>strategies.</w:t>
      </w:r>
    </w:p>
    <w:p w14:paraId="6AF030FA" w14:textId="77777777" w:rsidR="00E247E4" w:rsidRDefault="00E247E4" w:rsidP="00E247E4">
      <w:pPr>
        <w:pStyle w:val="NumberedList"/>
        <w:jc w:val="both"/>
      </w:pPr>
      <w:r>
        <w:t xml:space="preserve">As a senior member of the </w:t>
      </w:r>
      <w:r w:rsidRPr="0050130D">
        <w:t>So</w:t>
      </w:r>
      <w:r>
        <w:t>cial Work service, actively p</w:t>
      </w:r>
      <w:r w:rsidRPr="0050130D">
        <w:t xml:space="preserve">articipate in and promote </w:t>
      </w:r>
      <w:bookmarkStart w:id="1" w:name="_Hlk87945134"/>
      <w:r w:rsidRPr="0050130D">
        <w:t>research and quality improvement act</w:t>
      </w:r>
      <w:r>
        <w:t xml:space="preserve">ivities. </w:t>
      </w:r>
    </w:p>
    <w:bookmarkEnd w:id="1"/>
    <w:p w14:paraId="1B93C9D7" w14:textId="77777777" w:rsidR="00E247E4" w:rsidRDefault="00E247E4" w:rsidP="00E247E4">
      <w:pPr>
        <w:pStyle w:val="NumberedList"/>
        <w:jc w:val="both"/>
      </w:pPr>
      <w:r>
        <w:t>Monitor the team’s day to day operational activities and identify priority activities.</w:t>
      </w:r>
    </w:p>
    <w:p w14:paraId="0FB30544" w14:textId="77777777" w:rsidR="00E247E4" w:rsidRDefault="00E247E4" w:rsidP="00E247E4">
      <w:pPr>
        <w:pStyle w:val="NumberedList"/>
        <w:jc w:val="both"/>
      </w:pPr>
      <w:r>
        <w:t>E</w:t>
      </w:r>
      <w:r w:rsidRPr="0050130D">
        <w:t>nsure timely responses to referrals</w:t>
      </w:r>
      <w:r>
        <w:t xml:space="preserve"> through the effective management and allocation of work to members of the</w:t>
      </w:r>
      <w:r w:rsidRPr="008727D0">
        <w:t xml:space="preserve"> </w:t>
      </w:r>
      <w:r>
        <w:t>Community Outreach and Outpatient Services Team.</w:t>
      </w:r>
    </w:p>
    <w:p w14:paraId="61DDB21B" w14:textId="7FE368FB" w:rsidR="00E247E4" w:rsidRPr="0050130D" w:rsidRDefault="00E247E4" w:rsidP="00E247E4">
      <w:pPr>
        <w:pStyle w:val="NumberedList"/>
        <w:jc w:val="both"/>
      </w:pPr>
      <w:r>
        <w:t>Maintain advanced</w:t>
      </w:r>
      <w:r w:rsidRPr="0050130D">
        <w:t xml:space="preserve"> professional knowledge and skill</w:t>
      </w:r>
      <w:r>
        <w:t>s</w:t>
      </w:r>
      <w:r w:rsidRPr="0050130D">
        <w:t xml:space="preserve"> to ensure continued competency, professional growth and development of specialist expertise, including</w:t>
      </w:r>
      <w:r>
        <w:t xml:space="preserve"> in the specialist areas of chronic disease management and community </w:t>
      </w:r>
      <w:r w:rsidR="00CC0B59">
        <w:t xml:space="preserve">based </w:t>
      </w:r>
      <w:r>
        <w:t>social work practice.</w:t>
      </w:r>
    </w:p>
    <w:p w14:paraId="11069CB0" w14:textId="77777777" w:rsidR="00E247E4" w:rsidRDefault="00E247E4" w:rsidP="00E247E4">
      <w:pPr>
        <w:pStyle w:val="NumberedList"/>
        <w:jc w:val="both"/>
      </w:pPr>
      <w:r>
        <w:t>Maintain contemporary knowledge of community development and health promotion practice as it applies to the health needs of people of southern Tasmania.</w:t>
      </w:r>
    </w:p>
    <w:p w14:paraId="45B5CE79" w14:textId="77777777" w:rsidR="00E247E4" w:rsidRDefault="00E247E4" w:rsidP="00E247E4">
      <w:pPr>
        <w:pStyle w:val="NumberedList"/>
        <w:jc w:val="both"/>
      </w:pPr>
      <w:r>
        <w:t xml:space="preserve">Participate in advanced training, community recovery exercises and stakeholder meetings related to preparation and responses to critical incidents, </w:t>
      </w:r>
      <w:proofErr w:type="gramStart"/>
      <w:r>
        <w:t>emergency  and</w:t>
      </w:r>
      <w:proofErr w:type="gramEnd"/>
      <w:r>
        <w:t xml:space="preserve"> social  recovery events</w:t>
      </w:r>
    </w:p>
    <w:p w14:paraId="6ABEDD2F" w14:textId="77777777" w:rsidR="00E247E4" w:rsidRPr="00D63E81" w:rsidRDefault="00E247E4" w:rsidP="00E247E4">
      <w:pPr>
        <w:pStyle w:val="NumberedList"/>
        <w:jc w:val="both"/>
      </w:pPr>
      <w:r>
        <w:t>Provide operational oversight to community based COVID-19 responses including quarantine support as required.</w:t>
      </w:r>
    </w:p>
    <w:p w14:paraId="37383D20" w14:textId="77777777" w:rsidR="00E247E4" w:rsidRDefault="00E247E4" w:rsidP="00E247E4">
      <w:pPr>
        <w:pStyle w:val="NumberedList"/>
        <w:jc w:val="both"/>
      </w:pPr>
      <w:r w:rsidRPr="0050130D">
        <w:t>Promote continuing education and professional development though provision of supervision, support and specialist education to social workers, social work stude</w:t>
      </w:r>
      <w:r>
        <w:t xml:space="preserve">nts and other disciplines and promote professional development </w:t>
      </w:r>
      <w:r w:rsidRPr="0050130D">
        <w:t>opportunities</w:t>
      </w:r>
      <w:r>
        <w:t>.</w:t>
      </w:r>
    </w:p>
    <w:p w14:paraId="038DC16E" w14:textId="77777777" w:rsidR="00E247E4" w:rsidRDefault="00E247E4" w:rsidP="00E247E4">
      <w:pPr>
        <w:pStyle w:val="NumberedList"/>
        <w:jc w:val="both"/>
      </w:pPr>
      <w:r>
        <w:t>Undertake annual education in relation to mandatory training requirements.</w:t>
      </w:r>
    </w:p>
    <w:p w14:paraId="70425367" w14:textId="77777777" w:rsidR="00E247E4" w:rsidRDefault="00E247E4" w:rsidP="00E247E4">
      <w:pPr>
        <w:pStyle w:val="NumberedList"/>
        <w:jc w:val="both"/>
      </w:pPr>
      <w:r w:rsidRPr="0050130D">
        <w:lastRenderedPageBreak/>
        <w:t>Assist in the overall</w:t>
      </w:r>
      <w:r>
        <w:t xml:space="preserve"> operational</w:t>
      </w:r>
      <w:r w:rsidRPr="0050130D">
        <w:t xml:space="preserve"> management and development of Social Work </w:t>
      </w:r>
      <w:r>
        <w:t>s</w:t>
      </w:r>
      <w:r w:rsidRPr="0050130D">
        <w:t>ervices through regular communication wi</w:t>
      </w:r>
      <w:r>
        <w:t>th the Discipline Lead</w:t>
      </w:r>
      <w:r w:rsidRPr="0050130D">
        <w:t xml:space="preserve"> and participation in recruitment, selection, orientation and supervision of staff.</w:t>
      </w:r>
    </w:p>
    <w:p w14:paraId="3B868A55" w14:textId="77777777" w:rsidR="00E247E4" w:rsidRDefault="00E247E4" w:rsidP="00E247E4">
      <w:pPr>
        <w:pStyle w:val="NumberedList"/>
        <w:jc w:val="both"/>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D9A156D" w14:textId="690BD9B0" w:rsidR="00E247E4" w:rsidRPr="00E247E4" w:rsidRDefault="00E247E4" w:rsidP="00E247E4">
      <w:pPr>
        <w:pStyle w:val="NumberedList"/>
        <w:spacing w:after="240"/>
        <w:jc w:val="both"/>
      </w:pPr>
      <w: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9B420F1" w14:textId="77777777" w:rsidR="00E247E4" w:rsidRDefault="00E247E4" w:rsidP="00E247E4">
      <w:pPr>
        <w:pStyle w:val="BulletedListLevel1"/>
        <w:numPr>
          <w:ilvl w:val="0"/>
          <w:numId w:val="0"/>
        </w:numPr>
      </w:pPr>
      <w:r>
        <w:t>Under the b</w:t>
      </w:r>
      <w:r w:rsidRPr="003E7470">
        <w:t xml:space="preserve">road direction </w:t>
      </w:r>
      <w:r>
        <w:t xml:space="preserve">of </w:t>
      </w:r>
      <w:r w:rsidRPr="003E7470">
        <w:t>the Discipline Lead Social Work Services</w:t>
      </w:r>
      <w:r>
        <w:t xml:space="preserve">, the </w:t>
      </w:r>
      <w:r w:rsidRPr="00C13DBE">
        <w:t>Clinical Lead</w:t>
      </w:r>
      <w:r>
        <w:t xml:space="preserve"> </w:t>
      </w:r>
      <w:r w:rsidRPr="00C13DBE">
        <w:t xml:space="preserve">– </w:t>
      </w:r>
      <w:r>
        <w:t>Community Outreach and Outpatient Services Team</w:t>
      </w:r>
      <w:r w:rsidRPr="00C13DBE">
        <w:t xml:space="preserve"> is responsible for </w:t>
      </w:r>
      <w:r>
        <w:t xml:space="preserve">leading, </w:t>
      </w:r>
      <w:r w:rsidRPr="00C13DBE">
        <w:t>develop</w:t>
      </w:r>
      <w:r>
        <w:t>ing</w:t>
      </w:r>
      <w:r w:rsidRPr="00C13DBE">
        <w:t xml:space="preserve"> and coordinat</w:t>
      </w:r>
      <w:r>
        <w:t xml:space="preserve">ing </w:t>
      </w:r>
      <w:r w:rsidRPr="00C13DBE">
        <w:t xml:space="preserve">best practice </w:t>
      </w:r>
      <w:r>
        <w:t xml:space="preserve">community based and outreach </w:t>
      </w:r>
      <w:r w:rsidRPr="00C13DBE">
        <w:t>social work services</w:t>
      </w:r>
      <w:r>
        <w:t>. In doing so, the incumbent will:</w:t>
      </w:r>
    </w:p>
    <w:p w14:paraId="0E60C540" w14:textId="0CE20F23" w:rsidR="00E247E4" w:rsidRPr="003E7470" w:rsidRDefault="00E247E4" w:rsidP="00E247E4">
      <w:pPr>
        <w:pStyle w:val="BulletedListLevel1"/>
        <w:numPr>
          <w:ilvl w:val="0"/>
          <w:numId w:val="32"/>
        </w:numPr>
        <w:ind w:left="567" w:hanging="567"/>
      </w:pPr>
      <w:r>
        <w:t>M</w:t>
      </w:r>
      <w:r w:rsidRPr="00C13DBE">
        <w:t xml:space="preserve">aintain the high and positive profile of </w:t>
      </w:r>
      <w:r w:rsidR="00CC0B59">
        <w:t>S</w:t>
      </w:r>
      <w:r w:rsidRPr="00C13DBE">
        <w:t xml:space="preserve">ocial </w:t>
      </w:r>
      <w:r w:rsidR="00CC0B59">
        <w:t>W</w:t>
      </w:r>
      <w:r w:rsidRPr="00C13DBE">
        <w:t xml:space="preserve">ork services provided by community outreach </w:t>
      </w:r>
      <w:r>
        <w:t xml:space="preserve">and outpatient </w:t>
      </w:r>
      <w:r w:rsidRPr="00C13DBE">
        <w:t>services by providing professional leadership and direction</w:t>
      </w:r>
      <w:r w:rsidRPr="003E7470">
        <w:t>.</w:t>
      </w:r>
    </w:p>
    <w:p w14:paraId="317BD9EE" w14:textId="3825ED4E" w:rsidR="00E247E4" w:rsidRPr="00E247E4" w:rsidRDefault="00E247E4" w:rsidP="00E247E4">
      <w:pPr>
        <w:pStyle w:val="Heading4"/>
        <w:numPr>
          <w:ilvl w:val="0"/>
          <w:numId w:val="31"/>
        </w:numPr>
        <w:tabs>
          <w:tab w:val="num" w:pos="360"/>
        </w:tabs>
        <w:spacing w:before="0" w:after="120"/>
        <w:ind w:left="567" w:hanging="567"/>
        <w:rPr>
          <w:b w:val="0"/>
          <w:sz w:val="22"/>
          <w:szCs w:val="22"/>
        </w:rPr>
      </w:pPr>
      <w:r>
        <w:rPr>
          <w:b w:val="0"/>
          <w:sz w:val="22"/>
          <w:szCs w:val="22"/>
        </w:rPr>
        <w:t xml:space="preserve">   </w:t>
      </w:r>
      <w:r w:rsidRPr="00E247E4">
        <w:rPr>
          <w:b w:val="0"/>
          <w:sz w:val="22"/>
          <w:szCs w:val="22"/>
        </w:rPr>
        <w:t>Exercise high level initiative and independent professional judgment in the resolution of complex and critical problems.</w:t>
      </w:r>
    </w:p>
    <w:p w14:paraId="77644358" w14:textId="576B730D" w:rsidR="00E247E4" w:rsidRPr="00040D70" w:rsidRDefault="00E247E4" w:rsidP="00E247E4">
      <w:pPr>
        <w:pStyle w:val="ListBullet"/>
        <w:shd w:val="clear" w:color="auto" w:fill="FFFFFF" w:themeFill="background1"/>
        <w:jc w:val="both"/>
      </w:pPr>
      <w:r>
        <w:t>C</w:t>
      </w:r>
      <w:r w:rsidRPr="00040D70">
        <w:t>ontribut</w:t>
      </w:r>
      <w:r>
        <w:t>e</w:t>
      </w:r>
      <w:r w:rsidRPr="00040D70">
        <w:t xml:space="preserve"> specialist knowledge and advice</w:t>
      </w:r>
      <w:r>
        <w:t xml:space="preserve"> to</w:t>
      </w:r>
      <w:r w:rsidRPr="00040D70">
        <w:t xml:space="preserve"> staff in relation to psychosocial n</w:t>
      </w:r>
      <w:r>
        <w:t>eeds and issues of clients.</w:t>
      </w:r>
    </w:p>
    <w:p w14:paraId="5C787689" w14:textId="12C71F3B" w:rsidR="00E247E4" w:rsidRPr="0050130D" w:rsidRDefault="00E247E4" w:rsidP="00E247E4">
      <w:pPr>
        <w:pStyle w:val="BulletedListLevel1"/>
      </w:pPr>
      <w:r>
        <w:t>E</w:t>
      </w:r>
      <w:r w:rsidRPr="0050130D">
        <w:t>stablish and maintain collaborative working relation</w:t>
      </w:r>
      <w:r>
        <w:t xml:space="preserve">ships with </w:t>
      </w:r>
      <w:r w:rsidRPr="0050130D">
        <w:t>multidisciplin</w:t>
      </w:r>
      <w:r>
        <w:t>ary</w:t>
      </w:r>
      <w:r w:rsidRPr="0050130D">
        <w:t xml:space="preserve"> team</w:t>
      </w:r>
      <w:r>
        <w:t xml:space="preserve">s, </w:t>
      </w:r>
      <w:r w:rsidR="00DF402B">
        <w:t>community-based</w:t>
      </w:r>
      <w:r w:rsidRPr="0050130D">
        <w:t xml:space="preserve"> ser</w:t>
      </w:r>
      <w:r>
        <w:t>vice providers and external representative committees, as delegated by the Discipline Lead Social Work Services.</w:t>
      </w:r>
    </w:p>
    <w:p w14:paraId="14685172" w14:textId="77777777" w:rsidR="00E247E4" w:rsidRDefault="00E247E4" w:rsidP="00E247E4">
      <w:pPr>
        <w:pStyle w:val="BulletedListLevel1"/>
      </w:pPr>
      <w:r>
        <w:t>Ensure standards of service delivery and social work practices comply</w:t>
      </w:r>
      <w:r w:rsidRPr="0050130D">
        <w:t xml:space="preserve"> with Australian Association of Social Workers</w:t>
      </w:r>
      <w:r>
        <w:t xml:space="preserve"> </w:t>
      </w:r>
      <w:r w:rsidRPr="003E7470">
        <w:rPr>
          <w:i/>
        </w:rPr>
        <w:t xml:space="preserve">Practice Standards for Social Workers and Code of Ethics, </w:t>
      </w:r>
      <w:r>
        <w:t xml:space="preserve">Agency and RHH </w:t>
      </w:r>
      <w:r w:rsidRPr="0050130D">
        <w:t>policies and procedures, confidentiality, E</w:t>
      </w:r>
      <w:r>
        <w:t>qual Employment Opportunity (E</w:t>
      </w:r>
      <w:r w:rsidRPr="0050130D">
        <w:t>EO</w:t>
      </w:r>
      <w:r>
        <w:t>)</w:t>
      </w:r>
      <w:r w:rsidRPr="0050130D">
        <w:t xml:space="preserve"> and </w:t>
      </w:r>
      <w:r>
        <w:t>Work Health and Safety (WH&amp;S) requirements</w:t>
      </w:r>
      <w:r w:rsidRPr="0050130D">
        <w:t>.</w:t>
      </w:r>
    </w:p>
    <w:p w14:paraId="12817E2C" w14:textId="77777777" w:rsidR="00DF402B" w:rsidRDefault="00DF402B" w:rsidP="00DF402B">
      <w:pPr>
        <w:pStyle w:val="BulletedListLevel1"/>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24CF8ED" w14:textId="79E13241" w:rsidR="00F67D9F" w:rsidRDefault="00DF402B" w:rsidP="00DF402B">
      <w:pPr>
        <w:pStyle w:val="BulletedListLevel1"/>
      </w:pPr>
      <w:r w:rsidRPr="008803FC">
        <w:t>Comply at all times with policy and protocol requirements, in</w:t>
      </w:r>
      <w:r>
        <w:t xml:space="preserve">cluding </w:t>
      </w:r>
      <w:r w:rsidRPr="008803FC">
        <w:t>those relating to mandatory education, training and assessment.</w:t>
      </w:r>
    </w:p>
    <w:p w14:paraId="3FB457FF" w14:textId="3C7C6448"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lastRenderedPageBreak/>
        <w:t>serious drug offences</w:t>
      </w:r>
    </w:p>
    <w:p w14:paraId="3C232643" w14:textId="6D5AEB5A" w:rsidR="00405739" w:rsidRDefault="00E91AB6" w:rsidP="00405739">
      <w:pPr>
        <w:pStyle w:val="ListNumbered"/>
        <w:numPr>
          <w:ilvl w:val="1"/>
          <w:numId w:val="13"/>
        </w:numPr>
      </w:pPr>
      <w:r>
        <w:t>crimes involving dishonesty</w:t>
      </w:r>
    </w:p>
    <w:p w14:paraId="5403DCCC" w14:textId="34E3BA89" w:rsidR="00D250E0" w:rsidRDefault="00D250E0" w:rsidP="00405739">
      <w:pPr>
        <w:pStyle w:val="ListNumbered"/>
        <w:numPr>
          <w:ilvl w:val="1"/>
          <w:numId w:val="13"/>
        </w:numPr>
      </w:pPr>
      <w:r>
        <w:t>serious traffic offences</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27C3CF9" w14:textId="77777777" w:rsidR="00E247E4" w:rsidRDefault="00E247E4" w:rsidP="00E247E4">
      <w:pPr>
        <w:pStyle w:val="NumberedList"/>
        <w:keepLines w:val="0"/>
        <w:widowControl w:val="0"/>
        <w:numPr>
          <w:ilvl w:val="0"/>
          <w:numId w:val="26"/>
        </w:numPr>
        <w:tabs>
          <w:tab w:val="clear" w:pos="567"/>
        </w:tabs>
        <w:jc w:val="both"/>
        <w:rPr>
          <w:szCs w:val="24"/>
        </w:rPr>
      </w:pPr>
      <w:bookmarkStart w:id="2" w:name="_Hlk87944478"/>
      <w:r w:rsidRPr="009214C2">
        <w:rPr>
          <w:szCs w:val="24"/>
        </w:rPr>
        <w:t>Extensive experience as a practicing social worker, with substantial demonstrated knowledge of Social Work theory and practice as it applies to service de</w:t>
      </w:r>
      <w:r>
        <w:rPr>
          <w:szCs w:val="24"/>
        </w:rPr>
        <w:t>livery in community based, outpatient and outreach health services</w:t>
      </w:r>
      <w:bookmarkEnd w:id="2"/>
      <w:r>
        <w:rPr>
          <w:szCs w:val="24"/>
        </w:rPr>
        <w:t xml:space="preserve">.  </w:t>
      </w:r>
    </w:p>
    <w:p w14:paraId="733BD925" w14:textId="77777777" w:rsidR="00E247E4" w:rsidRDefault="00E247E4" w:rsidP="00E247E4">
      <w:pPr>
        <w:pStyle w:val="NumberedList"/>
        <w:keepLines w:val="0"/>
        <w:widowControl w:val="0"/>
        <w:numPr>
          <w:ilvl w:val="0"/>
          <w:numId w:val="26"/>
        </w:numPr>
        <w:tabs>
          <w:tab w:val="clear" w:pos="567"/>
        </w:tabs>
        <w:jc w:val="both"/>
        <w:rPr>
          <w:szCs w:val="24"/>
        </w:rPr>
      </w:pPr>
      <w:r>
        <w:rPr>
          <w:szCs w:val="24"/>
        </w:rPr>
        <w:t>Ability to independently apply professional judgement in the resolution of complex and critical client issues, including the ability to consult and advise on similar issues.</w:t>
      </w:r>
    </w:p>
    <w:p w14:paraId="5A066597" w14:textId="77777777" w:rsidR="00E247E4" w:rsidRPr="009214C2" w:rsidRDefault="00E247E4" w:rsidP="00E247E4">
      <w:pPr>
        <w:pStyle w:val="NumberedList"/>
        <w:keepLines w:val="0"/>
        <w:widowControl w:val="0"/>
        <w:numPr>
          <w:ilvl w:val="0"/>
          <w:numId w:val="26"/>
        </w:numPr>
        <w:tabs>
          <w:tab w:val="clear" w:pos="567"/>
        </w:tabs>
        <w:jc w:val="both"/>
        <w:rPr>
          <w:szCs w:val="24"/>
        </w:rPr>
      </w:pPr>
      <w:r>
        <w:rPr>
          <w:szCs w:val="24"/>
        </w:rPr>
        <w:t>Demonstrated knowledge and experience of emergency, critical incident and social recovery responses required by Social Work and understanding of the Tasmanian Emergency Management Arrangements (TEMA)</w:t>
      </w:r>
    </w:p>
    <w:p w14:paraId="42743A15" w14:textId="77777777" w:rsidR="00E247E4" w:rsidRPr="00A91398" w:rsidRDefault="00E247E4" w:rsidP="00E247E4">
      <w:pPr>
        <w:pStyle w:val="NumberedList"/>
        <w:keepLines w:val="0"/>
        <w:widowControl w:val="0"/>
        <w:numPr>
          <w:ilvl w:val="0"/>
          <w:numId w:val="26"/>
        </w:numPr>
        <w:tabs>
          <w:tab w:val="clear" w:pos="567"/>
        </w:tabs>
        <w:jc w:val="both"/>
        <w:rPr>
          <w:szCs w:val="24"/>
        </w:rPr>
      </w:pPr>
      <w:r>
        <w:rPr>
          <w:szCs w:val="24"/>
        </w:rPr>
        <w:t>Demonstrated h</w:t>
      </w:r>
      <w:r w:rsidRPr="00A91398">
        <w:rPr>
          <w:szCs w:val="24"/>
        </w:rPr>
        <w:t>igh-level strategic, conceptual, analytical and creative skills including an ability to understand the political, social and organi</w:t>
      </w:r>
      <w:r>
        <w:rPr>
          <w:szCs w:val="24"/>
        </w:rPr>
        <w:t>s</w:t>
      </w:r>
      <w:r w:rsidRPr="00A91398">
        <w:rPr>
          <w:szCs w:val="24"/>
        </w:rPr>
        <w:t>ational environment, along with the ability to develop, implement, and evaluate policies, protocols and procedures and to advise on appropriate changes.</w:t>
      </w:r>
    </w:p>
    <w:p w14:paraId="7FE50480" w14:textId="77777777" w:rsidR="00E247E4" w:rsidRPr="003558F3" w:rsidRDefault="00E247E4" w:rsidP="00E247E4">
      <w:pPr>
        <w:pStyle w:val="NumberedList"/>
        <w:keepLines w:val="0"/>
        <w:widowControl w:val="0"/>
        <w:numPr>
          <w:ilvl w:val="0"/>
          <w:numId w:val="26"/>
        </w:numPr>
        <w:tabs>
          <w:tab w:val="clear" w:pos="567"/>
        </w:tabs>
        <w:jc w:val="both"/>
        <w:rPr>
          <w:szCs w:val="24"/>
        </w:rPr>
      </w:pPr>
      <w:r w:rsidRPr="00DC253B">
        <w:rPr>
          <w:szCs w:val="24"/>
        </w:rPr>
        <w:t>H</w:t>
      </w:r>
      <w:r w:rsidRPr="00AE3266">
        <w:rPr>
          <w:szCs w:val="24"/>
        </w:rPr>
        <w:t>igh level interpersonal, negotiation and conflict resolution skills including advanced written and oral communication skills</w:t>
      </w:r>
      <w:r>
        <w:rPr>
          <w:szCs w:val="24"/>
        </w:rPr>
        <w:t>,</w:t>
      </w:r>
      <w:r w:rsidRPr="00AE3266">
        <w:rPr>
          <w:szCs w:val="24"/>
        </w:rPr>
        <w:t xml:space="preserve"> </w:t>
      </w:r>
      <w:r>
        <w:rPr>
          <w:szCs w:val="24"/>
        </w:rPr>
        <w:t>with</w:t>
      </w:r>
      <w:r w:rsidRPr="00AE3266">
        <w:rPr>
          <w:szCs w:val="24"/>
        </w:rPr>
        <w:t xml:space="preserve"> a </w:t>
      </w:r>
      <w:r>
        <w:rPr>
          <w:szCs w:val="24"/>
        </w:rPr>
        <w:t>d</w:t>
      </w:r>
      <w:r w:rsidRPr="003E7470">
        <w:rPr>
          <w:szCs w:val="24"/>
        </w:rPr>
        <w:t>emonstrated ability to provide effective professional leadership, supervision</w:t>
      </w:r>
      <w:r>
        <w:rPr>
          <w:szCs w:val="24"/>
        </w:rPr>
        <w:t xml:space="preserve">, education and support to </w:t>
      </w:r>
      <w:r w:rsidRPr="003E7470">
        <w:rPr>
          <w:szCs w:val="24"/>
        </w:rPr>
        <w:t>social workers and students.</w:t>
      </w:r>
    </w:p>
    <w:p w14:paraId="0FEAB0A4" w14:textId="77777777" w:rsidR="00E247E4" w:rsidRDefault="00E247E4" w:rsidP="00E247E4">
      <w:pPr>
        <w:pStyle w:val="NumberedList"/>
        <w:keepLines w:val="0"/>
        <w:widowControl w:val="0"/>
        <w:numPr>
          <w:ilvl w:val="0"/>
          <w:numId w:val="26"/>
        </w:numPr>
        <w:tabs>
          <w:tab w:val="clear" w:pos="567"/>
        </w:tabs>
        <w:jc w:val="both"/>
        <w:rPr>
          <w:szCs w:val="24"/>
        </w:rPr>
      </w:pPr>
      <w:r w:rsidRPr="00B96646">
        <w:rPr>
          <w:szCs w:val="24"/>
        </w:rPr>
        <w:t xml:space="preserve">Knowledge of, and the ability to apply, </w:t>
      </w:r>
      <w:r>
        <w:rPr>
          <w:szCs w:val="24"/>
        </w:rPr>
        <w:t xml:space="preserve">contemporary </w:t>
      </w:r>
      <w:r w:rsidRPr="00B96646">
        <w:rPr>
          <w:szCs w:val="24"/>
        </w:rPr>
        <w:t xml:space="preserve">human resource management practices and principles including </w:t>
      </w:r>
      <w:r>
        <w:rPr>
          <w:szCs w:val="24"/>
        </w:rPr>
        <w:t xml:space="preserve">relevant </w:t>
      </w:r>
      <w:r w:rsidRPr="00B96646">
        <w:rPr>
          <w:szCs w:val="24"/>
        </w:rPr>
        <w:t>knowledge</w:t>
      </w:r>
      <w:r>
        <w:rPr>
          <w:szCs w:val="24"/>
        </w:rPr>
        <w:t xml:space="preserve"> </w:t>
      </w:r>
      <w:r w:rsidRPr="00B96646">
        <w:rPr>
          <w:szCs w:val="24"/>
        </w:rPr>
        <w:t>of</w:t>
      </w:r>
      <w:r>
        <w:rPr>
          <w:szCs w:val="24"/>
        </w:rPr>
        <w:t xml:space="preserve"> EEO and WH&amp;S l</w:t>
      </w:r>
      <w:r w:rsidRPr="00B96646">
        <w:rPr>
          <w:szCs w:val="24"/>
        </w:rPr>
        <w:t>egislation, policies and codes of practice</w:t>
      </w:r>
      <w:r>
        <w:rPr>
          <w:szCs w:val="24"/>
        </w:rPr>
        <w:t xml:space="preserve">. </w:t>
      </w:r>
    </w:p>
    <w:p w14:paraId="39874D15" w14:textId="77777777" w:rsidR="00E247E4" w:rsidRPr="00B96646" w:rsidRDefault="00E247E4" w:rsidP="00E247E4">
      <w:pPr>
        <w:pStyle w:val="NumberedList"/>
        <w:keepLines w:val="0"/>
        <w:widowControl w:val="0"/>
        <w:numPr>
          <w:ilvl w:val="0"/>
          <w:numId w:val="26"/>
        </w:numPr>
        <w:tabs>
          <w:tab w:val="clear" w:pos="567"/>
        </w:tabs>
        <w:spacing w:after="240"/>
        <w:jc w:val="both"/>
        <w:rPr>
          <w:szCs w:val="24"/>
        </w:rPr>
      </w:pPr>
      <w:r>
        <w:rPr>
          <w:szCs w:val="24"/>
        </w:rPr>
        <w:t>Demonstrated c</w:t>
      </w:r>
      <w:r w:rsidRPr="00B96646">
        <w:rPr>
          <w:szCs w:val="24"/>
        </w:rPr>
        <w:t>ommitment to ongoing education and pro</w:t>
      </w:r>
      <w:r>
        <w:rPr>
          <w:szCs w:val="24"/>
        </w:rPr>
        <w:t>fessional development as per the standards of the</w:t>
      </w:r>
      <w:r w:rsidRPr="00B96646">
        <w:rPr>
          <w:szCs w:val="24"/>
        </w:rPr>
        <w:t xml:space="preserve"> Australian Association of Social Workers (AASW) Accredited Social Worker status.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6725" w14:textId="77777777" w:rsidR="00516355" w:rsidRDefault="00516355" w:rsidP="00F420E2">
      <w:pPr>
        <w:spacing w:after="0" w:line="240" w:lineRule="auto"/>
      </w:pPr>
      <w:r>
        <w:separator/>
      </w:r>
    </w:p>
  </w:endnote>
  <w:endnote w:type="continuationSeparator" w:id="0">
    <w:p w14:paraId="4ECAC13A" w14:textId="77777777" w:rsidR="00516355" w:rsidRDefault="0051635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26A8" w14:textId="77777777" w:rsidR="00516355" w:rsidRDefault="00516355" w:rsidP="00F420E2">
      <w:pPr>
        <w:spacing w:after="0" w:line="240" w:lineRule="auto"/>
      </w:pPr>
      <w:r>
        <w:separator/>
      </w:r>
    </w:p>
  </w:footnote>
  <w:footnote w:type="continuationSeparator" w:id="0">
    <w:p w14:paraId="0CA4C79E" w14:textId="77777777" w:rsidR="00516355" w:rsidRDefault="0051635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207"/>
    <w:multiLevelType w:val="hybridMultilevel"/>
    <w:tmpl w:val="A434D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014B8C"/>
    <w:multiLevelType w:val="hybridMultilevel"/>
    <w:tmpl w:val="FC26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D4CFD"/>
    <w:multiLevelType w:val="hybridMultilevel"/>
    <w:tmpl w:val="7C2ADB4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FA505BD"/>
    <w:multiLevelType w:val="hybridMultilevel"/>
    <w:tmpl w:val="C7AEE01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6BA41E4"/>
    <w:multiLevelType w:val="hybridMultilevel"/>
    <w:tmpl w:val="BB7AA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5D75E9"/>
    <w:multiLevelType w:val="hybridMultilevel"/>
    <w:tmpl w:val="9080E4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C90037E"/>
    <w:multiLevelType w:val="hybridMultilevel"/>
    <w:tmpl w:val="2B88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
  </w:num>
  <w:num w:numId="4">
    <w:abstractNumId w:val="13"/>
  </w:num>
  <w:num w:numId="5">
    <w:abstractNumId w:val="21"/>
  </w:num>
  <w:num w:numId="6">
    <w:abstractNumId w:val="16"/>
  </w:num>
  <w:num w:numId="7">
    <w:abstractNumId w:val="24"/>
  </w:num>
  <w:num w:numId="8">
    <w:abstractNumId w:val="1"/>
  </w:num>
  <w:num w:numId="9">
    <w:abstractNumId w:val="25"/>
  </w:num>
  <w:num w:numId="10">
    <w:abstractNumId w:val="22"/>
  </w:num>
  <w:num w:numId="11">
    <w:abstractNumId w:val="8"/>
  </w:num>
  <w:num w:numId="12">
    <w:abstractNumId w:val="1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0"/>
  </w:num>
  <w:num w:numId="20">
    <w:abstractNumId w:val="23"/>
  </w:num>
  <w:num w:numId="21">
    <w:abstractNumId w:val="19"/>
  </w:num>
  <w:num w:numId="22">
    <w:abstractNumId w:val="7"/>
  </w:num>
  <w:num w:numId="23">
    <w:abstractNumId w:val="11"/>
  </w:num>
  <w:num w:numId="24">
    <w:abstractNumId w:val="2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10"/>
  </w:num>
  <w:num w:numId="30">
    <w:abstractNumId w:val="17"/>
  </w:num>
  <w:num w:numId="31">
    <w:abstractNumId w:val="5"/>
  </w:num>
  <w:num w:numId="32">
    <w:abstractNumId w:val="3"/>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40CB"/>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C576F"/>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30D1"/>
    <w:rsid w:val="004B1E48"/>
    <w:rsid w:val="004C07FB"/>
    <w:rsid w:val="004C2189"/>
    <w:rsid w:val="004C69B7"/>
    <w:rsid w:val="004E1C52"/>
    <w:rsid w:val="004F0524"/>
    <w:rsid w:val="004F1D1C"/>
    <w:rsid w:val="004F4491"/>
    <w:rsid w:val="005111CA"/>
    <w:rsid w:val="00512B29"/>
    <w:rsid w:val="00514A01"/>
    <w:rsid w:val="00516355"/>
    <w:rsid w:val="005167F5"/>
    <w:rsid w:val="0051766E"/>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04DA2"/>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8F52A3"/>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6B8F"/>
    <w:rsid w:val="00C82806"/>
    <w:rsid w:val="00C82F58"/>
    <w:rsid w:val="00CA2025"/>
    <w:rsid w:val="00CB66AF"/>
    <w:rsid w:val="00CC0B59"/>
    <w:rsid w:val="00CC6E00"/>
    <w:rsid w:val="00CD13C8"/>
    <w:rsid w:val="00CD198B"/>
    <w:rsid w:val="00CD2D3B"/>
    <w:rsid w:val="00CE2BFE"/>
    <w:rsid w:val="00CF1329"/>
    <w:rsid w:val="00CF4C44"/>
    <w:rsid w:val="00D07979"/>
    <w:rsid w:val="00D13821"/>
    <w:rsid w:val="00D250E0"/>
    <w:rsid w:val="00D46C41"/>
    <w:rsid w:val="00D46F55"/>
    <w:rsid w:val="00D55EDF"/>
    <w:rsid w:val="00D6474A"/>
    <w:rsid w:val="00D66105"/>
    <w:rsid w:val="00D71692"/>
    <w:rsid w:val="00DA3AF3"/>
    <w:rsid w:val="00DA5474"/>
    <w:rsid w:val="00DA5A1E"/>
    <w:rsid w:val="00DA77CB"/>
    <w:rsid w:val="00DB13FC"/>
    <w:rsid w:val="00DB2338"/>
    <w:rsid w:val="00DC524C"/>
    <w:rsid w:val="00DD0A63"/>
    <w:rsid w:val="00DD5FB3"/>
    <w:rsid w:val="00DE0798"/>
    <w:rsid w:val="00DE2B74"/>
    <w:rsid w:val="00DE6E44"/>
    <w:rsid w:val="00DF1536"/>
    <w:rsid w:val="00DF402B"/>
    <w:rsid w:val="00DF424E"/>
    <w:rsid w:val="00E16503"/>
    <w:rsid w:val="00E247E4"/>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0C2C"/>
    <w:rsid w:val="00F554AC"/>
    <w:rsid w:val="00F67D9F"/>
    <w:rsid w:val="00F71472"/>
    <w:rsid w:val="00F77643"/>
    <w:rsid w:val="00FA2946"/>
    <w:rsid w:val="00FB7923"/>
    <w:rsid w:val="00FD3D54"/>
    <w:rsid w:val="00FE44FC"/>
    <w:rsid w:val="00FE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04740"/>
    <w:rsid w:val="00400D27"/>
    <w:rsid w:val="00497E2A"/>
    <w:rsid w:val="004E4B69"/>
    <w:rsid w:val="005256DB"/>
    <w:rsid w:val="00622F91"/>
    <w:rsid w:val="006E4BAF"/>
    <w:rsid w:val="007637B0"/>
    <w:rsid w:val="00831BA8"/>
    <w:rsid w:val="008F6D05"/>
    <w:rsid w:val="00920FA8"/>
    <w:rsid w:val="00B34CFF"/>
    <w:rsid w:val="00B531F2"/>
    <w:rsid w:val="00B56F0D"/>
    <w:rsid w:val="00BD230E"/>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Tippett, Donna</cp:lastModifiedBy>
  <cp:revision>2</cp:revision>
  <cp:lastPrinted>2021-08-16T00:01:00Z</cp:lastPrinted>
  <dcterms:created xsi:type="dcterms:W3CDTF">2021-11-18T05:44:00Z</dcterms:created>
  <dcterms:modified xsi:type="dcterms:W3CDTF">2021-11-18T05:44:00Z</dcterms:modified>
</cp:coreProperties>
</file>