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164599" w14:textId="77777777" w:rsidR="005D5969" w:rsidRPr="006C2ED7" w:rsidRDefault="005D5969" w:rsidP="006C2ED7">
      <w:pPr>
        <w:pStyle w:val="Heading1"/>
        <w:jc w:val="center"/>
      </w:pPr>
      <w:r w:rsidRPr="006C2ED7">
        <w:t xml:space="preserve">Department of </w:t>
      </w:r>
      <w:r w:rsidR="006C2ED7" w:rsidRPr="006C2ED7">
        <w:t>State Growth</w:t>
      </w:r>
    </w:p>
    <w:p w14:paraId="3F78B608" w14:textId="77777777" w:rsidR="005D5969" w:rsidRPr="001327D4" w:rsidRDefault="005D5969" w:rsidP="005D5969">
      <w:pPr>
        <w:pStyle w:val="Heading1"/>
        <w:jc w:val="center"/>
        <w:rPr>
          <w:rFonts w:cs="Arial"/>
          <w:sz w:val="32"/>
          <w:szCs w:val="32"/>
        </w:rPr>
      </w:pPr>
      <w:r w:rsidRPr="001327D4">
        <w:rPr>
          <w:rFonts w:cs="Arial"/>
          <w:noProof/>
          <w:sz w:val="32"/>
          <w:szCs w:val="32"/>
        </w:rPr>
        <w:t>Statement of Duties</w:t>
      </w:r>
    </w:p>
    <w:p w14:paraId="14EC1445" w14:textId="77777777" w:rsidR="007F73E6" w:rsidRPr="001327D4" w:rsidRDefault="007F73E6" w:rsidP="00B232E2">
      <w:pPr>
        <w:pBdr>
          <w:bottom w:val="single" w:sz="4" w:space="1" w:color="auto"/>
        </w:pBdr>
        <w:spacing w:before="0"/>
        <w:rPr>
          <w:sz w:val="22"/>
        </w:rPr>
      </w:pPr>
    </w:p>
    <w:p w14:paraId="3FD259DB" w14:textId="77777777" w:rsidR="006C2ED7" w:rsidRDefault="006C2ED7" w:rsidP="006C2ED7">
      <w:pPr>
        <w:tabs>
          <w:tab w:val="clear" w:pos="2835"/>
          <w:tab w:val="right" w:pos="0"/>
          <w:tab w:val="left" w:pos="3119"/>
        </w:tabs>
        <w:ind w:left="3969" w:right="-1" w:hanging="3969"/>
        <w:jc w:val="both"/>
        <w:rPr>
          <w:rStyle w:val="Heading3Char"/>
          <w:sz w:val="22"/>
        </w:rPr>
      </w:pPr>
      <w:r>
        <w:rPr>
          <w:rStyle w:val="Heading3Char"/>
          <w:sz w:val="22"/>
        </w:rPr>
        <w:t>Position Title:</w:t>
      </w:r>
      <w:r>
        <w:rPr>
          <w:rStyle w:val="Heading3Char"/>
          <w:sz w:val="22"/>
        </w:rPr>
        <w:tab/>
      </w:r>
      <w:r w:rsidR="00F3679C">
        <w:rPr>
          <w:rStyle w:val="Heading3Char"/>
          <w:b w:val="0"/>
          <w:sz w:val="22"/>
        </w:rPr>
        <w:t>Marketing Officer</w:t>
      </w:r>
    </w:p>
    <w:p w14:paraId="03CE08A5" w14:textId="423B74A0" w:rsidR="006C2ED7" w:rsidRDefault="009D522C" w:rsidP="006C2ED7">
      <w:pPr>
        <w:tabs>
          <w:tab w:val="clear" w:pos="2835"/>
          <w:tab w:val="right" w:pos="0"/>
          <w:tab w:val="left" w:pos="3119"/>
        </w:tabs>
        <w:ind w:left="3969" w:right="-1" w:hanging="3969"/>
        <w:jc w:val="both"/>
        <w:rPr>
          <w:sz w:val="22"/>
        </w:rPr>
      </w:pPr>
      <w:r w:rsidRPr="001327D4">
        <w:rPr>
          <w:rStyle w:val="Heading3Char"/>
          <w:sz w:val="22"/>
        </w:rPr>
        <w:t>Position number:</w:t>
      </w:r>
      <w:r w:rsidRPr="001327D4">
        <w:rPr>
          <w:sz w:val="22"/>
        </w:rPr>
        <w:tab/>
      </w:r>
      <w:r w:rsidR="00F3679C">
        <w:rPr>
          <w:rStyle w:val="Heading3Char"/>
          <w:b w:val="0"/>
          <w:sz w:val="22"/>
        </w:rPr>
        <w:t>371125</w:t>
      </w:r>
      <w:r w:rsidR="006271E9">
        <w:rPr>
          <w:rStyle w:val="Heading3Char"/>
          <w:b w:val="0"/>
          <w:sz w:val="22"/>
        </w:rPr>
        <w:t xml:space="preserve"> &amp; </w:t>
      </w:r>
      <w:r w:rsidR="006271E9" w:rsidRPr="006271E9">
        <w:rPr>
          <w:rStyle w:val="Heading3Char"/>
          <w:b w:val="0"/>
          <w:sz w:val="22"/>
        </w:rPr>
        <w:t>005667</w:t>
      </w:r>
    </w:p>
    <w:p w14:paraId="122E4C81" w14:textId="77777777" w:rsidR="00D72CDA" w:rsidRPr="001327D4" w:rsidRDefault="009D522C" w:rsidP="006C2ED7">
      <w:pPr>
        <w:tabs>
          <w:tab w:val="clear" w:pos="2835"/>
          <w:tab w:val="right" w:pos="0"/>
          <w:tab w:val="left" w:pos="3119"/>
        </w:tabs>
        <w:ind w:left="3969" w:right="-1" w:hanging="3969"/>
        <w:jc w:val="both"/>
        <w:rPr>
          <w:sz w:val="22"/>
        </w:rPr>
      </w:pPr>
      <w:r w:rsidRPr="001327D4">
        <w:rPr>
          <w:rStyle w:val="Heading3Char"/>
          <w:sz w:val="22"/>
        </w:rPr>
        <w:t>Award/Agreement:</w:t>
      </w:r>
      <w:r w:rsidR="00D72CDA" w:rsidRPr="001327D4">
        <w:rPr>
          <w:sz w:val="22"/>
        </w:rPr>
        <w:t xml:space="preserve"> </w:t>
      </w:r>
      <w:r w:rsidR="00D72CDA" w:rsidRPr="001327D4">
        <w:rPr>
          <w:sz w:val="22"/>
        </w:rPr>
        <w:tab/>
      </w:r>
      <w:r w:rsidR="00F3679C">
        <w:rPr>
          <w:rStyle w:val="Heading3Char"/>
          <w:b w:val="0"/>
          <w:sz w:val="22"/>
        </w:rPr>
        <w:t>Tasmanian State Service Award</w:t>
      </w:r>
    </w:p>
    <w:p w14:paraId="1539AAF0" w14:textId="77777777" w:rsidR="009D522C" w:rsidRPr="001327D4" w:rsidRDefault="009D522C" w:rsidP="006C2ED7">
      <w:pPr>
        <w:tabs>
          <w:tab w:val="clear" w:pos="2835"/>
          <w:tab w:val="left" w:pos="3119"/>
          <w:tab w:val="left" w:pos="3261"/>
        </w:tabs>
        <w:rPr>
          <w:sz w:val="22"/>
        </w:rPr>
      </w:pPr>
      <w:r w:rsidRPr="001327D4">
        <w:rPr>
          <w:rStyle w:val="Heading3Char"/>
          <w:sz w:val="22"/>
        </w:rPr>
        <w:t>Classification level:</w:t>
      </w:r>
      <w:r w:rsidR="00D72CDA" w:rsidRPr="001327D4">
        <w:rPr>
          <w:sz w:val="22"/>
        </w:rPr>
        <w:tab/>
      </w:r>
      <w:r w:rsidR="00F3679C">
        <w:rPr>
          <w:rStyle w:val="Heading3Char"/>
          <w:b w:val="0"/>
          <w:sz w:val="22"/>
        </w:rPr>
        <w:t>General Stream Band 4</w:t>
      </w:r>
    </w:p>
    <w:p w14:paraId="605F63E5" w14:textId="77777777" w:rsidR="009D522C" w:rsidRPr="001327D4" w:rsidRDefault="009D522C" w:rsidP="006C2ED7">
      <w:pPr>
        <w:tabs>
          <w:tab w:val="clear" w:pos="2835"/>
          <w:tab w:val="left" w:pos="3119"/>
          <w:tab w:val="left" w:pos="3261"/>
        </w:tabs>
        <w:rPr>
          <w:b/>
          <w:sz w:val="22"/>
        </w:rPr>
      </w:pPr>
      <w:r w:rsidRPr="001327D4">
        <w:rPr>
          <w:rStyle w:val="Heading3Char"/>
          <w:sz w:val="22"/>
        </w:rPr>
        <w:t>Division/branch/section:</w:t>
      </w:r>
      <w:r w:rsidRPr="001327D4">
        <w:rPr>
          <w:rStyle w:val="Heading3Char"/>
          <w:sz w:val="22"/>
        </w:rPr>
        <w:tab/>
      </w:r>
      <w:r w:rsidR="00F3679C">
        <w:rPr>
          <w:rStyle w:val="Heading3Char"/>
          <w:b w:val="0"/>
          <w:sz w:val="22"/>
        </w:rPr>
        <w:t>Road User Services/ Road Safety</w:t>
      </w:r>
    </w:p>
    <w:p w14:paraId="46883690" w14:textId="77777777" w:rsidR="00490402" w:rsidRPr="001327D4" w:rsidRDefault="00490402" w:rsidP="006C2ED7">
      <w:pPr>
        <w:tabs>
          <w:tab w:val="clear" w:pos="2835"/>
          <w:tab w:val="left" w:pos="3119"/>
          <w:tab w:val="left" w:pos="3261"/>
        </w:tabs>
        <w:rPr>
          <w:sz w:val="22"/>
        </w:rPr>
      </w:pPr>
      <w:r w:rsidRPr="001327D4">
        <w:rPr>
          <w:rStyle w:val="Heading3Char"/>
          <w:sz w:val="22"/>
        </w:rPr>
        <w:t>Location:</w:t>
      </w:r>
      <w:r w:rsidR="00905B48">
        <w:rPr>
          <w:sz w:val="22"/>
        </w:rPr>
        <w:tab/>
      </w:r>
      <w:r w:rsidR="00F3679C">
        <w:rPr>
          <w:rStyle w:val="Heading3Char"/>
          <w:b w:val="0"/>
          <w:sz w:val="22"/>
        </w:rPr>
        <w:t>Hobart</w:t>
      </w:r>
    </w:p>
    <w:p w14:paraId="72A1FB24" w14:textId="77777777" w:rsidR="0063697D" w:rsidRDefault="009D522C" w:rsidP="0063697D">
      <w:pPr>
        <w:tabs>
          <w:tab w:val="clear" w:pos="2835"/>
          <w:tab w:val="left" w:pos="3119"/>
          <w:tab w:val="left" w:pos="3261"/>
        </w:tabs>
        <w:rPr>
          <w:rStyle w:val="Heading3Char"/>
          <w:sz w:val="22"/>
        </w:rPr>
      </w:pPr>
      <w:r w:rsidRPr="001327D4">
        <w:rPr>
          <w:rStyle w:val="Heading3Char"/>
          <w:sz w:val="22"/>
        </w:rPr>
        <w:t>Employment status:</w:t>
      </w:r>
      <w:r w:rsidR="00D72CDA" w:rsidRPr="001327D4">
        <w:rPr>
          <w:sz w:val="22"/>
        </w:rPr>
        <w:tab/>
      </w:r>
      <w:r w:rsidR="00EB3A5E">
        <w:rPr>
          <w:sz w:val="22"/>
        </w:rPr>
        <w:t>Flexible</w:t>
      </w:r>
      <w:r w:rsidR="009A1040">
        <w:rPr>
          <w:rStyle w:val="Heading3Char"/>
          <w:b w:val="0"/>
          <w:sz w:val="22"/>
        </w:rPr>
        <w:t xml:space="preserve"> </w:t>
      </w:r>
      <w:r w:rsidR="0063697D" w:rsidRPr="0063697D">
        <w:rPr>
          <w:rStyle w:val="Heading3Char"/>
          <w:sz w:val="22"/>
        </w:rPr>
        <w:t xml:space="preserve"> </w:t>
      </w:r>
    </w:p>
    <w:p w14:paraId="4B2C8332" w14:textId="77777777" w:rsidR="009D522C" w:rsidRPr="0063697D" w:rsidRDefault="0063697D" w:rsidP="0063697D">
      <w:pPr>
        <w:tabs>
          <w:tab w:val="clear" w:pos="2835"/>
          <w:tab w:val="left" w:pos="3119"/>
          <w:tab w:val="left" w:pos="3261"/>
        </w:tabs>
        <w:rPr>
          <w:color w:val="000000" w:themeColor="text1"/>
          <w:sz w:val="22"/>
        </w:rPr>
      </w:pPr>
      <w:r w:rsidRPr="001327D4">
        <w:rPr>
          <w:rStyle w:val="Heading3Char"/>
          <w:sz w:val="22"/>
        </w:rPr>
        <w:t>Supervisor:</w:t>
      </w:r>
      <w:r w:rsidRPr="001327D4">
        <w:rPr>
          <w:sz w:val="22"/>
        </w:rPr>
        <w:tab/>
      </w:r>
      <w:r w:rsidR="00F3679C">
        <w:rPr>
          <w:rStyle w:val="Heading3Char"/>
          <w:b w:val="0"/>
          <w:sz w:val="22"/>
        </w:rPr>
        <w:t>Marketing Manager Road Safety</w:t>
      </w:r>
    </w:p>
    <w:p w14:paraId="05B1FD65" w14:textId="77777777" w:rsidR="00A27736" w:rsidRPr="001327D4" w:rsidRDefault="00A27736" w:rsidP="00A44F84">
      <w:pPr>
        <w:pStyle w:val="Heading3"/>
        <w:pBdr>
          <w:top w:val="single" w:sz="4" w:space="1" w:color="auto"/>
        </w:pBdr>
        <w:spacing w:before="0" w:after="0" w:line="240" w:lineRule="auto"/>
        <w:rPr>
          <w:b w:val="0"/>
          <w:sz w:val="22"/>
        </w:rPr>
      </w:pPr>
    </w:p>
    <w:p w14:paraId="1852B235" w14:textId="77777777" w:rsidR="00CD42F8" w:rsidRPr="00B5403C" w:rsidRDefault="00CD42F8" w:rsidP="00B5403C">
      <w:pPr>
        <w:pStyle w:val="Heading3"/>
      </w:pPr>
      <w:r w:rsidRPr="00B5403C">
        <w:t>Position Objective</w:t>
      </w:r>
    </w:p>
    <w:p w14:paraId="378B5CAB" w14:textId="77777777" w:rsidR="00F3679C" w:rsidRPr="00F3679C" w:rsidRDefault="00F3679C" w:rsidP="000C7239">
      <w:pPr>
        <w:pStyle w:val="BodyText"/>
        <w:spacing w:before="60" w:after="60"/>
        <w:jc w:val="both"/>
        <w:rPr>
          <w:rFonts w:cs="Arial"/>
          <w:sz w:val="22"/>
        </w:rPr>
      </w:pPr>
      <w:r w:rsidRPr="00F3679C">
        <w:rPr>
          <w:rFonts w:cs="Arial"/>
          <w:sz w:val="22"/>
        </w:rPr>
        <w:t>Ensure that the administrative, clerical support and marketing and public relations activities are effectively undertaken to support the delivery of the road safety marketing and public relations program through the Road Safety Advisory Council (RSAC). Provide research support for projects and liaise with key stakeholders on road safety issues as required.</w:t>
      </w:r>
    </w:p>
    <w:p w14:paraId="786ED58C" w14:textId="77777777" w:rsidR="00360930" w:rsidRDefault="00360930" w:rsidP="009F6C23">
      <w:pPr>
        <w:pStyle w:val="Heading3"/>
      </w:pPr>
    </w:p>
    <w:p w14:paraId="4F035C5C" w14:textId="77777777" w:rsidR="00CD42F8" w:rsidRPr="001327D4" w:rsidRDefault="00CD42F8" w:rsidP="009F6C23">
      <w:pPr>
        <w:pStyle w:val="Heading3"/>
      </w:pPr>
      <w:r w:rsidRPr="001327D4">
        <w:t>Major Duties</w:t>
      </w:r>
    </w:p>
    <w:p w14:paraId="4EFB230B" w14:textId="77777777" w:rsidR="00F3679C" w:rsidRPr="00F3679C" w:rsidRDefault="00F3679C" w:rsidP="000C7239">
      <w:pPr>
        <w:pStyle w:val="ListParagraph"/>
        <w:numPr>
          <w:ilvl w:val="0"/>
          <w:numId w:val="24"/>
        </w:numPr>
        <w:tabs>
          <w:tab w:val="clear" w:pos="2835"/>
        </w:tabs>
        <w:spacing w:before="0"/>
        <w:ind w:left="425" w:hanging="357"/>
        <w:jc w:val="both"/>
        <w:rPr>
          <w:rFonts w:cs="Arial"/>
          <w:bCs/>
          <w:sz w:val="22"/>
        </w:rPr>
      </w:pPr>
      <w:r w:rsidRPr="00F3679C">
        <w:rPr>
          <w:rFonts w:cs="Arial"/>
          <w:bCs/>
          <w:sz w:val="22"/>
        </w:rPr>
        <w:t>Provide administrative support including: production of correspondence, meeting papers and internal memorandums, distribution of minutes and arranging meetings, conferences, etc.</w:t>
      </w:r>
    </w:p>
    <w:p w14:paraId="137C2CDF" w14:textId="77777777" w:rsidR="00F3679C" w:rsidRPr="00F3679C" w:rsidRDefault="00F3679C" w:rsidP="000C7239">
      <w:pPr>
        <w:pStyle w:val="ListParagraph"/>
        <w:numPr>
          <w:ilvl w:val="0"/>
          <w:numId w:val="24"/>
        </w:numPr>
        <w:tabs>
          <w:tab w:val="clear" w:pos="2835"/>
        </w:tabs>
        <w:spacing w:before="0"/>
        <w:ind w:left="425" w:hanging="357"/>
        <w:jc w:val="both"/>
        <w:rPr>
          <w:rFonts w:cs="Arial"/>
          <w:bCs/>
          <w:sz w:val="22"/>
        </w:rPr>
      </w:pPr>
      <w:r w:rsidRPr="00F3679C">
        <w:rPr>
          <w:rFonts w:cs="Arial"/>
          <w:bCs/>
          <w:sz w:val="22"/>
        </w:rPr>
        <w:t>Co-ordinate and facilitate marketing and public relations activities and other events including state-wide events and festivals.</w:t>
      </w:r>
    </w:p>
    <w:p w14:paraId="1DD2329E" w14:textId="77777777" w:rsidR="00F3679C" w:rsidRPr="00F3679C" w:rsidRDefault="00F3679C" w:rsidP="000C7239">
      <w:pPr>
        <w:pStyle w:val="ListParagraph"/>
        <w:numPr>
          <w:ilvl w:val="0"/>
          <w:numId w:val="24"/>
        </w:numPr>
        <w:tabs>
          <w:tab w:val="clear" w:pos="2835"/>
        </w:tabs>
        <w:spacing w:before="0"/>
        <w:ind w:left="425" w:hanging="357"/>
        <w:jc w:val="both"/>
        <w:rPr>
          <w:rFonts w:cs="Arial"/>
          <w:bCs/>
          <w:sz w:val="22"/>
        </w:rPr>
      </w:pPr>
      <w:r w:rsidRPr="00F3679C">
        <w:rPr>
          <w:rFonts w:cs="Arial"/>
          <w:bCs/>
          <w:sz w:val="22"/>
        </w:rPr>
        <w:t>Assist with the management of financial and physical resources associated with the delivery of the road safety marketing and public relations functions of the RSAC.</w:t>
      </w:r>
    </w:p>
    <w:p w14:paraId="23EC9571" w14:textId="77777777" w:rsidR="00F3679C" w:rsidRPr="00F3679C" w:rsidRDefault="00F3679C" w:rsidP="000C7239">
      <w:pPr>
        <w:pStyle w:val="ListParagraph"/>
        <w:numPr>
          <w:ilvl w:val="0"/>
          <w:numId w:val="24"/>
        </w:numPr>
        <w:tabs>
          <w:tab w:val="clear" w:pos="2835"/>
        </w:tabs>
        <w:spacing w:before="0"/>
        <w:ind w:left="425" w:hanging="357"/>
        <w:jc w:val="both"/>
        <w:rPr>
          <w:rFonts w:cs="Arial"/>
          <w:bCs/>
          <w:sz w:val="22"/>
        </w:rPr>
      </w:pPr>
      <w:r w:rsidRPr="00F3679C">
        <w:rPr>
          <w:rFonts w:cs="Arial"/>
          <w:bCs/>
          <w:sz w:val="22"/>
        </w:rPr>
        <w:t>Research, and prepare draft media releases and briefing notes with up to date statistics and information for all media and other public relations activities of the RSAC, in consultation with other areas of the Department.</w:t>
      </w:r>
    </w:p>
    <w:p w14:paraId="462DD2D0" w14:textId="77777777" w:rsidR="00F3679C" w:rsidRPr="00F3679C" w:rsidRDefault="00F3679C" w:rsidP="000C7239">
      <w:pPr>
        <w:pStyle w:val="ListParagraph"/>
        <w:numPr>
          <w:ilvl w:val="0"/>
          <w:numId w:val="24"/>
        </w:numPr>
        <w:tabs>
          <w:tab w:val="clear" w:pos="2835"/>
        </w:tabs>
        <w:spacing w:before="0"/>
        <w:ind w:left="425" w:hanging="357"/>
        <w:jc w:val="both"/>
        <w:rPr>
          <w:rFonts w:cs="Arial"/>
          <w:bCs/>
          <w:sz w:val="22"/>
        </w:rPr>
      </w:pPr>
      <w:r w:rsidRPr="00F3679C">
        <w:rPr>
          <w:rFonts w:cs="Arial"/>
          <w:bCs/>
          <w:sz w:val="22"/>
        </w:rPr>
        <w:t>Assist in identifying marketing and public relations opportunities. Conduct research and analysis for specific projects, advertising and public relations campaigns as required.</w:t>
      </w:r>
    </w:p>
    <w:p w14:paraId="66FD4955" w14:textId="60EA798F" w:rsidR="00F3679C" w:rsidRPr="00F3679C" w:rsidRDefault="00F3679C" w:rsidP="000C7239">
      <w:pPr>
        <w:pStyle w:val="ListParagraph"/>
        <w:numPr>
          <w:ilvl w:val="0"/>
          <w:numId w:val="24"/>
        </w:numPr>
        <w:tabs>
          <w:tab w:val="clear" w:pos="2835"/>
        </w:tabs>
        <w:spacing w:before="0"/>
        <w:ind w:left="425" w:hanging="357"/>
        <w:jc w:val="both"/>
        <w:rPr>
          <w:rFonts w:cs="Arial"/>
          <w:bCs/>
          <w:sz w:val="22"/>
        </w:rPr>
      </w:pPr>
      <w:r w:rsidRPr="00F3679C">
        <w:rPr>
          <w:rFonts w:cs="Arial"/>
          <w:bCs/>
          <w:sz w:val="22"/>
        </w:rPr>
        <w:t>Process, and follow up on public and internal enquiries for the RSAC including management and timely updates of the RSAC website, respond to email enquiries, correspondence, and telephone enquiries. Refer complex matters to the Marketing Manager Road Safety where necessary.</w:t>
      </w:r>
    </w:p>
    <w:p w14:paraId="1DF31E91" w14:textId="77777777" w:rsidR="00F3679C" w:rsidRPr="00F3679C" w:rsidRDefault="00F3679C" w:rsidP="000C7239">
      <w:pPr>
        <w:pStyle w:val="ListParagraph"/>
        <w:numPr>
          <w:ilvl w:val="0"/>
          <w:numId w:val="24"/>
        </w:numPr>
        <w:tabs>
          <w:tab w:val="clear" w:pos="2835"/>
        </w:tabs>
        <w:spacing w:before="0"/>
        <w:ind w:left="425" w:hanging="357"/>
        <w:jc w:val="both"/>
        <w:rPr>
          <w:rFonts w:cs="Arial"/>
          <w:bCs/>
          <w:sz w:val="22"/>
        </w:rPr>
      </w:pPr>
      <w:r w:rsidRPr="00F3679C">
        <w:rPr>
          <w:rFonts w:cs="Arial"/>
          <w:bCs/>
          <w:sz w:val="22"/>
        </w:rPr>
        <w:t>Develop and maintain positive relationships with key stakeholders including advertising agency, partners and potential partners to ensure delivery of required outputs.</w:t>
      </w:r>
    </w:p>
    <w:p w14:paraId="12E86E9B" w14:textId="77777777" w:rsidR="00F3679C" w:rsidRDefault="00F3679C" w:rsidP="006C2ED7">
      <w:pPr>
        <w:pStyle w:val="Heading3"/>
      </w:pPr>
    </w:p>
    <w:p w14:paraId="79E7E02F" w14:textId="77777777" w:rsidR="00F3679C" w:rsidRDefault="00F3679C" w:rsidP="006C2ED7">
      <w:pPr>
        <w:pStyle w:val="Heading3"/>
      </w:pPr>
    </w:p>
    <w:p w14:paraId="4F906DE6" w14:textId="77777777" w:rsidR="00CD42F8" w:rsidRPr="001327D4" w:rsidRDefault="006C2ED7" w:rsidP="006C2ED7">
      <w:pPr>
        <w:pStyle w:val="Heading3"/>
      </w:pPr>
      <w:r>
        <w:t>Scope of Work: (</w:t>
      </w:r>
      <w:r w:rsidR="00CD42F8" w:rsidRPr="001327D4">
        <w:t xml:space="preserve">Responsibility, Decision-Making and Direction </w:t>
      </w:r>
      <w:r w:rsidR="00D72CDA" w:rsidRPr="001327D4">
        <w:t>Received</w:t>
      </w:r>
      <w:r>
        <w:t>)</w:t>
      </w:r>
    </w:p>
    <w:p w14:paraId="72D4F016" w14:textId="77777777" w:rsidR="00F3679C" w:rsidRPr="00F3679C" w:rsidRDefault="00F3679C" w:rsidP="000C7239">
      <w:pPr>
        <w:pStyle w:val="Heading3"/>
        <w:jc w:val="both"/>
        <w:rPr>
          <w:rFonts w:cs="Arial"/>
          <w:b w:val="0"/>
          <w:color w:val="auto"/>
          <w:sz w:val="22"/>
        </w:rPr>
      </w:pPr>
      <w:r w:rsidRPr="00F3679C">
        <w:rPr>
          <w:rFonts w:cs="Arial"/>
          <w:b w:val="0"/>
          <w:color w:val="auto"/>
          <w:sz w:val="22"/>
        </w:rPr>
        <w:lastRenderedPageBreak/>
        <w:t>The occupant is required to have flexibility, creativity and initiative in developing media releases and briefs, material for meetings and to be responsible for the accuracy of such activities.  Meeting deadlines and shifting priorities are frequently required.</w:t>
      </w:r>
    </w:p>
    <w:p w14:paraId="6E0B6C88" w14:textId="77777777" w:rsidR="00360930" w:rsidRDefault="00F3679C" w:rsidP="000C7239">
      <w:pPr>
        <w:pStyle w:val="Heading3"/>
        <w:jc w:val="both"/>
      </w:pPr>
      <w:r w:rsidRPr="00F3679C">
        <w:rPr>
          <w:rFonts w:cs="Arial"/>
          <w:b w:val="0"/>
          <w:color w:val="auto"/>
          <w:sz w:val="22"/>
        </w:rPr>
        <w:t>The occupant is required to work under routine daily supervision and direction of the Marketing Manager Road Safety in accordance with procedural guidelines.</w:t>
      </w:r>
    </w:p>
    <w:p w14:paraId="474F9704" w14:textId="77777777" w:rsidR="001327D4" w:rsidRPr="00F3679C" w:rsidRDefault="00726176" w:rsidP="00F3679C">
      <w:pPr>
        <w:tabs>
          <w:tab w:val="clear" w:pos="2835"/>
        </w:tabs>
        <w:spacing w:before="0" w:after="200"/>
        <w:rPr>
          <w:b/>
        </w:rPr>
      </w:pPr>
      <w:r w:rsidRPr="00F3679C">
        <w:rPr>
          <w:b/>
        </w:rPr>
        <w:t>Selection Criteria (</w:t>
      </w:r>
      <w:r w:rsidR="00D17EEE" w:rsidRPr="00F3679C">
        <w:rPr>
          <w:b/>
        </w:rPr>
        <w:t>Knowledge and Skills</w:t>
      </w:r>
      <w:r w:rsidRPr="00F3679C">
        <w:rPr>
          <w:b/>
        </w:rPr>
        <w:t>)</w:t>
      </w:r>
      <w:r w:rsidR="00D17EEE" w:rsidRPr="00F3679C">
        <w:rPr>
          <w:b/>
        </w:rPr>
        <w:t>:</w:t>
      </w:r>
    </w:p>
    <w:p w14:paraId="536146CC" w14:textId="77777777" w:rsidR="00F3679C" w:rsidRPr="00F3679C" w:rsidRDefault="00F3679C" w:rsidP="000C7239">
      <w:pPr>
        <w:numPr>
          <w:ilvl w:val="0"/>
          <w:numId w:val="28"/>
        </w:numPr>
        <w:tabs>
          <w:tab w:val="clear" w:pos="2835"/>
        </w:tabs>
        <w:spacing w:before="0" w:after="0"/>
        <w:ind w:left="426" w:right="-1"/>
        <w:jc w:val="both"/>
        <w:rPr>
          <w:rFonts w:cs="Arial"/>
          <w:sz w:val="22"/>
        </w:rPr>
      </w:pPr>
      <w:r w:rsidRPr="00F3679C">
        <w:rPr>
          <w:rFonts w:cs="Arial"/>
          <w:sz w:val="22"/>
        </w:rPr>
        <w:t>High level interpersonal, negotiation and oral communication skills and ability to build and maintain productive and effective relationships with key internal and external stakeholders.</w:t>
      </w:r>
    </w:p>
    <w:p w14:paraId="55E5F1D9" w14:textId="77777777" w:rsidR="00F3679C" w:rsidRPr="00F3679C" w:rsidRDefault="00F3679C" w:rsidP="000C7239">
      <w:pPr>
        <w:numPr>
          <w:ilvl w:val="0"/>
          <w:numId w:val="28"/>
        </w:numPr>
        <w:tabs>
          <w:tab w:val="clear" w:pos="2835"/>
        </w:tabs>
        <w:spacing w:before="0" w:after="0"/>
        <w:ind w:left="426" w:right="-1"/>
        <w:jc w:val="both"/>
        <w:rPr>
          <w:rFonts w:cs="Arial"/>
          <w:sz w:val="22"/>
        </w:rPr>
      </w:pPr>
      <w:r w:rsidRPr="00F3679C">
        <w:rPr>
          <w:rFonts w:cs="Arial"/>
          <w:sz w:val="22"/>
        </w:rPr>
        <w:t>Experience in the co-ordination and administration of marketing and/or public relations activities.</w:t>
      </w:r>
    </w:p>
    <w:p w14:paraId="717C07B1" w14:textId="77777777" w:rsidR="00F3679C" w:rsidRPr="00F3679C" w:rsidRDefault="00F3679C" w:rsidP="000C7239">
      <w:pPr>
        <w:numPr>
          <w:ilvl w:val="0"/>
          <w:numId w:val="28"/>
        </w:numPr>
        <w:tabs>
          <w:tab w:val="clear" w:pos="2835"/>
        </w:tabs>
        <w:spacing w:before="0" w:after="0"/>
        <w:ind w:left="426" w:right="-1"/>
        <w:jc w:val="both"/>
        <w:rPr>
          <w:rFonts w:cs="Arial"/>
          <w:sz w:val="22"/>
        </w:rPr>
      </w:pPr>
      <w:r w:rsidRPr="00F3679C">
        <w:rPr>
          <w:rFonts w:cs="Arial"/>
          <w:sz w:val="22"/>
        </w:rPr>
        <w:t>High level attention to detail, initiative, and organisational skills with the proven ability to set priorities, meet deadlines and work in a pressured environment under limited supervision.</w:t>
      </w:r>
    </w:p>
    <w:p w14:paraId="3E4006CA" w14:textId="77777777" w:rsidR="00F3679C" w:rsidRPr="00F3679C" w:rsidRDefault="00F3679C" w:rsidP="000C7239">
      <w:pPr>
        <w:numPr>
          <w:ilvl w:val="0"/>
          <w:numId w:val="28"/>
        </w:numPr>
        <w:tabs>
          <w:tab w:val="clear" w:pos="2835"/>
        </w:tabs>
        <w:spacing w:before="0" w:after="0"/>
        <w:ind w:left="426" w:right="-1"/>
        <w:jc w:val="both"/>
        <w:rPr>
          <w:rFonts w:cs="Arial"/>
          <w:sz w:val="22"/>
        </w:rPr>
      </w:pPr>
      <w:r w:rsidRPr="00F3679C">
        <w:rPr>
          <w:rFonts w:cs="Arial"/>
          <w:sz w:val="22"/>
        </w:rPr>
        <w:t>High level written communication skills including the ability to prepare media releases, briefing notes and reports for a variety of audiences.</w:t>
      </w:r>
    </w:p>
    <w:p w14:paraId="39514608" w14:textId="7F39DE48" w:rsidR="00F3679C" w:rsidRPr="00F3679C" w:rsidRDefault="00F3679C" w:rsidP="000C7239">
      <w:pPr>
        <w:numPr>
          <w:ilvl w:val="0"/>
          <w:numId w:val="28"/>
        </w:numPr>
        <w:tabs>
          <w:tab w:val="clear" w:pos="2835"/>
        </w:tabs>
        <w:spacing w:before="0" w:after="0"/>
        <w:ind w:left="426" w:right="-1"/>
        <w:jc w:val="both"/>
        <w:rPr>
          <w:rFonts w:cs="Arial"/>
          <w:sz w:val="22"/>
        </w:rPr>
      </w:pPr>
      <w:r w:rsidRPr="00F3679C">
        <w:rPr>
          <w:rFonts w:cs="Arial"/>
          <w:sz w:val="22"/>
        </w:rPr>
        <w:t xml:space="preserve">Well-developed information technology skills utilising the Microsoft Office suite of programs, </w:t>
      </w:r>
      <w:r w:rsidR="00151871" w:rsidRPr="00F3679C">
        <w:rPr>
          <w:rFonts w:cs="Arial"/>
          <w:sz w:val="22"/>
        </w:rPr>
        <w:t>web-based</w:t>
      </w:r>
      <w:r w:rsidRPr="00F3679C">
        <w:rPr>
          <w:rFonts w:cs="Arial"/>
          <w:sz w:val="22"/>
        </w:rPr>
        <w:t xml:space="preserve"> media and ability to quickly acquire knowledge of Agency financial and records management packages (</w:t>
      </w:r>
      <w:r w:rsidR="00151871">
        <w:rPr>
          <w:rFonts w:cs="Arial"/>
          <w:sz w:val="22"/>
        </w:rPr>
        <w:t xml:space="preserve">Technology One </w:t>
      </w:r>
      <w:r w:rsidRPr="00F3679C">
        <w:rPr>
          <w:rFonts w:cs="Arial"/>
          <w:sz w:val="22"/>
        </w:rPr>
        <w:t>Financ</w:t>
      </w:r>
      <w:r w:rsidR="00151871">
        <w:rPr>
          <w:rFonts w:cs="Arial"/>
          <w:sz w:val="22"/>
        </w:rPr>
        <w:t>ials</w:t>
      </w:r>
      <w:r w:rsidRPr="00F3679C">
        <w:rPr>
          <w:rFonts w:cs="Arial"/>
          <w:sz w:val="22"/>
        </w:rPr>
        <w:t xml:space="preserve"> and </w:t>
      </w:r>
      <w:r>
        <w:rPr>
          <w:rFonts w:cs="Arial"/>
          <w:sz w:val="22"/>
        </w:rPr>
        <w:t>HP</w:t>
      </w:r>
      <w:r w:rsidR="00151871">
        <w:rPr>
          <w:rFonts w:cs="Arial"/>
          <w:sz w:val="22"/>
        </w:rPr>
        <w:t>E Content</w:t>
      </w:r>
      <w:r>
        <w:rPr>
          <w:rFonts w:cs="Arial"/>
          <w:sz w:val="22"/>
        </w:rPr>
        <w:t xml:space="preserve"> Manager</w:t>
      </w:r>
      <w:r w:rsidRPr="00F3679C">
        <w:rPr>
          <w:rFonts w:cs="Arial"/>
          <w:sz w:val="22"/>
        </w:rPr>
        <w:t>).</w:t>
      </w:r>
    </w:p>
    <w:p w14:paraId="7DF861CA" w14:textId="77777777" w:rsidR="004E3A2A" w:rsidRDefault="004E3A2A" w:rsidP="0063697D">
      <w:pPr>
        <w:tabs>
          <w:tab w:val="clear" w:pos="2835"/>
        </w:tabs>
        <w:spacing w:before="0" w:after="0" w:line="240" w:lineRule="auto"/>
        <w:ind w:right="-1"/>
        <w:rPr>
          <w:rFonts w:cs="Arial"/>
          <w:bCs/>
          <w:sz w:val="22"/>
        </w:rPr>
      </w:pPr>
    </w:p>
    <w:p w14:paraId="0E753253" w14:textId="77777777" w:rsidR="006C2ED7" w:rsidRDefault="006C2ED7" w:rsidP="00E15171">
      <w:pPr>
        <w:pStyle w:val="Heading3"/>
      </w:pPr>
      <w:r>
        <w:t>Position Requirements</w:t>
      </w:r>
    </w:p>
    <w:p w14:paraId="411865AE" w14:textId="77777777" w:rsidR="00F86C79" w:rsidRPr="00F3679C" w:rsidRDefault="00F86C79" w:rsidP="009F6C23">
      <w:pPr>
        <w:pStyle w:val="Heading4"/>
        <w:rPr>
          <w:rFonts w:ascii="Gill Sans MT" w:hAnsi="Gill Sans MT"/>
          <w:color w:val="auto"/>
          <w:sz w:val="22"/>
        </w:rPr>
      </w:pPr>
      <w:r w:rsidRPr="00F3679C">
        <w:rPr>
          <w:rFonts w:ascii="Gill Sans MT" w:hAnsi="Gill Sans MT"/>
          <w:color w:val="auto"/>
          <w:sz w:val="22"/>
        </w:rPr>
        <w:t>Pre-employment</w:t>
      </w:r>
    </w:p>
    <w:p w14:paraId="6001A1A5" w14:textId="77777777" w:rsidR="00F86C79" w:rsidRPr="00F3679C" w:rsidRDefault="00F86C79" w:rsidP="009F6C23">
      <w:pPr>
        <w:pStyle w:val="ListParagraph"/>
        <w:numPr>
          <w:ilvl w:val="0"/>
          <w:numId w:val="17"/>
        </w:numPr>
        <w:tabs>
          <w:tab w:val="clear" w:pos="2835"/>
        </w:tabs>
        <w:spacing w:before="0" w:after="200"/>
        <w:ind w:left="426"/>
        <w:rPr>
          <w:b/>
          <w:i/>
          <w:sz w:val="22"/>
        </w:rPr>
      </w:pPr>
      <w:r w:rsidRPr="00F3679C">
        <w:rPr>
          <w:rFonts w:cs="Arial"/>
          <w:i/>
          <w:sz w:val="22"/>
        </w:rPr>
        <w:t>Nil</w:t>
      </w:r>
    </w:p>
    <w:p w14:paraId="39A32430" w14:textId="77777777" w:rsidR="00E15171" w:rsidRPr="00F3679C" w:rsidRDefault="00E15171" w:rsidP="00E15171">
      <w:pPr>
        <w:pStyle w:val="Heading4"/>
        <w:rPr>
          <w:rFonts w:ascii="Gill Sans MT" w:hAnsi="Gill Sans MT"/>
          <w:color w:val="auto"/>
          <w:sz w:val="22"/>
        </w:rPr>
      </w:pPr>
      <w:r w:rsidRPr="00F3679C">
        <w:rPr>
          <w:rFonts w:ascii="Gill Sans MT" w:hAnsi="Gill Sans MT"/>
          <w:color w:val="auto"/>
          <w:sz w:val="22"/>
        </w:rPr>
        <w:t>Essential</w:t>
      </w:r>
    </w:p>
    <w:p w14:paraId="6A81E4F3" w14:textId="129BCBF0" w:rsidR="000C7239" w:rsidRDefault="000C7239" w:rsidP="000C7239">
      <w:pPr>
        <w:pStyle w:val="ListParagraph"/>
        <w:numPr>
          <w:ilvl w:val="0"/>
          <w:numId w:val="29"/>
        </w:numPr>
        <w:ind w:left="426"/>
        <w:rPr>
          <w:sz w:val="22"/>
        </w:rPr>
      </w:pPr>
      <w:r>
        <w:rPr>
          <w:sz w:val="22"/>
        </w:rPr>
        <w:t>Nil</w:t>
      </w:r>
    </w:p>
    <w:p w14:paraId="35BB45E4" w14:textId="08C5018E" w:rsidR="0060736F" w:rsidRDefault="0060736F" w:rsidP="000C7239">
      <w:pPr>
        <w:pStyle w:val="ListParagraph"/>
        <w:spacing w:before="240"/>
        <w:ind w:left="851"/>
        <w:rPr>
          <w:sz w:val="22"/>
        </w:rPr>
      </w:pPr>
    </w:p>
    <w:p w14:paraId="78B58395" w14:textId="77777777" w:rsidR="00CD42F8" w:rsidRDefault="00E15171" w:rsidP="009F6C23">
      <w:pPr>
        <w:pStyle w:val="Heading4"/>
        <w:rPr>
          <w:rFonts w:ascii="Gill Sans MT" w:hAnsi="Gill Sans MT"/>
          <w:color w:val="auto"/>
          <w:sz w:val="22"/>
        </w:rPr>
      </w:pPr>
      <w:r w:rsidRPr="00F3679C">
        <w:rPr>
          <w:rFonts w:ascii="Gill Sans MT" w:hAnsi="Gill Sans MT"/>
          <w:color w:val="auto"/>
          <w:sz w:val="22"/>
        </w:rPr>
        <w:t>Desirable</w:t>
      </w:r>
    </w:p>
    <w:p w14:paraId="6685F405" w14:textId="77777777" w:rsidR="00F3679C" w:rsidRPr="0060736F" w:rsidRDefault="00F3679C" w:rsidP="00F3679C">
      <w:pPr>
        <w:pStyle w:val="ListParagraph"/>
        <w:numPr>
          <w:ilvl w:val="0"/>
          <w:numId w:val="17"/>
        </w:numPr>
        <w:spacing w:line="240" w:lineRule="auto"/>
        <w:ind w:left="426" w:right="397"/>
        <w:rPr>
          <w:rFonts w:cs="Arial"/>
          <w:iCs/>
          <w:sz w:val="22"/>
        </w:rPr>
      </w:pPr>
      <w:r w:rsidRPr="0060736F">
        <w:rPr>
          <w:rFonts w:cs="Arial"/>
          <w:iCs/>
          <w:sz w:val="22"/>
        </w:rPr>
        <w:t>A current driver licence.</w:t>
      </w:r>
    </w:p>
    <w:p w14:paraId="3BEF5EA0" w14:textId="16AD2361" w:rsidR="00F87DED" w:rsidRDefault="00F3679C" w:rsidP="00F3679C">
      <w:pPr>
        <w:pStyle w:val="ListParagraph"/>
        <w:numPr>
          <w:ilvl w:val="0"/>
          <w:numId w:val="17"/>
        </w:numPr>
        <w:spacing w:line="240" w:lineRule="auto"/>
        <w:ind w:left="426" w:right="397"/>
        <w:rPr>
          <w:rFonts w:cs="Arial"/>
          <w:iCs/>
          <w:sz w:val="22"/>
        </w:rPr>
      </w:pPr>
      <w:r w:rsidRPr="0060736F">
        <w:rPr>
          <w:rFonts w:cs="Arial"/>
          <w:iCs/>
          <w:sz w:val="22"/>
        </w:rPr>
        <w:t>A degree or tertiary qualification in a relevant discipline.</w:t>
      </w:r>
    </w:p>
    <w:p w14:paraId="0B32FCA2" w14:textId="01E4A3C0" w:rsidR="004C0EB6" w:rsidRPr="0060736F" w:rsidRDefault="004C0EB6" w:rsidP="00F3679C">
      <w:pPr>
        <w:pStyle w:val="ListParagraph"/>
        <w:numPr>
          <w:ilvl w:val="0"/>
          <w:numId w:val="17"/>
        </w:numPr>
        <w:spacing w:line="240" w:lineRule="auto"/>
        <w:ind w:left="426" w:right="397"/>
        <w:rPr>
          <w:rFonts w:cs="Arial"/>
          <w:iCs/>
          <w:sz w:val="22"/>
        </w:rPr>
      </w:pPr>
      <w:r>
        <w:rPr>
          <w:rFonts w:cs="Arial"/>
          <w:iCs/>
          <w:sz w:val="22"/>
        </w:rPr>
        <w:t>Relevant experience in marketing or a related field.</w:t>
      </w:r>
    </w:p>
    <w:p w14:paraId="690DEECC" w14:textId="77777777" w:rsidR="009A1040" w:rsidRDefault="009A1040" w:rsidP="00F87DED">
      <w:pPr>
        <w:pStyle w:val="Heading3"/>
        <w:spacing w:before="0" w:after="0" w:line="240" w:lineRule="auto"/>
      </w:pPr>
    </w:p>
    <w:p w14:paraId="568EFDAC" w14:textId="77777777" w:rsidR="00D0799A" w:rsidRPr="00F3679C" w:rsidRDefault="00D0799A" w:rsidP="000C7239">
      <w:pPr>
        <w:tabs>
          <w:tab w:val="clear" w:pos="2835"/>
        </w:tabs>
        <w:spacing w:before="0" w:after="200"/>
        <w:jc w:val="both"/>
        <w:rPr>
          <w:b/>
        </w:rPr>
      </w:pPr>
      <w:r w:rsidRPr="00F3679C">
        <w:rPr>
          <w:b/>
        </w:rPr>
        <w:t>Working at State Growth</w:t>
      </w:r>
    </w:p>
    <w:p w14:paraId="46A68919" w14:textId="77777777" w:rsidR="003B0A4C" w:rsidRPr="00A4261D" w:rsidRDefault="003B0A4C" w:rsidP="000C7239">
      <w:pPr>
        <w:pStyle w:val="BodyText"/>
        <w:jc w:val="both"/>
        <w:rPr>
          <w:rFonts w:cs="Arial"/>
          <w:sz w:val="22"/>
        </w:rPr>
      </w:pPr>
      <w:r w:rsidRPr="00A4261D">
        <w:rPr>
          <w:rFonts w:cs="Arial"/>
          <w:sz w:val="22"/>
        </w:rPr>
        <w:t>The Department of State Growth works to grow our economy and provide opportunities for all Tasmanians.  We provide support and strategy advice in relation to key economic drivers including energy, industry sectors, resources, regulation and infrastructure.  We support the delivery of a range of public services and have a strong focus on investment attraction and the development of innovative strategies that drive state growth.</w:t>
      </w:r>
    </w:p>
    <w:p w14:paraId="7DE66735" w14:textId="77777777" w:rsidR="004D70E5" w:rsidRPr="0063697D" w:rsidRDefault="003B0A4C" w:rsidP="000C7239">
      <w:pPr>
        <w:pStyle w:val="BodyText"/>
        <w:jc w:val="both"/>
        <w:rPr>
          <w:rFonts w:cs="Arial"/>
          <w:sz w:val="22"/>
        </w:rPr>
      </w:pPr>
      <w:r w:rsidRPr="0063697D">
        <w:rPr>
          <w:rFonts w:cs="Arial"/>
          <w:sz w:val="22"/>
        </w:rPr>
        <w:t xml:space="preserve">The </w:t>
      </w:r>
      <w:hyperlink r:id="rId8" w:history="1">
        <w:r w:rsidR="005A351A">
          <w:rPr>
            <w:rStyle w:val="Hyperlink"/>
            <w:rFonts w:cs="Arial"/>
            <w:sz w:val="22"/>
          </w:rPr>
          <w:t>d</w:t>
        </w:r>
        <w:r w:rsidR="005A351A" w:rsidRPr="0063697D">
          <w:rPr>
            <w:rStyle w:val="Hyperlink"/>
            <w:rFonts w:cs="Arial"/>
            <w:sz w:val="22"/>
          </w:rPr>
          <w:t>epartment’s website (http://www.stategrowth.tas.gov.au/)</w:t>
        </w:r>
      </w:hyperlink>
      <w:r w:rsidRPr="0063697D">
        <w:rPr>
          <w:rFonts w:cs="Arial"/>
          <w:sz w:val="22"/>
        </w:rPr>
        <w:t xml:space="preserve"> provides more information.</w:t>
      </w:r>
    </w:p>
    <w:p w14:paraId="0B126860" w14:textId="77777777" w:rsidR="0063697D" w:rsidRPr="00E44F81" w:rsidRDefault="0063697D" w:rsidP="000C7239">
      <w:pPr>
        <w:jc w:val="both"/>
        <w:rPr>
          <w:rFonts w:cs="Times New Roman"/>
          <w:sz w:val="22"/>
        </w:rPr>
      </w:pPr>
      <w:r w:rsidRPr="00E44F81">
        <w:rPr>
          <w:sz w:val="22"/>
        </w:rPr>
        <w:t xml:space="preserve">Our </w:t>
      </w:r>
      <w:r w:rsidR="005A351A">
        <w:rPr>
          <w:sz w:val="22"/>
        </w:rPr>
        <w:t>d</w:t>
      </w:r>
      <w:r w:rsidR="005A351A" w:rsidRPr="00E44F81">
        <w:rPr>
          <w:sz w:val="22"/>
        </w:rPr>
        <w:t xml:space="preserve">epartment </w:t>
      </w:r>
      <w:r w:rsidRPr="0063697D">
        <w:rPr>
          <w:rFonts w:cs="Times New Roman"/>
          <w:sz w:val="22"/>
        </w:rPr>
        <w:t xml:space="preserve">is a diverse, inclusive and flexible workplace that enables our people to contribute to their full potential. </w:t>
      </w:r>
      <w:r w:rsidRPr="00E44F81">
        <w:rPr>
          <w:rFonts w:cs="Times New Roman"/>
          <w:sz w:val="22"/>
        </w:rPr>
        <w:t xml:space="preserve">We value the diverse backgrounds, skills and contributions of all employees and treat each other and our </w:t>
      </w:r>
      <w:r w:rsidR="00DE4220">
        <w:rPr>
          <w:rFonts w:cs="Times New Roman"/>
          <w:sz w:val="22"/>
        </w:rPr>
        <w:t>clients</w:t>
      </w:r>
      <w:r w:rsidR="00DE4220" w:rsidRPr="00E44F81">
        <w:rPr>
          <w:rFonts w:cs="Times New Roman"/>
          <w:sz w:val="22"/>
        </w:rPr>
        <w:t xml:space="preserve"> </w:t>
      </w:r>
      <w:r w:rsidR="00DE4220">
        <w:rPr>
          <w:rFonts w:cs="Times New Roman"/>
          <w:sz w:val="22"/>
        </w:rPr>
        <w:t>with respect.</w:t>
      </w:r>
    </w:p>
    <w:p w14:paraId="5C3AD1C3" w14:textId="77777777" w:rsidR="00D0799A" w:rsidRPr="00C67374" w:rsidRDefault="0063697D" w:rsidP="000C7239">
      <w:pPr>
        <w:pStyle w:val="BodyText"/>
        <w:jc w:val="both"/>
        <w:rPr>
          <w:rFonts w:cs="Arial"/>
          <w:sz w:val="22"/>
        </w:rPr>
      </w:pPr>
      <w:r w:rsidRPr="0063697D">
        <w:rPr>
          <w:rFonts w:cs="Arial"/>
          <w:sz w:val="22"/>
        </w:rPr>
        <w:lastRenderedPageBreak/>
        <w:t xml:space="preserve">State Growth is a values-based organisation. </w:t>
      </w:r>
      <w:r>
        <w:rPr>
          <w:rFonts w:cs="Arial"/>
          <w:sz w:val="22"/>
        </w:rPr>
        <w:t xml:space="preserve">Our aim is </w:t>
      </w:r>
      <w:r w:rsidR="00D0799A" w:rsidRPr="00C67374">
        <w:rPr>
          <w:rFonts w:cs="Arial"/>
          <w:sz w:val="22"/>
        </w:rPr>
        <w:t xml:space="preserve">to attract, recruit and retain people who will uphold our values and are committed to building a strong values based culture.  Our values and behaviours reflect what we consider to be important, that is </w:t>
      </w:r>
    </w:p>
    <w:p w14:paraId="578E0A18" w14:textId="77777777" w:rsidR="00D0799A" w:rsidRPr="00121056" w:rsidRDefault="00D0799A" w:rsidP="000C7239">
      <w:pPr>
        <w:spacing w:after="200"/>
        <w:ind w:left="294" w:right="43"/>
        <w:jc w:val="both"/>
        <w:rPr>
          <w:rFonts w:cs="Helvetica"/>
          <w:sz w:val="22"/>
          <w:lang w:eastAsia="en-AU"/>
        </w:rPr>
      </w:pPr>
      <w:r w:rsidRPr="00121056">
        <w:rPr>
          <w:rFonts w:cs="Helvetica"/>
          <w:i/>
          <w:iCs/>
          <w:sz w:val="22"/>
          <w:lang w:eastAsia="en-AU"/>
        </w:rPr>
        <w:t>Our people</w:t>
      </w:r>
      <w:r w:rsidRPr="00121056">
        <w:rPr>
          <w:rFonts w:cs="Helvetica"/>
          <w:sz w:val="22"/>
          <w:lang w:eastAsia="en-AU"/>
        </w:rPr>
        <w:t xml:space="preserve"> who are at the heart of the organisation; o</w:t>
      </w:r>
      <w:r w:rsidRPr="00121056">
        <w:rPr>
          <w:rFonts w:cs="Helvetica"/>
          <w:i/>
          <w:iCs/>
          <w:sz w:val="22"/>
          <w:lang w:eastAsia="en-AU"/>
        </w:rPr>
        <w:t>ur decisions</w:t>
      </w:r>
      <w:r w:rsidRPr="00121056">
        <w:rPr>
          <w:rFonts w:cs="Helvetica"/>
          <w:sz w:val="22"/>
          <w:lang w:eastAsia="en-AU"/>
        </w:rPr>
        <w:t xml:space="preserve"> which are based on sound principles; and o</w:t>
      </w:r>
      <w:r w:rsidRPr="00121056">
        <w:rPr>
          <w:rFonts w:cs="Helvetica"/>
          <w:i/>
          <w:iCs/>
          <w:sz w:val="22"/>
          <w:lang w:eastAsia="en-AU"/>
        </w:rPr>
        <w:t>ur clients</w:t>
      </w:r>
      <w:r w:rsidRPr="00121056">
        <w:rPr>
          <w:rFonts w:cs="Helvetica"/>
          <w:sz w:val="22"/>
          <w:lang w:eastAsia="en-AU"/>
        </w:rPr>
        <w:t xml:space="preserve"> who are at the centre of what we do.</w:t>
      </w:r>
    </w:p>
    <w:p w14:paraId="7F2615E7" w14:textId="77777777" w:rsidR="00D0799A" w:rsidRPr="00121056" w:rsidRDefault="00D0799A" w:rsidP="000C7239">
      <w:pPr>
        <w:ind w:right="43"/>
        <w:jc w:val="both"/>
        <w:rPr>
          <w:rFonts w:cs="Helvetica"/>
          <w:sz w:val="22"/>
          <w:lang w:eastAsia="en-AU"/>
        </w:rPr>
      </w:pPr>
      <w:r w:rsidRPr="00121056">
        <w:rPr>
          <w:rFonts w:cs="Helvetica"/>
          <w:sz w:val="22"/>
          <w:lang w:eastAsia="en-AU"/>
        </w:rPr>
        <w:t xml:space="preserve">We have the </w:t>
      </w:r>
      <w:r w:rsidRPr="00121056">
        <w:rPr>
          <w:rFonts w:cs="Helvetica"/>
          <w:b/>
          <w:i/>
          <w:sz w:val="22"/>
          <w:lang w:eastAsia="en-AU"/>
        </w:rPr>
        <w:t>Courage to Make a Difference</w:t>
      </w:r>
      <w:r w:rsidRPr="00121056">
        <w:rPr>
          <w:rFonts w:cs="Helvetica"/>
          <w:sz w:val="22"/>
          <w:lang w:eastAsia="en-AU"/>
        </w:rPr>
        <w:t xml:space="preserve"> through:</w:t>
      </w:r>
    </w:p>
    <w:p w14:paraId="7323414A" w14:textId="77777777" w:rsidR="00D0799A" w:rsidRPr="00121056" w:rsidRDefault="00D0799A" w:rsidP="000C7239">
      <w:pPr>
        <w:numPr>
          <w:ilvl w:val="0"/>
          <w:numId w:val="19"/>
        </w:numPr>
        <w:tabs>
          <w:tab w:val="clear" w:pos="2835"/>
        </w:tabs>
        <w:spacing w:before="0" w:after="0" w:line="240" w:lineRule="auto"/>
        <w:ind w:right="43"/>
        <w:jc w:val="both"/>
        <w:rPr>
          <w:rFonts w:cs="Arial"/>
          <w:sz w:val="22"/>
        </w:rPr>
      </w:pPr>
      <w:r w:rsidRPr="00121056">
        <w:rPr>
          <w:rFonts w:cs="Helvetica"/>
          <w:b/>
          <w:i/>
          <w:sz w:val="22"/>
          <w:lang w:eastAsia="en-AU"/>
        </w:rPr>
        <w:t xml:space="preserve">Teamwork </w:t>
      </w:r>
      <w:r w:rsidRPr="00121056">
        <w:rPr>
          <w:rFonts w:cs="Arial"/>
          <w:sz w:val="22"/>
        </w:rPr>
        <w:t>– our teams are diverse, caring and productive</w:t>
      </w:r>
    </w:p>
    <w:p w14:paraId="2A8CB62F" w14:textId="77777777" w:rsidR="00D0799A" w:rsidRPr="00121056" w:rsidRDefault="00D0799A" w:rsidP="000C7239">
      <w:pPr>
        <w:numPr>
          <w:ilvl w:val="0"/>
          <w:numId w:val="19"/>
        </w:numPr>
        <w:tabs>
          <w:tab w:val="clear" w:pos="2835"/>
        </w:tabs>
        <w:spacing w:before="0" w:after="0" w:line="240" w:lineRule="auto"/>
        <w:ind w:right="43"/>
        <w:jc w:val="both"/>
        <w:rPr>
          <w:rFonts w:cs="Arial"/>
          <w:sz w:val="22"/>
        </w:rPr>
      </w:pPr>
      <w:r w:rsidRPr="00121056">
        <w:rPr>
          <w:rFonts w:cs="Helvetica"/>
          <w:b/>
          <w:i/>
          <w:sz w:val="22"/>
          <w:lang w:eastAsia="en-AU"/>
        </w:rPr>
        <w:t xml:space="preserve">Respect </w:t>
      </w:r>
      <w:r w:rsidRPr="00121056">
        <w:rPr>
          <w:rFonts w:cs="Arial"/>
          <w:sz w:val="22"/>
        </w:rPr>
        <w:t>– we are fair, trusting and appreciative</w:t>
      </w:r>
    </w:p>
    <w:p w14:paraId="7335FE1D" w14:textId="77777777" w:rsidR="00D0799A" w:rsidRPr="00121056" w:rsidRDefault="00D0799A" w:rsidP="000C7239">
      <w:pPr>
        <w:numPr>
          <w:ilvl w:val="0"/>
          <w:numId w:val="19"/>
        </w:numPr>
        <w:tabs>
          <w:tab w:val="clear" w:pos="2835"/>
        </w:tabs>
        <w:spacing w:before="0" w:after="0" w:line="240" w:lineRule="auto"/>
        <w:ind w:right="43"/>
        <w:jc w:val="both"/>
        <w:rPr>
          <w:rFonts w:cs="Arial"/>
          <w:sz w:val="22"/>
        </w:rPr>
      </w:pPr>
      <w:r w:rsidRPr="00121056">
        <w:rPr>
          <w:rFonts w:cs="Helvetica"/>
          <w:b/>
          <w:i/>
          <w:sz w:val="22"/>
          <w:lang w:eastAsia="en-AU"/>
        </w:rPr>
        <w:t>Excellence</w:t>
      </w:r>
      <w:r w:rsidRPr="00121056">
        <w:rPr>
          <w:rFonts w:cs="Arial"/>
          <w:sz w:val="22"/>
        </w:rPr>
        <w:t xml:space="preserve"> – we take pride in our work and encourage new ideas to deliver public value</w:t>
      </w:r>
    </w:p>
    <w:p w14:paraId="7962A4F4" w14:textId="77777777" w:rsidR="00D0799A" w:rsidRPr="00121056" w:rsidRDefault="00D0799A" w:rsidP="000C7239">
      <w:pPr>
        <w:numPr>
          <w:ilvl w:val="0"/>
          <w:numId w:val="19"/>
        </w:numPr>
        <w:tabs>
          <w:tab w:val="clear" w:pos="2835"/>
        </w:tabs>
        <w:spacing w:before="0" w:line="360" w:lineRule="auto"/>
        <w:ind w:left="714" w:right="45" w:hanging="357"/>
        <w:jc w:val="both"/>
        <w:rPr>
          <w:rFonts w:cs="Arial"/>
          <w:sz w:val="22"/>
        </w:rPr>
      </w:pPr>
      <w:r w:rsidRPr="00121056">
        <w:rPr>
          <w:rFonts w:cs="Helvetica"/>
          <w:b/>
          <w:i/>
          <w:sz w:val="22"/>
          <w:lang w:eastAsia="en-AU"/>
        </w:rPr>
        <w:t>Integrity</w:t>
      </w:r>
      <w:r w:rsidRPr="00121056">
        <w:rPr>
          <w:rFonts w:cs="Arial"/>
          <w:sz w:val="22"/>
        </w:rPr>
        <w:t xml:space="preserve"> – we are ethical and accountable in all we do</w:t>
      </w:r>
    </w:p>
    <w:p w14:paraId="585F1FBF" w14:textId="77777777" w:rsidR="00D0799A" w:rsidRPr="00DE4220" w:rsidRDefault="00D0799A" w:rsidP="000C7239">
      <w:pPr>
        <w:jc w:val="both"/>
        <w:rPr>
          <w:rFonts w:cs="Times New Roman"/>
          <w:sz w:val="22"/>
        </w:rPr>
      </w:pPr>
      <w:r w:rsidRPr="00EF18AB">
        <w:rPr>
          <w:rFonts w:cs="Arial"/>
          <w:sz w:val="22"/>
        </w:rPr>
        <w:t xml:space="preserve">We are committed to high standards of performance </w:t>
      </w:r>
      <w:r w:rsidR="002E221A">
        <w:rPr>
          <w:rFonts w:cs="Arial"/>
          <w:sz w:val="22"/>
        </w:rPr>
        <w:t>relating to Workplace Health and Safety and a</w:t>
      </w:r>
      <w:r w:rsidRPr="00EF18AB">
        <w:rPr>
          <w:rFonts w:cs="Arial"/>
          <w:sz w:val="22"/>
        </w:rPr>
        <w:t>ll employees are expected to participate in maintaining safe working conditions and practice</w:t>
      </w:r>
      <w:r w:rsidR="002E221A">
        <w:rPr>
          <w:rFonts w:cs="Arial"/>
          <w:sz w:val="22"/>
        </w:rPr>
        <w:t>s.</w:t>
      </w:r>
      <w:r w:rsidR="0063697D" w:rsidRPr="0063697D">
        <w:t xml:space="preserve"> </w:t>
      </w:r>
      <w:r w:rsidR="005A351A">
        <w:rPr>
          <w:rFonts w:cs="Arial"/>
          <w:sz w:val="22"/>
        </w:rPr>
        <w:t>State Growth</w:t>
      </w:r>
      <w:r w:rsidR="0063697D" w:rsidRPr="0063697D">
        <w:rPr>
          <w:rFonts w:cs="Arial"/>
          <w:sz w:val="22"/>
        </w:rPr>
        <w:t xml:space="preserve"> has zero tolerance to violence, including violence against women and</w:t>
      </w:r>
      <w:r w:rsidR="005A351A">
        <w:rPr>
          <w:rFonts w:cs="Arial"/>
          <w:sz w:val="22"/>
        </w:rPr>
        <w:t xml:space="preserve"> any form of family violence.  We will take an active role to support employees and their families by providing a workplace that promotes their safety and provides the flexibility to support employees to live free from violence. </w:t>
      </w:r>
      <w:r w:rsidR="0063697D" w:rsidRPr="0063697D">
        <w:rPr>
          <w:rFonts w:cs="Arial"/>
          <w:sz w:val="22"/>
        </w:rPr>
        <w:t xml:space="preserve"> </w:t>
      </w:r>
    </w:p>
    <w:p w14:paraId="6132B1C5" w14:textId="2EA81970" w:rsidR="0063697D" w:rsidRPr="0063697D" w:rsidRDefault="00D0799A" w:rsidP="000C7239">
      <w:pPr>
        <w:pStyle w:val="BodyText"/>
        <w:ind w:right="43"/>
        <w:jc w:val="both"/>
        <w:rPr>
          <w:rFonts w:cs="Arial"/>
          <w:color w:val="0000FF" w:themeColor="hyperlink"/>
          <w:sz w:val="22"/>
          <w:u w:val="single"/>
        </w:rPr>
      </w:pPr>
      <w:r>
        <w:rPr>
          <w:rFonts w:eastAsia="Calibri" w:cs="Arial"/>
          <w:sz w:val="22"/>
        </w:rPr>
        <w:t xml:space="preserve">All employees are responsible for ensuring that the standards of behaviour and conduct specified in the </w:t>
      </w:r>
      <w:r w:rsidRPr="00410CE3">
        <w:rPr>
          <w:rFonts w:eastAsia="Calibri" w:cs="Arial"/>
          <w:sz w:val="22"/>
        </w:rPr>
        <w:t>State Service Principles and Code of Conduct</w:t>
      </w:r>
      <w:r>
        <w:rPr>
          <w:rFonts w:eastAsia="Calibri" w:cs="Arial"/>
          <w:sz w:val="22"/>
        </w:rPr>
        <w:t xml:space="preserve"> are adhered to (</w:t>
      </w:r>
      <w:r w:rsidRPr="00210A26">
        <w:rPr>
          <w:rFonts w:eastAsia="Calibri" w:cs="Arial"/>
          <w:i/>
          <w:sz w:val="22"/>
        </w:rPr>
        <w:t>State Service Act 2000</w:t>
      </w:r>
      <w:r>
        <w:rPr>
          <w:rFonts w:eastAsia="Calibri" w:cs="Arial"/>
          <w:sz w:val="22"/>
        </w:rPr>
        <w:t>).</w:t>
      </w:r>
      <w:r w:rsidRPr="00410CE3">
        <w:rPr>
          <w:rFonts w:eastAsia="Calibri" w:cs="Arial"/>
        </w:rPr>
        <w:t xml:space="preserve"> </w:t>
      </w:r>
      <w:r w:rsidRPr="00A4261D">
        <w:rPr>
          <w:rFonts w:cs="Arial"/>
          <w:sz w:val="22"/>
        </w:rPr>
        <w:t xml:space="preserve">These can be located at </w:t>
      </w:r>
      <w:r w:rsidRPr="0063697D">
        <w:rPr>
          <w:rFonts w:cs="Arial"/>
          <w:sz w:val="22"/>
        </w:rPr>
        <w:t>State Service Management Office (</w:t>
      </w:r>
      <w:hyperlink r:id="rId9" w:history="1">
        <w:r w:rsidR="0063697D" w:rsidRPr="00EF2C16">
          <w:rPr>
            <w:rStyle w:val="Hyperlink"/>
            <w:rFonts w:cs="Arial"/>
            <w:sz w:val="22"/>
          </w:rPr>
          <w:t>www.dpac.tas.gov.au/divisions/ssmo</w:t>
        </w:r>
      </w:hyperlink>
      <w:r w:rsidRPr="0063697D">
        <w:rPr>
          <w:rFonts w:cs="Arial"/>
          <w:sz w:val="22"/>
        </w:rPr>
        <w:t>)</w:t>
      </w:r>
    </w:p>
    <w:p w14:paraId="70DACFEB" w14:textId="77777777" w:rsidR="00BE7277" w:rsidRPr="001327D4" w:rsidRDefault="00BE7277" w:rsidP="00DE517B">
      <w:pPr>
        <w:pBdr>
          <w:top w:val="single" w:sz="4" w:space="1" w:color="auto"/>
        </w:pBdr>
        <w:spacing w:before="0" w:after="0"/>
        <w:rPr>
          <w:sz w:val="22"/>
        </w:rPr>
      </w:pPr>
    </w:p>
    <w:sectPr w:rsidR="00BE7277" w:rsidRPr="001327D4" w:rsidSect="004674FB">
      <w:footerReference w:type="default" r:id="rId10"/>
      <w:footerReference w:type="first" r:id="rId11"/>
      <w:pgSz w:w="11906" w:h="16838"/>
      <w:pgMar w:top="1440" w:right="1440" w:bottom="156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67BBF1" w14:textId="77777777" w:rsidR="00A05D63" w:rsidRDefault="00A05D63" w:rsidP="00BC49A5">
      <w:r>
        <w:separator/>
      </w:r>
    </w:p>
  </w:endnote>
  <w:endnote w:type="continuationSeparator" w:id="0">
    <w:p w14:paraId="7AB38696" w14:textId="77777777" w:rsidR="00A05D63" w:rsidRDefault="00A05D63" w:rsidP="00BC49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Gill Sans MT Std Light">
    <w:panose1 w:val="00000000000000000000"/>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2294795"/>
      <w:docPartObj>
        <w:docPartGallery w:val="Page Numbers (Bottom of Page)"/>
        <w:docPartUnique/>
      </w:docPartObj>
    </w:sdtPr>
    <w:sdtEndPr>
      <w:rPr>
        <w:noProof/>
      </w:rPr>
    </w:sdtEndPr>
    <w:sdtContent>
      <w:p w14:paraId="6953B42B" w14:textId="77777777" w:rsidR="007F73E6" w:rsidRDefault="00CC6B72" w:rsidP="006C2ED7">
        <w:pPr>
          <w:pStyle w:val="Footer"/>
          <w:tabs>
            <w:tab w:val="clear" w:pos="4513"/>
            <w:tab w:val="center" w:pos="8222"/>
          </w:tabs>
          <w:rPr>
            <w:noProof/>
          </w:rPr>
        </w:pPr>
        <w:r>
          <w:t xml:space="preserve">Department of </w:t>
        </w:r>
        <w:r w:rsidR="006C2ED7">
          <w:t>State Growth</w:t>
        </w:r>
        <w:r w:rsidR="007F73E6">
          <w:tab/>
        </w:r>
        <w:r w:rsidR="004674FB">
          <w:tab/>
        </w:r>
        <w:r w:rsidR="007F73E6">
          <w:fldChar w:fldCharType="begin"/>
        </w:r>
        <w:r w:rsidR="007F73E6">
          <w:instrText xml:space="preserve"> PAGE   \* MERGEFORMAT </w:instrText>
        </w:r>
        <w:r w:rsidR="007F73E6">
          <w:fldChar w:fldCharType="separate"/>
        </w:r>
        <w:r w:rsidR="00F3679C">
          <w:rPr>
            <w:noProof/>
          </w:rPr>
          <w:t>2</w:t>
        </w:r>
        <w:r w:rsidR="007F73E6">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1549626"/>
      <w:docPartObj>
        <w:docPartGallery w:val="Page Numbers (Bottom of Page)"/>
        <w:docPartUnique/>
      </w:docPartObj>
    </w:sdtPr>
    <w:sdtEndPr>
      <w:rPr>
        <w:noProof/>
      </w:rPr>
    </w:sdtEndPr>
    <w:sdtContent>
      <w:p w14:paraId="1CBEC6ED" w14:textId="493A8051" w:rsidR="004674FB" w:rsidRDefault="0060736F" w:rsidP="004674FB">
        <w:pPr>
          <w:pStyle w:val="Footer"/>
          <w:tabs>
            <w:tab w:val="clear" w:pos="4513"/>
            <w:tab w:val="left" w:pos="7973"/>
            <w:tab w:val="center" w:pos="8222"/>
          </w:tabs>
          <w:rPr>
            <w:noProof/>
          </w:rPr>
        </w:pPr>
        <w:r>
          <w:tab/>
        </w:r>
        <w:r w:rsidR="004674FB">
          <w:tab/>
        </w:r>
        <w:r w:rsidR="004674FB">
          <w:tab/>
        </w:r>
        <w:r w:rsidR="008A3C6E">
          <w:t xml:space="preserve">  </w:t>
        </w:r>
        <w:r w:rsidR="004674FB">
          <w:tab/>
        </w:r>
        <w:r w:rsidR="004674FB">
          <w:fldChar w:fldCharType="begin"/>
        </w:r>
        <w:r w:rsidR="004674FB">
          <w:instrText xml:space="preserve"> PAGE   \* MERGEFORMAT </w:instrText>
        </w:r>
        <w:r w:rsidR="004674FB">
          <w:fldChar w:fldCharType="separate"/>
        </w:r>
        <w:r w:rsidR="00EB6664">
          <w:rPr>
            <w:noProof/>
          </w:rPr>
          <w:t>1</w:t>
        </w:r>
        <w:r w:rsidR="004674FB">
          <w:rPr>
            <w:noProof/>
          </w:rPr>
          <w:fldChar w:fldCharType="end"/>
        </w:r>
      </w:p>
      <w:p w14:paraId="5DE222CD" w14:textId="77777777" w:rsidR="001A7FED" w:rsidRDefault="00000000" w:rsidP="004674FB">
        <w:pPr>
          <w:pStyle w:val="Footer"/>
          <w:tabs>
            <w:tab w:val="clear" w:pos="4513"/>
            <w:tab w:val="center" w:pos="8222"/>
          </w:tabs>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3166B2" w14:textId="77777777" w:rsidR="00A05D63" w:rsidRDefault="00A05D63" w:rsidP="00BC49A5">
      <w:r>
        <w:separator/>
      </w:r>
    </w:p>
  </w:footnote>
  <w:footnote w:type="continuationSeparator" w:id="0">
    <w:p w14:paraId="1490C960" w14:textId="77777777" w:rsidR="00A05D63" w:rsidRDefault="00A05D63" w:rsidP="00BC49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E6E97"/>
    <w:multiLevelType w:val="hybridMultilevel"/>
    <w:tmpl w:val="5DFE3450"/>
    <w:lvl w:ilvl="0" w:tplc="639CB83C">
      <w:start w:val="1"/>
      <w:numFmt w:val="lowerLetter"/>
      <w:lvlText w:val="%1)"/>
      <w:lvlJc w:val="left"/>
      <w:pPr>
        <w:ind w:left="1485" w:hanging="765"/>
      </w:p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1" w15:restartNumberingAfterBreak="0">
    <w:nsid w:val="034515F7"/>
    <w:multiLevelType w:val="hybridMultilevel"/>
    <w:tmpl w:val="9E709DEA"/>
    <w:lvl w:ilvl="0" w:tplc="4FB8A5B2">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0C9F6C01"/>
    <w:multiLevelType w:val="singleLevel"/>
    <w:tmpl w:val="4FB8A5B2"/>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E8F25E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F421143"/>
    <w:multiLevelType w:val="hybridMultilevel"/>
    <w:tmpl w:val="D15443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FE747B7"/>
    <w:multiLevelType w:val="hybridMultilevel"/>
    <w:tmpl w:val="8DE055F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12667979"/>
    <w:multiLevelType w:val="singleLevel"/>
    <w:tmpl w:val="FE5A7DC4"/>
    <w:lvl w:ilvl="0">
      <w:start w:val="1"/>
      <w:numFmt w:val="decimal"/>
      <w:lvlText w:val="%1."/>
      <w:lvlJc w:val="left"/>
      <w:pPr>
        <w:tabs>
          <w:tab w:val="num" w:pos="360"/>
        </w:tabs>
        <w:ind w:left="360" w:hanging="360"/>
      </w:pPr>
      <w:rPr>
        <w:b w:val="0"/>
      </w:rPr>
    </w:lvl>
  </w:abstractNum>
  <w:abstractNum w:abstractNumId="7" w15:restartNumberingAfterBreak="0">
    <w:nsid w:val="2135339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34501B78"/>
    <w:multiLevelType w:val="hybridMultilevel"/>
    <w:tmpl w:val="13D658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B2C3EC7"/>
    <w:multiLevelType w:val="hybridMultilevel"/>
    <w:tmpl w:val="2C6A6E6C"/>
    <w:lvl w:ilvl="0" w:tplc="0C090001">
      <w:start w:val="1"/>
      <w:numFmt w:val="bullet"/>
      <w:lvlText w:val=""/>
      <w:lvlJc w:val="left"/>
      <w:pPr>
        <w:ind w:left="784" w:hanging="360"/>
      </w:pPr>
      <w:rPr>
        <w:rFonts w:ascii="Symbol" w:hAnsi="Symbol" w:hint="default"/>
      </w:rPr>
    </w:lvl>
    <w:lvl w:ilvl="1" w:tplc="0C090003" w:tentative="1">
      <w:start w:val="1"/>
      <w:numFmt w:val="bullet"/>
      <w:lvlText w:val="o"/>
      <w:lvlJc w:val="left"/>
      <w:pPr>
        <w:ind w:left="1504" w:hanging="360"/>
      </w:pPr>
      <w:rPr>
        <w:rFonts w:ascii="Courier New" w:hAnsi="Courier New" w:cs="Courier New" w:hint="default"/>
      </w:rPr>
    </w:lvl>
    <w:lvl w:ilvl="2" w:tplc="0C090005" w:tentative="1">
      <w:start w:val="1"/>
      <w:numFmt w:val="bullet"/>
      <w:lvlText w:val=""/>
      <w:lvlJc w:val="left"/>
      <w:pPr>
        <w:ind w:left="2224" w:hanging="360"/>
      </w:pPr>
      <w:rPr>
        <w:rFonts w:ascii="Wingdings" w:hAnsi="Wingdings" w:hint="default"/>
      </w:rPr>
    </w:lvl>
    <w:lvl w:ilvl="3" w:tplc="0C090001" w:tentative="1">
      <w:start w:val="1"/>
      <w:numFmt w:val="bullet"/>
      <w:lvlText w:val=""/>
      <w:lvlJc w:val="left"/>
      <w:pPr>
        <w:ind w:left="2944" w:hanging="360"/>
      </w:pPr>
      <w:rPr>
        <w:rFonts w:ascii="Symbol" w:hAnsi="Symbol" w:hint="default"/>
      </w:rPr>
    </w:lvl>
    <w:lvl w:ilvl="4" w:tplc="0C090003" w:tentative="1">
      <w:start w:val="1"/>
      <w:numFmt w:val="bullet"/>
      <w:lvlText w:val="o"/>
      <w:lvlJc w:val="left"/>
      <w:pPr>
        <w:ind w:left="3664" w:hanging="360"/>
      </w:pPr>
      <w:rPr>
        <w:rFonts w:ascii="Courier New" w:hAnsi="Courier New" w:cs="Courier New" w:hint="default"/>
      </w:rPr>
    </w:lvl>
    <w:lvl w:ilvl="5" w:tplc="0C090005" w:tentative="1">
      <w:start w:val="1"/>
      <w:numFmt w:val="bullet"/>
      <w:lvlText w:val=""/>
      <w:lvlJc w:val="left"/>
      <w:pPr>
        <w:ind w:left="4384" w:hanging="360"/>
      </w:pPr>
      <w:rPr>
        <w:rFonts w:ascii="Wingdings" w:hAnsi="Wingdings" w:hint="default"/>
      </w:rPr>
    </w:lvl>
    <w:lvl w:ilvl="6" w:tplc="0C090001" w:tentative="1">
      <w:start w:val="1"/>
      <w:numFmt w:val="bullet"/>
      <w:lvlText w:val=""/>
      <w:lvlJc w:val="left"/>
      <w:pPr>
        <w:ind w:left="5104" w:hanging="360"/>
      </w:pPr>
      <w:rPr>
        <w:rFonts w:ascii="Symbol" w:hAnsi="Symbol" w:hint="default"/>
      </w:rPr>
    </w:lvl>
    <w:lvl w:ilvl="7" w:tplc="0C090003" w:tentative="1">
      <w:start w:val="1"/>
      <w:numFmt w:val="bullet"/>
      <w:lvlText w:val="o"/>
      <w:lvlJc w:val="left"/>
      <w:pPr>
        <w:ind w:left="5824" w:hanging="360"/>
      </w:pPr>
      <w:rPr>
        <w:rFonts w:ascii="Courier New" w:hAnsi="Courier New" w:cs="Courier New" w:hint="default"/>
      </w:rPr>
    </w:lvl>
    <w:lvl w:ilvl="8" w:tplc="0C090005" w:tentative="1">
      <w:start w:val="1"/>
      <w:numFmt w:val="bullet"/>
      <w:lvlText w:val=""/>
      <w:lvlJc w:val="left"/>
      <w:pPr>
        <w:ind w:left="6544" w:hanging="360"/>
      </w:pPr>
      <w:rPr>
        <w:rFonts w:ascii="Wingdings" w:hAnsi="Wingdings" w:hint="default"/>
      </w:rPr>
    </w:lvl>
  </w:abstractNum>
  <w:abstractNum w:abstractNumId="10" w15:restartNumberingAfterBreak="0">
    <w:nsid w:val="3DC2769F"/>
    <w:multiLevelType w:val="hybridMultilevel"/>
    <w:tmpl w:val="B0EA855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43D041DF"/>
    <w:multiLevelType w:val="hybridMultilevel"/>
    <w:tmpl w:val="B840E718"/>
    <w:lvl w:ilvl="0" w:tplc="0C09000F">
      <w:start w:val="1"/>
      <w:numFmt w:val="decimal"/>
      <w:lvlText w:val="%1."/>
      <w:lvlJc w:val="left"/>
      <w:pPr>
        <w:ind w:left="153" w:hanging="360"/>
      </w:pPr>
    </w:lvl>
    <w:lvl w:ilvl="1" w:tplc="0C090019" w:tentative="1">
      <w:start w:val="1"/>
      <w:numFmt w:val="lowerLetter"/>
      <w:lvlText w:val="%2."/>
      <w:lvlJc w:val="left"/>
      <w:pPr>
        <w:ind w:left="873" w:hanging="360"/>
      </w:pPr>
    </w:lvl>
    <w:lvl w:ilvl="2" w:tplc="0C09001B" w:tentative="1">
      <w:start w:val="1"/>
      <w:numFmt w:val="lowerRoman"/>
      <w:lvlText w:val="%3."/>
      <w:lvlJc w:val="right"/>
      <w:pPr>
        <w:ind w:left="1593" w:hanging="180"/>
      </w:pPr>
    </w:lvl>
    <w:lvl w:ilvl="3" w:tplc="0C09000F" w:tentative="1">
      <w:start w:val="1"/>
      <w:numFmt w:val="decimal"/>
      <w:lvlText w:val="%4."/>
      <w:lvlJc w:val="left"/>
      <w:pPr>
        <w:ind w:left="2313" w:hanging="360"/>
      </w:pPr>
    </w:lvl>
    <w:lvl w:ilvl="4" w:tplc="0C090019" w:tentative="1">
      <w:start w:val="1"/>
      <w:numFmt w:val="lowerLetter"/>
      <w:lvlText w:val="%5."/>
      <w:lvlJc w:val="left"/>
      <w:pPr>
        <w:ind w:left="3033" w:hanging="360"/>
      </w:pPr>
    </w:lvl>
    <w:lvl w:ilvl="5" w:tplc="0C09001B" w:tentative="1">
      <w:start w:val="1"/>
      <w:numFmt w:val="lowerRoman"/>
      <w:lvlText w:val="%6."/>
      <w:lvlJc w:val="right"/>
      <w:pPr>
        <w:ind w:left="3753" w:hanging="180"/>
      </w:pPr>
    </w:lvl>
    <w:lvl w:ilvl="6" w:tplc="0C09000F" w:tentative="1">
      <w:start w:val="1"/>
      <w:numFmt w:val="decimal"/>
      <w:lvlText w:val="%7."/>
      <w:lvlJc w:val="left"/>
      <w:pPr>
        <w:ind w:left="4473" w:hanging="360"/>
      </w:pPr>
    </w:lvl>
    <w:lvl w:ilvl="7" w:tplc="0C090019" w:tentative="1">
      <w:start w:val="1"/>
      <w:numFmt w:val="lowerLetter"/>
      <w:lvlText w:val="%8."/>
      <w:lvlJc w:val="left"/>
      <w:pPr>
        <w:ind w:left="5193" w:hanging="360"/>
      </w:pPr>
    </w:lvl>
    <w:lvl w:ilvl="8" w:tplc="0C09001B" w:tentative="1">
      <w:start w:val="1"/>
      <w:numFmt w:val="lowerRoman"/>
      <w:lvlText w:val="%9."/>
      <w:lvlJc w:val="right"/>
      <w:pPr>
        <w:ind w:left="5913" w:hanging="180"/>
      </w:pPr>
    </w:lvl>
  </w:abstractNum>
  <w:abstractNum w:abstractNumId="12" w15:restartNumberingAfterBreak="0">
    <w:nsid w:val="44750997"/>
    <w:multiLevelType w:val="hybridMultilevel"/>
    <w:tmpl w:val="378659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4B75A72"/>
    <w:multiLevelType w:val="hybridMultilevel"/>
    <w:tmpl w:val="6970722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506B6406"/>
    <w:multiLevelType w:val="singleLevel"/>
    <w:tmpl w:val="24762958"/>
    <w:lvl w:ilvl="0">
      <w:start w:val="1"/>
      <w:numFmt w:val="bullet"/>
      <w:lvlText w:val=""/>
      <w:lvlJc w:val="left"/>
      <w:pPr>
        <w:tabs>
          <w:tab w:val="num" w:pos="360"/>
        </w:tabs>
        <w:ind w:left="360" w:hanging="360"/>
      </w:pPr>
      <w:rPr>
        <w:rFonts w:ascii="Symbol" w:hAnsi="Symbol" w:hint="default"/>
        <w:color w:val="auto"/>
        <w:sz w:val="20"/>
      </w:rPr>
    </w:lvl>
  </w:abstractNum>
  <w:abstractNum w:abstractNumId="15" w15:restartNumberingAfterBreak="0">
    <w:nsid w:val="50C31AF4"/>
    <w:multiLevelType w:val="hybridMultilevel"/>
    <w:tmpl w:val="74EAB31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515F60A3"/>
    <w:multiLevelType w:val="hybridMultilevel"/>
    <w:tmpl w:val="4A5406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79256A3"/>
    <w:multiLevelType w:val="hybridMultilevel"/>
    <w:tmpl w:val="4C2A5B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C683979"/>
    <w:multiLevelType w:val="hybridMultilevel"/>
    <w:tmpl w:val="404890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D497F9C"/>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5D6F23D9"/>
    <w:multiLevelType w:val="hybridMultilevel"/>
    <w:tmpl w:val="E3002286"/>
    <w:lvl w:ilvl="0" w:tplc="0E4CF28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FDD6685"/>
    <w:multiLevelType w:val="hybridMultilevel"/>
    <w:tmpl w:val="7CAC34D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15:restartNumberingAfterBreak="0">
    <w:nsid w:val="61861392"/>
    <w:multiLevelType w:val="hybridMultilevel"/>
    <w:tmpl w:val="1C206F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5216464"/>
    <w:multiLevelType w:val="hybridMultilevel"/>
    <w:tmpl w:val="FD428AF6"/>
    <w:lvl w:ilvl="0" w:tplc="0C090001">
      <w:start w:val="1"/>
      <w:numFmt w:val="bullet"/>
      <w:lvlText w:val=""/>
      <w:lvlJc w:val="left"/>
      <w:pPr>
        <w:ind w:left="294" w:hanging="360"/>
      </w:pPr>
      <w:rPr>
        <w:rFonts w:ascii="Symbol" w:hAnsi="Symbol" w:hint="default"/>
      </w:rPr>
    </w:lvl>
    <w:lvl w:ilvl="1" w:tplc="0C090003" w:tentative="1">
      <w:start w:val="1"/>
      <w:numFmt w:val="bullet"/>
      <w:lvlText w:val="o"/>
      <w:lvlJc w:val="left"/>
      <w:pPr>
        <w:ind w:left="1014" w:hanging="360"/>
      </w:pPr>
      <w:rPr>
        <w:rFonts w:ascii="Courier New" w:hAnsi="Courier New" w:cs="Courier New" w:hint="default"/>
      </w:rPr>
    </w:lvl>
    <w:lvl w:ilvl="2" w:tplc="0C090005" w:tentative="1">
      <w:start w:val="1"/>
      <w:numFmt w:val="bullet"/>
      <w:lvlText w:val=""/>
      <w:lvlJc w:val="left"/>
      <w:pPr>
        <w:ind w:left="1734" w:hanging="360"/>
      </w:pPr>
      <w:rPr>
        <w:rFonts w:ascii="Wingdings" w:hAnsi="Wingdings" w:hint="default"/>
      </w:rPr>
    </w:lvl>
    <w:lvl w:ilvl="3" w:tplc="0C090001" w:tentative="1">
      <w:start w:val="1"/>
      <w:numFmt w:val="bullet"/>
      <w:lvlText w:val=""/>
      <w:lvlJc w:val="left"/>
      <w:pPr>
        <w:ind w:left="2454" w:hanging="360"/>
      </w:pPr>
      <w:rPr>
        <w:rFonts w:ascii="Symbol" w:hAnsi="Symbol" w:hint="default"/>
      </w:rPr>
    </w:lvl>
    <w:lvl w:ilvl="4" w:tplc="0C090003" w:tentative="1">
      <w:start w:val="1"/>
      <w:numFmt w:val="bullet"/>
      <w:lvlText w:val="o"/>
      <w:lvlJc w:val="left"/>
      <w:pPr>
        <w:ind w:left="3174" w:hanging="360"/>
      </w:pPr>
      <w:rPr>
        <w:rFonts w:ascii="Courier New" w:hAnsi="Courier New" w:cs="Courier New" w:hint="default"/>
      </w:rPr>
    </w:lvl>
    <w:lvl w:ilvl="5" w:tplc="0C090005" w:tentative="1">
      <w:start w:val="1"/>
      <w:numFmt w:val="bullet"/>
      <w:lvlText w:val=""/>
      <w:lvlJc w:val="left"/>
      <w:pPr>
        <w:ind w:left="3894" w:hanging="360"/>
      </w:pPr>
      <w:rPr>
        <w:rFonts w:ascii="Wingdings" w:hAnsi="Wingdings" w:hint="default"/>
      </w:rPr>
    </w:lvl>
    <w:lvl w:ilvl="6" w:tplc="0C090001" w:tentative="1">
      <w:start w:val="1"/>
      <w:numFmt w:val="bullet"/>
      <w:lvlText w:val=""/>
      <w:lvlJc w:val="left"/>
      <w:pPr>
        <w:ind w:left="4614" w:hanging="360"/>
      </w:pPr>
      <w:rPr>
        <w:rFonts w:ascii="Symbol" w:hAnsi="Symbol" w:hint="default"/>
      </w:rPr>
    </w:lvl>
    <w:lvl w:ilvl="7" w:tplc="0C090003" w:tentative="1">
      <w:start w:val="1"/>
      <w:numFmt w:val="bullet"/>
      <w:lvlText w:val="o"/>
      <w:lvlJc w:val="left"/>
      <w:pPr>
        <w:ind w:left="5334" w:hanging="360"/>
      </w:pPr>
      <w:rPr>
        <w:rFonts w:ascii="Courier New" w:hAnsi="Courier New" w:cs="Courier New" w:hint="default"/>
      </w:rPr>
    </w:lvl>
    <w:lvl w:ilvl="8" w:tplc="0C090005" w:tentative="1">
      <w:start w:val="1"/>
      <w:numFmt w:val="bullet"/>
      <w:lvlText w:val=""/>
      <w:lvlJc w:val="left"/>
      <w:pPr>
        <w:ind w:left="6054" w:hanging="360"/>
      </w:pPr>
      <w:rPr>
        <w:rFonts w:ascii="Wingdings" w:hAnsi="Wingdings" w:hint="default"/>
      </w:rPr>
    </w:lvl>
  </w:abstractNum>
  <w:abstractNum w:abstractNumId="24" w15:restartNumberingAfterBreak="0">
    <w:nsid w:val="66162173"/>
    <w:multiLevelType w:val="hybridMultilevel"/>
    <w:tmpl w:val="CECA9DA4"/>
    <w:lvl w:ilvl="0" w:tplc="0C09000F">
      <w:start w:val="1"/>
      <w:numFmt w:val="decimal"/>
      <w:lvlText w:val="%1."/>
      <w:lvlJc w:val="left"/>
      <w:pPr>
        <w:ind w:left="153" w:hanging="360"/>
      </w:pPr>
      <w:rPr>
        <w:rFonts w:hint="default"/>
      </w:rPr>
    </w:lvl>
    <w:lvl w:ilvl="1" w:tplc="0C090003" w:tentative="1">
      <w:start w:val="1"/>
      <w:numFmt w:val="bullet"/>
      <w:lvlText w:val="o"/>
      <w:lvlJc w:val="left"/>
      <w:pPr>
        <w:ind w:left="873" w:hanging="360"/>
      </w:pPr>
      <w:rPr>
        <w:rFonts w:ascii="Courier New" w:hAnsi="Courier New" w:cs="Courier New" w:hint="default"/>
      </w:rPr>
    </w:lvl>
    <w:lvl w:ilvl="2" w:tplc="0C090005" w:tentative="1">
      <w:start w:val="1"/>
      <w:numFmt w:val="bullet"/>
      <w:lvlText w:val=""/>
      <w:lvlJc w:val="left"/>
      <w:pPr>
        <w:ind w:left="1593" w:hanging="360"/>
      </w:pPr>
      <w:rPr>
        <w:rFonts w:ascii="Wingdings" w:hAnsi="Wingdings" w:hint="default"/>
      </w:rPr>
    </w:lvl>
    <w:lvl w:ilvl="3" w:tplc="0C090001" w:tentative="1">
      <w:start w:val="1"/>
      <w:numFmt w:val="bullet"/>
      <w:lvlText w:val=""/>
      <w:lvlJc w:val="left"/>
      <w:pPr>
        <w:ind w:left="2313" w:hanging="360"/>
      </w:pPr>
      <w:rPr>
        <w:rFonts w:ascii="Symbol" w:hAnsi="Symbol" w:hint="default"/>
      </w:rPr>
    </w:lvl>
    <w:lvl w:ilvl="4" w:tplc="0C090003" w:tentative="1">
      <w:start w:val="1"/>
      <w:numFmt w:val="bullet"/>
      <w:lvlText w:val="o"/>
      <w:lvlJc w:val="left"/>
      <w:pPr>
        <w:ind w:left="3033" w:hanging="360"/>
      </w:pPr>
      <w:rPr>
        <w:rFonts w:ascii="Courier New" w:hAnsi="Courier New" w:cs="Courier New" w:hint="default"/>
      </w:rPr>
    </w:lvl>
    <w:lvl w:ilvl="5" w:tplc="0C090005" w:tentative="1">
      <w:start w:val="1"/>
      <w:numFmt w:val="bullet"/>
      <w:lvlText w:val=""/>
      <w:lvlJc w:val="left"/>
      <w:pPr>
        <w:ind w:left="3753" w:hanging="360"/>
      </w:pPr>
      <w:rPr>
        <w:rFonts w:ascii="Wingdings" w:hAnsi="Wingdings" w:hint="default"/>
      </w:rPr>
    </w:lvl>
    <w:lvl w:ilvl="6" w:tplc="0C090001" w:tentative="1">
      <w:start w:val="1"/>
      <w:numFmt w:val="bullet"/>
      <w:lvlText w:val=""/>
      <w:lvlJc w:val="left"/>
      <w:pPr>
        <w:ind w:left="4473" w:hanging="360"/>
      </w:pPr>
      <w:rPr>
        <w:rFonts w:ascii="Symbol" w:hAnsi="Symbol" w:hint="default"/>
      </w:rPr>
    </w:lvl>
    <w:lvl w:ilvl="7" w:tplc="0C090003" w:tentative="1">
      <w:start w:val="1"/>
      <w:numFmt w:val="bullet"/>
      <w:lvlText w:val="o"/>
      <w:lvlJc w:val="left"/>
      <w:pPr>
        <w:ind w:left="5193" w:hanging="360"/>
      </w:pPr>
      <w:rPr>
        <w:rFonts w:ascii="Courier New" w:hAnsi="Courier New" w:cs="Courier New" w:hint="default"/>
      </w:rPr>
    </w:lvl>
    <w:lvl w:ilvl="8" w:tplc="0C090005" w:tentative="1">
      <w:start w:val="1"/>
      <w:numFmt w:val="bullet"/>
      <w:lvlText w:val=""/>
      <w:lvlJc w:val="left"/>
      <w:pPr>
        <w:ind w:left="5913" w:hanging="360"/>
      </w:pPr>
      <w:rPr>
        <w:rFonts w:ascii="Wingdings" w:hAnsi="Wingdings" w:hint="default"/>
      </w:rPr>
    </w:lvl>
  </w:abstractNum>
  <w:abstractNum w:abstractNumId="25" w15:restartNumberingAfterBreak="0">
    <w:nsid w:val="699837FC"/>
    <w:multiLevelType w:val="hybridMultilevel"/>
    <w:tmpl w:val="ED40666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6" w15:restartNumberingAfterBreak="0">
    <w:nsid w:val="69FA5A70"/>
    <w:multiLevelType w:val="hybridMultilevel"/>
    <w:tmpl w:val="8C2E438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6ABB673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72E17FB8"/>
    <w:multiLevelType w:val="hybridMultilevel"/>
    <w:tmpl w:val="24EAAE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5575BA0"/>
    <w:multiLevelType w:val="hybridMultilevel"/>
    <w:tmpl w:val="AED813E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0" w15:restartNumberingAfterBreak="0">
    <w:nsid w:val="7E066D26"/>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16cid:durableId="879634268">
    <w:abstractNumId w:val="19"/>
  </w:num>
  <w:num w:numId="2" w16cid:durableId="79571121">
    <w:abstractNumId w:val="13"/>
  </w:num>
  <w:num w:numId="3" w16cid:durableId="2047681207">
    <w:abstractNumId w:val="15"/>
  </w:num>
  <w:num w:numId="4" w16cid:durableId="1091856763">
    <w:abstractNumId w:val="8"/>
  </w:num>
  <w:num w:numId="5" w16cid:durableId="1693727395">
    <w:abstractNumId w:val="3"/>
  </w:num>
  <w:num w:numId="6" w16cid:durableId="1443381955">
    <w:abstractNumId w:val="27"/>
  </w:num>
  <w:num w:numId="7" w16cid:durableId="1284194850">
    <w:abstractNumId w:val="7"/>
  </w:num>
  <w:num w:numId="8" w16cid:durableId="1300185185">
    <w:abstractNumId w:val="29"/>
  </w:num>
  <w:num w:numId="9" w16cid:durableId="1207450451">
    <w:abstractNumId w:val="5"/>
  </w:num>
  <w:num w:numId="10" w16cid:durableId="124471434">
    <w:abstractNumId w:val="1"/>
  </w:num>
  <w:num w:numId="11" w16cid:durableId="1618675899">
    <w:abstractNumId w:val="14"/>
  </w:num>
  <w:num w:numId="12" w16cid:durableId="122506330">
    <w:abstractNumId w:val="2"/>
  </w:num>
  <w:num w:numId="13" w16cid:durableId="253056973">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00646373">
    <w:abstractNumId w:val="23"/>
  </w:num>
  <w:num w:numId="15" w16cid:durableId="1016807517">
    <w:abstractNumId w:val="24"/>
  </w:num>
  <w:num w:numId="16" w16cid:durableId="1774201264">
    <w:abstractNumId w:val="11"/>
  </w:num>
  <w:num w:numId="17" w16cid:durableId="239757980">
    <w:abstractNumId w:val="17"/>
  </w:num>
  <w:num w:numId="18" w16cid:durableId="1800371161">
    <w:abstractNumId w:val="18"/>
  </w:num>
  <w:num w:numId="19" w16cid:durableId="876234800">
    <w:abstractNumId w:val="16"/>
  </w:num>
  <w:num w:numId="20" w16cid:durableId="1229461868">
    <w:abstractNumId w:val="26"/>
  </w:num>
  <w:num w:numId="21" w16cid:durableId="1819884220">
    <w:abstractNumId w:val="22"/>
  </w:num>
  <w:num w:numId="22" w16cid:durableId="1508910293">
    <w:abstractNumId w:val="12"/>
  </w:num>
  <w:num w:numId="23" w16cid:durableId="530147553">
    <w:abstractNumId w:val="9"/>
  </w:num>
  <w:num w:numId="24" w16cid:durableId="918056126">
    <w:abstractNumId w:val="28"/>
  </w:num>
  <w:num w:numId="25" w16cid:durableId="1811709616">
    <w:abstractNumId w:val="30"/>
  </w:num>
  <w:num w:numId="26" w16cid:durableId="634408401">
    <w:abstractNumId w:val="20"/>
  </w:num>
  <w:num w:numId="27" w16cid:durableId="953751832">
    <w:abstractNumId w:val="6"/>
  </w:num>
  <w:num w:numId="28" w16cid:durableId="579220183">
    <w:abstractNumId w:val="4"/>
  </w:num>
  <w:num w:numId="29" w16cid:durableId="590817160">
    <w:abstractNumId w:val="10"/>
  </w:num>
  <w:num w:numId="30" w16cid:durableId="167591453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8394671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4839364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22C"/>
    <w:rsid w:val="000436F6"/>
    <w:rsid w:val="00051D67"/>
    <w:rsid w:val="00066D45"/>
    <w:rsid w:val="00085651"/>
    <w:rsid w:val="00094E6B"/>
    <w:rsid w:val="000A687B"/>
    <w:rsid w:val="000C7239"/>
    <w:rsid w:val="000D117E"/>
    <w:rsid w:val="00101061"/>
    <w:rsid w:val="001067A0"/>
    <w:rsid w:val="001165AA"/>
    <w:rsid w:val="00121056"/>
    <w:rsid w:val="001327D4"/>
    <w:rsid w:val="00151871"/>
    <w:rsid w:val="0016305A"/>
    <w:rsid w:val="001658D9"/>
    <w:rsid w:val="0017690F"/>
    <w:rsid w:val="00185BDA"/>
    <w:rsid w:val="00186BB1"/>
    <w:rsid w:val="001947A1"/>
    <w:rsid w:val="00194A48"/>
    <w:rsid w:val="00194B22"/>
    <w:rsid w:val="001963E4"/>
    <w:rsid w:val="001A06E6"/>
    <w:rsid w:val="001A4B29"/>
    <w:rsid w:val="001A7FED"/>
    <w:rsid w:val="001C06F8"/>
    <w:rsid w:val="001E7B7E"/>
    <w:rsid w:val="00211EB7"/>
    <w:rsid w:val="00226289"/>
    <w:rsid w:val="002506A1"/>
    <w:rsid w:val="00263E12"/>
    <w:rsid w:val="0027099F"/>
    <w:rsid w:val="002804C0"/>
    <w:rsid w:val="00285365"/>
    <w:rsid w:val="002A584C"/>
    <w:rsid w:val="002B256E"/>
    <w:rsid w:val="002E221A"/>
    <w:rsid w:val="002E33F1"/>
    <w:rsid w:val="003058D6"/>
    <w:rsid w:val="00331842"/>
    <w:rsid w:val="003420FF"/>
    <w:rsid w:val="003552E3"/>
    <w:rsid w:val="00360930"/>
    <w:rsid w:val="00371F59"/>
    <w:rsid w:val="00391075"/>
    <w:rsid w:val="003951E9"/>
    <w:rsid w:val="0039695F"/>
    <w:rsid w:val="003B0A4C"/>
    <w:rsid w:val="003C5DE2"/>
    <w:rsid w:val="003E0CDE"/>
    <w:rsid w:val="003F1C1E"/>
    <w:rsid w:val="003F442E"/>
    <w:rsid w:val="00411FA3"/>
    <w:rsid w:val="00417933"/>
    <w:rsid w:val="00441DB5"/>
    <w:rsid w:val="004674FB"/>
    <w:rsid w:val="00476271"/>
    <w:rsid w:val="00486C56"/>
    <w:rsid w:val="00490402"/>
    <w:rsid w:val="004C0312"/>
    <w:rsid w:val="004C0EB6"/>
    <w:rsid w:val="004C7642"/>
    <w:rsid w:val="004D70E5"/>
    <w:rsid w:val="004E3A2A"/>
    <w:rsid w:val="004F14B2"/>
    <w:rsid w:val="004F2DAF"/>
    <w:rsid w:val="00523008"/>
    <w:rsid w:val="00542542"/>
    <w:rsid w:val="00547824"/>
    <w:rsid w:val="00562D6C"/>
    <w:rsid w:val="005864CE"/>
    <w:rsid w:val="005A1849"/>
    <w:rsid w:val="005A351A"/>
    <w:rsid w:val="005D5969"/>
    <w:rsid w:val="005E3736"/>
    <w:rsid w:val="00600395"/>
    <w:rsid w:val="0060621A"/>
    <w:rsid w:val="0060736F"/>
    <w:rsid w:val="00623F92"/>
    <w:rsid w:val="00626D9C"/>
    <w:rsid w:val="006271E9"/>
    <w:rsid w:val="0063697D"/>
    <w:rsid w:val="00644FB9"/>
    <w:rsid w:val="00646492"/>
    <w:rsid w:val="00671978"/>
    <w:rsid w:val="00697962"/>
    <w:rsid w:val="006A23DC"/>
    <w:rsid w:val="006A2A48"/>
    <w:rsid w:val="006B623C"/>
    <w:rsid w:val="006C2ED7"/>
    <w:rsid w:val="006F2AF5"/>
    <w:rsid w:val="00702359"/>
    <w:rsid w:val="00703D04"/>
    <w:rsid w:val="00710239"/>
    <w:rsid w:val="00712B9C"/>
    <w:rsid w:val="00726176"/>
    <w:rsid w:val="00743A19"/>
    <w:rsid w:val="00751A0E"/>
    <w:rsid w:val="00773BAA"/>
    <w:rsid w:val="00794567"/>
    <w:rsid w:val="007B61E0"/>
    <w:rsid w:val="007C2B83"/>
    <w:rsid w:val="007F73E6"/>
    <w:rsid w:val="00805347"/>
    <w:rsid w:val="008171F0"/>
    <w:rsid w:val="00822C14"/>
    <w:rsid w:val="00840A9D"/>
    <w:rsid w:val="008728F7"/>
    <w:rsid w:val="008732A5"/>
    <w:rsid w:val="00877B74"/>
    <w:rsid w:val="008A3C6E"/>
    <w:rsid w:val="008B26CF"/>
    <w:rsid w:val="008F1AEF"/>
    <w:rsid w:val="008F3009"/>
    <w:rsid w:val="008F3F19"/>
    <w:rsid w:val="00905B48"/>
    <w:rsid w:val="0093612C"/>
    <w:rsid w:val="00946348"/>
    <w:rsid w:val="00956D67"/>
    <w:rsid w:val="00957338"/>
    <w:rsid w:val="009601AD"/>
    <w:rsid w:val="00967EC2"/>
    <w:rsid w:val="00996C2B"/>
    <w:rsid w:val="00997371"/>
    <w:rsid w:val="009A1040"/>
    <w:rsid w:val="009A65F9"/>
    <w:rsid w:val="009B4518"/>
    <w:rsid w:val="009C1CB0"/>
    <w:rsid w:val="009C299E"/>
    <w:rsid w:val="009C31F1"/>
    <w:rsid w:val="009D278A"/>
    <w:rsid w:val="009D522C"/>
    <w:rsid w:val="009F6C23"/>
    <w:rsid w:val="00A05D63"/>
    <w:rsid w:val="00A124DA"/>
    <w:rsid w:val="00A27736"/>
    <w:rsid w:val="00A355B8"/>
    <w:rsid w:val="00A44F84"/>
    <w:rsid w:val="00A8213E"/>
    <w:rsid w:val="00A87A2B"/>
    <w:rsid w:val="00A93A80"/>
    <w:rsid w:val="00AC5F3A"/>
    <w:rsid w:val="00AC6312"/>
    <w:rsid w:val="00AE2C7D"/>
    <w:rsid w:val="00AF24D8"/>
    <w:rsid w:val="00B03221"/>
    <w:rsid w:val="00B232E2"/>
    <w:rsid w:val="00B36A48"/>
    <w:rsid w:val="00B43628"/>
    <w:rsid w:val="00B5403C"/>
    <w:rsid w:val="00B620CC"/>
    <w:rsid w:val="00B6253B"/>
    <w:rsid w:val="00B8360D"/>
    <w:rsid w:val="00B917C0"/>
    <w:rsid w:val="00B95AA5"/>
    <w:rsid w:val="00BB000F"/>
    <w:rsid w:val="00BB1930"/>
    <w:rsid w:val="00BB79E6"/>
    <w:rsid w:val="00BC49A5"/>
    <w:rsid w:val="00BD238B"/>
    <w:rsid w:val="00BE0907"/>
    <w:rsid w:val="00BE7277"/>
    <w:rsid w:val="00BF28DD"/>
    <w:rsid w:val="00C105FB"/>
    <w:rsid w:val="00C12643"/>
    <w:rsid w:val="00C538DE"/>
    <w:rsid w:val="00C648C9"/>
    <w:rsid w:val="00C77318"/>
    <w:rsid w:val="00C96242"/>
    <w:rsid w:val="00CB23AA"/>
    <w:rsid w:val="00CC6B72"/>
    <w:rsid w:val="00CD15B0"/>
    <w:rsid w:val="00CD42F8"/>
    <w:rsid w:val="00CE44EE"/>
    <w:rsid w:val="00D0096D"/>
    <w:rsid w:val="00D0799A"/>
    <w:rsid w:val="00D17EEE"/>
    <w:rsid w:val="00D21223"/>
    <w:rsid w:val="00D72CDA"/>
    <w:rsid w:val="00D74D9D"/>
    <w:rsid w:val="00D935B9"/>
    <w:rsid w:val="00DA50B4"/>
    <w:rsid w:val="00DD1205"/>
    <w:rsid w:val="00DE4220"/>
    <w:rsid w:val="00DE517B"/>
    <w:rsid w:val="00DF30F2"/>
    <w:rsid w:val="00E02B5A"/>
    <w:rsid w:val="00E1124A"/>
    <w:rsid w:val="00E15171"/>
    <w:rsid w:val="00E216F6"/>
    <w:rsid w:val="00E21FA5"/>
    <w:rsid w:val="00E243C5"/>
    <w:rsid w:val="00E415E4"/>
    <w:rsid w:val="00E44F81"/>
    <w:rsid w:val="00E537CB"/>
    <w:rsid w:val="00E67B12"/>
    <w:rsid w:val="00E9334F"/>
    <w:rsid w:val="00E936C5"/>
    <w:rsid w:val="00E96058"/>
    <w:rsid w:val="00EB220A"/>
    <w:rsid w:val="00EB3A5E"/>
    <w:rsid w:val="00EB6664"/>
    <w:rsid w:val="00ED32A9"/>
    <w:rsid w:val="00ED4B63"/>
    <w:rsid w:val="00F14B42"/>
    <w:rsid w:val="00F2463C"/>
    <w:rsid w:val="00F3679C"/>
    <w:rsid w:val="00F44EC7"/>
    <w:rsid w:val="00F72184"/>
    <w:rsid w:val="00F821D2"/>
    <w:rsid w:val="00F86C79"/>
    <w:rsid w:val="00F87DED"/>
    <w:rsid w:val="00FC6745"/>
    <w:rsid w:val="00FE495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B40023"/>
  <w15:docId w15:val="{54FDE004-7540-43FF-8B90-6A0AFF58E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49A5"/>
    <w:pPr>
      <w:tabs>
        <w:tab w:val="left" w:pos="2835"/>
      </w:tabs>
      <w:spacing w:before="120" w:after="120"/>
    </w:pPr>
    <w:rPr>
      <w:rFonts w:ascii="Gill Sans MT" w:hAnsi="Gill Sans MT"/>
      <w:sz w:val="24"/>
    </w:rPr>
  </w:style>
  <w:style w:type="paragraph" w:styleId="Heading1">
    <w:name w:val="heading 1"/>
    <w:basedOn w:val="Normal"/>
    <w:next w:val="Normal"/>
    <w:link w:val="Heading1Char"/>
    <w:uiPriority w:val="9"/>
    <w:qFormat/>
    <w:rsid w:val="00C96242"/>
    <w:pPr>
      <w:keepNext/>
      <w:keepLines/>
      <w:spacing w:before="0" w:after="0"/>
      <w:outlineLvl w:val="0"/>
    </w:pPr>
    <w:rPr>
      <w:rFonts w:eastAsiaTheme="majorEastAsia" w:cstheme="majorBidi"/>
      <w:bCs/>
      <w:sz w:val="40"/>
      <w:szCs w:val="28"/>
    </w:rPr>
  </w:style>
  <w:style w:type="paragraph" w:styleId="Heading2">
    <w:name w:val="heading 2"/>
    <w:basedOn w:val="Normal"/>
    <w:next w:val="Normal"/>
    <w:link w:val="Heading2Char"/>
    <w:uiPriority w:val="9"/>
    <w:unhideWhenUsed/>
    <w:qFormat/>
    <w:rsid w:val="003951E9"/>
    <w:pPr>
      <w:keepNext/>
      <w:keepLines/>
      <w:spacing w:after="0"/>
      <w:outlineLvl w:val="1"/>
    </w:pPr>
    <w:rPr>
      <w:rFonts w:eastAsiaTheme="majorEastAsia" w:cstheme="majorBidi"/>
      <w:b/>
      <w:bCs/>
      <w:sz w:val="48"/>
      <w:szCs w:val="26"/>
    </w:rPr>
  </w:style>
  <w:style w:type="paragraph" w:styleId="Heading3">
    <w:name w:val="heading 3"/>
    <w:basedOn w:val="Normal"/>
    <w:next w:val="Normal"/>
    <w:link w:val="Heading3Char"/>
    <w:uiPriority w:val="9"/>
    <w:unhideWhenUsed/>
    <w:qFormat/>
    <w:rsid w:val="003951E9"/>
    <w:pPr>
      <w:outlineLvl w:val="2"/>
    </w:pPr>
    <w:rPr>
      <w:b/>
      <w:color w:val="000000" w:themeColor="text1"/>
    </w:rPr>
  </w:style>
  <w:style w:type="paragraph" w:styleId="Heading4">
    <w:name w:val="heading 4"/>
    <w:basedOn w:val="Normal"/>
    <w:next w:val="Normal"/>
    <w:link w:val="Heading4Char"/>
    <w:uiPriority w:val="9"/>
    <w:unhideWhenUsed/>
    <w:qFormat/>
    <w:rsid w:val="003951E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52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522C"/>
  </w:style>
  <w:style w:type="paragraph" w:styleId="Footer">
    <w:name w:val="footer"/>
    <w:basedOn w:val="Normal"/>
    <w:link w:val="FooterChar"/>
    <w:uiPriority w:val="99"/>
    <w:unhideWhenUsed/>
    <w:rsid w:val="009D52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522C"/>
  </w:style>
  <w:style w:type="paragraph" w:customStyle="1" w:styleId="Footertext">
    <w:name w:val="Footer text"/>
    <w:basedOn w:val="Footer"/>
    <w:link w:val="FootertextChar"/>
    <w:autoRedefine/>
    <w:qFormat/>
    <w:rsid w:val="00E537CB"/>
    <w:pPr>
      <w:tabs>
        <w:tab w:val="clear" w:pos="4513"/>
        <w:tab w:val="clear" w:pos="9026"/>
        <w:tab w:val="center" w:pos="4320"/>
        <w:tab w:val="right" w:pos="8640"/>
      </w:tabs>
    </w:pPr>
    <w:rPr>
      <w:rFonts w:eastAsia="Calibri" w:cs="Times New Roman"/>
    </w:rPr>
  </w:style>
  <w:style w:type="character" w:customStyle="1" w:styleId="FootertextChar">
    <w:name w:val="Footer text Char"/>
    <w:basedOn w:val="FooterChar"/>
    <w:link w:val="Footertext"/>
    <w:rsid w:val="00E537CB"/>
    <w:rPr>
      <w:rFonts w:ascii="Gill Sans MT" w:eastAsia="Calibri" w:hAnsi="Gill Sans MT" w:cs="Times New Roman"/>
      <w:sz w:val="24"/>
    </w:rPr>
  </w:style>
  <w:style w:type="paragraph" w:styleId="FootnoteText">
    <w:name w:val="footnote text"/>
    <w:basedOn w:val="Normal"/>
    <w:link w:val="FootnoteTextChar"/>
    <w:uiPriority w:val="99"/>
    <w:semiHidden/>
    <w:unhideWhenUsed/>
    <w:rsid w:val="009B451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B4518"/>
    <w:rPr>
      <w:sz w:val="20"/>
      <w:szCs w:val="20"/>
    </w:rPr>
  </w:style>
  <w:style w:type="character" w:styleId="FootnoteReference">
    <w:name w:val="footnote reference"/>
    <w:basedOn w:val="DefaultParagraphFont"/>
    <w:uiPriority w:val="99"/>
    <w:semiHidden/>
    <w:unhideWhenUsed/>
    <w:rsid w:val="009B4518"/>
    <w:rPr>
      <w:vertAlign w:val="superscript"/>
    </w:rPr>
  </w:style>
  <w:style w:type="character" w:customStyle="1" w:styleId="Heading1Char">
    <w:name w:val="Heading 1 Char"/>
    <w:basedOn w:val="DefaultParagraphFont"/>
    <w:link w:val="Heading1"/>
    <w:uiPriority w:val="9"/>
    <w:rsid w:val="00C96242"/>
    <w:rPr>
      <w:rFonts w:ascii="Gill Sans MT" w:eastAsiaTheme="majorEastAsia" w:hAnsi="Gill Sans MT" w:cstheme="majorBidi"/>
      <w:bCs/>
      <w:sz w:val="40"/>
      <w:szCs w:val="28"/>
    </w:rPr>
  </w:style>
  <w:style w:type="character" w:customStyle="1" w:styleId="Heading2Char">
    <w:name w:val="Heading 2 Char"/>
    <w:basedOn w:val="DefaultParagraphFont"/>
    <w:link w:val="Heading2"/>
    <w:uiPriority w:val="9"/>
    <w:rsid w:val="003951E9"/>
    <w:rPr>
      <w:rFonts w:ascii="Gill Sans MT" w:eastAsiaTheme="majorEastAsia" w:hAnsi="Gill Sans MT" w:cstheme="majorBidi"/>
      <w:b/>
      <w:bCs/>
      <w:sz w:val="48"/>
      <w:szCs w:val="26"/>
    </w:rPr>
  </w:style>
  <w:style w:type="character" w:customStyle="1" w:styleId="Heading3Char">
    <w:name w:val="Heading 3 Char"/>
    <w:basedOn w:val="DefaultParagraphFont"/>
    <w:link w:val="Heading3"/>
    <w:uiPriority w:val="9"/>
    <w:rsid w:val="003951E9"/>
    <w:rPr>
      <w:rFonts w:ascii="Gill Sans MT" w:hAnsi="Gill Sans MT"/>
      <w:b/>
      <w:color w:val="000000" w:themeColor="text1"/>
      <w:sz w:val="24"/>
    </w:rPr>
  </w:style>
  <w:style w:type="character" w:customStyle="1" w:styleId="Heading4Char">
    <w:name w:val="Heading 4 Char"/>
    <w:basedOn w:val="DefaultParagraphFont"/>
    <w:link w:val="Heading4"/>
    <w:uiPriority w:val="9"/>
    <w:rsid w:val="003951E9"/>
    <w:rPr>
      <w:rFonts w:asciiTheme="majorHAnsi" w:eastAsiaTheme="majorEastAsia" w:hAnsiTheme="majorHAnsi" w:cstheme="majorBidi"/>
      <w:b/>
      <w:bCs/>
      <w:i/>
      <w:iCs/>
      <w:color w:val="4F81BD" w:themeColor="accent1"/>
    </w:rPr>
  </w:style>
  <w:style w:type="character" w:styleId="Hyperlink">
    <w:name w:val="Hyperlink"/>
    <w:basedOn w:val="DefaultParagraphFont"/>
    <w:uiPriority w:val="99"/>
    <w:unhideWhenUsed/>
    <w:rsid w:val="003420FF"/>
    <w:rPr>
      <w:color w:val="0000FF" w:themeColor="hyperlink"/>
      <w:u w:val="single"/>
    </w:rPr>
  </w:style>
  <w:style w:type="character" w:styleId="FollowedHyperlink">
    <w:name w:val="FollowedHyperlink"/>
    <w:basedOn w:val="DefaultParagraphFont"/>
    <w:uiPriority w:val="99"/>
    <w:semiHidden/>
    <w:unhideWhenUsed/>
    <w:rsid w:val="003420FF"/>
    <w:rPr>
      <w:color w:val="800080" w:themeColor="followedHyperlink"/>
      <w:u w:val="single"/>
    </w:rPr>
  </w:style>
  <w:style w:type="paragraph" w:styleId="NormalWeb">
    <w:name w:val="Normal (Web)"/>
    <w:basedOn w:val="Normal"/>
    <w:uiPriority w:val="99"/>
    <w:unhideWhenUsed/>
    <w:rsid w:val="00CD42F8"/>
    <w:pPr>
      <w:tabs>
        <w:tab w:val="clear" w:pos="2835"/>
      </w:tabs>
      <w:spacing w:before="100" w:beforeAutospacing="1" w:after="100" w:afterAutospacing="1" w:line="240" w:lineRule="auto"/>
    </w:pPr>
    <w:rPr>
      <w:rFonts w:ascii="Times New Roman" w:eastAsia="Times New Roman" w:hAnsi="Times New Roman" w:cs="Times New Roman"/>
      <w:szCs w:val="24"/>
      <w:lang w:eastAsia="en-AU"/>
    </w:rPr>
  </w:style>
  <w:style w:type="paragraph" w:customStyle="1" w:styleId="Headinglevel2">
    <w:name w:val="Heading level 2"/>
    <w:basedOn w:val="Normal"/>
    <w:rsid w:val="00CD42F8"/>
    <w:pPr>
      <w:tabs>
        <w:tab w:val="clear" w:pos="2835"/>
      </w:tabs>
      <w:spacing w:before="360" w:line="270" w:lineRule="exact"/>
      <w:outlineLvl w:val="0"/>
    </w:pPr>
    <w:rPr>
      <w:rFonts w:ascii="Arial" w:eastAsia="Times New Roman" w:hAnsi="Arial" w:cs="Times New Roman"/>
      <w:b/>
      <w:color w:val="889838"/>
      <w:sz w:val="22"/>
      <w:szCs w:val="24"/>
    </w:rPr>
  </w:style>
  <w:style w:type="paragraph" w:styleId="BodyText2">
    <w:name w:val="Body Text 2"/>
    <w:basedOn w:val="Normal"/>
    <w:link w:val="BodyText2Char"/>
    <w:semiHidden/>
    <w:rsid w:val="00D72CDA"/>
    <w:pPr>
      <w:tabs>
        <w:tab w:val="clear" w:pos="2835"/>
        <w:tab w:val="left" w:pos="2977"/>
        <w:tab w:val="left" w:pos="3686"/>
        <w:tab w:val="left" w:pos="5103"/>
        <w:tab w:val="left" w:pos="5812"/>
        <w:tab w:val="left" w:pos="7088"/>
      </w:tabs>
      <w:spacing w:before="0" w:after="0" w:line="240" w:lineRule="auto"/>
      <w:ind w:right="79"/>
      <w:jc w:val="both"/>
    </w:pPr>
    <w:rPr>
      <w:rFonts w:ascii="Arial" w:eastAsia="Times New Roman" w:hAnsi="Arial" w:cs="Times New Roman"/>
      <w:sz w:val="22"/>
      <w:szCs w:val="20"/>
      <w:lang w:val="en-US" w:eastAsia="en-AU"/>
    </w:rPr>
  </w:style>
  <w:style w:type="character" w:customStyle="1" w:styleId="BodyText2Char">
    <w:name w:val="Body Text 2 Char"/>
    <w:basedOn w:val="DefaultParagraphFont"/>
    <w:link w:val="BodyText2"/>
    <w:semiHidden/>
    <w:rsid w:val="00D72CDA"/>
    <w:rPr>
      <w:rFonts w:ascii="Arial" w:eastAsia="Times New Roman" w:hAnsi="Arial" w:cs="Times New Roman"/>
      <w:szCs w:val="20"/>
      <w:lang w:val="en-US" w:eastAsia="en-AU"/>
    </w:rPr>
  </w:style>
  <w:style w:type="paragraph" w:styleId="BodyText3">
    <w:name w:val="Body Text 3"/>
    <w:basedOn w:val="Normal"/>
    <w:link w:val="BodyText3Char"/>
    <w:semiHidden/>
    <w:unhideWhenUsed/>
    <w:rsid w:val="001327D4"/>
    <w:pPr>
      <w:tabs>
        <w:tab w:val="clear" w:pos="2835"/>
      </w:tabs>
      <w:spacing w:before="0" w:line="240" w:lineRule="auto"/>
    </w:pPr>
    <w:rPr>
      <w:rFonts w:ascii="Times New Roman" w:eastAsia="Times New Roman" w:hAnsi="Times New Roman" w:cs="Times New Roman"/>
      <w:sz w:val="16"/>
      <w:szCs w:val="16"/>
      <w:lang w:eastAsia="en-AU"/>
    </w:rPr>
  </w:style>
  <w:style w:type="character" w:customStyle="1" w:styleId="BodyText3Char">
    <w:name w:val="Body Text 3 Char"/>
    <w:basedOn w:val="DefaultParagraphFont"/>
    <w:link w:val="BodyText3"/>
    <w:semiHidden/>
    <w:rsid w:val="001327D4"/>
    <w:rPr>
      <w:rFonts w:ascii="Times New Roman" w:eastAsia="Times New Roman" w:hAnsi="Times New Roman" w:cs="Times New Roman"/>
      <w:sz w:val="16"/>
      <w:szCs w:val="16"/>
      <w:lang w:eastAsia="en-AU"/>
    </w:rPr>
  </w:style>
  <w:style w:type="paragraph" w:styleId="BodyText">
    <w:name w:val="Body Text"/>
    <w:basedOn w:val="Normal"/>
    <w:link w:val="BodyTextChar"/>
    <w:uiPriority w:val="99"/>
    <w:unhideWhenUsed/>
    <w:rsid w:val="001327D4"/>
  </w:style>
  <w:style w:type="character" w:customStyle="1" w:styleId="BodyTextChar">
    <w:name w:val="Body Text Char"/>
    <w:basedOn w:val="DefaultParagraphFont"/>
    <w:link w:val="BodyText"/>
    <w:uiPriority w:val="99"/>
    <w:rsid w:val="001327D4"/>
    <w:rPr>
      <w:rFonts w:ascii="Gill Sans MT" w:hAnsi="Gill Sans MT"/>
      <w:sz w:val="24"/>
    </w:rPr>
  </w:style>
  <w:style w:type="paragraph" w:styleId="ListParagraph">
    <w:name w:val="List Paragraph"/>
    <w:aliases w:val="Bullet point,CV text,Dot pt,F5 List Paragraph,FooterText,L,List Paragraph1,List Paragraph11,List Paragraph111,List Paragraph2,Medium Grid 1 - Accent 21,NAST Quote,NFP GP Bulleted List,Numbered Paragraph,Recommendation,Table text,列"/>
    <w:basedOn w:val="Normal"/>
    <w:link w:val="ListParagraphChar"/>
    <w:qFormat/>
    <w:rsid w:val="001327D4"/>
    <w:pPr>
      <w:ind w:left="720"/>
      <w:contextualSpacing/>
    </w:pPr>
  </w:style>
  <w:style w:type="paragraph" w:styleId="BalloonText">
    <w:name w:val="Balloon Text"/>
    <w:basedOn w:val="Normal"/>
    <w:link w:val="BalloonTextChar"/>
    <w:uiPriority w:val="99"/>
    <w:semiHidden/>
    <w:unhideWhenUsed/>
    <w:rsid w:val="00A124DA"/>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4DA"/>
    <w:rPr>
      <w:rFonts w:ascii="Tahoma" w:hAnsi="Tahoma" w:cs="Tahoma"/>
      <w:sz w:val="16"/>
      <w:szCs w:val="16"/>
    </w:rPr>
  </w:style>
  <w:style w:type="paragraph" w:customStyle="1" w:styleId="Title2">
    <w:name w:val="Title 2"/>
    <w:basedOn w:val="Normal"/>
    <w:link w:val="Title2Char"/>
    <w:rsid w:val="00905B48"/>
    <w:pPr>
      <w:tabs>
        <w:tab w:val="clear" w:pos="2835"/>
      </w:tabs>
      <w:spacing w:before="0" w:after="0" w:line="320" w:lineRule="exact"/>
    </w:pPr>
    <w:rPr>
      <w:rFonts w:eastAsia="SimSun" w:cs="Times New Roman"/>
      <w:color w:val="BFBFBF" w:themeColor="background1" w:themeShade="BF"/>
      <w:szCs w:val="24"/>
      <w:lang w:eastAsia="zh-CN"/>
    </w:rPr>
  </w:style>
  <w:style w:type="character" w:customStyle="1" w:styleId="Title2Char">
    <w:name w:val="Title 2 Char"/>
    <w:basedOn w:val="DefaultParagraphFont"/>
    <w:link w:val="Title2"/>
    <w:rsid w:val="00905B48"/>
    <w:rPr>
      <w:rFonts w:ascii="Gill Sans MT" w:eastAsia="SimSun" w:hAnsi="Gill Sans MT" w:cs="Times New Roman"/>
      <w:color w:val="BFBFBF" w:themeColor="background1" w:themeShade="BF"/>
      <w:sz w:val="24"/>
      <w:szCs w:val="24"/>
      <w:lang w:eastAsia="zh-CN"/>
    </w:rPr>
  </w:style>
  <w:style w:type="character" w:styleId="CommentReference">
    <w:name w:val="annotation reference"/>
    <w:basedOn w:val="DefaultParagraphFont"/>
    <w:uiPriority w:val="99"/>
    <w:semiHidden/>
    <w:unhideWhenUsed/>
    <w:rsid w:val="00285365"/>
    <w:rPr>
      <w:sz w:val="16"/>
      <w:szCs w:val="16"/>
    </w:rPr>
  </w:style>
  <w:style w:type="paragraph" w:styleId="CommentText">
    <w:name w:val="annotation text"/>
    <w:basedOn w:val="Normal"/>
    <w:link w:val="CommentTextChar"/>
    <w:uiPriority w:val="99"/>
    <w:semiHidden/>
    <w:unhideWhenUsed/>
    <w:rsid w:val="00285365"/>
    <w:pPr>
      <w:spacing w:line="240" w:lineRule="auto"/>
    </w:pPr>
    <w:rPr>
      <w:sz w:val="20"/>
      <w:szCs w:val="20"/>
    </w:rPr>
  </w:style>
  <w:style w:type="character" w:customStyle="1" w:styleId="CommentTextChar">
    <w:name w:val="Comment Text Char"/>
    <w:basedOn w:val="DefaultParagraphFont"/>
    <w:link w:val="CommentText"/>
    <w:uiPriority w:val="99"/>
    <w:semiHidden/>
    <w:rsid w:val="00285365"/>
    <w:rPr>
      <w:rFonts w:ascii="Gill Sans MT" w:hAnsi="Gill Sans MT"/>
      <w:sz w:val="20"/>
      <w:szCs w:val="20"/>
    </w:rPr>
  </w:style>
  <w:style w:type="paragraph" w:styleId="CommentSubject">
    <w:name w:val="annotation subject"/>
    <w:basedOn w:val="CommentText"/>
    <w:next w:val="CommentText"/>
    <w:link w:val="CommentSubjectChar"/>
    <w:uiPriority w:val="99"/>
    <w:semiHidden/>
    <w:unhideWhenUsed/>
    <w:rsid w:val="00285365"/>
    <w:rPr>
      <w:b/>
      <w:bCs/>
    </w:rPr>
  </w:style>
  <w:style w:type="character" w:customStyle="1" w:styleId="CommentSubjectChar">
    <w:name w:val="Comment Subject Char"/>
    <w:basedOn w:val="CommentTextChar"/>
    <w:link w:val="CommentSubject"/>
    <w:uiPriority w:val="99"/>
    <w:semiHidden/>
    <w:rsid w:val="00285365"/>
    <w:rPr>
      <w:rFonts w:ascii="Gill Sans MT" w:hAnsi="Gill Sans MT"/>
      <w:b/>
      <w:bCs/>
      <w:sz w:val="20"/>
      <w:szCs w:val="20"/>
    </w:rPr>
  </w:style>
  <w:style w:type="paragraph" w:styleId="NoSpacing">
    <w:name w:val="No Spacing"/>
    <w:uiPriority w:val="1"/>
    <w:qFormat/>
    <w:rsid w:val="00B5403C"/>
    <w:pPr>
      <w:tabs>
        <w:tab w:val="left" w:pos="2835"/>
      </w:tabs>
      <w:spacing w:after="0" w:line="240" w:lineRule="auto"/>
    </w:pPr>
    <w:rPr>
      <w:rFonts w:ascii="Gill Sans MT" w:hAnsi="Gill Sans MT"/>
      <w:sz w:val="24"/>
    </w:rPr>
  </w:style>
  <w:style w:type="paragraph" w:customStyle="1" w:styleId="Default">
    <w:name w:val="Default"/>
    <w:rsid w:val="00E415E4"/>
    <w:pPr>
      <w:autoSpaceDE w:val="0"/>
      <w:autoSpaceDN w:val="0"/>
      <w:adjustRightInd w:val="0"/>
      <w:spacing w:after="0" w:line="240" w:lineRule="auto"/>
    </w:pPr>
    <w:rPr>
      <w:rFonts w:ascii="Gill Sans MT" w:eastAsia="Times New Roman" w:hAnsi="Gill Sans MT" w:cs="Gill Sans MT"/>
      <w:color w:val="000000"/>
      <w:sz w:val="24"/>
      <w:szCs w:val="24"/>
      <w:lang w:eastAsia="en-AU"/>
    </w:rPr>
  </w:style>
  <w:style w:type="paragraph" w:styleId="BodyTextIndent">
    <w:name w:val="Body Text Indent"/>
    <w:basedOn w:val="Normal"/>
    <w:link w:val="BodyTextIndentChar"/>
    <w:uiPriority w:val="99"/>
    <w:semiHidden/>
    <w:unhideWhenUsed/>
    <w:rsid w:val="00F3679C"/>
    <w:pPr>
      <w:tabs>
        <w:tab w:val="clear" w:pos="2835"/>
      </w:tabs>
      <w:spacing w:before="0" w:line="320" w:lineRule="exact"/>
      <w:ind w:left="283"/>
    </w:pPr>
    <w:rPr>
      <w:rFonts w:ascii="Gill Sans MT Std Light" w:eastAsia="SimSun" w:hAnsi="Gill Sans MT Std Light" w:cs="Times New Roman"/>
      <w:sz w:val="20"/>
      <w:lang w:eastAsia="zh-CN"/>
    </w:rPr>
  </w:style>
  <w:style w:type="character" w:customStyle="1" w:styleId="BodyTextIndentChar">
    <w:name w:val="Body Text Indent Char"/>
    <w:basedOn w:val="DefaultParagraphFont"/>
    <w:link w:val="BodyTextIndent"/>
    <w:uiPriority w:val="99"/>
    <w:semiHidden/>
    <w:rsid w:val="00F3679C"/>
    <w:rPr>
      <w:rFonts w:ascii="Gill Sans MT Std Light" w:eastAsia="SimSun" w:hAnsi="Gill Sans MT Std Light" w:cs="Times New Roman"/>
      <w:sz w:val="20"/>
      <w:lang w:eastAsia="zh-CN"/>
    </w:rPr>
  </w:style>
  <w:style w:type="character" w:customStyle="1" w:styleId="ListParagraphChar">
    <w:name w:val="List Paragraph Char"/>
    <w:aliases w:val="Bullet point Char,CV text Char,Dot pt Char,F5 List Paragraph Char,FooterText Char,L Char,List Paragraph1 Char,List Paragraph11 Char,List Paragraph111 Char,List Paragraph2 Char,Medium Grid 1 - Accent 21 Char,NAST Quote Char,列 Char"/>
    <w:basedOn w:val="DefaultParagraphFont"/>
    <w:link w:val="ListParagraph"/>
    <w:locked/>
    <w:rsid w:val="0060736F"/>
    <w:rPr>
      <w:rFonts w:ascii="Gill Sans MT" w:hAnsi="Gill Sans MT"/>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344859">
      <w:bodyDiv w:val="1"/>
      <w:marLeft w:val="0"/>
      <w:marRight w:val="0"/>
      <w:marTop w:val="0"/>
      <w:marBottom w:val="0"/>
      <w:divBdr>
        <w:top w:val="none" w:sz="0" w:space="0" w:color="auto"/>
        <w:left w:val="none" w:sz="0" w:space="0" w:color="auto"/>
        <w:bottom w:val="none" w:sz="0" w:space="0" w:color="auto"/>
        <w:right w:val="none" w:sz="0" w:space="0" w:color="auto"/>
      </w:divBdr>
    </w:div>
    <w:div w:id="627392940">
      <w:bodyDiv w:val="1"/>
      <w:marLeft w:val="0"/>
      <w:marRight w:val="0"/>
      <w:marTop w:val="0"/>
      <w:marBottom w:val="0"/>
      <w:divBdr>
        <w:top w:val="none" w:sz="0" w:space="0" w:color="auto"/>
        <w:left w:val="none" w:sz="0" w:space="0" w:color="auto"/>
        <w:bottom w:val="none" w:sz="0" w:space="0" w:color="auto"/>
        <w:right w:val="none" w:sz="0" w:space="0" w:color="auto"/>
      </w:divBdr>
    </w:div>
    <w:div w:id="894316700">
      <w:bodyDiv w:val="1"/>
      <w:marLeft w:val="0"/>
      <w:marRight w:val="0"/>
      <w:marTop w:val="0"/>
      <w:marBottom w:val="0"/>
      <w:divBdr>
        <w:top w:val="none" w:sz="0" w:space="0" w:color="auto"/>
        <w:left w:val="none" w:sz="0" w:space="0" w:color="auto"/>
        <w:bottom w:val="none" w:sz="0" w:space="0" w:color="auto"/>
        <w:right w:val="none" w:sz="0" w:space="0" w:color="auto"/>
      </w:divBdr>
    </w:div>
    <w:div w:id="990599613">
      <w:bodyDiv w:val="1"/>
      <w:marLeft w:val="0"/>
      <w:marRight w:val="0"/>
      <w:marTop w:val="0"/>
      <w:marBottom w:val="0"/>
      <w:divBdr>
        <w:top w:val="none" w:sz="0" w:space="0" w:color="auto"/>
        <w:left w:val="none" w:sz="0" w:space="0" w:color="auto"/>
        <w:bottom w:val="none" w:sz="0" w:space="0" w:color="auto"/>
        <w:right w:val="none" w:sz="0" w:space="0" w:color="auto"/>
      </w:divBdr>
    </w:div>
    <w:div w:id="1102724058">
      <w:bodyDiv w:val="1"/>
      <w:marLeft w:val="0"/>
      <w:marRight w:val="0"/>
      <w:marTop w:val="0"/>
      <w:marBottom w:val="0"/>
      <w:divBdr>
        <w:top w:val="none" w:sz="0" w:space="0" w:color="auto"/>
        <w:left w:val="none" w:sz="0" w:space="0" w:color="auto"/>
        <w:bottom w:val="none" w:sz="0" w:space="0" w:color="auto"/>
        <w:right w:val="none" w:sz="0" w:space="0" w:color="auto"/>
      </w:divBdr>
    </w:div>
    <w:div w:id="1884513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ategrowth.tas.gov.a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dpac.tas.gov.au/divisions/ssm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10107E-D993-44DE-9791-86C33B1629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908</Words>
  <Characters>5180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Department of Premier and Cabinet</Company>
  <LinksUpToDate>false</LinksUpToDate>
  <CharactersWithSpaces>6076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Molhuysen, Jodi</dc:creator>
  <cp:lastModifiedBy>Forrest, Elli</cp:lastModifiedBy>
  <cp:revision>3</cp:revision>
  <cp:lastPrinted>2017-08-09T01:49:00Z</cp:lastPrinted>
  <dcterms:created xsi:type="dcterms:W3CDTF">2023-08-15T22:50:00Z</dcterms:created>
  <dcterms:modified xsi:type="dcterms:W3CDTF">2024-11-12T00:15:00Z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ONEDocID">
    <vt:lpwstr>H548878</vt:lpwstr>
  </property>
  <property fmtid="{D5CDD505-2E9C-101B-9397-08002B2CF9AE}" pid="3" name="DocONERegDate">
    <vt:lpwstr>26/05/2016 11:29:41 AM</vt:lpwstr>
  </property>
  <property fmtid="{D5CDD505-2E9C-101B-9397-08002B2CF9AE}" pid="4" name="DocONEVerNo">
    <vt:lpwstr>1</vt:lpwstr>
  </property>
  <property fmtid="{D5CDD505-2E9C-101B-9397-08002B2CF9AE}" pid="5" name="DocONECreatedDate">
    <vt:lpwstr>26/05/2016</vt:lpwstr>
  </property>
</Properties>
</file>