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0A205" w14:textId="77777777" w:rsidR="000C54F9" w:rsidRPr="007B65A4" w:rsidRDefault="000C54F9" w:rsidP="007B65A4">
      <w:pPr>
        <w:pStyle w:val="TasGovDepartmentName"/>
      </w:pPr>
      <w:r w:rsidRPr="007B65A4">
        <w:t>DEPARTMENT OF HEALTH</w:t>
      </w:r>
    </w:p>
    <w:p w14:paraId="41746F29" w14:textId="77777777" w:rsidR="00E91AB6" w:rsidRDefault="00E91AB6" w:rsidP="007B65A4">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663CD8B6" w14:textId="77777777" w:rsidTr="008B7413">
        <w:tc>
          <w:tcPr>
            <w:tcW w:w="2802" w:type="dxa"/>
          </w:tcPr>
          <w:p w14:paraId="6D7D9256" w14:textId="77777777" w:rsidR="003C0450" w:rsidRPr="00405739" w:rsidRDefault="003C0450" w:rsidP="00205D16">
            <w:pPr>
              <w:spacing w:line="280" w:lineRule="atLeast"/>
              <w:rPr>
                <w:b/>
                <w:bCs/>
              </w:rPr>
            </w:pPr>
            <w:r w:rsidRPr="00405739">
              <w:rPr>
                <w:b/>
                <w:bCs/>
              </w:rPr>
              <w:t xml:space="preserve">Position Title: </w:t>
            </w:r>
          </w:p>
        </w:tc>
        <w:tc>
          <w:tcPr>
            <w:tcW w:w="7438" w:type="dxa"/>
          </w:tcPr>
          <w:p w14:paraId="0563F1B8" w14:textId="5894A7E8" w:rsidR="003C0450" w:rsidRPr="007708FA" w:rsidRDefault="000C0299" w:rsidP="00DB04D7">
            <w:pPr>
              <w:spacing w:line="280" w:lineRule="atLeast"/>
              <w:rPr>
                <w:rFonts w:ascii="Gill Sans MT" w:hAnsi="Gill Sans MT" w:cs="Gill Sans"/>
              </w:rPr>
            </w:pPr>
            <w:r>
              <w:rPr>
                <w:rStyle w:val="InformationBlockChar"/>
                <w:rFonts w:eastAsiaTheme="minorHAnsi"/>
                <w:b w:val="0"/>
                <w:bCs/>
              </w:rPr>
              <w:t xml:space="preserve">Clinical Nurse Consultant </w:t>
            </w:r>
            <w:r w:rsidR="00B35AF2">
              <w:rPr>
                <w:rStyle w:val="InformationBlockChar"/>
                <w:rFonts w:eastAsiaTheme="minorHAnsi"/>
                <w:b w:val="0"/>
                <w:bCs/>
              </w:rPr>
              <w:t>-</w:t>
            </w:r>
            <w:r>
              <w:rPr>
                <w:rStyle w:val="InformationBlockChar"/>
                <w:rFonts w:eastAsiaTheme="minorHAnsi"/>
                <w:b w:val="0"/>
                <w:bCs/>
              </w:rPr>
              <w:t xml:space="preserve"> Sexual Health</w:t>
            </w:r>
          </w:p>
        </w:tc>
      </w:tr>
      <w:tr w:rsidR="003C0450" w:rsidRPr="007708FA" w14:paraId="4C81FACD" w14:textId="77777777" w:rsidTr="008B7413">
        <w:tc>
          <w:tcPr>
            <w:tcW w:w="2802" w:type="dxa"/>
          </w:tcPr>
          <w:p w14:paraId="4752B926" w14:textId="77777777" w:rsidR="003C0450" w:rsidRPr="00405739" w:rsidRDefault="003C0450" w:rsidP="00205D16">
            <w:pPr>
              <w:spacing w:line="280" w:lineRule="atLeast"/>
              <w:rPr>
                <w:b/>
                <w:bCs/>
              </w:rPr>
            </w:pPr>
            <w:r w:rsidRPr="00405739">
              <w:rPr>
                <w:b/>
                <w:bCs/>
              </w:rPr>
              <w:t>Position Number:</w:t>
            </w:r>
          </w:p>
        </w:tc>
        <w:tc>
          <w:tcPr>
            <w:tcW w:w="7438" w:type="dxa"/>
          </w:tcPr>
          <w:p w14:paraId="4B95CA62" w14:textId="65E36760" w:rsidR="003C0450" w:rsidRPr="007708FA" w:rsidRDefault="000C0299" w:rsidP="00DB04D7">
            <w:pPr>
              <w:spacing w:line="280" w:lineRule="atLeast"/>
              <w:rPr>
                <w:rFonts w:ascii="Gill Sans MT" w:hAnsi="Gill Sans MT" w:cs="Gill Sans"/>
              </w:rPr>
            </w:pPr>
            <w:r>
              <w:rPr>
                <w:rFonts w:ascii="Gill Sans MT" w:hAnsi="Gill Sans MT" w:cs="Gill Sans"/>
              </w:rPr>
              <w:t>501272</w:t>
            </w:r>
          </w:p>
        </w:tc>
      </w:tr>
      <w:tr w:rsidR="003C0450" w:rsidRPr="007708FA" w14:paraId="52E65660" w14:textId="77777777" w:rsidTr="008B7413">
        <w:trPr>
          <w:trHeight w:val="406"/>
        </w:trPr>
        <w:tc>
          <w:tcPr>
            <w:tcW w:w="2802" w:type="dxa"/>
          </w:tcPr>
          <w:p w14:paraId="317F6536" w14:textId="77777777" w:rsidR="003C0450" w:rsidRPr="00405739" w:rsidRDefault="003C0450" w:rsidP="00205D16">
            <w:pPr>
              <w:spacing w:line="280" w:lineRule="atLeast"/>
              <w:rPr>
                <w:b/>
                <w:bCs/>
              </w:rPr>
            </w:pPr>
            <w:r w:rsidRPr="00405739">
              <w:rPr>
                <w:b/>
                <w:bCs/>
              </w:rPr>
              <w:t xml:space="preserve">Classification: </w:t>
            </w:r>
          </w:p>
        </w:tc>
        <w:tc>
          <w:tcPr>
            <w:tcW w:w="7438" w:type="dxa"/>
          </w:tcPr>
          <w:p w14:paraId="7F5AA12E" w14:textId="79818D03" w:rsidR="003C0450" w:rsidRPr="007708FA" w:rsidRDefault="000C0299" w:rsidP="00DB04D7">
            <w:pPr>
              <w:spacing w:line="280" w:lineRule="atLeast"/>
              <w:rPr>
                <w:rFonts w:ascii="Gill Sans MT" w:hAnsi="Gill Sans MT" w:cs="Gill Sans"/>
              </w:rPr>
            </w:pPr>
            <w:r>
              <w:rPr>
                <w:rStyle w:val="InformationBlockChar"/>
                <w:rFonts w:eastAsiaTheme="minorHAnsi"/>
                <w:b w:val="0"/>
                <w:bCs/>
              </w:rPr>
              <w:t xml:space="preserve">Registered Nurse </w:t>
            </w:r>
            <w:r w:rsidR="00B35AF2">
              <w:rPr>
                <w:rStyle w:val="InformationBlockChar"/>
                <w:rFonts w:eastAsiaTheme="minorHAnsi"/>
                <w:b w:val="0"/>
                <w:bCs/>
              </w:rPr>
              <w:t xml:space="preserve">Grade 6 </w:t>
            </w:r>
          </w:p>
        </w:tc>
      </w:tr>
      <w:tr w:rsidR="003C0450" w:rsidRPr="007708FA" w14:paraId="0F681FD7" w14:textId="77777777" w:rsidTr="008B7413">
        <w:tc>
          <w:tcPr>
            <w:tcW w:w="2802" w:type="dxa"/>
          </w:tcPr>
          <w:p w14:paraId="698C73AB" w14:textId="77777777" w:rsidR="003C0450" w:rsidRPr="00405739" w:rsidRDefault="003C0450" w:rsidP="00205D16">
            <w:pPr>
              <w:spacing w:line="280" w:lineRule="atLeast"/>
              <w:rPr>
                <w:b/>
                <w:bCs/>
              </w:rPr>
            </w:pPr>
            <w:r w:rsidRPr="00405739">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Visiting Medical Practitioners (Public Sector) Agreement" w:value="Visiting Medical Practitioners (Public Sector) Agreement"/>
            </w:dropDownList>
          </w:sdtPr>
          <w:sdtEndPr/>
          <w:sdtContent>
            <w:tc>
              <w:tcPr>
                <w:tcW w:w="7438" w:type="dxa"/>
              </w:tcPr>
              <w:p w14:paraId="4C3E5C4F" w14:textId="2DA5CDCD" w:rsidR="003C0450" w:rsidRPr="007708FA" w:rsidRDefault="000C0299" w:rsidP="00DB04D7">
                <w:pPr>
                  <w:spacing w:line="280" w:lineRule="atLeast"/>
                  <w:rPr>
                    <w:rFonts w:ascii="Gill Sans MT" w:hAnsi="Gill Sans MT" w:cs="Gill Sans"/>
                  </w:rPr>
                </w:pPr>
                <w:r>
                  <w:rPr>
                    <w:rFonts w:ascii="Gill Sans MT" w:hAnsi="Gill Sans MT" w:cs="Gill Sans"/>
                  </w:rPr>
                  <w:t>Nurses and Midwives (Tasmanian State Service) Award</w:t>
                </w:r>
              </w:p>
            </w:tc>
          </w:sdtContent>
        </w:sdt>
      </w:tr>
      <w:tr w:rsidR="003C0450" w:rsidRPr="007708FA" w14:paraId="085D6339" w14:textId="77777777" w:rsidTr="008B7413">
        <w:tc>
          <w:tcPr>
            <w:tcW w:w="2802" w:type="dxa"/>
          </w:tcPr>
          <w:p w14:paraId="289A261E" w14:textId="77777777" w:rsidR="003C0450" w:rsidRPr="00405739" w:rsidRDefault="00AF0C6B" w:rsidP="00205D16">
            <w:pPr>
              <w:spacing w:line="280" w:lineRule="atLeast"/>
              <w:rPr>
                <w:b/>
                <w:bCs/>
              </w:rPr>
            </w:pPr>
            <w:r w:rsidRPr="00405739">
              <w:rPr>
                <w:b/>
                <w:bCs/>
              </w:rPr>
              <w:t>Group/Section</w:t>
            </w:r>
            <w:r w:rsidR="003C0450" w:rsidRPr="00405739">
              <w:rPr>
                <w:b/>
                <w:bCs/>
              </w:rPr>
              <w:t>:</w:t>
            </w:r>
          </w:p>
        </w:tc>
        <w:tc>
          <w:tcPr>
            <w:tcW w:w="7438" w:type="dxa"/>
          </w:tcPr>
          <w:p w14:paraId="16B6CBFD" w14:textId="77777777" w:rsidR="00E755E5" w:rsidRDefault="008915B0" w:rsidP="00DB04D7">
            <w:pPr>
              <w:spacing w:after="0" w:line="280" w:lineRule="atLeast"/>
              <w:rPr>
                <w:rStyle w:val="InformationBlockChar"/>
                <w:rFonts w:eastAsiaTheme="minorHAnsi"/>
                <w:b w:val="0"/>
                <w:bCs/>
              </w:rPr>
            </w:pPr>
            <w:r>
              <w:rPr>
                <w:rStyle w:val="InformationBlockChar"/>
                <w:rFonts w:eastAsiaTheme="minorHAnsi"/>
                <w:b w:val="0"/>
                <w:bCs/>
              </w:rPr>
              <w:t xml:space="preserve">Hospitals South – Royal Hobart Hospital </w:t>
            </w:r>
          </w:p>
          <w:p w14:paraId="3CB50A6A" w14:textId="6BF4503B" w:rsidR="003C0450" w:rsidRPr="007708FA" w:rsidRDefault="00080CB8" w:rsidP="00DB04D7">
            <w:pPr>
              <w:spacing w:line="280" w:lineRule="atLeast"/>
              <w:rPr>
                <w:rFonts w:ascii="Gill Sans MT" w:hAnsi="Gill Sans MT" w:cs="Gill Sans"/>
              </w:rPr>
            </w:pPr>
            <w:r>
              <w:rPr>
                <w:rStyle w:val="InformationBlockChar"/>
                <w:rFonts w:eastAsiaTheme="minorHAnsi"/>
                <w:b w:val="0"/>
                <w:bCs/>
              </w:rPr>
              <w:t xml:space="preserve">Pathology </w:t>
            </w:r>
          </w:p>
        </w:tc>
      </w:tr>
      <w:tr w:rsidR="003C0450" w:rsidRPr="007708FA" w14:paraId="3770F885" w14:textId="77777777" w:rsidTr="008B7413">
        <w:tc>
          <w:tcPr>
            <w:tcW w:w="2802" w:type="dxa"/>
          </w:tcPr>
          <w:p w14:paraId="01B4259A" w14:textId="77777777" w:rsidR="003C0450" w:rsidRPr="00405739" w:rsidRDefault="003C0450" w:rsidP="00205D16">
            <w:pPr>
              <w:spacing w:line="280" w:lineRule="atLeast"/>
              <w:rPr>
                <w:b/>
                <w:bCs/>
              </w:rPr>
            </w:pPr>
            <w:r w:rsidRPr="00405739">
              <w:rPr>
                <w:b/>
                <w:bCs/>
              </w:rPr>
              <w:t xml:space="preserve">Position Type: </w:t>
            </w:r>
          </w:p>
        </w:tc>
        <w:tc>
          <w:tcPr>
            <w:tcW w:w="7438" w:type="dxa"/>
          </w:tcPr>
          <w:p w14:paraId="771338A5" w14:textId="30B98FFB" w:rsidR="003C0450" w:rsidRPr="007B65A4" w:rsidRDefault="008915B0" w:rsidP="00DB04D7">
            <w:pPr>
              <w:spacing w:line="280" w:lineRule="atLeast"/>
            </w:pPr>
            <w:r w:rsidRPr="00FD1115">
              <w:rPr>
                <w:rStyle w:val="InformationBlockChar"/>
                <w:rFonts w:eastAsiaTheme="minorHAnsi"/>
                <w:b w:val="0"/>
                <w:bCs/>
              </w:rPr>
              <w:t>Permanent</w:t>
            </w:r>
            <w:r w:rsidR="00FD1115">
              <w:rPr>
                <w:rStyle w:val="InformationBlockChar"/>
                <w:rFonts w:eastAsiaTheme="minorHAnsi"/>
                <w:b w:val="0"/>
                <w:bCs/>
              </w:rPr>
              <w:t xml:space="preserve">, </w:t>
            </w:r>
            <w:r w:rsidR="00E755E5">
              <w:rPr>
                <w:rStyle w:val="InformationBlockChar"/>
                <w:rFonts w:eastAsiaTheme="minorHAnsi"/>
                <w:b w:val="0"/>
                <w:bCs/>
              </w:rPr>
              <w:t>F</w:t>
            </w:r>
            <w:r w:rsidR="00FD1115">
              <w:rPr>
                <w:rStyle w:val="InformationBlockChar"/>
                <w:rFonts w:eastAsiaTheme="minorHAnsi"/>
                <w:b w:val="0"/>
                <w:bCs/>
              </w:rPr>
              <w:t xml:space="preserve">ull </w:t>
            </w:r>
            <w:r w:rsidR="00E755E5">
              <w:rPr>
                <w:rStyle w:val="InformationBlockChar"/>
                <w:rFonts w:eastAsiaTheme="minorHAnsi"/>
                <w:b w:val="0"/>
                <w:bCs/>
              </w:rPr>
              <w:t>T</w:t>
            </w:r>
            <w:r w:rsidR="00FD1115">
              <w:rPr>
                <w:rStyle w:val="InformationBlockChar"/>
                <w:rFonts w:eastAsiaTheme="minorHAnsi"/>
                <w:b w:val="0"/>
                <w:bCs/>
              </w:rPr>
              <w:t>ime</w:t>
            </w:r>
            <w:r w:rsidR="000C0299">
              <w:rPr>
                <w:rStyle w:val="InformationBlockChar"/>
                <w:rFonts w:eastAsiaTheme="minorHAnsi"/>
                <w:b w:val="0"/>
                <w:bCs/>
              </w:rPr>
              <w:t>/</w:t>
            </w:r>
            <w:r w:rsidR="00E755E5">
              <w:rPr>
                <w:rStyle w:val="InformationBlockChar"/>
                <w:rFonts w:eastAsiaTheme="minorHAnsi"/>
                <w:b w:val="0"/>
                <w:bCs/>
              </w:rPr>
              <w:t>P</w:t>
            </w:r>
            <w:r w:rsidR="000C0299">
              <w:rPr>
                <w:rStyle w:val="InformationBlockChar"/>
                <w:rFonts w:eastAsiaTheme="minorHAnsi"/>
                <w:b w:val="0"/>
                <w:bCs/>
              </w:rPr>
              <w:t xml:space="preserve">art </w:t>
            </w:r>
            <w:r w:rsidR="00E755E5">
              <w:rPr>
                <w:rStyle w:val="InformationBlockChar"/>
                <w:rFonts w:eastAsiaTheme="minorHAnsi"/>
                <w:b w:val="0"/>
                <w:bCs/>
              </w:rPr>
              <w:t>T</w:t>
            </w:r>
            <w:r w:rsidR="000C0299">
              <w:rPr>
                <w:rStyle w:val="InformationBlockChar"/>
                <w:rFonts w:eastAsiaTheme="minorHAnsi"/>
                <w:b w:val="0"/>
                <w:bCs/>
              </w:rPr>
              <w:t xml:space="preserve">ime </w:t>
            </w:r>
          </w:p>
        </w:tc>
      </w:tr>
      <w:tr w:rsidR="003C0450" w:rsidRPr="007708FA" w14:paraId="488C5569" w14:textId="77777777" w:rsidTr="008B7413">
        <w:tc>
          <w:tcPr>
            <w:tcW w:w="2802" w:type="dxa"/>
          </w:tcPr>
          <w:p w14:paraId="03FAEA5A" w14:textId="77777777" w:rsidR="003C0450" w:rsidRPr="00405739" w:rsidRDefault="003C0450" w:rsidP="00205D16">
            <w:pPr>
              <w:spacing w:line="280" w:lineRule="atLeast"/>
              <w:rPr>
                <w:b/>
                <w:bCs/>
              </w:rPr>
            </w:pPr>
            <w:r w:rsidRPr="00405739">
              <w:rPr>
                <w:b/>
                <w:bCs/>
              </w:rPr>
              <w:t xml:space="preserve">Location: </w:t>
            </w:r>
          </w:p>
        </w:tc>
        <w:tc>
          <w:tcPr>
            <w:tcW w:w="7438" w:type="dxa"/>
          </w:tcPr>
          <w:p w14:paraId="4BFD1E9D" w14:textId="77478F6F" w:rsidR="003C0450" w:rsidRPr="007B65A4" w:rsidRDefault="008915B0" w:rsidP="00DB04D7">
            <w:pPr>
              <w:spacing w:line="280" w:lineRule="atLeast"/>
            </w:pPr>
            <w:r>
              <w:rPr>
                <w:rStyle w:val="InformationBlockChar"/>
                <w:rFonts w:eastAsiaTheme="minorHAnsi"/>
                <w:b w:val="0"/>
                <w:bCs/>
              </w:rPr>
              <w:t>South</w:t>
            </w:r>
            <w:r w:rsidR="000C0299">
              <w:rPr>
                <w:rStyle w:val="InformationBlockChar"/>
                <w:rFonts w:eastAsiaTheme="minorHAnsi"/>
                <w:b w:val="0"/>
                <w:bCs/>
              </w:rPr>
              <w:t xml:space="preserve">, North, North West </w:t>
            </w:r>
            <w:r>
              <w:rPr>
                <w:rStyle w:val="InformationBlockChar"/>
                <w:rFonts w:eastAsiaTheme="minorHAnsi"/>
                <w:b w:val="0"/>
                <w:bCs/>
              </w:rPr>
              <w:t xml:space="preserve"> </w:t>
            </w:r>
          </w:p>
        </w:tc>
      </w:tr>
      <w:tr w:rsidR="003C0450" w:rsidRPr="007708FA" w14:paraId="42BE6550" w14:textId="77777777" w:rsidTr="008B7413">
        <w:tc>
          <w:tcPr>
            <w:tcW w:w="2802" w:type="dxa"/>
          </w:tcPr>
          <w:p w14:paraId="4AB577F5" w14:textId="77777777" w:rsidR="003C0450" w:rsidRPr="00405739" w:rsidRDefault="003C0450" w:rsidP="00205D16">
            <w:pPr>
              <w:spacing w:line="280" w:lineRule="atLeast"/>
              <w:rPr>
                <w:b/>
                <w:bCs/>
              </w:rPr>
            </w:pPr>
            <w:r w:rsidRPr="00405739">
              <w:rPr>
                <w:b/>
                <w:bCs/>
              </w:rPr>
              <w:t xml:space="preserve">Reports to: </w:t>
            </w:r>
          </w:p>
        </w:tc>
        <w:tc>
          <w:tcPr>
            <w:tcW w:w="7438" w:type="dxa"/>
          </w:tcPr>
          <w:p w14:paraId="2EC7D18A" w14:textId="59D56886" w:rsidR="003C0450" w:rsidRPr="007708FA" w:rsidRDefault="000C0299" w:rsidP="00DB04D7">
            <w:pPr>
              <w:spacing w:line="280" w:lineRule="atLeast"/>
              <w:rPr>
                <w:rFonts w:ascii="Gill Sans MT" w:hAnsi="Gill Sans MT" w:cs="Gill Sans"/>
              </w:rPr>
            </w:pPr>
            <w:r>
              <w:rPr>
                <w:rStyle w:val="InformationBlockChar"/>
                <w:rFonts w:eastAsiaTheme="minorHAnsi"/>
                <w:b w:val="0"/>
                <w:bCs/>
              </w:rPr>
              <w:t>Statewide Director Sexual Health Service</w:t>
            </w:r>
            <w:r w:rsidR="00E755E5">
              <w:rPr>
                <w:rStyle w:val="InformationBlockChar"/>
                <w:rFonts w:eastAsiaTheme="minorHAnsi"/>
                <w:b w:val="0"/>
                <w:bCs/>
              </w:rPr>
              <w:t>s</w:t>
            </w:r>
            <w:r>
              <w:rPr>
                <w:rStyle w:val="InformationBlockChar"/>
                <w:rFonts w:eastAsiaTheme="minorHAnsi"/>
                <w:b w:val="0"/>
                <w:bCs/>
              </w:rPr>
              <w:t xml:space="preserve"> </w:t>
            </w:r>
          </w:p>
        </w:tc>
      </w:tr>
      <w:tr w:rsidR="004B1E48" w:rsidRPr="007708FA" w14:paraId="53359216" w14:textId="77777777" w:rsidTr="008B7413">
        <w:tc>
          <w:tcPr>
            <w:tcW w:w="2802" w:type="dxa"/>
          </w:tcPr>
          <w:p w14:paraId="1D418129" w14:textId="77777777" w:rsidR="004B1E48" w:rsidRPr="00405739" w:rsidRDefault="004B1E48" w:rsidP="00205D16">
            <w:pPr>
              <w:spacing w:line="280" w:lineRule="atLeast"/>
              <w:rPr>
                <w:b/>
                <w:bCs/>
              </w:rPr>
            </w:pPr>
            <w:r w:rsidRPr="00405739">
              <w:rPr>
                <w:b/>
                <w:bCs/>
              </w:rPr>
              <w:t>Effective Date</w:t>
            </w:r>
            <w:r w:rsidR="00540344">
              <w:rPr>
                <w:b/>
                <w:bCs/>
              </w:rPr>
              <w:t>:</w:t>
            </w:r>
          </w:p>
        </w:tc>
        <w:tc>
          <w:tcPr>
            <w:tcW w:w="7438" w:type="dxa"/>
          </w:tcPr>
          <w:p w14:paraId="7504C63A" w14:textId="58431C83" w:rsidR="004B1E48" w:rsidRDefault="00E755E5" w:rsidP="00DB04D7">
            <w:pPr>
              <w:spacing w:line="280" w:lineRule="atLeast"/>
              <w:rPr>
                <w:rFonts w:ascii="Gill Sans MT" w:hAnsi="Gill Sans MT" w:cs="Gill Sans"/>
              </w:rPr>
            </w:pPr>
            <w:r>
              <w:rPr>
                <w:rStyle w:val="InformationBlockChar"/>
                <w:rFonts w:eastAsiaTheme="minorHAnsi"/>
                <w:b w:val="0"/>
                <w:bCs/>
              </w:rPr>
              <w:t>March 2020</w:t>
            </w:r>
          </w:p>
        </w:tc>
      </w:tr>
      <w:tr w:rsidR="00540344" w:rsidRPr="007708FA" w14:paraId="13294E2D" w14:textId="77777777" w:rsidTr="008B7413">
        <w:tc>
          <w:tcPr>
            <w:tcW w:w="2802" w:type="dxa"/>
          </w:tcPr>
          <w:p w14:paraId="493228F0" w14:textId="77777777" w:rsidR="00540344" w:rsidRPr="00405739" w:rsidRDefault="00540344" w:rsidP="00205D16">
            <w:pPr>
              <w:spacing w:line="280" w:lineRule="atLeast"/>
              <w:rPr>
                <w:b/>
                <w:bCs/>
              </w:rPr>
            </w:pPr>
            <w:r>
              <w:rPr>
                <w:b/>
                <w:bCs/>
              </w:rPr>
              <w:t>Check Type:</w:t>
            </w:r>
          </w:p>
        </w:tc>
        <w:tc>
          <w:tcPr>
            <w:tcW w:w="7438" w:type="dxa"/>
          </w:tcPr>
          <w:p w14:paraId="24595BF3" w14:textId="48968DC1" w:rsidR="00540344" w:rsidRDefault="001D4580" w:rsidP="00DB04D7">
            <w:pPr>
              <w:spacing w:line="280" w:lineRule="atLeast"/>
              <w:rPr>
                <w:rStyle w:val="InformationBlockChar"/>
                <w:rFonts w:eastAsiaTheme="minorHAnsi"/>
                <w:b w:val="0"/>
                <w:bCs/>
              </w:rPr>
            </w:pPr>
            <w:r>
              <w:rPr>
                <w:rStyle w:val="InformationBlockChar"/>
                <w:rFonts w:eastAsiaTheme="minorHAnsi"/>
                <w:b w:val="0"/>
                <w:bCs/>
              </w:rPr>
              <w:t xml:space="preserve">Annulled </w:t>
            </w:r>
            <w:r w:rsidR="008915B0">
              <w:rPr>
                <w:rStyle w:val="InformationBlockChar"/>
                <w:rFonts w:eastAsiaTheme="minorHAnsi"/>
                <w:b w:val="0"/>
                <w:bCs/>
              </w:rPr>
              <w:t xml:space="preserve"> </w:t>
            </w:r>
          </w:p>
        </w:tc>
      </w:tr>
      <w:tr w:rsidR="00540344" w:rsidRPr="007708FA" w14:paraId="0EF89DCF" w14:textId="77777777" w:rsidTr="008B7413">
        <w:tc>
          <w:tcPr>
            <w:tcW w:w="2802" w:type="dxa"/>
          </w:tcPr>
          <w:p w14:paraId="32A8C01B" w14:textId="77777777" w:rsidR="00540344" w:rsidRPr="00405739" w:rsidRDefault="00540344" w:rsidP="00205D16">
            <w:pPr>
              <w:spacing w:line="280" w:lineRule="atLeast"/>
              <w:rPr>
                <w:b/>
                <w:bCs/>
              </w:rPr>
            </w:pPr>
            <w:r>
              <w:rPr>
                <w:b/>
                <w:bCs/>
              </w:rPr>
              <w:t>Check Frequency:</w:t>
            </w:r>
          </w:p>
        </w:tc>
        <w:tc>
          <w:tcPr>
            <w:tcW w:w="7438" w:type="dxa"/>
          </w:tcPr>
          <w:p w14:paraId="0EDEA8A6" w14:textId="68D6A0DE" w:rsidR="00540344" w:rsidRDefault="001D4580" w:rsidP="00DB04D7">
            <w:pPr>
              <w:spacing w:line="280" w:lineRule="atLeast"/>
              <w:rPr>
                <w:rStyle w:val="InformationBlockChar"/>
                <w:rFonts w:eastAsiaTheme="minorHAnsi"/>
                <w:b w:val="0"/>
                <w:bCs/>
              </w:rPr>
            </w:pPr>
            <w:r>
              <w:rPr>
                <w:rStyle w:val="InformationBlockChar"/>
                <w:rFonts w:eastAsiaTheme="minorHAnsi"/>
                <w:b w:val="0"/>
                <w:bCs/>
              </w:rPr>
              <w:t>Pre-employment</w:t>
            </w:r>
          </w:p>
        </w:tc>
      </w:tr>
      <w:tr w:rsidR="008B7413" w:rsidRPr="007708FA" w14:paraId="47673D3A" w14:textId="77777777" w:rsidTr="008B7413">
        <w:tc>
          <w:tcPr>
            <w:tcW w:w="2802" w:type="dxa"/>
          </w:tcPr>
          <w:p w14:paraId="72CAB5D5" w14:textId="77777777" w:rsidR="008B7413" w:rsidRPr="00405739" w:rsidRDefault="008B7413" w:rsidP="00205D16">
            <w:pPr>
              <w:spacing w:line="280" w:lineRule="atLeast"/>
              <w:rPr>
                <w:b/>
                <w:bCs/>
              </w:rPr>
            </w:pPr>
            <w:r w:rsidRPr="00405739">
              <w:rPr>
                <w:b/>
                <w:bCs/>
              </w:rPr>
              <w:t xml:space="preserve">Essential Requirements: </w:t>
            </w:r>
          </w:p>
        </w:tc>
        <w:tc>
          <w:tcPr>
            <w:tcW w:w="7438" w:type="dxa"/>
          </w:tcPr>
          <w:p w14:paraId="4C834733" w14:textId="08A4F3C6" w:rsidR="000C0299" w:rsidRPr="00E755E5" w:rsidRDefault="000C0299" w:rsidP="00DB04D7">
            <w:pPr>
              <w:pStyle w:val="Default"/>
              <w:spacing w:after="120" w:line="280" w:lineRule="atLeast"/>
              <w:rPr>
                <w:sz w:val="22"/>
                <w:szCs w:val="22"/>
              </w:rPr>
            </w:pPr>
            <w:r w:rsidRPr="00E755E5">
              <w:rPr>
                <w:sz w:val="22"/>
                <w:szCs w:val="22"/>
              </w:rPr>
              <w:t>Registered with the Nursing and Midwifery Board of Australia as a Registered Nurse</w:t>
            </w:r>
          </w:p>
          <w:p w14:paraId="14BA3A9C" w14:textId="2FF30086" w:rsidR="00E755E5" w:rsidRPr="00996960" w:rsidRDefault="00400E85" w:rsidP="00DB04D7">
            <w:pPr>
              <w:spacing w:line="280" w:lineRule="atLeast"/>
              <w:rPr>
                <w:i/>
                <w:iCs/>
              </w:rPr>
            </w:pPr>
            <w:r w:rsidRPr="00DE6E44">
              <w:rPr>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Pr="003A15EA">
              <w:rPr>
                <w:i/>
                <w:iCs/>
              </w:rPr>
              <w:t>.</w:t>
            </w:r>
            <w:r w:rsidR="00996960">
              <w:rPr>
                <w:i/>
                <w:iCs/>
              </w:rPr>
              <w:t xml:space="preserve"> </w:t>
            </w:r>
            <w:r w:rsidR="00996960" w:rsidRPr="003A15EA">
              <w:rPr>
                <w:i/>
                <w:iCs/>
              </w:rPr>
              <w:t xml:space="preserve">This includes notifying the </w:t>
            </w:r>
            <w:r w:rsidR="00B97D5F">
              <w:rPr>
                <w:i/>
                <w:iCs/>
              </w:rPr>
              <w:t xml:space="preserve">Employer </w:t>
            </w:r>
            <w:r w:rsidR="00996960">
              <w:rPr>
                <w:i/>
                <w:iCs/>
              </w:rPr>
              <w:t xml:space="preserve">if </w:t>
            </w:r>
            <w:r w:rsidR="00996960" w:rsidRPr="003A15EA">
              <w:rPr>
                <w:i/>
                <w:iCs/>
              </w:rPr>
              <w:t xml:space="preserve">a registration/licence is revoked, </w:t>
            </w:r>
            <w:proofErr w:type="gramStart"/>
            <w:r w:rsidR="00996960" w:rsidRPr="003A15EA">
              <w:rPr>
                <w:i/>
                <w:iCs/>
              </w:rPr>
              <w:t>cancelled</w:t>
            </w:r>
            <w:proofErr w:type="gramEnd"/>
            <w:r w:rsidR="00996960" w:rsidRPr="003A15EA">
              <w:rPr>
                <w:i/>
                <w:iCs/>
              </w:rPr>
              <w:t xml:space="preserve"> or has its conditions altered.</w:t>
            </w:r>
          </w:p>
        </w:tc>
      </w:tr>
      <w:tr w:rsidR="00E755E5" w:rsidRPr="00B06EDE" w14:paraId="23A3EF2A" w14:textId="77777777" w:rsidTr="00E755E5">
        <w:tc>
          <w:tcPr>
            <w:tcW w:w="2802" w:type="dxa"/>
          </w:tcPr>
          <w:p w14:paraId="7F212A1D" w14:textId="77777777" w:rsidR="00E755E5" w:rsidRPr="00B06EDE" w:rsidRDefault="00E755E5" w:rsidP="00205D16">
            <w:pPr>
              <w:spacing w:line="280" w:lineRule="atLeast"/>
              <w:rPr>
                <w:b/>
                <w:bCs/>
              </w:rPr>
            </w:pPr>
            <w:r w:rsidRPr="00B06EDE">
              <w:rPr>
                <w:b/>
                <w:bCs/>
              </w:rPr>
              <w:t>Desirable Requirements:</w:t>
            </w:r>
          </w:p>
        </w:tc>
        <w:tc>
          <w:tcPr>
            <w:tcW w:w="7438" w:type="dxa"/>
          </w:tcPr>
          <w:p w14:paraId="180E5C2C" w14:textId="726485FF" w:rsidR="00E755E5" w:rsidRPr="009651CF" w:rsidRDefault="00E755E5" w:rsidP="00DB04D7">
            <w:pPr>
              <w:pStyle w:val="BulletedListLevel1"/>
              <w:keepLines w:val="0"/>
              <w:widowControl w:val="0"/>
              <w:numPr>
                <w:ilvl w:val="0"/>
                <w:numId w:val="0"/>
              </w:numPr>
              <w:spacing w:line="280" w:lineRule="atLeast"/>
              <w:jc w:val="left"/>
            </w:pPr>
            <w:r w:rsidRPr="009651CF">
              <w:t>Holds</w:t>
            </w:r>
            <w:r>
              <w:t>,</w:t>
            </w:r>
            <w:r w:rsidRPr="009651CF">
              <w:t xml:space="preserve"> or is working toward</w:t>
            </w:r>
            <w:r>
              <w:t>s,</w:t>
            </w:r>
            <w:r w:rsidRPr="009651CF">
              <w:t xml:space="preserve"> a relevant tertiary qualification in Sexual Health Nursing</w:t>
            </w:r>
          </w:p>
          <w:p w14:paraId="3659872F" w14:textId="679459E4" w:rsidR="00E755E5" w:rsidRPr="00E755E5" w:rsidRDefault="00E755E5" w:rsidP="00DB04D7">
            <w:pPr>
              <w:pStyle w:val="BulletedListLevel1"/>
              <w:keepLines w:val="0"/>
              <w:widowControl w:val="0"/>
              <w:numPr>
                <w:ilvl w:val="0"/>
                <w:numId w:val="0"/>
              </w:numPr>
              <w:spacing w:after="0" w:line="280" w:lineRule="atLeast"/>
              <w:ind w:left="567" w:hanging="567"/>
              <w:jc w:val="left"/>
            </w:pPr>
            <w:r w:rsidRPr="009651CF">
              <w:t>Current Driver’s Licence</w:t>
            </w:r>
          </w:p>
        </w:tc>
      </w:tr>
      <w:tr w:rsidR="00E755E5" w:rsidRPr="00B06EDE" w14:paraId="35D430E3" w14:textId="77777777" w:rsidTr="00E755E5">
        <w:tc>
          <w:tcPr>
            <w:tcW w:w="2802" w:type="dxa"/>
          </w:tcPr>
          <w:p w14:paraId="3DAB30BE" w14:textId="77777777" w:rsidR="00E755E5" w:rsidRPr="00B06EDE" w:rsidRDefault="00E755E5" w:rsidP="00205D16">
            <w:pPr>
              <w:spacing w:line="280" w:lineRule="atLeast"/>
              <w:rPr>
                <w:b/>
                <w:bCs/>
              </w:rPr>
            </w:pPr>
            <w:r w:rsidRPr="00B06EDE">
              <w:rPr>
                <w:b/>
                <w:bCs/>
              </w:rPr>
              <w:t xml:space="preserve">Position Features: </w:t>
            </w:r>
          </w:p>
        </w:tc>
        <w:tc>
          <w:tcPr>
            <w:tcW w:w="7438" w:type="dxa"/>
          </w:tcPr>
          <w:p w14:paraId="6B79AC4F" w14:textId="6A7C2DE5" w:rsidR="00E755E5" w:rsidRPr="00E755E5" w:rsidRDefault="00E755E5" w:rsidP="00DB04D7">
            <w:pPr>
              <w:pStyle w:val="BulletedListLevel1"/>
              <w:widowControl w:val="0"/>
              <w:numPr>
                <w:ilvl w:val="0"/>
                <w:numId w:val="0"/>
              </w:numPr>
              <w:spacing w:after="240" w:line="280" w:lineRule="atLeast"/>
              <w:ind w:left="567" w:hanging="567"/>
              <w:jc w:val="left"/>
            </w:pPr>
            <w:r w:rsidRPr="009651CF">
              <w:t>Some intrastate travel may be required</w:t>
            </w:r>
          </w:p>
        </w:tc>
      </w:tr>
    </w:tbl>
    <w:p w14:paraId="511C7C07" w14:textId="41496E7F" w:rsidR="00E755E5" w:rsidRDefault="00E755E5" w:rsidP="00E755E5">
      <w:pPr>
        <w:pStyle w:val="Caption"/>
      </w:pPr>
      <w:r w:rsidRPr="007B65A4">
        <w:t xml:space="preserve">NB. The above details in relation to Location, Position </w:t>
      </w:r>
      <w:r>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0DC371AA" w14:textId="77777777" w:rsidR="00E755E5" w:rsidRPr="00E755E5" w:rsidRDefault="00E755E5" w:rsidP="00E755E5"/>
    <w:p w14:paraId="4985487D" w14:textId="2476E559" w:rsidR="003C0450" w:rsidRPr="00405739" w:rsidRDefault="003C0450" w:rsidP="00DB04D7">
      <w:pPr>
        <w:pStyle w:val="Heading3"/>
      </w:pPr>
      <w:r w:rsidRPr="00405739">
        <w:lastRenderedPageBreak/>
        <w:t xml:space="preserve">Primary Purpose: </w:t>
      </w:r>
    </w:p>
    <w:p w14:paraId="5295D137" w14:textId="05589D87" w:rsidR="000C0299" w:rsidRPr="00E755E5" w:rsidRDefault="000C0299" w:rsidP="00DB04D7">
      <w:pPr>
        <w:autoSpaceDE w:val="0"/>
        <w:autoSpaceDN w:val="0"/>
        <w:adjustRightInd w:val="0"/>
        <w:spacing w:before="120" w:after="120"/>
        <w:rPr>
          <w:rFonts w:ascii="Gill Sans MT" w:hAnsi="Gill Sans MT" w:cs="Gill Sans MT"/>
          <w:color w:val="000000"/>
          <w:szCs w:val="22"/>
        </w:rPr>
      </w:pPr>
      <w:r w:rsidRPr="00E755E5">
        <w:rPr>
          <w:rFonts w:ascii="Gill Sans MT" w:hAnsi="Gill Sans MT" w:cs="Gill Sans MT"/>
          <w:color w:val="000000"/>
          <w:szCs w:val="22"/>
        </w:rPr>
        <w:t xml:space="preserve">Within a Primary Health Care Framework, Agency policies, legal requirements and professional competencies, the Clinical Nurse Consultant </w:t>
      </w:r>
      <w:r w:rsidR="00E755E5">
        <w:rPr>
          <w:rFonts w:ascii="Gill Sans MT" w:hAnsi="Gill Sans MT" w:cs="Gill Sans MT"/>
          <w:color w:val="000000"/>
          <w:szCs w:val="22"/>
        </w:rPr>
        <w:t>-</w:t>
      </w:r>
      <w:r w:rsidRPr="00E755E5">
        <w:rPr>
          <w:rFonts w:ascii="Gill Sans MT" w:hAnsi="Gill Sans MT" w:cs="Gill Sans MT"/>
          <w:color w:val="000000"/>
          <w:szCs w:val="22"/>
        </w:rPr>
        <w:t xml:space="preserve"> Sexual Health will: </w:t>
      </w:r>
    </w:p>
    <w:p w14:paraId="3608DF85" w14:textId="6DF1EF8C" w:rsidR="000C0299" w:rsidRPr="00E755E5" w:rsidRDefault="000C0299" w:rsidP="00DB04D7">
      <w:pPr>
        <w:pStyle w:val="ListParagraph"/>
        <w:numPr>
          <w:ilvl w:val="0"/>
          <w:numId w:val="29"/>
        </w:numPr>
        <w:autoSpaceDE w:val="0"/>
        <w:autoSpaceDN w:val="0"/>
        <w:adjustRightInd w:val="0"/>
        <w:spacing w:before="120" w:after="120"/>
        <w:ind w:left="567" w:hanging="567"/>
        <w:rPr>
          <w:rFonts w:ascii="Gill Sans MT" w:hAnsi="Gill Sans MT" w:cs="Gill Sans MT"/>
          <w:color w:val="000000"/>
          <w:szCs w:val="22"/>
        </w:rPr>
      </w:pPr>
      <w:r w:rsidRPr="00E755E5">
        <w:rPr>
          <w:rFonts w:ascii="Gill Sans MT" w:hAnsi="Gill Sans MT" w:cs="Gill Sans MT"/>
          <w:color w:val="000000"/>
          <w:szCs w:val="22"/>
        </w:rPr>
        <w:t xml:space="preserve">Provide professional advanced clinical leadership and expertise in the provision of clinical advice, assessment and interventions based on best practice in the health care management of Sexual Health Services clients within the defined community practice area. </w:t>
      </w:r>
    </w:p>
    <w:p w14:paraId="5CBFB7FB" w14:textId="4410541D" w:rsidR="000C0299" w:rsidRPr="00E755E5" w:rsidRDefault="000C0299" w:rsidP="00DB04D7">
      <w:pPr>
        <w:pStyle w:val="ListParagraph"/>
        <w:numPr>
          <w:ilvl w:val="0"/>
          <w:numId w:val="29"/>
        </w:numPr>
        <w:autoSpaceDE w:val="0"/>
        <w:autoSpaceDN w:val="0"/>
        <w:adjustRightInd w:val="0"/>
        <w:spacing w:before="120" w:after="120"/>
        <w:ind w:left="567" w:hanging="567"/>
        <w:rPr>
          <w:rFonts w:ascii="Gill Sans MT" w:hAnsi="Gill Sans MT" w:cs="Gill Sans MT"/>
          <w:color w:val="000000"/>
          <w:szCs w:val="22"/>
        </w:rPr>
      </w:pPr>
      <w:r w:rsidRPr="00E755E5">
        <w:rPr>
          <w:rFonts w:ascii="Gill Sans MT" w:hAnsi="Gill Sans MT" w:cs="Gill Sans MT"/>
          <w:color w:val="000000"/>
          <w:szCs w:val="22"/>
        </w:rPr>
        <w:t xml:space="preserve">Undertake a broad consultative role by initiating and maintaining a comprehensive network with community and support groups, professional associates and developing professional collaborative linkages with other health professionals across the acute and community sectors, working as part of the multidisciplinary community health team and in close collaboration with clients, General Practitioners (GP) and Specialists. </w:t>
      </w:r>
    </w:p>
    <w:p w14:paraId="5D57E13F" w14:textId="5B3AD4BF" w:rsidR="000C0299" w:rsidRPr="00E755E5" w:rsidRDefault="000C0299" w:rsidP="00DB04D7">
      <w:pPr>
        <w:pStyle w:val="ListParagraph"/>
        <w:numPr>
          <w:ilvl w:val="0"/>
          <w:numId w:val="29"/>
        </w:numPr>
        <w:autoSpaceDE w:val="0"/>
        <w:autoSpaceDN w:val="0"/>
        <w:adjustRightInd w:val="0"/>
        <w:spacing w:before="120" w:after="240"/>
        <w:ind w:left="567" w:hanging="567"/>
        <w:rPr>
          <w:rFonts w:ascii="Gill Sans MT" w:hAnsi="Gill Sans MT" w:cs="Gill Sans MT"/>
          <w:color w:val="000000"/>
          <w:szCs w:val="22"/>
        </w:rPr>
      </w:pPr>
      <w:r w:rsidRPr="00E755E5">
        <w:rPr>
          <w:rFonts w:ascii="Gill Sans MT" w:hAnsi="Gill Sans MT" w:cs="Gill Sans MT"/>
          <w:color w:val="000000"/>
          <w:szCs w:val="22"/>
        </w:rPr>
        <w:t xml:space="preserve">Implement evidence-based practices through teaching, research, </w:t>
      </w:r>
      <w:proofErr w:type="gramStart"/>
      <w:r w:rsidRPr="00E755E5">
        <w:rPr>
          <w:rFonts w:ascii="Gill Sans MT" w:hAnsi="Gill Sans MT" w:cs="Gill Sans MT"/>
          <w:color w:val="000000"/>
          <w:szCs w:val="22"/>
        </w:rPr>
        <w:t>policy</w:t>
      </w:r>
      <w:proofErr w:type="gramEnd"/>
      <w:r w:rsidRPr="00E755E5">
        <w:rPr>
          <w:rFonts w:ascii="Gill Sans MT" w:hAnsi="Gill Sans MT" w:cs="Gill Sans MT"/>
          <w:color w:val="000000"/>
          <w:szCs w:val="22"/>
        </w:rPr>
        <w:t xml:space="preserve"> and protocol development and through direct example within the practice setting. </w:t>
      </w:r>
    </w:p>
    <w:p w14:paraId="7C615E98" w14:textId="77777777" w:rsidR="00E91AB6" w:rsidRPr="00E755E5" w:rsidRDefault="00E91AB6" w:rsidP="00DB04D7">
      <w:pPr>
        <w:pStyle w:val="Heading3"/>
        <w:spacing w:before="120" w:line="300" w:lineRule="atLeast"/>
        <w:rPr>
          <w:szCs w:val="32"/>
        </w:rPr>
      </w:pPr>
      <w:r w:rsidRPr="00E755E5">
        <w:rPr>
          <w:szCs w:val="32"/>
        </w:rPr>
        <w:t>Duties:</w:t>
      </w:r>
    </w:p>
    <w:p w14:paraId="398F9D0D" w14:textId="6EAFDDB8" w:rsidR="000C0299" w:rsidRPr="00E755E5" w:rsidRDefault="000C0299" w:rsidP="00DB04D7">
      <w:pPr>
        <w:pStyle w:val="ListNumbered"/>
        <w:spacing w:before="120" w:after="120"/>
        <w:rPr>
          <w:szCs w:val="22"/>
        </w:rPr>
      </w:pPr>
      <w:r w:rsidRPr="00E755E5">
        <w:rPr>
          <w:szCs w:val="22"/>
        </w:rPr>
        <w:t xml:space="preserve">Working in a multidisciplinary setting, provide appropriate clinical consultancy, </w:t>
      </w:r>
      <w:proofErr w:type="gramStart"/>
      <w:r w:rsidRPr="00E755E5">
        <w:rPr>
          <w:szCs w:val="22"/>
        </w:rPr>
        <w:t>intervention</w:t>
      </w:r>
      <w:proofErr w:type="gramEnd"/>
      <w:r w:rsidRPr="00E755E5">
        <w:rPr>
          <w:szCs w:val="22"/>
        </w:rPr>
        <w:t xml:space="preserve"> and support for clients by conducting comprehensive advanced clinical assessment, planning and evaluation of health outcomes with a view to maintaining independence and quality of life. </w:t>
      </w:r>
    </w:p>
    <w:p w14:paraId="5588C4DA" w14:textId="70C05283" w:rsidR="000C0299" w:rsidRPr="00E755E5" w:rsidRDefault="000C0299" w:rsidP="00DB04D7">
      <w:pPr>
        <w:pStyle w:val="ListNumbered"/>
        <w:spacing w:before="120" w:after="120"/>
        <w:rPr>
          <w:szCs w:val="22"/>
        </w:rPr>
      </w:pPr>
      <w:r w:rsidRPr="00E755E5">
        <w:rPr>
          <w:szCs w:val="22"/>
        </w:rPr>
        <w:t xml:space="preserve">Utilise a significant degree of independent clinical judgement while applying advanced clinical nursing expertise in the area of Sexual Health and other related conditions. </w:t>
      </w:r>
    </w:p>
    <w:p w14:paraId="7AF4CF49" w14:textId="77DD832D" w:rsidR="000C0299" w:rsidRPr="00E755E5" w:rsidRDefault="000C0299" w:rsidP="00DB04D7">
      <w:pPr>
        <w:pStyle w:val="ListNumbered"/>
        <w:spacing w:before="120" w:after="120"/>
        <w:rPr>
          <w:szCs w:val="22"/>
        </w:rPr>
      </w:pPr>
      <w:r w:rsidRPr="00E755E5">
        <w:rPr>
          <w:szCs w:val="22"/>
        </w:rPr>
        <w:t xml:space="preserve">Responsible as a leader, </w:t>
      </w:r>
      <w:proofErr w:type="gramStart"/>
      <w:r w:rsidRPr="00E755E5">
        <w:rPr>
          <w:szCs w:val="22"/>
        </w:rPr>
        <w:t>advisor</w:t>
      </w:r>
      <w:proofErr w:type="gramEnd"/>
      <w:r w:rsidRPr="00E755E5">
        <w:rPr>
          <w:szCs w:val="22"/>
        </w:rPr>
        <w:t xml:space="preserve"> and mentor for providing best practice leadership and education in the health care and management of Sexual Health Service clients. </w:t>
      </w:r>
    </w:p>
    <w:p w14:paraId="1CC11989" w14:textId="3261B182" w:rsidR="000C0299" w:rsidRPr="00E755E5" w:rsidRDefault="000C0299" w:rsidP="00DB04D7">
      <w:pPr>
        <w:pStyle w:val="ListNumbered"/>
        <w:spacing w:before="120" w:after="120"/>
        <w:rPr>
          <w:szCs w:val="22"/>
        </w:rPr>
      </w:pPr>
      <w:r w:rsidRPr="00E755E5">
        <w:rPr>
          <w:szCs w:val="22"/>
        </w:rPr>
        <w:t xml:space="preserve">Lead and coordinate ongoing clinical education programs incorporating clinical expertise, principles of adult learning and reflective practice to promote a professional approach to innovative practice within the Department, and, on request, to community health service providers and support groups. </w:t>
      </w:r>
    </w:p>
    <w:p w14:paraId="78DBCDC0" w14:textId="4C3A0C7E" w:rsidR="000C0299" w:rsidRPr="00E755E5" w:rsidRDefault="000C0299" w:rsidP="00DB04D7">
      <w:pPr>
        <w:pStyle w:val="ListNumbered"/>
        <w:spacing w:before="120" w:after="120"/>
        <w:rPr>
          <w:szCs w:val="22"/>
        </w:rPr>
      </w:pPr>
      <w:r w:rsidRPr="00E755E5">
        <w:rPr>
          <w:szCs w:val="22"/>
        </w:rPr>
        <w:t xml:space="preserve">Initiate the review, development and implementation of clinical policy and guidelines to support best practice, acting as a leader in practice and research that contributes to the high standards of client care resulting in policy documents that will guide and inform evidence-based Sexual Health management practices. </w:t>
      </w:r>
    </w:p>
    <w:p w14:paraId="23712F5F" w14:textId="5F0B3AA7" w:rsidR="000C0299" w:rsidRPr="00E755E5" w:rsidRDefault="000C0299" w:rsidP="00DB04D7">
      <w:pPr>
        <w:pStyle w:val="ListNumbered"/>
        <w:spacing w:before="120" w:after="120"/>
        <w:rPr>
          <w:szCs w:val="22"/>
        </w:rPr>
      </w:pPr>
      <w:r w:rsidRPr="00E755E5">
        <w:rPr>
          <w:szCs w:val="22"/>
        </w:rPr>
        <w:t xml:space="preserve">Lead and participate in nursing quality improvement and clinical research activities in the area of Sexual Health and related conditions that will contribute to evidence-based research in nursing practices. </w:t>
      </w:r>
    </w:p>
    <w:p w14:paraId="48330349" w14:textId="576837DC" w:rsidR="000C0299" w:rsidRPr="00E755E5" w:rsidRDefault="000C0299" w:rsidP="00DB04D7">
      <w:pPr>
        <w:pStyle w:val="ListNumbered"/>
        <w:spacing w:before="120" w:after="120"/>
        <w:rPr>
          <w:szCs w:val="22"/>
        </w:rPr>
      </w:pPr>
      <w:r w:rsidRPr="00E755E5">
        <w:rPr>
          <w:szCs w:val="22"/>
        </w:rPr>
        <w:t xml:space="preserve">Maintain professional development through reflective practice, participation in continuous learning activities including networking and engaging with local and national colleagues and by participating in an annual performance development program. </w:t>
      </w:r>
    </w:p>
    <w:p w14:paraId="7D89BDA1" w14:textId="77777777" w:rsidR="006E2647" w:rsidRDefault="006E2647" w:rsidP="00DB04D7">
      <w:pPr>
        <w:pStyle w:val="ListNumbered"/>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283CB89C" w14:textId="77777777" w:rsidR="006E2647" w:rsidRPr="004B1E48" w:rsidRDefault="006E2647" w:rsidP="00DB04D7">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p w14:paraId="62934F2E" w14:textId="77777777" w:rsidR="008C4255" w:rsidRPr="00E755E5" w:rsidRDefault="008C4255" w:rsidP="00DB04D7">
      <w:pPr>
        <w:pStyle w:val="ListNumbered"/>
        <w:numPr>
          <w:ilvl w:val="0"/>
          <w:numId w:val="0"/>
        </w:numPr>
        <w:spacing w:before="120" w:after="120"/>
        <w:rPr>
          <w:szCs w:val="22"/>
        </w:rPr>
      </w:pPr>
    </w:p>
    <w:p w14:paraId="5CA9B902" w14:textId="77777777" w:rsidR="00E91AB6" w:rsidRPr="00E755E5" w:rsidRDefault="00AF0C6B" w:rsidP="00DB04D7">
      <w:pPr>
        <w:pStyle w:val="Heading3"/>
        <w:spacing w:before="120" w:line="280" w:lineRule="atLeast"/>
        <w:rPr>
          <w:szCs w:val="32"/>
        </w:rPr>
      </w:pPr>
      <w:r w:rsidRPr="00E755E5">
        <w:rPr>
          <w:szCs w:val="32"/>
        </w:rPr>
        <w:lastRenderedPageBreak/>
        <w:t>Key Accountabilities and Responsibilities:</w:t>
      </w:r>
    </w:p>
    <w:p w14:paraId="7B830153" w14:textId="50F5F884" w:rsidR="000C0299" w:rsidRPr="00E755E5" w:rsidRDefault="000C0299" w:rsidP="00DB04D7">
      <w:pPr>
        <w:autoSpaceDE w:val="0"/>
        <w:autoSpaceDN w:val="0"/>
        <w:adjustRightInd w:val="0"/>
        <w:spacing w:before="120" w:after="120" w:line="280" w:lineRule="atLeast"/>
        <w:rPr>
          <w:rFonts w:ascii="Gill Sans MT" w:hAnsi="Gill Sans MT" w:cs="Gill Sans MT"/>
          <w:color w:val="000000"/>
          <w:szCs w:val="22"/>
        </w:rPr>
      </w:pPr>
      <w:r w:rsidRPr="00E755E5">
        <w:rPr>
          <w:rFonts w:ascii="Gill Sans MT" w:hAnsi="Gill Sans MT" w:cs="Gill Sans MT"/>
          <w:color w:val="000000"/>
          <w:szCs w:val="22"/>
        </w:rPr>
        <w:t xml:space="preserve">The Clinical Nurse Consultant </w:t>
      </w:r>
      <w:r w:rsidR="00E755E5">
        <w:rPr>
          <w:rFonts w:ascii="Gill Sans MT" w:hAnsi="Gill Sans MT" w:cs="Gill Sans MT"/>
          <w:color w:val="000000"/>
          <w:szCs w:val="22"/>
        </w:rPr>
        <w:t>-</w:t>
      </w:r>
      <w:r w:rsidRPr="00E755E5">
        <w:rPr>
          <w:rFonts w:ascii="Gill Sans MT" w:hAnsi="Gill Sans MT" w:cs="Gill Sans MT"/>
          <w:color w:val="000000"/>
          <w:szCs w:val="22"/>
        </w:rPr>
        <w:t xml:space="preserve"> Sexual Health will: </w:t>
      </w:r>
    </w:p>
    <w:p w14:paraId="1768A2B4" w14:textId="77777777" w:rsidR="000C0299" w:rsidRPr="00E755E5" w:rsidRDefault="000C0299" w:rsidP="00DB04D7">
      <w:pPr>
        <w:pStyle w:val="ListParagraph"/>
        <w:numPr>
          <w:ilvl w:val="0"/>
          <w:numId w:val="28"/>
        </w:numPr>
        <w:autoSpaceDE w:val="0"/>
        <w:autoSpaceDN w:val="0"/>
        <w:adjustRightInd w:val="0"/>
        <w:spacing w:before="120" w:after="120" w:line="280" w:lineRule="atLeast"/>
        <w:ind w:left="567" w:hanging="567"/>
        <w:rPr>
          <w:rFonts w:ascii="Gill Sans MT" w:hAnsi="Gill Sans MT" w:cs="Gill Sans MT"/>
          <w:color w:val="000000"/>
          <w:szCs w:val="22"/>
        </w:rPr>
      </w:pPr>
      <w:r w:rsidRPr="00E755E5">
        <w:rPr>
          <w:rFonts w:ascii="Gill Sans MT" w:hAnsi="Gill Sans MT" w:cs="Gill Sans MT"/>
          <w:color w:val="000000"/>
          <w:szCs w:val="22"/>
        </w:rPr>
        <w:t xml:space="preserve">Practice in accordance with the Nursing and Midwifery Board of Australia (NMBA) codes and guidelines for registered nurses/midwives. </w:t>
      </w:r>
    </w:p>
    <w:p w14:paraId="147FE88E" w14:textId="77777777" w:rsidR="000C0299" w:rsidRPr="00E755E5" w:rsidRDefault="000C0299" w:rsidP="00DB04D7">
      <w:pPr>
        <w:pStyle w:val="ListParagraph"/>
        <w:numPr>
          <w:ilvl w:val="0"/>
          <w:numId w:val="28"/>
        </w:numPr>
        <w:autoSpaceDE w:val="0"/>
        <w:autoSpaceDN w:val="0"/>
        <w:adjustRightInd w:val="0"/>
        <w:spacing w:before="120" w:after="120" w:line="280" w:lineRule="atLeast"/>
        <w:ind w:left="567" w:hanging="567"/>
        <w:rPr>
          <w:rFonts w:ascii="Gill Sans MT" w:hAnsi="Gill Sans MT" w:cs="Gill Sans MT"/>
          <w:color w:val="000000"/>
          <w:szCs w:val="22"/>
        </w:rPr>
      </w:pPr>
      <w:r w:rsidRPr="00E755E5">
        <w:rPr>
          <w:rFonts w:ascii="Gill Sans MT" w:hAnsi="Gill Sans MT" w:cs="Gill Sans MT"/>
          <w:color w:val="000000"/>
          <w:szCs w:val="22"/>
        </w:rPr>
        <w:t xml:space="preserve">Operate at a high level of professional independence in the delivery of consultancy and clinical services and is required to exercise initiative and professional judgement, with broad guidance, </w:t>
      </w:r>
      <w:proofErr w:type="gramStart"/>
      <w:r w:rsidRPr="00E755E5">
        <w:rPr>
          <w:rFonts w:ascii="Gill Sans MT" w:hAnsi="Gill Sans MT" w:cs="Gill Sans MT"/>
          <w:color w:val="000000"/>
          <w:szCs w:val="22"/>
        </w:rPr>
        <w:t>supervision</w:t>
      </w:r>
      <w:proofErr w:type="gramEnd"/>
      <w:r w:rsidRPr="00E755E5">
        <w:rPr>
          <w:rFonts w:ascii="Gill Sans MT" w:hAnsi="Gill Sans MT" w:cs="Gill Sans MT"/>
          <w:color w:val="000000"/>
          <w:szCs w:val="22"/>
        </w:rPr>
        <w:t xml:space="preserve"> and support from the Statewide Director Sexual Health Services. </w:t>
      </w:r>
    </w:p>
    <w:p w14:paraId="2553DBA2" w14:textId="77777777" w:rsidR="000C0299" w:rsidRPr="00E755E5" w:rsidRDefault="000C0299" w:rsidP="00DB04D7">
      <w:pPr>
        <w:pStyle w:val="ListParagraph"/>
        <w:numPr>
          <w:ilvl w:val="0"/>
          <w:numId w:val="28"/>
        </w:numPr>
        <w:autoSpaceDE w:val="0"/>
        <w:autoSpaceDN w:val="0"/>
        <w:adjustRightInd w:val="0"/>
        <w:spacing w:before="120" w:after="120" w:line="280" w:lineRule="atLeast"/>
        <w:ind w:left="567" w:hanging="567"/>
        <w:rPr>
          <w:rFonts w:ascii="Gill Sans MT" w:hAnsi="Gill Sans MT" w:cs="Gill Sans MT"/>
          <w:color w:val="000000"/>
          <w:szCs w:val="22"/>
        </w:rPr>
      </w:pPr>
      <w:r w:rsidRPr="00E755E5">
        <w:rPr>
          <w:rFonts w:ascii="Gill Sans MT" w:hAnsi="Gill Sans MT" w:cs="Gill Sans MT"/>
          <w:color w:val="000000"/>
          <w:szCs w:val="22"/>
        </w:rPr>
        <w:t xml:space="preserve">Lead and support the development of an effective, </w:t>
      </w:r>
      <w:proofErr w:type="gramStart"/>
      <w:r w:rsidRPr="00E755E5">
        <w:rPr>
          <w:rFonts w:ascii="Gill Sans MT" w:hAnsi="Gill Sans MT" w:cs="Gill Sans MT"/>
          <w:color w:val="000000"/>
          <w:szCs w:val="22"/>
        </w:rPr>
        <w:t>efficient</w:t>
      </w:r>
      <w:proofErr w:type="gramEnd"/>
      <w:r w:rsidRPr="00E755E5">
        <w:rPr>
          <w:rFonts w:ascii="Gill Sans MT" w:hAnsi="Gill Sans MT" w:cs="Gill Sans MT"/>
          <w:color w:val="000000"/>
          <w:szCs w:val="22"/>
        </w:rPr>
        <w:t xml:space="preserve"> and dynamic service delivery framework including actively contributing to business planning and evaluation of services for Sexual Health Services that will improve clinical outcomes. </w:t>
      </w:r>
    </w:p>
    <w:p w14:paraId="356074FD" w14:textId="77777777" w:rsidR="000C0299" w:rsidRPr="00E755E5" w:rsidRDefault="000C0299" w:rsidP="00DB04D7">
      <w:pPr>
        <w:pStyle w:val="ListParagraph"/>
        <w:numPr>
          <w:ilvl w:val="0"/>
          <w:numId w:val="28"/>
        </w:numPr>
        <w:autoSpaceDE w:val="0"/>
        <w:autoSpaceDN w:val="0"/>
        <w:adjustRightInd w:val="0"/>
        <w:spacing w:before="120" w:after="120" w:line="280" w:lineRule="atLeast"/>
        <w:ind w:left="567" w:hanging="567"/>
        <w:rPr>
          <w:rFonts w:ascii="Gill Sans MT" w:hAnsi="Gill Sans MT" w:cs="Gill Sans MT"/>
          <w:color w:val="000000"/>
          <w:szCs w:val="22"/>
        </w:rPr>
      </w:pPr>
      <w:r w:rsidRPr="00E755E5">
        <w:rPr>
          <w:rFonts w:ascii="Gill Sans MT" w:hAnsi="Gill Sans MT" w:cs="Gill Sans MT"/>
          <w:color w:val="000000"/>
          <w:szCs w:val="22"/>
        </w:rPr>
        <w:t xml:space="preserve">Responsible and accountable for the provision of clinical education to nursing staff, and as appropriate, to other health professionals in the field of Sexual Health and related disorders management; which will include community-based health professionals and support groups. </w:t>
      </w:r>
    </w:p>
    <w:p w14:paraId="528F16EB" w14:textId="77777777" w:rsidR="006A4F65" w:rsidRPr="00F256F0" w:rsidRDefault="006A4F65" w:rsidP="00DB04D7">
      <w:pPr>
        <w:pStyle w:val="ListParagraph"/>
        <w:numPr>
          <w:ilvl w:val="0"/>
          <w:numId w:val="28"/>
        </w:numPr>
        <w:ind w:left="567" w:hanging="567"/>
        <w:rPr>
          <w:rFonts w:cs="Calibri"/>
        </w:rPr>
      </w:pPr>
      <w:bookmarkStart w:id="0" w:name="_Hlk140735713"/>
      <w:r>
        <w:t xml:space="preserve">Champion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566F19EC" w14:textId="77777777" w:rsidR="006A4F65" w:rsidRDefault="006A4F65" w:rsidP="00DB04D7">
      <w:pPr>
        <w:pStyle w:val="ListParagraph"/>
        <w:numPr>
          <w:ilvl w:val="0"/>
          <w:numId w:val="28"/>
        </w:numPr>
        <w:ind w:left="567" w:hanging="567"/>
      </w:pPr>
      <w:r>
        <w:t>Where applicable, e</w:t>
      </w:r>
      <w:r w:rsidRPr="004B0994">
        <w:t xml:space="preserve">xercise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7F4269CB" w14:textId="77777777" w:rsidR="006A4F65" w:rsidRDefault="006A4F65" w:rsidP="00DB04D7">
      <w:pPr>
        <w:pStyle w:val="ListParagraph"/>
        <w:numPr>
          <w:ilvl w:val="0"/>
          <w:numId w:val="28"/>
        </w:numPr>
        <w:spacing w:after="240"/>
        <w:ind w:left="567" w:hanging="567"/>
      </w:pPr>
      <w:r w:rsidRPr="008803FC">
        <w:t>Comply at all times with policy and protocol requirements, in</w:t>
      </w:r>
      <w:r>
        <w:t xml:space="preserve">cluding </w:t>
      </w:r>
      <w:r w:rsidRPr="008803FC">
        <w:t xml:space="preserve">those relating to mandatory education, </w:t>
      </w:r>
      <w:proofErr w:type="gramStart"/>
      <w:r w:rsidRPr="008803FC">
        <w:t>training</w:t>
      </w:r>
      <w:proofErr w:type="gramEnd"/>
      <w:r w:rsidRPr="008803FC">
        <w:t xml:space="preserve"> and assessment.</w:t>
      </w:r>
    </w:p>
    <w:bookmarkEnd w:id="0"/>
    <w:p w14:paraId="5866D259" w14:textId="77777777" w:rsidR="00E91AB6" w:rsidRPr="00E755E5" w:rsidRDefault="00AF0C6B" w:rsidP="00DB04D7">
      <w:pPr>
        <w:pStyle w:val="Heading3"/>
        <w:spacing w:before="120" w:line="280" w:lineRule="atLeast"/>
        <w:rPr>
          <w:szCs w:val="32"/>
        </w:rPr>
      </w:pPr>
      <w:r w:rsidRPr="00E755E5">
        <w:rPr>
          <w:szCs w:val="32"/>
        </w:rPr>
        <w:t>Pre-employment Conditions</w:t>
      </w:r>
      <w:r w:rsidR="00E91AB6" w:rsidRPr="00E755E5">
        <w:rPr>
          <w:szCs w:val="32"/>
        </w:rPr>
        <w:t>:</w:t>
      </w:r>
    </w:p>
    <w:p w14:paraId="572833E5" w14:textId="77777777" w:rsidR="00996960" w:rsidRPr="00E755E5" w:rsidRDefault="00B97D5F" w:rsidP="00DB04D7">
      <w:pPr>
        <w:spacing w:before="120" w:after="120" w:line="280" w:lineRule="atLeast"/>
        <w:rPr>
          <w:szCs w:val="22"/>
          <w:lang w:eastAsia="en-AU"/>
        </w:rPr>
      </w:pPr>
      <w:r w:rsidRPr="00E755E5">
        <w:rPr>
          <w:i/>
          <w:iCs/>
          <w:szCs w:val="22"/>
        </w:rPr>
        <w:t>It is the Employee</w:t>
      </w:r>
      <w:r w:rsidR="00532EB8" w:rsidRPr="00E755E5">
        <w:rPr>
          <w:i/>
          <w:iCs/>
          <w:szCs w:val="22"/>
        </w:rPr>
        <w:t>’</w:t>
      </w:r>
      <w:r w:rsidRPr="00E755E5">
        <w:rPr>
          <w:i/>
          <w:iCs/>
          <w:szCs w:val="22"/>
        </w:rPr>
        <w:t>s responsibility to notify an</w:t>
      </w:r>
      <w:r w:rsidR="00996960" w:rsidRPr="00E755E5">
        <w:rPr>
          <w:i/>
          <w:iCs/>
          <w:szCs w:val="22"/>
        </w:rPr>
        <w:t xml:space="preserve"> Employer of any new criminal convictions </w:t>
      </w:r>
      <w:r w:rsidR="006431AC" w:rsidRPr="00E755E5">
        <w:rPr>
          <w:i/>
          <w:iCs/>
          <w:szCs w:val="22"/>
        </w:rPr>
        <w:t>during the course of their employment with the Department.</w:t>
      </w:r>
    </w:p>
    <w:p w14:paraId="3C5BC703" w14:textId="77777777" w:rsidR="00E91AB6" w:rsidRPr="00E755E5" w:rsidRDefault="00E91AB6" w:rsidP="00DB04D7">
      <w:pPr>
        <w:spacing w:before="120" w:after="120" w:line="280" w:lineRule="atLeast"/>
        <w:rPr>
          <w:szCs w:val="22"/>
        </w:rPr>
      </w:pPr>
      <w:r w:rsidRPr="00E755E5">
        <w:rPr>
          <w:szCs w:val="22"/>
        </w:rPr>
        <w:t>The Head of the State Service has determined that the person nominated for this job is to satisfy a pre</w:t>
      </w:r>
      <w:r w:rsidRPr="00E755E5">
        <w:rPr>
          <w:szCs w:val="22"/>
        </w:rPr>
        <w:noBreakHyphen/>
        <w:t>employment check before taking up the appointment, on promotion or transfer. The following checks are to be conducted:</w:t>
      </w:r>
    </w:p>
    <w:p w14:paraId="27EE8A5E" w14:textId="77777777" w:rsidR="00E91AB6" w:rsidRPr="00E755E5" w:rsidRDefault="00E91AB6" w:rsidP="00DB04D7">
      <w:pPr>
        <w:pStyle w:val="ListNumbered"/>
        <w:numPr>
          <w:ilvl w:val="0"/>
          <w:numId w:val="16"/>
        </w:numPr>
        <w:spacing w:before="120" w:after="120" w:line="280" w:lineRule="atLeast"/>
        <w:rPr>
          <w:szCs w:val="22"/>
        </w:rPr>
      </w:pPr>
      <w:r w:rsidRPr="00E755E5">
        <w:rPr>
          <w:szCs w:val="22"/>
        </w:rPr>
        <w:t>Conviction checks in the following areas:</w:t>
      </w:r>
    </w:p>
    <w:p w14:paraId="053F0E8B" w14:textId="77777777" w:rsidR="00E91AB6" w:rsidRPr="00E755E5" w:rsidRDefault="00E91AB6" w:rsidP="00DB04D7">
      <w:pPr>
        <w:pStyle w:val="ListNumbered"/>
        <w:numPr>
          <w:ilvl w:val="1"/>
          <w:numId w:val="13"/>
        </w:numPr>
        <w:spacing w:before="120" w:after="120" w:line="280" w:lineRule="atLeast"/>
        <w:rPr>
          <w:szCs w:val="22"/>
        </w:rPr>
      </w:pPr>
      <w:r w:rsidRPr="00E755E5">
        <w:rPr>
          <w:szCs w:val="22"/>
        </w:rPr>
        <w:t>crimes of violence</w:t>
      </w:r>
    </w:p>
    <w:p w14:paraId="5F1DAE88" w14:textId="77777777" w:rsidR="00E91AB6" w:rsidRPr="00E755E5" w:rsidRDefault="00E91AB6" w:rsidP="00DB04D7">
      <w:pPr>
        <w:pStyle w:val="ListNumbered"/>
        <w:numPr>
          <w:ilvl w:val="1"/>
          <w:numId w:val="13"/>
        </w:numPr>
        <w:spacing w:before="120" w:after="120" w:line="280" w:lineRule="atLeast"/>
        <w:rPr>
          <w:szCs w:val="22"/>
        </w:rPr>
      </w:pPr>
      <w:r w:rsidRPr="00E755E5">
        <w:rPr>
          <w:szCs w:val="22"/>
        </w:rPr>
        <w:t>sex related offences</w:t>
      </w:r>
    </w:p>
    <w:p w14:paraId="10BD6E8D" w14:textId="77777777" w:rsidR="00E91AB6" w:rsidRPr="00E755E5" w:rsidRDefault="00E91AB6" w:rsidP="00DB04D7">
      <w:pPr>
        <w:pStyle w:val="ListNumbered"/>
        <w:numPr>
          <w:ilvl w:val="1"/>
          <w:numId w:val="13"/>
        </w:numPr>
        <w:spacing w:before="120" w:after="120" w:line="280" w:lineRule="atLeast"/>
        <w:rPr>
          <w:szCs w:val="22"/>
        </w:rPr>
      </w:pPr>
      <w:r w:rsidRPr="00E755E5">
        <w:rPr>
          <w:szCs w:val="22"/>
        </w:rPr>
        <w:t>serious drug offences</w:t>
      </w:r>
    </w:p>
    <w:p w14:paraId="4E46D437" w14:textId="77777777" w:rsidR="00405739" w:rsidRPr="00E755E5" w:rsidRDefault="00E91AB6" w:rsidP="00DB04D7">
      <w:pPr>
        <w:pStyle w:val="ListNumbered"/>
        <w:numPr>
          <w:ilvl w:val="1"/>
          <w:numId w:val="13"/>
        </w:numPr>
        <w:spacing w:before="120" w:after="120" w:line="280" w:lineRule="atLeast"/>
        <w:rPr>
          <w:szCs w:val="22"/>
        </w:rPr>
      </w:pPr>
      <w:r w:rsidRPr="00E755E5">
        <w:rPr>
          <w:szCs w:val="22"/>
        </w:rPr>
        <w:t>crimes involving dishonesty</w:t>
      </w:r>
    </w:p>
    <w:p w14:paraId="7E8B6287" w14:textId="77777777" w:rsidR="00E91AB6" w:rsidRPr="00E755E5" w:rsidRDefault="00E91AB6" w:rsidP="00DB04D7">
      <w:pPr>
        <w:pStyle w:val="ListNumbered"/>
        <w:spacing w:before="120" w:after="120" w:line="280" w:lineRule="atLeast"/>
        <w:rPr>
          <w:szCs w:val="22"/>
        </w:rPr>
      </w:pPr>
      <w:r w:rsidRPr="00E755E5">
        <w:rPr>
          <w:szCs w:val="22"/>
        </w:rPr>
        <w:t>Identification check</w:t>
      </w:r>
    </w:p>
    <w:p w14:paraId="444FD2D9" w14:textId="3D054979" w:rsidR="00E91AB6" w:rsidRDefault="00E91AB6" w:rsidP="00DB04D7">
      <w:pPr>
        <w:pStyle w:val="ListNumbered"/>
        <w:spacing w:before="120" w:after="120" w:line="280" w:lineRule="atLeast"/>
        <w:rPr>
          <w:szCs w:val="22"/>
        </w:rPr>
      </w:pPr>
      <w:r w:rsidRPr="00E755E5">
        <w:rPr>
          <w:szCs w:val="22"/>
        </w:rPr>
        <w:t>Disciplinary action in previous employment check.</w:t>
      </w:r>
    </w:p>
    <w:p w14:paraId="0EE08273" w14:textId="77777777" w:rsidR="006A4F65" w:rsidRDefault="006A4F65" w:rsidP="00DB04D7">
      <w:pPr>
        <w:pStyle w:val="ListNumbered"/>
        <w:numPr>
          <w:ilvl w:val="0"/>
          <w:numId w:val="0"/>
        </w:numPr>
        <w:spacing w:before="120" w:after="120" w:line="280" w:lineRule="atLeast"/>
        <w:ind w:left="567" w:hanging="567"/>
        <w:rPr>
          <w:szCs w:val="22"/>
        </w:rPr>
      </w:pPr>
    </w:p>
    <w:p w14:paraId="1A8E9E90" w14:textId="77777777" w:rsidR="00E755E5" w:rsidRPr="00E755E5" w:rsidRDefault="00E755E5" w:rsidP="00DB04D7">
      <w:pPr>
        <w:pStyle w:val="ListNumbered"/>
        <w:numPr>
          <w:ilvl w:val="0"/>
          <w:numId w:val="0"/>
        </w:numPr>
        <w:spacing w:before="120" w:after="120"/>
        <w:rPr>
          <w:szCs w:val="22"/>
        </w:rPr>
      </w:pPr>
    </w:p>
    <w:p w14:paraId="4558A7C6" w14:textId="77777777" w:rsidR="00E91AB6" w:rsidRPr="00E755E5" w:rsidRDefault="00E91AB6" w:rsidP="00DB04D7">
      <w:pPr>
        <w:pStyle w:val="Heading3"/>
        <w:spacing w:before="120" w:line="300" w:lineRule="atLeast"/>
        <w:rPr>
          <w:szCs w:val="32"/>
        </w:rPr>
      </w:pPr>
      <w:r w:rsidRPr="00E755E5">
        <w:rPr>
          <w:szCs w:val="32"/>
        </w:rPr>
        <w:lastRenderedPageBreak/>
        <w:t>Selection Criteria:</w:t>
      </w:r>
    </w:p>
    <w:p w14:paraId="3E0EB24D" w14:textId="77777777" w:rsidR="000C0299" w:rsidRPr="00E755E5" w:rsidRDefault="000C0299" w:rsidP="00DB04D7">
      <w:pPr>
        <w:pStyle w:val="ListParagraph"/>
        <w:numPr>
          <w:ilvl w:val="0"/>
          <w:numId w:val="30"/>
        </w:numPr>
        <w:autoSpaceDE w:val="0"/>
        <w:autoSpaceDN w:val="0"/>
        <w:adjustRightInd w:val="0"/>
        <w:spacing w:before="120" w:after="120"/>
        <w:ind w:left="567" w:hanging="567"/>
        <w:rPr>
          <w:rFonts w:ascii="Gill Sans MT" w:hAnsi="Gill Sans MT" w:cs="Gill Sans MT"/>
          <w:color w:val="000000"/>
          <w:szCs w:val="22"/>
        </w:rPr>
      </w:pPr>
      <w:r w:rsidRPr="00E755E5">
        <w:rPr>
          <w:rFonts w:ascii="Gill Sans MT" w:hAnsi="Gill Sans MT" w:cs="Gill Sans MT"/>
          <w:color w:val="000000"/>
          <w:szCs w:val="22"/>
        </w:rPr>
        <w:t xml:space="preserve">Comprehensive knowledge and demonstrated expertise relevant to sexual health, including sexually transmissible infections, </w:t>
      </w:r>
      <w:proofErr w:type="gramStart"/>
      <w:r w:rsidRPr="00E755E5">
        <w:rPr>
          <w:rFonts w:ascii="Gill Sans MT" w:hAnsi="Gill Sans MT" w:cs="Gill Sans MT"/>
          <w:color w:val="000000"/>
          <w:szCs w:val="22"/>
        </w:rPr>
        <w:t>sexuality</w:t>
      </w:r>
      <w:proofErr w:type="gramEnd"/>
      <w:r w:rsidRPr="00E755E5">
        <w:rPr>
          <w:rFonts w:ascii="Gill Sans MT" w:hAnsi="Gill Sans MT" w:cs="Gill Sans MT"/>
          <w:color w:val="000000"/>
          <w:szCs w:val="22"/>
        </w:rPr>
        <w:t xml:space="preserve"> and HIV. </w:t>
      </w:r>
    </w:p>
    <w:p w14:paraId="1F5DBD50" w14:textId="77777777" w:rsidR="000C0299" w:rsidRPr="00E755E5" w:rsidRDefault="000C0299" w:rsidP="00DB04D7">
      <w:pPr>
        <w:pStyle w:val="ListParagraph"/>
        <w:numPr>
          <w:ilvl w:val="0"/>
          <w:numId w:val="30"/>
        </w:numPr>
        <w:autoSpaceDE w:val="0"/>
        <w:autoSpaceDN w:val="0"/>
        <w:adjustRightInd w:val="0"/>
        <w:spacing w:before="120" w:after="120"/>
        <w:ind w:left="567" w:hanging="567"/>
        <w:rPr>
          <w:rFonts w:ascii="Gill Sans MT" w:hAnsi="Gill Sans MT" w:cs="Gill Sans MT"/>
          <w:color w:val="000000"/>
          <w:szCs w:val="22"/>
        </w:rPr>
      </w:pPr>
      <w:r w:rsidRPr="00E755E5">
        <w:rPr>
          <w:rFonts w:ascii="Gill Sans MT" w:hAnsi="Gill Sans MT" w:cs="Gill Sans MT"/>
          <w:color w:val="000000"/>
          <w:szCs w:val="22"/>
        </w:rPr>
        <w:t xml:space="preserve">Demonstrated ability to maximise productive working relationships with a range of health professional disciplines and service providers across practice settings. </w:t>
      </w:r>
    </w:p>
    <w:p w14:paraId="1474E1BD" w14:textId="77777777" w:rsidR="000C0299" w:rsidRPr="00E755E5" w:rsidRDefault="000C0299" w:rsidP="00DB04D7">
      <w:pPr>
        <w:pStyle w:val="ListParagraph"/>
        <w:numPr>
          <w:ilvl w:val="0"/>
          <w:numId w:val="30"/>
        </w:numPr>
        <w:autoSpaceDE w:val="0"/>
        <w:autoSpaceDN w:val="0"/>
        <w:adjustRightInd w:val="0"/>
        <w:spacing w:before="120" w:after="120"/>
        <w:ind w:left="567" w:hanging="567"/>
        <w:rPr>
          <w:rFonts w:ascii="Gill Sans MT" w:hAnsi="Gill Sans MT" w:cs="Gill Sans MT"/>
          <w:color w:val="000000"/>
          <w:szCs w:val="22"/>
        </w:rPr>
      </w:pPr>
      <w:r w:rsidRPr="00E755E5">
        <w:rPr>
          <w:rFonts w:ascii="Gill Sans MT" w:hAnsi="Gill Sans MT" w:cs="Gill Sans MT"/>
          <w:color w:val="000000"/>
          <w:szCs w:val="22"/>
        </w:rPr>
        <w:t>Proven ability to apply contemporary leadership and educational principles to a clinical setting.</w:t>
      </w:r>
    </w:p>
    <w:p w14:paraId="7E6A3C7B" w14:textId="77777777" w:rsidR="000C0299" w:rsidRPr="00E755E5" w:rsidRDefault="000C0299" w:rsidP="00DB04D7">
      <w:pPr>
        <w:pStyle w:val="ListParagraph"/>
        <w:numPr>
          <w:ilvl w:val="0"/>
          <w:numId w:val="30"/>
        </w:numPr>
        <w:autoSpaceDE w:val="0"/>
        <w:autoSpaceDN w:val="0"/>
        <w:adjustRightInd w:val="0"/>
        <w:spacing w:before="120" w:after="120"/>
        <w:ind w:left="567" w:hanging="567"/>
        <w:rPr>
          <w:rFonts w:ascii="Gill Sans MT" w:hAnsi="Gill Sans MT" w:cs="Gill Sans MT"/>
          <w:color w:val="000000"/>
          <w:szCs w:val="22"/>
        </w:rPr>
      </w:pPr>
      <w:r w:rsidRPr="00E755E5">
        <w:rPr>
          <w:rFonts w:ascii="Gill Sans MT" w:hAnsi="Gill Sans MT" w:cs="Gill Sans MT"/>
          <w:color w:val="000000"/>
          <w:szCs w:val="22"/>
        </w:rPr>
        <w:t xml:space="preserve">Demonstrated advanced communication and interpersonal skills, and the ability to provide innovative solutions to problems. </w:t>
      </w:r>
    </w:p>
    <w:p w14:paraId="5FF77C40" w14:textId="77777777" w:rsidR="000C0299" w:rsidRPr="00E755E5" w:rsidRDefault="000C0299" w:rsidP="00DB04D7">
      <w:pPr>
        <w:pStyle w:val="ListParagraph"/>
        <w:numPr>
          <w:ilvl w:val="0"/>
          <w:numId w:val="30"/>
        </w:numPr>
        <w:autoSpaceDE w:val="0"/>
        <w:autoSpaceDN w:val="0"/>
        <w:adjustRightInd w:val="0"/>
        <w:spacing w:before="120" w:after="120"/>
        <w:ind w:left="567" w:hanging="567"/>
        <w:rPr>
          <w:rFonts w:ascii="Gill Sans MT" w:hAnsi="Gill Sans MT" w:cs="Gill Sans MT"/>
          <w:color w:val="000000"/>
          <w:szCs w:val="22"/>
        </w:rPr>
      </w:pPr>
      <w:r w:rsidRPr="00E755E5">
        <w:rPr>
          <w:rFonts w:ascii="Gill Sans MT" w:hAnsi="Gill Sans MT" w:cs="Gill Sans MT"/>
          <w:color w:val="000000"/>
          <w:szCs w:val="22"/>
        </w:rPr>
        <w:t xml:space="preserve">Demonstrated sound knowledge of legal and ethical requirements, relevant policies and procedures of the practice setting, and can demonstrate an awareness of professional issues which impact on service delivery. </w:t>
      </w:r>
    </w:p>
    <w:p w14:paraId="4117CECE" w14:textId="77777777" w:rsidR="000C0299" w:rsidRPr="00E755E5" w:rsidRDefault="000C0299" w:rsidP="00DB04D7">
      <w:pPr>
        <w:pStyle w:val="ListParagraph"/>
        <w:numPr>
          <w:ilvl w:val="0"/>
          <w:numId w:val="30"/>
        </w:numPr>
        <w:autoSpaceDE w:val="0"/>
        <w:autoSpaceDN w:val="0"/>
        <w:adjustRightInd w:val="0"/>
        <w:spacing w:before="120" w:after="120"/>
        <w:ind w:left="567" w:hanging="567"/>
        <w:rPr>
          <w:rFonts w:ascii="Gill Sans MT" w:hAnsi="Gill Sans MT" w:cs="Gill Sans MT"/>
          <w:color w:val="000000"/>
          <w:szCs w:val="22"/>
        </w:rPr>
      </w:pPr>
      <w:r w:rsidRPr="00E755E5">
        <w:rPr>
          <w:rFonts w:ascii="Gill Sans MT" w:hAnsi="Gill Sans MT" w:cs="Gill Sans MT"/>
          <w:color w:val="000000"/>
          <w:szCs w:val="22"/>
        </w:rPr>
        <w:t xml:space="preserve">Demonstrated ability to undertake quality improvement and research activities and initiate/implement/advocate change in the practice setting. </w:t>
      </w:r>
    </w:p>
    <w:p w14:paraId="098A0F43" w14:textId="675EF632" w:rsidR="000C0299" w:rsidRPr="00E755E5" w:rsidRDefault="000C0299" w:rsidP="00DB04D7">
      <w:pPr>
        <w:pStyle w:val="ListParagraph"/>
        <w:numPr>
          <w:ilvl w:val="0"/>
          <w:numId w:val="30"/>
        </w:numPr>
        <w:autoSpaceDE w:val="0"/>
        <w:autoSpaceDN w:val="0"/>
        <w:adjustRightInd w:val="0"/>
        <w:spacing w:before="120" w:after="240"/>
        <w:ind w:left="567" w:hanging="567"/>
        <w:rPr>
          <w:rFonts w:ascii="Gill Sans MT" w:hAnsi="Gill Sans MT" w:cs="Gill Sans MT"/>
          <w:color w:val="000000"/>
          <w:szCs w:val="22"/>
        </w:rPr>
      </w:pPr>
      <w:r w:rsidRPr="00E755E5">
        <w:rPr>
          <w:rFonts w:ascii="Gill Sans MT" w:hAnsi="Gill Sans MT" w:cs="Gill Sans MT"/>
          <w:color w:val="000000"/>
          <w:szCs w:val="22"/>
        </w:rPr>
        <w:t xml:space="preserve">Ability to work independently with minimal supervision, and as a contributing member of a multidisciplinary team, in an environment subject to pressure and change. </w:t>
      </w:r>
    </w:p>
    <w:p w14:paraId="030DC1DD" w14:textId="158E777D" w:rsidR="000C0299" w:rsidRPr="00E755E5" w:rsidRDefault="00E91AB6" w:rsidP="00DB04D7">
      <w:pPr>
        <w:pStyle w:val="Heading3"/>
        <w:spacing w:before="120" w:line="300" w:lineRule="atLeast"/>
        <w:rPr>
          <w:szCs w:val="32"/>
        </w:rPr>
      </w:pPr>
      <w:r w:rsidRPr="00E755E5">
        <w:rPr>
          <w:szCs w:val="32"/>
        </w:rPr>
        <w:t>Working Environment:</w:t>
      </w:r>
    </w:p>
    <w:p w14:paraId="0D2681E6" w14:textId="77777777" w:rsidR="006A4F65" w:rsidRDefault="006A4F65" w:rsidP="00DB04D7">
      <w:bookmarkStart w:id="1" w:name="_Hlk140735859"/>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19521A64" w14:textId="77777777" w:rsidR="006A4F65" w:rsidRDefault="006A4F65" w:rsidP="00DB04D7">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7DCB2CE4" w14:textId="77777777" w:rsidR="006A4F65" w:rsidRDefault="006A4F65" w:rsidP="00DB04D7">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4A27D3CF" w14:textId="68331F44" w:rsidR="000D5AF4" w:rsidRPr="006A4F65" w:rsidRDefault="006A4F65" w:rsidP="00DB04D7">
      <w:r>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Pr="00686107">
          <w:rPr>
            <w:rStyle w:val="Hyperlink"/>
          </w:rPr>
          <w:t>Consumer and Community Engagement Principles</w:t>
        </w:r>
      </w:hyperlink>
      <w:r>
        <w:t>.</w:t>
      </w:r>
      <w:bookmarkEnd w:id="1"/>
    </w:p>
    <w:sectPr w:rsidR="000D5AF4" w:rsidRPr="006A4F65"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64C6A" w14:textId="77777777" w:rsidR="008915B0" w:rsidRDefault="008915B0" w:rsidP="00F420E2">
      <w:pPr>
        <w:spacing w:after="0" w:line="240" w:lineRule="auto"/>
      </w:pPr>
      <w:r>
        <w:separator/>
      </w:r>
    </w:p>
  </w:endnote>
  <w:endnote w:type="continuationSeparator" w:id="0">
    <w:p w14:paraId="581AB562" w14:textId="77777777" w:rsidR="008915B0" w:rsidRDefault="008915B0"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FE86A"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5A456"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3E362E77" wp14:editId="3FA16046">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D2B47"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276FEB57" wp14:editId="0BA437E2">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575ED" w14:textId="77777777" w:rsidR="008915B0" w:rsidRDefault="008915B0" w:rsidP="00F420E2">
      <w:pPr>
        <w:spacing w:after="0" w:line="240" w:lineRule="auto"/>
      </w:pPr>
      <w:r>
        <w:separator/>
      </w:r>
    </w:p>
  </w:footnote>
  <w:footnote w:type="continuationSeparator" w:id="0">
    <w:p w14:paraId="04E33E50" w14:textId="77777777" w:rsidR="008915B0" w:rsidRDefault="008915B0"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64255"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CD5DD66" wp14:editId="439B7722">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F2E72" w14:textId="77777777" w:rsidR="007E4B28" w:rsidRPr="004C2189" w:rsidRDefault="009808BF" w:rsidP="009808BF">
    <w:pPr>
      <w:pStyle w:val="Header"/>
      <w:tabs>
        <w:tab w:val="clear" w:pos="9026"/>
        <w:tab w:val="right" w:pos="10198"/>
      </w:tabs>
      <w:spacing w:after="600"/>
    </w:pPr>
    <w:r>
      <w:rPr>
        <w:noProof/>
      </w:rPr>
      <w:drawing>
        <wp:inline distT="0" distB="0" distL="0" distR="0" wp14:anchorId="2CF73D7D" wp14:editId="23FEB902">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7E0C37F9" wp14:editId="35CC38C7">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76AB04BA" wp14:editId="19E15CFE">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5B934D7" wp14:editId="5D2D21A0">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E6EBE8"/>
    <w:multiLevelType w:val="hybridMultilevel"/>
    <w:tmpl w:val="AFD2979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1B1C721"/>
    <w:multiLevelType w:val="hybridMultilevel"/>
    <w:tmpl w:val="F2CC778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4108EE"/>
    <w:multiLevelType w:val="hybridMultilevel"/>
    <w:tmpl w:val="DDD6F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887E09"/>
    <w:multiLevelType w:val="hybridMultilevel"/>
    <w:tmpl w:val="CC8CA910"/>
    <w:lvl w:ilvl="0" w:tplc="45567C08">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C299EA">
      <w:start w:val="1"/>
      <w:numFmt w:val="decimal"/>
      <w:lvlText w:val="%2."/>
      <w:lvlJc w:val="left"/>
      <w:pPr>
        <w:ind w:left="1133"/>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2" w:tplc="36663BBA">
      <w:start w:val="1"/>
      <w:numFmt w:val="lowerLetter"/>
      <w:lvlText w:val="%3)"/>
      <w:lvlJc w:val="left"/>
      <w:pPr>
        <w:ind w:left="1702"/>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A8E600B4">
      <w:start w:val="1"/>
      <w:numFmt w:val="decimal"/>
      <w:lvlText w:val="%4"/>
      <w:lvlJc w:val="left"/>
      <w:pPr>
        <w:ind w:left="2213"/>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37E22362">
      <w:start w:val="1"/>
      <w:numFmt w:val="lowerLetter"/>
      <w:lvlText w:val="%5"/>
      <w:lvlJc w:val="left"/>
      <w:pPr>
        <w:ind w:left="2933"/>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DB365118">
      <w:start w:val="1"/>
      <w:numFmt w:val="lowerRoman"/>
      <w:lvlText w:val="%6"/>
      <w:lvlJc w:val="left"/>
      <w:pPr>
        <w:ind w:left="3653"/>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5CEAE838">
      <w:start w:val="1"/>
      <w:numFmt w:val="decimal"/>
      <w:lvlText w:val="%7"/>
      <w:lvlJc w:val="left"/>
      <w:pPr>
        <w:ind w:left="4373"/>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7084D28C">
      <w:start w:val="1"/>
      <w:numFmt w:val="lowerLetter"/>
      <w:lvlText w:val="%8"/>
      <w:lvlJc w:val="left"/>
      <w:pPr>
        <w:ind w:left="5093"/>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CCD6E22E">
      <w:start w:val="1"/>
      <w:numFmt w:val="lowerRoman"/>
      <w:lvlText w:val="%9"/>
      <w:lvlJc w:val="left"/>
      <w:pPr>
        <w:ind w:left="5813"/>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15744331"/>
    <w:multiLevelType w:val="hybridMultilevel"/>
    <w:tmpl w:val="F57EA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0" w15:restartNumberingAfterBreak="0">
    <w:nsid w:val="2F951A7E"/>
    <w:multiLevelType w:val="hybridMultilevel"/>
    <w:tmpl w:val="37287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F6B1EFC"/>
    <w:multiLevelType w:val="hybridMultilevel"/>
    <w:tmpl w:val="DD8CCD20"/>
    <w:lvl w:ilvl="0" w:tplc="DE1C7A3C">
      <w:start w:val="1"/>
      <w:numFmt w:val="decimal"/>
      <w:lvlText w:val="%1."/>
      <w:lvlJc w:val="left"/>
      <w:pPr>
        <w:ind w:left="566"/>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1" w:tplc="AFEA4E34">
      <w:start w:val="1"/>
      <w:numFmt w:val="lowerLetter"/>
      <w:lvlText w:val="%2"/>
      <w:lvlJc w:val="left"/>
      <w:pPr>
        <w:ind w:left="10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2" w:tplc="AB406368">
      <w:start w:val="1"/>
      <w:numFmt w:val="lowerRoman"/>
      <w:lvlText w:val="%3"/>
      <w:lvlJc w:val="left"/>
      <w:pPr>
        <w:ind w:left="180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288AA66A">
      <w:start w:val="1"/>
      <w:numFmt w:val="decimal"/>
      <w:lvlText w:val="%4"/>
      <w:lvlJc w:val="left"/>
      <w:pPr>
        <w:ind w:left="252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98B49758">
      <w:start w:val="1"/>
      <w:numFmt w:val="lowerLetter"/>
      <w:lvlText w:val="%5"/>
      <w:lvlJc w:val="left"/>
      <w:pPr>
        <w:ind w:left="324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9D76491E">
      <w:start w:val="1"/>
      <w:numFmt w:val="lowerRoman"/>
      <w:lvlText w:val="%6"/>
      <w:lvlJc w:val="left"/>
      <w:pPr>
        <w:ind w:left="396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5BE4AC62">
      <w:start w:val="1"/>
      <w:numFmt w:val="decimal"/>
      <w:lvlText w:val="%7"/>
      <w:lvlJc w:val="left"/>
      <w:pPr>
        <w:ind w:left="46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B8CA8F18">
      <w:start w:val="1"/>
      <w:numFmt w:val="lowerLetter"/>
      <w:lvlText w:val="%8"/>
      <w:lvlJc w:val="left"/>
      <w:pPr>
        <w:ind w:left="540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F000F460">
      <w:start w:val="1"/>
      <w:numFmt w:val="lowerRoman"/>
      <w:lvlText w:val="%9"/>
      <w:lvlJc w:val="left"/>
      <w:pPr>
        <w:ind w:left="612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6215008"/>
    <w:multiLevelType w:val="hybridMultilevel"/>
    <w:tmpl w:val="54CD481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D6F71C4"/>
    <w:multiLevelType w:val="multilevel"/>
    <w:tmpl w:val="8E8C0FDC"/>
    <w:numStyleLink w:val="NL1"/>
  </w:abstractNum>
  <w:abstractNum w:abstractNumId="16"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7"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8"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9C4A32"/>
    <w:multiLevelType w:val="hybridMultilevel"/>
    <w:tmpl w:val="2C808398"/>
    <w:lvl w:ilvl="0" w:tplc="FAE27206">
      <w:start w:val="1"/>
      <w:numFmt w:val="decimal"/>
      <w:lvlText w:val="%1."/>
      <w:lvlJc w:val="left"/>
      <w:pPr>
        <w:ind w:left="566"/>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1" w:tplc="AACABC56">
      <w:start w:val="1"/>
      <w:numFmt w:val="lowerLetter"/>
      <w:lvlText w:val="%2"/>
      <w:lvlJc w:val="left"/>
      <w:pPr>
        <w:ind w:left="10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2" w:tplc="E674B3F8">
      <w:start w:val="1"/>
      <w:numFmt w:val="lowerRoman"/>
      <w:lvlText w:val="%3"/>
      <w:lvlJc w:val="left"/>
      <w:pPr>
        <w:ind w:left="180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AA667678">
      <w:start w:val="1"/>
      <w:numFmt w:val="decimal"/>
      <w:lvlText w:val="%4"/>
      <w:lvlJc w:val="left"/>
      <w:pPr>
        <w:ind w:left="252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7B3C12F8">
      <w:start w:val="1"/>
      <w:numFmt w:val="lowerLetter"/>
      <w:lvlText w:val="%5"/>
      <w:lvlJc w:val="left"/>
      <w:pPr>
        <w:ind w:left="324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338834AC">
      <w:start w:val="1"/>
      <w:numFmt w:val="lowerRoman"/>
      <w:lvlText w:val="%6"/>
      <w:lvlJc w:val="left"/>
      <w:pPr>
        <w:ind w:left="396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15FE2B7A">
      <w:start w:val="1"/>
      <w:numFmt w:val="decimal"/>
      <w:lvlText w:val="%7"/>
      <w:lvlJc w:val="left"/>
      <w:pPr>
        <w:ind w:left="46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3E2C6742">
      <w:start w:val="1"/>
      <w:numFmt w:val="lowerLetter"/>
      <w:lvlText w:val="%8"/>
      <w:lvlJc w:val="left"/>
      <w:pPr>
        <w:ind w:left="540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C3261EBA">
      <w:start w:val="1"/>
      <w:numFmt w:val="lowerRoman"/>
      <w:lvlText w:val="%9"/>
      <w:lvlJc w:val="left"/>
      <w:pPr>
        <w:ind w:left="612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8CF330E"/>
    <w:multiLevelType w:val="hybridMultilevel"/>
    <w:tmpl w:val="B1F48F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23"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D3B36F5"/>
    <w:multiLevelType w:val="hybridMultilevel"/>
    <w:tmpl w:val="027464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2640009"/>
    <w:multiLevelType w:val="hybridMultilevel"/>
    <w:tmpl w:val="3DE6B6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689600410">
    <w:abstractNumId w:val="28"/>
  </w:num>
  <w:num w:numId="2" w16cid:durableId="1018658409">
    <w:abstractNumId w:val="7"/>
  </w:num>
  <w:num w:numId="3" w16cid:durableId="597057419">
    <w:abstractNumId w:val="5"/>
  </w:num>
  <w:num w:numId="4" w16cid:durableId="1884244467">
    <w:abstractNumId w:val="13"/>
  </w:num>
  <w:num w:numId="5" w16cid:durableId="103615905">
    <w:abstractNumId w:val="21"/>
  </w:num>
  <w:num w:numId="6" w16cid:durableId="1283926180">
    <w:abstractNumId w:val="16"/>
  </w:num>
  <w:num w:numId="7" w16cid:durableId="2111701741">
    <w:abstractNumId w:val="24"/>
  </w:num>
  <w:num w:numId="8" w16cid:durableId="1864516261">
    <w:abstractNumId w:val="4"/>
  </w:num>
  <w:num w:numId="9" w16cid:durableId="2043359520">
    <w:abstractNumId w:val="26"/>
  </w:num>
  <w:num w:numId="10" w16cid:durableId="1185437132">
    <w:abstractNumId w:val="22"/>
  </w:num>
  <w:num w:numId="11" w16cid:durableId="1571816436">
    <w:abstractNumId w:val="9"/>
  </w:num>
  <w:num w:numId="12" w16cid:durableId="2127001582">
    <w:abstractNumId w:val="11"/>
  </w:num>
  <w:num w:numId="13" w16cid:durableId="1886595693">
    <w:abstractNumId w:val="15"/>
  </w:num>
  <w:num w:numId="14" w16cid:durableId="21061436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28442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239155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70440170">
    <w:abstractNumId w:val="17"/>
  </w:num>
  <w:num w:numId="18" w16cid:durableId="1223981137">
    <w:abstractNumId w:val="6"/>
  </w:num>
  <w:num w:numId="19" w16cid:durableId="586812467">
    <w:abstractNumId w:val="18"/>
  </w:num>
  <w:num w:numId="20" w16cid:durableId="1687949355">
    <w:abstractNumId w:val="23"/>
  </w:num>
  <w:num w:numId="21" w16cid:durableId="824201559">
    <w:abstractNumId w:val="3"/>
  </w:num>
  <w:num w:numId="22" w16cid:durableId="1260289761">
    <w:abstractNumId w:val="19"/>
  </w:num>
  <w:num w:numId="23" w16cid:durableId="561986178">
    <w:abstractNumId w:val="12"/>
  </w:num>
  <w:num w:numId="24" w16cid:durableId="1951550495">
    <w:abstractNumId w:val="8"/>
  </w:num>
  <w:num w:numId="25" w16cid:durableId="630130841">
    <w:abstractNumId w:val="0"/>
  </w:num>
  <w:num w:numId="26" w16cid:durableId="536503580">
    <w:abstractNumId w:val="1"/>
  </w:num>
  <w:num w:numId="27" w16cid:durableId="241649400">
    <w:abstractNumId w:val="27"/>
  </w:num>
  <w:num w:numId="28" w16cid:durableId="1096560293">
    <w:abstractNumId w:val="10"/>
  </w:num>
  <w:num w:numId="29" w16cid:durableId="1416322726">
    <w:abstractNumId w:val="2"/>
  </w:num>
  <w:num w:numId="30" w16cid:durableId="2097746919">
    <w:abstractNumId w:val="25"/>
  </w:num>
  <w:num w:numId="31" w16cid:durableId="1714113909">
    <w:abstractNumId w:val="14"/>
  </w:num>
  <w:num w:numId="32" w16cid:durableId="1688823667">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AA3"/>
    <w:rsid w:val="00036117"/>
    <w:rsid w:val="00036325"/>
    <w:rsid w:val="00063D77"/>
    <w:rsid w:val="00076386"/>
    <w:rsid w:val="00077639"/>
    <w:rsid w:val="00080CB8"/>
    <w:rsid w:val="0008146B"/>
    <w:rsid w:val="00090F2A"/>
    <w:rsid w:val="000C0299"/>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5696"/>
    <w:rsid w:val="001D302E"/>
    <w:rsid w:val="001D4580"/>
    <w:rsid w:val="001E2C1B"/>
    <w:rsid w:val="00205D16"/>
    <w:rsid w:val="00232BE5"/>
    <w:rsid w:val="002610EB"/>
    <w:rsid w:val="002629D9"/>
    <w:rsid w:val="00275F14"/>
    <w:rsid w:val="00284040"/>
    <w:rsid w:val="002A134E"/>
    <w:rsid w:val="002B144A"/>
    <w:rsid w:val="002B7A42"/>
    <w:rsid w:val="002D25CE"/>
    <w:rsid w:val="002D72E4"/>
    <w:rsid w:val="002E2FDC"/>
    <w:rsid w:val="00324C8F"/>
    <w:rsid w:val="00325022"/>
    <w:rsid w:val="00326F12"/>
    <w:rsid w:val="0033673B"/>
    <w:rsid w:val="00341FBA"/>
    <w:rsid w:val="003506C1"/>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5559"/>
    <w:rsid w:val="00466186"/>
    <w:rsid w:val="004765B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F02A4"/>
    <w:rsid w:val="005F3D0B"/>
    <w:rsid w:val="006043D9"/>
    <w:rsid w:val="00620B2E"/>
    <w:rsid w:val="00624C62"/>
    <w:rsid w:val="006431AC"/>
    <w:rsid w:val="00653F82"/>
    <w:rsid w:val="0066584D"/>
    <w:rsid w:val="00671C5D"/>
    <w:rsid w:val="00685C17"/>
    <w:rsid w:val="00686099"/>
    <w:rsid w:val="00686107"/>
    <w:rsid w:val="00686647"/>
    <w:rsid w:val="006A4F65"/>
    <w:rsid w:val="006B029D"/>
    <w:rsid w:val="006C21D8"/>
    <w:rsid w:val="006D31AA"/>
    <w:rsid w:val="006E2647"/>
    <w:rsid w:val="006E2EF8"/>
    <w:rsid w:val="006E3EFC"/>
    <w:rsid w:val="006E577E"/>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E4B28"/>
    <w:rsid w:val="007F4833"/>
    <w:rsid w:val="00824FEC"/>
    <w:rsid w:val="00845E63"/>
    <w:rsid w:val="00853A32"/>
    <w:rsid w:val="008803FC"/>
    <w:rsid w:val="008841BB"/>
    <w:rsid w:val="00890AD9"/>
    <w:rsid w:val="008915B0"/>
    <w:rsid w:val="00897131"/>
    <w:rsid w:val="008A0C04"/>
    <w:rsid w:val="008A6FEB"/>
    <w:rsid w:val="008B2484"/>
    <w:rsid w:val="008B7413"/>
    <w:rsid w:val="008C4255"/>
    <w:rsid w:val="008C760C"/>
    <w:rsid w:val="008D0D52"/>
    <w:rsid w:val="008D2FB8"/>
    <w:rsid w:val="008D441B"/>
    <w:rsid w:val="008D560D"/>
    <w:rsid w:val="008E4732"/>
    <w:rsid w:val="008F007F"/>
    <w:rsid w:val="008F4C51"/>
    <w:rsid w:val="00900C92"/>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A68A3"/>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A3525"/>
    <w:rsid w:val="00AA6DBD"/>
    <w:rsid w:val="00AB446C"/>
    <w:rsid w:val="00AB66FF"/>
    <w:rsid w:val="00AC199F"/>
    <w:rsid w:val="00AC23EA"/>
    <w:rsid w:val="00AC412D"/>
    <w:rsid w:val="00AF0C6B"/>
    <w:rsid w:val="00B06327"/>
    <w:rsid w:val="00B077F7"/>
    <w:rsid w:val="00B231B2"/>
    <w:rsid w:val="00B35AF2"/>
    <w:rsid w:val="00B47CD5"/>
    <w:rsid w:val="00B55A2A"/>
    <w:rsid w:val="00B81424"/>
    <w:rsid w:val="00B90EB3"/>
    <w:rsid w:val="00B914E4"/>
    <w:rsid w:val="00B91A23"/>
    <w:rsid w:val="00B97D5F"/>
    <w:rsid w:val="00BA6397"/>
    <w:rsid w:val="00BB12B9"/>
    <w:rsid w:val="00BC6DC6"/>
    <w:rsid w:val="00BF2032"/>
    <w:rsid w:val="00C21404"/>
    <w:rsid w:val="00C265E8"/>
    <w:rsid w:val="00C32D2A"/>
    <w:rsid w:val="00C36B19"/>
    <w:rsid w:val="00C43FDA"/>
    <w:rsid w:val="00C45805"/>
    <w:rsid w:val="00C53A5E"/>
    <w:rsid w:val="00C726D0"/>
    <w:rsid w:val="00C82806"/>
    <w:rsid w:val="00C82F58"/>
    <w:rsid w:val="00CA2025"/>
    <w:rsid w:val="00CB66AF"/>
    <w:rsid w:val="00CC6E00"/>
    <w:rsid w:val="00CD13C8"/>
    <w:rsid w:val="00CD2D3B"/>
    <w:rsid w:val="00CE2BFE"/>
    <w:rsid w:val="00CF1329"/>
    <w:rsid w:val="00CF4C44"/>
    <w:rsid w:val="00D07979"/>
    <w:rsid w:val="00D46C41"/>
    <w:rsid w:val="00D46F55"/>
    <w:rsid w:val="00D6474A"/>
    <w:rsid w:val="00D66105"/>
    <w:rsid w:val="00DA3AF3"/>
    <w:rsid w:val="00DA5474"/>
    <w:rsid w:val="00DA5A1E"/>
    <w:rsid w:val="00DB04D7"/>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755E5"/>
    <w:rsid w:val="00E8786B"/>
    <w:rsid w:val="00E91936"/>
    <w:rsid w:val="00E91AB6"/>
    <w:rsid w:val="00E94617"/>
    <w:rsid w:val="00EA58C4"/>
    <w:rsid w:val="00EB24EA"/>
    <w:rsid w:val="00ED54B2"/>
    <w:rsid w:val="00ED7A37"/>
    <w:rsid w:val="00EE1C89"/>
    <w:rsid w:val="00EF3EFA"/>
    <w:rsid w:val="00EF4B3B"/>
    <w:rsid w:val="00EF57F1"/>
    <w:rsid w:val="00F013F0"/>
    <w:rsid w:val="00F052E5"/>
    <w:rsid w:val="00F1321C"/>
    <w:rsid w:val="00F24534"/>
    <w:rsid w:val="00F24539"/>
    <w:rsid w:val="00F372B8"/>
    <w:rsid w:val="00F420E2"/>
    <w:rsid w:val="00F554AC"/>
    <w:rsid w:val="00F71472"/>
    <w:rsid w:val="00F77643"/>
    <w:rsid w:val="00FA2946"/>
    <w:rsid w:val="00FB7923"/>
    <w:rsid w:val="00FD1115"/>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F208FC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customStyle="1" w:styleId="Default">
    <w:name w:val="Default"/>
    <w:rsid w:val="000C0299"/>
    <w:pPr>
      <w:autoSpaceDE w:val="0"/>
      <w:autoSpaceDN w:val="0"/>
      <w:adjustRightInd w:val="0"/>
    </w:pPr>
    <w:rPr>
      <w:rFonts w:ascii="Gill Sans MT" w:hAnsi="Gill Sans MT" w:cs="Gill Sans MT"/>
      <w:color w:val="00000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C5EE0"/>
    <w:rsid w:val="000D02DF"/>
    <w:rsid w:val="00497E2A"/>
    <w:rsid w:val="006E4BAF"/>
    <w:rsid w:val="007637B0"/>
    <w:rsid w:val="00831BA8"/>
    <w:rsid w:val="00B56F0D"/>
    <w:rsid w:val="00D11ED8"/>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1E2D3CB3-50FF-4E75-90A7-058ECD0C3779}"/>
</file>

<file path=customXml/itemProps3.xml><?xml version="1.0" encoding="utf-8"?>
<ds:datastoreItem xmlns:ds="http://schemas.openxmlformats.org/officeDocument/2006/customXml" ds:itemID="{10CD1C32-1BD9-4670-B45E-C5529EAAFBBC}"/>
</file>

<file path=customXml/itemProps4.xml><?xml version="1.0" encoding="utf-8"?>
<ds:datastoreItem xmlns:ds="http://schemas.openxmlformats.org/officeDocument/2006/customXml" ds:itemID="{389C1285-C7D3-45C7-8B80-CBD8D31DC45E}"/>
</file>

<file path=docProps/app.xml><?xml version="1.0" encoding="utf-8"?>
<Properties xmlns="http://schemas.openxmlformats.org/officeDocument/2006/extended-properties" xmlns:vt="http://schemas.openxmlformats.org/officeDocument/2006/docPropsVTypes">
  <Template>Normal.dotm</Template>
  <TotalTime>1</TotalTime>
  <Pages>4</Pages>
  <Words>1488</Words>
  <Characters>8483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lmathers</dc:creator>
  <cp:keywords/>
  <dc:description/>
  <cp:lastModifiedBy>Butterworth, Emily S</cp:lastModifiedBy>
  <cp:revision>4</cp:revision>
  <cp:lastPrinted>2021-08-26T22:59:00Z</cp:lastPrinted>
  <dcterms:created xsi:type="dcterms:W3CDTF">2023-07-20T04:01:00Z</dcterms:created>
  <dcterms:modified xsi:type="dcterms:W3CDTF">2023-10-25T01:09:00Z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