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D32BD" w14:textId="77777777" w:rsidR="00FC26F1" w:rsidRPr="007A01A7" w:rsidRDefault="00FC26F1" w:rsidP="0059778A">
      <w:pPr>
        <w:jc w:val="both"/>
        <w:rPr>
          <w:rFonts w:ascii="Century Gothic" w:hAnsi="Century Gothic"/>
          <w:b/>
          <w:noProof/>
          <w:color w:val="0E3178"/>
          <w:sz w:val="18"/>
          <w:szCs w:val="18"/>
        </w:rPr>
      </w:pPr>
      <w:permStart w:id="1787758668" w:edGrp="everyone"/>
      <w:permEnd w:id="1787758668"/>
    </w:p>
    <w:p w14:paraId="6DFD32BE" w14:textId="77777777" w:rsidR="00FC26F1" w:rsidRPr="007A01A7" w:rsidRDefault="00FC26F1" w:rsidP="0059778A">
      <w:pPr>
        <w:jc w:val="both"/>
        <w:rPr>
          <w:rFonts w:ascii="Century Gothic" w:hAnsi="Century Gothic"/>
          <w:b/>
          <w:noProof/>
          <w:color w:val="0E3178"/>
          <w:sz w:val="18"/>
          <w:szCs w:val="18"/>
        </w:rPr>
      </w:pPr>
    </w:p>
    <w:p w14:paraId="6DFD32BF" w14:textId="77777777" w:rsidR="0051286F" w:rsidRPr="007A01A7" w:rsidRDefault="0051286F" w:rsidP="0059778A">
      <w:pPr>
        <w:jc w:val="both"/>
        <w:rPr>
          <w:rFonts w:ascii="Century Gothic" w:hAnsi="Century Gothic"/>
          <w:b/>
          <w:noProof/>
          <w:color w:val="0E3178"/>
          <w:sz w:val="18"/>
          <w:szCs w:val="18"/>
        </w:rPr>
      </w:pPr>
    </w:p>
    <w:p w14:paraId="6DFD32C0" w14:textId="77777777" w:rsidR="0051286F" w:rsidRPr="007A01A7" w:rsidRDefault="0051286F" w:rsidP="0059778A">
      <w:pPr>
        <w:jc w:val="both"/>
        <w:rPr>
          <w:rFonts w:ascii="Century Gothic" w:hAnsi="Century Gothic"/>
          <w:b/>
          <w:noProof/>
          <w:color w:val="0E3178"/>
          <w:sz w:val="18"/>
          <w:szCs w:val="18"/>
        </w:rPr>
      </w:pPr>
    </w:p>
    <w:p w14:paraId="6DFD32C1" w14:textId="77777777" w:rsidR="0034241B" w:rsidRPr="007A01A7" w:rsidRDefault="00FC26F1" w:rsidP="00D43864">
      <w:pPr>
        <w:autoSpaceDE w:val="0"/>
        <w:autoSpaceDN w:val="0"/>
        <w:adjustRightInd w:val="0"/>
        <w:spacing w:before="60" w:after="60"/>
        <w:rPr>
          <w:rFonts w:ascii="Century Gothic" w:hAnsi="Century Gothic" w:cs="Arial Narrow"/>
          <w:b/>
          <w:bCs/>
          <w:color w:val="0E3178"/>
          <w:sz w:val="33"/>
          <w:szCs w:val="33"/>
        </w:rPr>
      </w:pPr>
      <w:r w:rsidRPr="007A01A7">
        <w:rPr>
          <w:rFonts w:ascii="Century Gothic" w:eastAsia="MS Mincho" w:hAnsi="Century Gothic" w:cs="CenturyGothic-Bold"/>
          <w:b/>
          <w:bCs/>
          <w:color w:val="0E3178"/>
          <w:sz w:val="33"/>
          <w:szCs w:val="33"/>
        </w:rPr>
        <w:t>Role Description</w:t>
      </w:r>
    </w:p>
    <w:tbl>
      <w:tblPr>
        <w:tblW w:w="93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85"/>
        <w:gridCol w:w="6266"/>
      </w:tblGrid>
      <w:tr w:rsidR="0085523A" w:rsidRPr="0085523A" w14:paraId="6DFD32C4" w14:textId="77777777" w:rsidTr="002033FC">
        <w:tc>
          <w:tcPr>
            <w:tcW w:w="3085" w:type="dxa"/>
          </w:tcPr>
          <w:p w14:paraId="6DFD32C2" w14:textId="77777777" w:rsidR="0034241B" w:rsidRPr="0085523A" w:rsidRDefault="0034241B" w:rsidP="00B24C2F">
            <w:pPr>
              <w:autoSpaceDE w:val="0"/>
              <w:autoSpaceDN w:val="0"/>
              <w:adjustRightInd w:val="0"/>
              <w:rPr>
                <w:rFonts w:ascii="Century Gothic" w:hAnsi="Century Gothic" w:cs="Arial Narrow"/>
                <w:b/>
                <w:bCs/>
                <w:color w:val="0E3178"/>
                <w:sz w:val="18"/>
                <w:szCs w:val="18"/>
              </w:rPr>
            </w:pPr>
            <w:r w:rsidRPr="0085523A">
              <w:rPr>
                <w:rFonts w:ascii="Century Gothic" w:hAnsi="Century Gothic" w:cs="Arial Narrow"/>
                <w:b/>
                <w:bCs/>
                <w:color w:val="0E3178"/>
                <w:sz w:val="18"/>
                <w:szCs w:val="18"/>
              </w:rPr>
              <w:t>Role Title:</w:t>
            </w:r>
          </w:p>
        </w:tc>
        <w:tc>
          <w:tcPr>
            <w:tcW w:w="6266" w:type="dxa"/>
          </w:tcPr>
          <w:p w14:paraId="6DFD32C3" w14:textId="5A1530D4" w:rsidR="0034241B" w:rsidRPr="0085523A" w:rsidRDefault="002531E5" w:rsidP="002531E5">
            <w:pPr>
              <w:autoSpaceDE w:val="0"/>
              <w:autoSpaceDN w:val="0"/>
              <w:adjustRightInd w:val="0"/>
              <w:rPr>
                <w:rFonts w:ascii="Century Gothic" w:hAnsi="Century Gothic" w:cs="Arial Narrow"/>
                <w:color w:val="0E3178"/>
                <w:sz w:val="18"/>
                <w:szCs w:val="18"/>
              </w:rPr>
            </w:pPr>
            <w:permStart w:id="2123384632" w:edGrp="everyone"/>
            <w:r w:rsidRPr="0085523A">
              <w:rPr>
                <w:rFonts w:ascii="Century Gothic" w:hAnsi="Century Gothic"/>
                <w:color w:val="0E3178"/>
                <w:sz w:val="18"/>
                <w:szCs w:val="18"/>
              </w:rPr>
              <w:t>Team Leader</w:t>
            </w:r>
            <w:r w:rsidR="0044464C" w:rsidRPr="0085523A">
              <w:rPr>
                <w:rFonts w:ascii="Century Gothic" w:hAnsi="Century Gothic"/>
                <w:color w:val="0E3178"/>
                <w:sz w:val="18"/>
                <w:szCs w:val="18"/>
              </w:rPr>
              <w:t xml:space="preserve"> </w:t>
            </w:r>
            <w:r w:rsidR="00902733" w:rsidRPr="00E94988">
              <w:rPr>
                <w:rFonts w:ascii="Century Gothic" w:hAnsi="Century Gothic"/>
                <w:color w:val="1F497D" w:themeColor="text2"/>
                <w:sz w:val="18"/>
                <w:szCs w:val="18"/>
              </w:rPr>
              <w:t xml:space="preserve">Mothers, </w:t>
            </w:r>
            <w:proofErr w:type="spellStart"/>
            <w:r w:rsidR="00902733" w:rsidRPr="00E94988">
              <w:rPr>
                <w:rFonts w:ascii="Century Gothic" w:hAnsi="Century Gothic"/>
                <w:color w:val="1F497D" w:themeColor="text2"/>
                <w:sz w:val="18"/>
                <w:szCs w:val="18"/>
              </w:rPr>
              <w:t>Womens</w:t>
            </w:r>
            <w:proofErr w:type="spellEnd"/>
            <w:r w:rsidR="00902733" w:rsidRPr="00E94988">
              <w:rPr>
                <w:rFonts w:ascii="Century Gothic" w:hAnsi="Century Gothic"/>
                <w:color w:val="1F497D" w:themeColor="text2"/>
                <w:sz w:val="18"/>
                <w:szCs w:val="18"/>
              </w:rPr>
              <w:t xml:space="preserve"> &amp; Pelvic Health</w:t>
            </w:r>
            <w:r w:rsidR="00902733" w:rsidRPr="0085523A">
              <w:rPr>
                <w:rFonts w:ascii="Century Gothic" w:hAnsi="Century Gothic"/>
                <w:color w:val="0E3178"/>
                <w:sz w:val="18"/>
                <w:szCs w:val="18"/>
              </w:rPr>
              <w:t xml:space="preserve"> </w:t>
            </w:r>
            <w:permEnd w:id="2123384632"/>
          </w:p>
        </w:tc>
      </w:tr>
      <w:tr w:rsidR="0085523A" w:rsidRPr="0085523A" w14:paraId="741A54AC" w14:textId="77777777" w:rsidTr="002033FC">
        <w:tc>
          <w:tcPr>
            <w:tcW w:w="3085" w:type="dxa"/>
          </w:tcPr>
          <w:p w14:paraId="1CF0B812" w14:textId="0B630DE2" w:rsidR="004D7F8F" w:rsidRPr="0085523A" w:rsidRDefault="004D7F8F" w:rsidP="004D7F8F">
            <w:pPr>
              <w:autoSpaceDE w:val="0"/>
              <w:autoSpaceDN w:val="0"/>
              <w:adjustRightInd w:val="0"/>
              <w:rPr>
                <w:rFonts w:ascii="Century Gothic" w:hAnsi="Century Gothic" w:cs="Arial Narrow"/>
                <w:b/>
                <w:bCs/>
                <w:color w:val="0E3178"/>
                <w:sz w:val="18"/>
                <w:szCs w:val="18"/>
              </w:rPr>
            </w:pPr>
            <w:r w:rsidRPr="0085523A">
              <w:rPr>
                <w:rFonts w:ascii="Century Gothic" w:hAnsi="Century Gothic" w:cs="Arial Narrow"/>
                <w:b/>
                <w:bCs/>
                <w:color w:val="0E3178"/>
                <w:sz w:val="18"/>
                <w:szCs w:val="18"/>
              </w:rPr>
              <w:t>Role Level:</w:t>
            </w:r>
          </w:p>
        </w:tc>
        <w:tc>
          <w:tcPr>
            <w:tcW w:w="6266" w:type="dxa"/>
          </w:tcPr>
          <w:p w14:paraId="59D24E7F" w14:textId="293C5A2C" w:rsidR="004D7F8F" w:rsidRPr="0085523A" w:rsidRDefault="004D7F8F" w:rsidP="00FA30E1">
            <w:pPr>
              <w:autoSpaceDE w:val="0"/>
              <w:autoSpaceDN w:val="0"/>
              <w:adjustRightInd w:val="0"/>
              <w:rPr>
                <w:rFonts w:ascii="Century Gothic" w:hAnsi="Century Gothic" w:cs="Arial Narrow"/>
                <w:color w:val="0E3178"/>
                <w:sz w:val="18"/>
                <w:szCs w:val="18"/>
              </w:rPr>
            </w:pPr>
            <w:r w:rsidRPr="0085523A">
              <w:rPr>
                <w:rFonts w:ascii="Century Gothic" w:hAnsi="Century Gothic" w:cs="Arial Narrow"/>
                <w:color w:val="0E3178"/>
                <w:sz w:val="18"/>
                <w:szCs w:val="18"/>
              </w:rPr>
              <w:t>HP</w:t>
            </w:r>
            <w:r w:rsidR="0044464C" w:rsidRPr="0085523A">
              <w:rPr>
                <w:rFonts w:ascii="Century Gothic" w:hAnsi="Century Gothic" w:cs="Arial Narrow"/>
                <w:color w:val="0E3178"/>
                <w:sz w:val="18"/>
                <w:szCs w:val="18"/>
              </w:rPr>
              <w:t>5</w:t>
            </w:r>
          </w:p>
        </w:tc>
      </w:tr>
      <w:tr w:rsidR="0085523A" w:rsidRPr="0085523A" w14:paraId="7AE811BF" w14:textId="77777777" w:rsidTr="002033FC">
        <w:tc>
          <w:tcPr>
            <w:tcW w:w="3085" w:type="dxa"/>
          </w:tcPr>
          <w:p w14:paraId="04317E3B" w14:textId="5627FC5A" w:rsidR="004D7F8F" w:rsidRPr="0085523A" w:rsidRDefault="004D7F8F" w:rsidP="00B24C2F">
            <w:pPr>
              <w:autoSpaceDE w:val="0"/>
              <w:autoSpaceDN w:val="0"/>
              <w:adjustRightInd w:val="0"/>
              <w:rPr>
                <w:rFonts w:ascii="Century Gothic" w:hAnsi="Century Gothic" w:cs="Arial Narrow"/>
                <w:b/>
                <w:bCs/>
                <w:color w:val="0E3178"/>
                <w:sz w:val="18"/>
                <w:szCs w:val="18"/>
              </w:rPr>
            </w:pPr>
            <w:r w:rsidRPr="0085523A">
              <w:rPr>
                <w:rFonts w:ascii="Century Gothic" w:hAnsi="Century Gothic" w:cs="Arial Narrow"/>
                <w:b/>
                <w:bCs/>
                <w:color w:val="0E3178"/>
                <w:sz w:val="18"/>
                <w:szCs w:val="18"/>
              </w:rPr>
              <w:t>Level of Accountability:</w:t>
            </w:r>
          </w:p>
        </w:tc>
        <w:tc>
          <w:tcPr>
            <w:tcW w:w="6266" w:type="dxa"/>
          </w:tcPr>
          <w:p w14:paraId="79C44DC2" w14:textId="1FBCDBE6" w:rsidR="004D7F8F" w:rsidRPr="0085523A" w:rsidRDefault="00451788" w:rsidP="00CB5E56">
            <w:pPr>
              <w:autoSpaceDE w:val="0"/>
              <w:autoSpaceDN w:val="0"/>
              <w:adjustRightInd w:val="0"/>
              <w:rPr>
                <w:rFonts w:ascii="Century Gothic" w:hAnsi="Century Gothic" w:cs="Arial Narrow"/>
                <w:color w:val="0E3178"/>
                <w:sz w:val="18"/>
                <w:szCs w:val="18"/>
              </w:rPr>
            </w:pPr>
            <w:r w:rsidRPr="0085523A">
              <w:rPr>
                <w:rFonts w:ascii="Century Gothic" w:hAnsi="Century Gothic" w:cs="Arial Narrow"/>
                <w:color w:val="0E3178"/>
                <w:sz w:val="18"/>
                <w:szCs w:val="18"/>
              </w:rPr>
              <w:t>Leader of Others</w:t>
            </w:r>
          </w:p>
        </w:tc>
      </w:tr>
      <w:tr w:rsidR="0085523A" w:rsidRPr="0085523A" w14:paraId="6DFD32C7" w14:textId="77777777" w:rsidTr="002033FC">
        <w:tc>
          <w:tcPr>
            <w:tcW w:w="3085" w:type="dxa"/>
          </w:tcPr>
          <w:p w14:paraId="6DFD32C5" w14:textId="1A336ABC" w:rsidR="0034241B" w:rsidRPr="0085523A" w:rsidRDefault="004D7F8F" w:rsidP="00B24C2F">
            <w:pPr>
              <w:autoSpaceDE w:val="0"/>
              <w:autoSpaceDN w:val="0"/>
              <w:adjustRightInd w:val="0"/>
              <w:rPr>
                <w:rFonts w:ascii="Century Gothic" w:hAnsi="Century Gothic" w:cs="Arial Narrow"/>
                <w:b/>
                <w:bCs/>
                <w:color w:val="0E3178"/>
                <w:sz w:val="18"/>
                <w:szCs w:val="18"/>
              </w:rPr>
            </w:pPr>
            <w:r w:rsidRPr="0085523A">
              <w:rPr>
                <w:rFonts w:ascii="Century Gothic" w:hAnsi="Century Gothic" w:cs="Arial Narrow"/>
                <w:b/>
                <w:bCs/>
                <w:color w:val="0E3178"/>
                <w:sz w:val="18"/>
                <w:szCs w:val="18"/>
              </w:rPr>
              <w:t>Mater Ministry</w:t>
            </w:r>
            <w:r w:rsidR="0034241B" w:rsidRPr="0085523A">
              <w:rPr>
                <w:rFonts w:ascii="Century Gothic" w:hAnsi="Century Gothic" w:cs="Arial Narrow"/>
                <w:b/>
                <w:bCs/>
                <w:color w:val="0E3178"/>
                <w:sz w:val="18"/>
                <w:szCs w:val="18"/>
              </w:rPr>
              <w:t>:</w:t>
            </w:r>
          </w:p>
        </w:tc>
        <w:tc>
          <w:tcPr>
            <w:tcW w:w="6266" w:type="dxa"/>
          </w:tcPr>
          <w:p w14:paraId="6DFD32C6" w14:textId="419276FA" w:rsidR="0034241B" w:rsidRPr="0085523A" w:rsidRDefault="004D7F8F" w:rsidP="00B24C2F">
            <w:pPr>
              <w:autoSpaceDE w:val="0"/>
              <w:autoSpaceDN w:val="0"/>
              <w:adjustRightInd w:val="0"/>
              <w:rPr>
                <w:rFonts w:ascii="Century Gothic" w:hAnsi="Century Gothic" w:cs="Arial Narrow"/>
                <w:color w:val="0E3178"/>
                <w:sz w:val="18"/>
                <w:szCs w:val="18"/>
              </w:rPr>
            </w:pPr>
            <w:r w:rsidRPr="0085523A">
              <w:rPr>
                <w:rFonts w:ascii="Century Gothic" w:hAnsi="Century Gothic" w:cs="Arial Narrow"/>
                <w:color w:val="0E3178"/>
                <w:sz w:val="18"/>
                <w:szCs w:val="18"/>
              </w:rPr>
              <w:t>Mater Health</w:t>
            </w:r>
          </w:p>
        </w:tc>
      </w:tr>
      <w:tr w:rsidR="0085523A" w:rsidRPr="0085523A" w14:paraId="6DFD32CA" w14:textId="77777777" w:rsidTr="002033FC">
        <w:tc>
          <w:tcPr>
            <w:tcW w:w="3085" w:type="dxa"/>
          </w:tcPr>
          <w:p w14:paraId="6DFD32C8" w14:textId="1AB9FB24" w:rsidR="0085523A" w:rsidRPr="0085523A" w:rsidRDefault="0085523A" w:rsidP="004D7F8F">
            <w:pPr>
              <w:autoSpaceDE w:val="0"/>
              <w:autoSpaceDN w:val="0"/>
              <w:adjustRightInd w:val="0"/>
              <w:rPr>
                <w:rFonts w:ascii="Century Gothic" w:hAnsi="Century Gothic" w:cs="Arial Narrow"/>
                <w:b/>
                <w:bCs/>
                <w:color w:val="0E3178"/>
                <w:sz w:val="18"/>
                <w:szCs w:val="18"/>
              </w:rPr>
            </w:pPr>
            <w:r w:rsidRPr="0085523A">
              <w:rPr>
                <w:rFonts w:ascii="Century Gothic" w:hAnsi="Century Gothic" w:cs="Arial Narrow"/>
                <w:b/>
                <w:bCs/>
                <w:color w:val="0E3178"/>
                <w:sz w:val="18"/>
                <w:szCs w:val="18"/>
              </w:rPr>
              <w:t>Service Stream/Department:</w:t>
            </w:r>
          </w:p>
        </w:tc>
        <w:tc>
          <w:tcPr>
            <w:tcW w:w="6266" w:type="dxa"/>
          </w:tcPr>
          <w:p w14:paraId="6DFD32C9" w14:textId="4DA94FE2" w:rsidR="0085523A" w:rsidRPr="0085523A" w:rsidRDefault="00902733" w:rsidP="00B24C2F">
            <w:pPr>
              <w:autoSpaceDE w:val="0"/>
              <w:autoSpaceDN w:val="0"/>
              <w:adjustRightInd w:val="0"/>
              <w:rPr>
                <w:rFonts w:ascii="Century Gothic" w:hAnsi="Century Gothic" w:cs="Arial Narrow"/>
                <w:color w:val="0E3178"/>
                <w:sz w:val="18"/>
                <w:szCs w:val="18"/>
              </w:rPr>
            </w:pPr>
            <w:permStart w:id="233455626" w:edGrp="everyone"/>
            <w:proofErr w:type="spellStart"/>
            <w:r w:rsidRPr="00E94988">
              <w:rPr>
                <w:rFonts w:ascii="Century Gothic" w:hAnsi="Century Gothic"/>
                <w:color w:val="1F497D" w:themeColor="text2"/>
                <w:sz w:val="18"/>
                <w:szCs w:val="18"/>
              </w:rPr>
              <w:t>Physiotherpay</w:t>
            </w:r>
            <w:proofErr w:type="spellEnd"/>
            <w:r w:rsidRPr="00E94988">
              <w:rPr>
                <w:rFonts w:ascii="Century Gothic" w:hAnsi="Century Gothic"/>
                <w:color w:val="1F497D" w:themeColor="text2"/>
                <w:sz w:val="18"/>
                <w:szCs w:val="18"/>
              </w:rPr>
              <w:t xml:space="preserve"> Department</w:t>
            </w:r>
            <w:permEnd w:id="233455626"/>
          </w:p>
        </w:tc>
      </w:tr>
      <w:tr w:rsidR="0085523A" w:rsidRPr="0085523A" w14:paraId="5E8D50AE" w14:textId="77777777" w:rsidTr="002033FC">
        <w:tc>
          <w:tcPr>
            <w:tcW w:w="3085" w:type="dxa"/>
          </w:tcPr>
          <w:p w14:paraId="6133EC66" w14:textId="7FD213FD" w:rsidR="0085523A" w:rsidRPr="0085523A" w:rsidRDefault="0085523A" w:rsidP="00FA30E1">
            <w:pPr>
              <w:autoSpaceDE w:val="0"/>
              <w:autoSpaceDN w:val="0"/>
              <w:adjustRightInd w:val="0"/>
              <w:rPr>
                <w:rFonts w:ascii="Century Gothic" w:hAnsi="Century Gothic" w:cs="Arial Narrow"/>
                <w:b/>
                <w:bCs/>
                <w:color w:val="0E3178"/>
                <w:sz w:val="18"/>
                <w:szCs w:val="18"/>
              </w:rPr>
            </w:pPr>
            <w:r w:rsidRPr="0085523A">
              <w:rPr>
                <w:rFonts w:ascii="Century Gothic" w:hAnsi="Century Gothic" w:cs="Arial Narrow"/>
                <w:b/>
                <w:bCs/>
                <w:color w:val="0E3178"/>
                <w:sz w:val="18"/>
                <w:szCs w:val="18"/>
              </w:rPr>
              <w:t>Manager Role Title:</w:t>
            </w:r>
          </w:p>
        </w:tc>
        <w:tc>
          <w:tcPr>
            <w:tcW w:w="6266" w:type="dxa"/>
          </w:tcPr>
          <w:p w14:paraId="2000ECE8" w14:textId="2B3829B0" w:rsidR="0085523A" w:rsidRPr="0085523A" w:rsidRDefault="0085523A" w:rsidP="0085523A">
            <w:pPr>
              <w:autoSpaceDE w:val="0"/>
              <w:autoSpaceDN w:val="0"/>
              <w:adjustRightInd w:val="0"/>
              <w:rPr>
                <w:rFonts w:ascii="Century Gothic" w:hAnsi="Century Gothic" w:cs="Arial Narrow"/>
                <w:color w:val="0E3178"/>
                <w:sz w:val="18"/>
                <w:szCs w:val="18"/>
              </w:rPr>
            </w:pPr>
            <w:permStart w:id="699401450" w:edGrp="everyone"/>
            <w:r w:rsidRPr="0085523A">
              <w:rPr>
                <w:rFonts w:ascii="Century Gothic" w:hAnsi="Century Gothic"/>
                <w:color w:val="0E3178"/>
                <w:sz w:val="18"/>
                <w:szCs w:val="18"/>
              </w:rPr>
              <w:t xml:space="preserve">Director – Physiotherapy </w:t>
            </w:r>
            <w:permEnd w:id="699401450"/>
          </w:p>
        </w:tc>
      </w:tr>
      <w:tr w:rsidR="0085523A" w:rsidRPr="0085523A" w14:paraId="6DFD32CD" w14:textId="77777777" w:rsidTr="002033FC">
        <w:tc>
          <w:tcPr>
            <w:tcW w:w="3085" w:type="dxa"/>
          </w:tcPr>
          <w:p w14:paraId="6DFD32CB" w14:textId="77777777" w:rsidR="0034241B" w:rsidRPr="0085523A" w:rsidRDefault="0034241B" w:rsidP="00B24C2F">
            <w:pPr>
              <w:autoSpaceDE w:val="0"/>
              <w:autoSpaceDN w:val="0"/>
              <w:adjustRightInd w:val="0"/>
              <w:rPr>
                <w:rFonts w:ascii="Century Gothic" w:hAnsi="Century Gothic" w:cs="Arial Narrow"/>
                <w:b/>
                <w:bCs/>
                <w:color w:val="0E3178"/>
                <w:sz w:val="18"/>
                <w:szCs w:val="18"/>
              </w:rPr>
            </w:pPr>
            <w:r w:rsidRPr="0085523A">
              <w:rPr>
                <w:rFonts w:ascii="Century Gothic" w:hAnsi="Century Gothic" w:cs="Arial Narrow"/>
                <w:b/>
                <w:bCs/>
                <w:color w:val="0E3178"/>
                <w:sz w:val="18"/>
                <w:szCs w:val="18"/>
              </w:rPr>
              <w:t>Date Created/Reviewed:</w:t>
            </w:r>
          </w:p>
        </w:tc>
        <w:tc>
          <w:tcPr>
            <w:tcW w:w="6266" w:type="dxa"/>
          </w:tcPr>
          <w:p w14:paraId="6DFD32CC" w14:textId="16165A4E" w:rsidR="0034241B" w:rsidRPr="0085523A" w:rsidRDefault="00902733" w:rsidP="00026718">
            <w:pPr>
              <w:autoSpaceDE w:val="0"/>
              <w:autoSpaceDN w:val="0"/>
              <w:adjustRightInd w:val="0"/>
              <w:rPr>
                <w:rFonts w:ascii="Century Gothic" w:hAnsi="Century Gothic" w:cs="Arial Narrow"/>
                <w:color w:val="0E3178"/>
                <w:sz w:val="18"/>
                <w:szCs w:val="18"/>
              </w:rPr>
            </w:pPr>
            <w:permStart w:id="1505512097" w:edGrp="everyone"/>
            <w:r>
              <w:rPr>
                <w:rFonts w:ascii="Century Gothic" w:hAnsi="Century Gothic" w:cs="Arial Narrow"/>
                <w:color w:val="0E3178"/>
                <w:sz w:val="18"/>
                <w:szCs w:val="18"/>
              </w:rPr>
              <w:t>September 2021</w:t>
            </w:r>
            <w:permEnd w:id="1505512097"/>
          </w:p>
        </w:tc>
      </w:tr>
    </w:tbl>
    <w:p w14:paraId="6DFD32DA" w14:textId="77777777" w:rsidR="0034241B" w:rsidRPr="007A01A7" w:rsidRDefault="0034241B" w:rsidP="00B250BB">
      <w:pPr>
        <w:autoSpaceDE w:val="0"/>
        <w:autoSpaceDN w:val="0"/>
        <w:adjustRightInd w:val="0"/>
        <w:jc w:val="right"/>
        <w:rPr>
          <w:rFonts w:ascii="Century Gothic" w:hAnsi="Century Gothic" w:cs="Arial Narrow"/>
          <w:b/>
          <w:bCs/>
          <w:color w:val="0E3178"/>
          <w:sz w:val="18"/>
          <w:szCs w:val="18"/>
        </w:rPr>
      </w:pPr>
    </w:p>
    <w:p w14:paraId="623B9813" w14:textId="77777777" w:rsidR="0085523A" w:rsidRPr="00D60DEA" w:rsidRDefault="0085523A" w:rsidP="00D43864">
      <w:pPr>
        <w:autoSpaceDE w:val="0"/>
        <w:autoSpaceDN w:val="0"/>
        <w:adjustRightInd w:val="0"/>
        <w:spacing w:before="60" w:after="60"/>
        <w:rPr>
          <w:rFonts w:ascii="Century Gothic" w:hAnsi="Century Gothic" w:cs="Arial Narrow"/>
          <w:b/>
          <w:bCs/>
          <w:color w:val="0E3178"/>
          <w:sz w:val="20"/>
          <w:szCs w:val="20"/>
        </w:rPr>
      </w:pPr>
      <w:r w:rsidRPr="00D60DEA">
        <w:rPr>
          <w:rFonts w:ascii="Century Gothic" w:hAnsi="Century Gothic" w:cs="Arial Narrow"/>
          <w:b/>
          <w:bCs/>
          <w:color w:val="0E3178"/>
          <w:sz w:val="20"/>
          <w:szCs w:val="20"/>
        </w:rPr>
        <w:t>Role Context</w:t>
      </w:r>
    </w:p>
    <w:p w14:paraId="26A895E2" w14:textId="52AC8EED" w:rsidR="0085523A" w:rsidRDefault="0085523A" w:rsidP="0085523A">
      <w:pPr>
        <w:tabs>
          <w:tab w:val="center" w:pos="4153"/>
        </w:tabs>
        <w:autoSpaceDE w:val="0"/>
        <w:autoSpaceDN w:val="0"/>
        <w:adjustRightInd w:val="0"/>
        <w:rPr>
          <w:rFonts w:ascii="Century Gothic" w:hAnsi="Century Gothic" w:cs="Arial"/>
          <w:color w:val="1F497D" w:themeColor="text2"/>
          <w:sz w:val="18"/>
          <w:szCs w:val="18"/>
        </w:rPr>
      </w:pPr>
      <w:permStart w:id="1049577444" w:edGrp="everyone"/>
      <w:r w:rsidRPr="00D60DEA">
        <w:rPr>
          <w:rFonts w:ascii="Century Gothic" w:eastAsia="Calibri" w:hAnsi="Century Gothic"/>
          <w:color w:val="0E3178"/>
          <w:sz w:val="18"/>
          <w:szCs w:val="18"/>
          <w:lang w:eastAsia="en-US"/>
        </w:rPr>
        <w:t xml:space="preserve">The Physiotherapy department at Mater Health provides a broad range of public and private acute health services with adults, women’s health, neonatology, children and adolescent services. The </w:t>
      </w:r>
      <w:r w:rsidR="00902733" w:rsidRPr="0067487A">
        <w:rPr>
          <w:rFonts w:ascii="Century Gothic" w:hAnsi="Century Gothic"/>
          <w:color w:val="1F497D" w:themeColor="text2"/>
          <w:sz w:val="18"/>
          <w:szCs w:val="18"/>
        </w:rPr>
        <w:t xml:space="preserve">Mothers, </w:t>
      </w:r>
      <w:proofErr w:type="spellStart"/>
      <w:r w:rsidR="00902733" w:rsidRPr="0067487A">
        <w:rPr>
          <w:rFonts w:ascii="Century Gothic" w:hAnsi="Century Gothic"/>
          <w:color w:val="1F497D" w:themeColor="text2"/>
          <w:sz w:val="18"/>
          <w:szCs w:val="18"/>
        </w:rPr>
        <w:t>Womens</w:t>
      </w:r>
      <w:proofErr w:type="spellEnd"/>
      <w:r w:rsidR="00902733" w:rsidRPr="0067487A">
        <w:rPr>
          <w:rFonts w:ascii="Century Gothic" w:hAnsi="Century Gothic"/>
          <w:color w:val="1F497D" w:themeColor="text2"/>
          <w:sz w:val="18"/>
          <w:szCs w:val="18"/>
        </w:rPr>
        <w:t xml:space="preserve"> &amp; Pelvic Health</w:t>
      </w:r>
      <w:r w:rsidR="00902733" w:rsidRPr="0067487A" w:rsidDel="003258DD">
        <w:rPr>
          <w:rFonts w:ascii="Century Gothic" w:eastAsia="Calibri" w:hAnsi="Century Gothic"/>
          <w:color w:val="1F497D" w:themeColor="text2"/>
          <w:sz w:val="18"/>
          <w:szCs w:val="18"/>
          <w:lang w:eastAsia="en-US"/>
        </w:rPr>
        <w:t xml:space="preserve"> </w:t>
      </w:r>
      <w:r w:rsidR="00902733" w:rsidRPr="0067487A">
        <w:rPr>
          <w:rFonts w:ascii="Century Gothic" w:eastAsia="Calibri" w:hAnsi="Century Gothic"/>
          <w:color w:val="1F497D" w:themeColor="text2"/>
          <w:sz w:val="18"/>
          <w:szCs w:val="18"/>
          <w:lang w:eastAsia="en-US"/>
        </w:rPr>
        <w:t>Physiotherapy team</w:t>
      </w:r>
      <w:r w:rsidR="00902733" w:rsidRPr="00D60DEA">
        <w:rPr>
          <w:rFonts w:ascii="Century Gothic" w:eastAsia="Calibri" w:hAnsi="Century Gothic"/>
          <w:b/>
          <w:color w:val="0E3178"/>
          <w:sz w:val="18"/>
          <w:szCs w:val="18"/>
          <w:lang w:eastAsia="en-US"/>
        </w:rPr>
        <w:t xml:space="preserve"> </w:t>
      </w:r>
      <w:r w:rsidRPr="00D60DEA">
        <w:rPr>
          <w:rFonts w:ascii="Century Gothic" w:eastAsia="Calibri" w:hAnsi="Century Gothic"/>
          <w:color w:val="0E3178"/>
          <w:sz w:val="18"/>
          <w:szCs w:val="18"/>
          <w:lang w:eastAsia="en-US"/>
        </w:rPr>
        <w:t>provides specialist services to inpatients and outpatients</w:t>
      </w:r>
      <w:r w:rsidR="00902733">
        <w:rPr>
          <w:rFonts w:ascii="Century Gothic" w:eastAsia="Calibri" w:hAnsi="Century Gothic"/>
          <w:color w:val="0E3178"/>
          <w:sz w:val="18"/>
          <w:szCs w:val="18"/>
          <w:lang w:eastAsia="en-US"/>
        </w:rPr>
        <w:t xml:space="preserve"> </w:t>
      </w:r>
      <w:r w:rsidR="00902733" w:rsidRPr="0067487A">
        <w:rPr>
          <w:rFonts w:ascii="Century Gothic" w:eastAsia="Calibri" w:hAnsi="Century Gothic"/>
          <w:color w:val="1F497D" w:themeColor="text2"/>
          <w:sz w:val="18"/>
          <w:szCs w:val="18"/>
          <w:lang w:eastAsia="en-US"/>
        </w:rPr>
        <w:t>across the continuum of perinatal, gynaecology and pelvic health care</w:t>
      </w:r>
      <w:r w:rsidR="00902733" w:rsidRPr="0067487A">
        <w:rPr>
          <w:rFonts w:ascii="Century Gothic" w:eastAsia="Calibri" w:hAnsi="Century Gothic"/>
          <w:color w:val="0E3178"/>
          <w:sz w:val="18"/>
          <w:szCs w:val="18"/>
          <w:lang w:eastAsia="en-US"/>
        </w:rPr>
        <w:t xml:space="preserve">. </w:t>
      </w:r>
      <w:r w:rsidR="00902733" w:rsidRPr="0067487A">
        <w:rPr>
          <w:rFonts w:ascii="Century Gothic" w:hAnsi="Century Gothic" w:cs="Arial Narrow"/>
          <w:color w:val="0E3178"/>
          <w:sz w:val="18"/>
          <w:szCs w:val="18"/>
        </w:rPr>
        <w:t>The team encompasses 20 Physiotherapists and assistants who are passionate</w:t>
      </w:r>
      <w:r w:rsidR="00902733">
        <w:rPr>
          <w:rFonts w:ascii="Century Gothic" w:hAnsi="Century Gothic" w:cs="Arial Narrow"/>
          <w:color w:val="0E3178"/>
          <w:sz w:val="18"/>
          <w:szCs w:val="18"/>
        </w:rPr>
        <w:t xml:space="preserve"> about delivering </w:t>
      </w:r>
      <w:r w:rsidR="00902733" w:rsidRPr="00E94988">
        <w:rPr>
          <w:rFonts w:ascii="Century Gothic" w:eastAsia="Calibri" w:hAnsi="Century Gothic"/>
          <w:color w:val="1F497D" w:themeColor="text2"/>
          <w:sz w:val="18"/>
          <w:szCs w:val="18"/>
          <w:lang w:eastAsia="en-US"/>
        </w:rPr>
        <w:t xml:space="preserve">evidence based, high-level physiotherapy clinical care </w:t>
      </w:r>
      <w:r w:rsidR="00902733">
        <w:rPr>
          <w:rFonts w:ascii="Century Gothic" w:eastAsia="Calibri" w:hAnsi="Century Gothic"/>
          <w:color w:val="1F497D" w:themeColor="text2"/>
          <w:sz w:val="18"/>
          <w:szCs w:val="18"/>
          <w:lang w:eastAsia="en-US"/>
        </w:rPr>
        <w:t>to</w:t>
      </w:r>
      <w:r w:rsidR="00902733" w:rsidRPr="00E94988">
        <w:rPr>
          <w:rFonts w:ascii="Century Gothic" w:eastAsia="Calibri" w:hAnsi="Century Gothic"/>
          <w:color w:val="1F497D" w:themeColor="text2"/>
          <w:sz w:val="18"/>
          <w:szCs w:val="18"/>
          <w:lang w:eastAsia="en-US"/>
        </w:rPr>
        <w:t xml:space="preserve"> </w:t>
      </w:r>
      <w:r w:rsidR="00902733" w:rsidRPr="00FA122C">
        <w:rPr>
          <w:rFonts w:ascii="Century Gothic" w:eastAsia="Calibri" w:hAnsi="Century Gothic"/>
          <w:color w:val="1F497D" w:themeColor="text2"/>
          <w:sz w:val="18"/>
          <w:szCs w:val="18"/>
          <w:lang w:eastAsia="en-US"/>
        </w:rPr>
        <w:t>Women</w:t>
      </w:r>
      <w:r w:rsidR="00902733">
        <w:rPr>
          <w:rFonts w:ascii="Century Gothic" w:eastAsia="Calibri" w:hAnsi="Century Gothic"/>
          <w:color w:val="1F497D" w:themeColor="text2"/>
          <w:sz w:val="18"/>
          <w:szCs w:val="18"/>
          <w:lang w:eastAsia="en-US"/>
        </w:rPr>
        <w:t>,</w:t>
      </w:r>
      <w:r w:rsidR="00902733" w:rsidRPr="00FA122C">
        <w:rPr>
          <w:rFonts w:ascii="Century Gothic" w:eastAsia="Calibri" w:hAnsi="Century Gothic"/>
          <w:color w:val="1F497D" w:themeColor="text2"/>
          <w:sz w:val="18"/>
          <w:szCs w:val="18"/>
          <w:lang w:eastAsia="en-US"/>
        </w:rPr>
        <w:t xml:space="preserve"> </w:t>
      </w:r>
      <w:r w:rsidR="00902733" w:rsidRPr="0067487A">
        <w:rPr>
          <w:rFonts w:ascii="Century Gothic" w:hAnsi="Century Gothic" w:cs="Arial"/>
          <w:color w:val="1F497D" w:themeColor="text2"/>
          <w:sz w:val="18"/>
          <w:szCs w:val="18"/>
        </w:rPr>
        <w:t>in an inpatient, outpatient, and group education setting.</w:t>
      </w:r>
    </w:p>
    <w:permEnd w:id="1049577444"/>
    <w:p w14:paraId="40F3FFDA" w14:textId="77777777" w:rsidR="0085523A" w:rsidRPr="00576FD0" w:rsidRDefault="0085523A" w:rsidP="0085523A">
      <w:pPr>
        <w:tabs>
          <w:tab w:val="center" w:pos="4153"/>
        </w:tabs>
        <w:autoSpaceDE w:val="0"/>
        <w:autoSpaceDN w:val="0"/>
        <w:adjustRightInd w:val="0"/>
        <w:rPr>
          <w:rFonts w:ascii="Century Gothic" w:hAnsi="Century Gothic" w:cs="Arial Narrow"/>
          <w:color w:val="0E3178"/>
          <w:sz w:val="18"/>
          <w:szCs w:val="18"/>
        </w:rPr>
      </w:pPr>
    </w:p>
    <w:p w14:paraId="6DFD32DB" w14:textId="77777777" w:rsidR="0034241B" w:rsidRPr="00576FD0" w:rsidRDefault="0034241B" w:rsidP="00D43864">
      <w:pPr>
        <w:autoSpaceDE w:val="0"/>
        <w:autoSpaceDN w:val="0"/>
        <w:adjustRightInd w:val="0"/>
        <w:spacing w:before="60" w:after="60"/>
        <w:rPr>
          <w:rFonts w:ascii="Century Gothic" w:hAnsi="Century Gothic" w:cs="Arial Narrow"/>
          <w:b/>
          <w:bCs/>
          <w:color w:val="0E3178"/>
          <w:sz w:val="20"/>
          <w:szCs w:val="20"/>
        </w:rPr>
      </w:pPr>
      <w:r w:rsidRPr="00576FD0">
        <w:rPr>
          <w:rFonts w:ascii="Century Gothic" w:hAnsi="Century Gothic" w:cs="Arial Narrow"/>
          <w:b/>
          <w:bCs/>
          <w:color w:val="0E3178"/>
          <w:sz w:val="20"/>
          <w:szCs w:val="20"/>
        </w:rPr>
        <w:t>Role Purpose</w:t>
      </w:r>
    </w:p>
    <w:p w14:paraId="03B5F360" w14:textId="6E781D89" w:rsidR="00DE0BB0" w:rsidRPr="00576FD0" w:rsidRDefault="00FB0E75" w:rsidP="00FB0E75">
      <w:pPr>
        <w:contextualSpacing/>
        <w:rPr>
          <w:rFonts w:ascii="Century Gothic" w:eastAsia="Calibri" w:hAnsi="Century Gothic"/>
          <w:color w:val="0E3178"/>
          <w:sz w:val="18"/>
          <w:szCs w:val="18"/>
          <w:lang w:eastAsia="en-US"/>
        </w:rPr>
      </w:pPr>
      <w:r w:rsidRPr="00576FD0">
        <w:rPr>
          <w:rFonts w:ascii="Century Gothic" w:eastAsia="Calibri" w:hAnsi="Century Gothic"/>
          <w:color w:val="0E3178"/>
          <w:sz w:val="18"/>
          <w:szCs w:val="18"/>
          <w:lang w:eastAsia="en-US"/>
        </w:rPr>
        <w:t xml:space="preserve">As </w:t>
      </w:r>
      <w:r w:rsidR="005023BC" w:rsidRPr="00576FD0">
        <w:rPr>
          <w:rFonts w:ascii="Century Gothic" w:eastAsia="Calibri" w:hAnsi="Century Gothic"/>
          <w:color w:val="0E3178"/>
          <w:sz w:val="18"/>
          <w:szCs w:val="18"/>
          <w:lang w:eastAsia="en-US"/>
        </w:rPr>
        <w:t xml:space="preserve">a member of the </w:t>
      </w:r>
      <w:permStart w:id="53426853" w:edGrp="everyone"/>
      <w:proofErr w:type="gramStart"/>
      <w:r w:rsidR="00902733">
        <w:rPr>
          <w:rFonts w:ascii="Century Gothic" w:eastAsia="Calibri" w:hAnsi="Century Gothic"/>
          <w:color w:val="0E3178"/>
          <w:sz w:val="18"/>
          <w:szCs w:val="18"/>
          <w:lang w:eastAsia="en-US"/>
        </w:rPr>
        <w:t xml:space="preserve">Physiotherapy </w:t>
      </w:r>
      <w:permEnd w:id="53426853"/>
      <w:r w:rsidRPr="00576FD0">
        <w:rPr>
          <w:rFonts w:ascii="Century Gothic" w:eastAsia="Calibri" w:hAnsi="Century Gothic"/>
          <w:color w:val="0E3178"/>
          <w:sz w:val="18"/>
          <w:szCs w:val="18"/>
          <w:lang w:eastAsia="en-US"/>
        </w:rPr>
        <w:t xml:space="preserve"> </w:t>
      </w:r>
      <w:r w:rsidR="005023BC" w:rsidRPr="00576FD0">
        <w:rPr>
          <w:rFonts w:ascii="Century Gothic" w:eastAsia="Calibri" w:hAnsi="Century Gothic"/>
          <w:color w:val="0E3178"/>
          <w:sz w:val="18"/>
          <w:szCs w:val="18"/>
          <w:lang w:eastAsia="en-US"/>
        </w:rPr>
        <w:t>leadership</w:t>
      </w:r>
      <w:proofErr w:type="gramEnd"/>
      <w:r w:rsidR="005023BC" w:rsidRPr="00576FD0">
        <w:rPr>
          <w:rFonts w:ascii="Century Gothic" w:eastAsia="Calibri" w:hAnsi="Century Gothic"/>
          <w:color w:val="0E3178"/>
          <w:sz w:val="18"/>
          <w:szCs w:val="18"/>
          <w:lang w:eastAsia="en-US"/>
        </w:rPr>
        <w:t xml:space="preserve"> </w:t>
      </w:r>
      <w:r w:rsidRPr="00576FD0">
        <w:rPr>
          <w:rFonts w:ascii="Century Gothic" w:eastAsia="Calibri" w:hAnsi="Century Gothic"/>
          <w:color w:val="0E3178"/>
          <w:sz w:val="18"/>
          <w:szCs w:val="18"/>
          <w:lang w:eastAsia="en-US"/>
        </w:rPr>
        <w:t>team,</w:t>
      </w:r>
      <w:r w:rsidR="00CD57B8" w:rsidRPr="00576FD0">
        <w:rPr>
          <w:rFonts w:ascii="Century Gothic" w:eastAsia="Calibri" w:hAnsi="Century Gothic"/>
          <w:color w:val="0E3178"/>
          <w:sz w:val="18"/>
          <w:szCs w:val="18"/>
          <w:lang w:eastAsia="en-US"/>
        </w:rPr>
        <w:t xml:space="preserve"> </w:t>
      </w:r>
      <w:r w:rsidR="00132EE3" w:rsidRPr="00576FD0">
        <w:rPr>
          <w:rFonts w:ascii="Century Gothic" w:eastAsia="Calibri" w:hAnsi="Century Gothic"/>
          <w:color w:val="0E3178"/>
          <w:sz w:val="18"/>
          <w:szCs w:val="18"/>
          <w:lang w:eastAsia="en-US"/>
        </w:rPr>
        <w:t>you will</w:t>
      </w:r>
      <w:r w:rsidRPr="00576FD0">
        <w:rPr>
          <w:rFonts w:ascii="Century Gothic" w:eastAsia="Calibri" w:hAnsi="Century Gothic"/>
          <w:color w:val="0E3178"/>
          <w:sz w:val="18"/>
          <w:szCs w:val="18"/>
          <w:lang w:eastAsia="en-US"/>
        </w:rPr>
        <w:t xml:space="preserve"> </w:t>
      </w:r>
      <w:r w:rsidR="00D74932" w:rsidRPr="00576FD0">
        <w:rPr>
          <w:rFonts w:ascii="Century Gothic" w:eastAsia="Calibri" w:hAnsi="Century Gothic"/>
          <w:color w:val="0E3178"/>
          <w:sz w:val="18"/>
          <w:szCs w:val="18"/>
          <w:lang w:eastAsia="en-US"/>
        </w:rPr>
        <w:t xml:space="preserve">clinically </w:t>
      </w:r>
      <w:r w:rsidR="001A583A" w:rsidRPr="00576FD0">
        <w:rPr>
          <w:rFonts w:ascii="Century Gothic" w:eastAsia="Calibri" w:hAnsi="Century Gothic"/>
          <w:color w:val="0E3178"/>
          <w:sz w:val="18"/>
          <w:szCs w:val="18"/>
          <w:lang w:eastAsia="en-US"/>
        </w:rPr>
        <w:t xml:space="preserve">and operationally </w:t>
      </w:r>
      <w:r w:rsidR="00D74932" w:rsidRPr="00576FD0">
        <w:rPr>
          <w:rFonts w:ascii="Century Gothic" w:eastAsia="Calibri" w:hAnsi="Century Gothic"/>
          <w:color w:val="0E3178"/>
          <w:sz w:val="18"/>
          <w:szCs w:val="18"/>
          <w:lang w:eastAsia="en-US"/>
        </w:rPr>
        <w:t xml:space="preserve">lead </w:t>
      </w:r>
      <w:r w:rsidR="007A1752" w:rsidRPr="00576FD0">
        <w:rPr>
          <w:rFonts w:ascii="Century Gothic" w:eastAsia="Calibri" w:hAnsi="Century Gothic"/>
          <w:color w:val="0E3178"/>
          <w:sz w:val="18"/>
          <w:szCs w:val="18"/>
          <w:lang w:eastAsia="en-US"/>
        </w:rPr>
        <w:t xml:space="preserve">the </w:t>
      </w:r>
      <w:permStart w:id="381180867" w:edGrp="everyone"/>
      <w:r w:rsidR="00902733" w:rsidRPr="00E94988">
        <w:rPr>
          <w:rFonts w:ascii="Century Gothic" w:hAnsi="Century Gothic"/>
          <w:color w:val="1F497D" w:themeColor="text2"/>
          <w:sz w:val="18"/>
          <w:szCs w:val="18"/>
        </w:rPr>
        <w:t xml:space="preserve">Mothers, </w:t>
      </w:r>
      <w:proofErr w:type="spellStart"/>
      <w:r w:rsidR="00902733" w:rsidRPr="00E94988">
        <w:rPr>
          <w:rFonts w:ascii="Century Gothic" w:hAnsi="Century Gothic"/>
          <w:color w:val="1F497D" w:themeColor="text2"/>
          <w:sz w:val="18"/>
          <w:szCs w:val="18"/>
        </w:rPr>
        <w:t>Womens</w:t>
      </w:r>
      <w:proofErr w:type="spellEnd"/>
      <w:r w:rsidR="00902733" w:rsidRPr="00E94988">
        <w:rPr>
          <w:rFonts w:ascii="Century Gothic" w:hAnsi="Century Gothic"/>
          <w:color w:val="1F497D" w:themeColor="text2"/>
          <w:sz w:val="18"/>
          <w:szCs w:val="18"/>
        </w:rPr>
        <w:t xml:space="preserve"> &amp; Pelvic Health</w:t>
      </w:r>
      <w:r w:rsidR="00902733" w:rsidRPr="00576FD0">
        <w:rPr>
          <w:rFonts w:ascii="Century Gothic" w:eastAsia="Calibri" w:hAnsi="Century Gothic"/>
          <w:b/>
          <w:color w:val="0E3178"/>
          <w:sz w:val="18"/>
          <w:szCs w:val="18"/>
          <w:lang w:eastAsia="en-US"/>
        </w:rPr>
        <w:t xml:space="preserve"> </w:t>
      </w:r>
      <w:permEnd w:id="381180867"/>
      <w:r w:rsidR="00DE0BB0" w:rsidRPr="00576FD0">
        <w:rPr>
          <w:rFonts w:ascii="Century Gothic" w:eastAsia="Calibri" w:hAnsi="Century Gothic"/>
          <w:color w:val="0E3178"/>
          <w:sz w:val="18"/>
          <w:szCs w:val="18"/>
          <w:lang w:eastAsia="en-US"/>
        </w:rPr>
        <w:t xml:space="preserve"> team</w:t>
      </w:r>
      <w:r w:rsidR="0008655C" w:rsidRPr="00576FD0">
        <w:rPr>
          <w:rFonts w:ascii="Century Gothic" w:eastAsia="Calibri" w:hAnsi="Century Gothic"/>
          <w:color w:val="0E3178"/>
          <w:sz w:val="18"/>
          <w:szCs w:val="18"/>
          <w:lang w:eastAsia="en-US"/>
        </w:rPr>
        <w:t xml:space="preserve">.  </w:t>
      </w:r>
      <w:r w:rsidR="001A583A" w:rsidRPr="00576FD0">
        <w:rPr>
          <w:rFonts w:ascii="Century Gothic" w:eastAsia="Calibri" w:hAnsi="Century Gothic"/>
          <w:color w:val="0E3178"/>
          <w:sz w:val="18"/>
          <w:szCs w:val="18"/>
          <w:lang w:eastAsia="en-US"/>
        </w:rPr>
        <w:t xml:space="preserve">In addition to providing high level clinical services with patients, you will </w:t>
      </w:r>
      <w:r w:rsidR="00576FD0" w:rsidRPr="00576FD0">
        <w:rPr>
          <w:rFonts w:ascii="Century Gothic" w:eastAsia="Calibri" w:hAnsi="Century Gothic"/>
          <w:color w:val="0E3178"/>
          <w:sz w:val="18"/>
          <w:szCs w:val="18"/>
          <w:lang w:eastAsia="en-US"/>
        </w:rPr>
        <w:t>lead the team’s performance and coordinate</w:t>
      </w:r>
      <w:r w:rsidR="001A583A" w:rsidRPr="00576FD0">
        <w:rPr>
          <w:rFonts w:ascii="Century Gothic" w:eastAsia="Calibri" w:hAnsi="Century Gothic"/>
          <w:color w:val="0E3178"/>
          <w:sz w:val="18"/>
          <w:szCs w:val="18"/>
          <w:lang w:eastAsia="en-US"/>
        </w:rPr>
        <w:t xml:space="preserve"> the delivery </w:t>
      </w:r>
      <w:r w:rsidR="00576FD0" w:rsidRPr="00576FD0">
        <w:rPr>
          <w:rFonts w:ascii="Century Gothic" w:eastAsia="Calibri" w:hAnsi="Century Gothic"/>
          <w:color w:val="0E3178"/>
          <w:sz w:val="18"/>
          <w:szCs w:val="18"/>
          <w:lang w:eastAsia="en-US"/>
        </w:rPr>
        <w:t xml:space="preserve">of quality, innovative and efficient services through </w:t>
      </w:r>
      <w:r w:rsidR="00DE0BB0" w:rsidRPr="00576FD0">
        <w:rPr>
          <w:rFonts w:ascii="Century Gothic" w:eastAsia="Calibri" w:hAnsi="Century Gothic"/>
          <w:color w:val="0E3178"/>
          <w:sz w:val="18"/>
          <w:szCs w:val="18"/>
          <w:lang w:eastAsia="en-US"/>
        </w:rPr>
        <w:t>build</w:t>
      </w:r>
      <w:r w:rsidR="00576FD0" w:rsidRPr="00576FD0">
        <w:rPr>
          <w:rFonts w:ascii="Century Gothic" w:eastAsia="Calibri" w:hAnsi="Century Gothic"/>
          <w:color w:val="0E3178"/>
          <w:sz w:val="18"/>
          <w:szCs w:val="18"/>
          <w:lang w:eastAsia="en-US"/>
        </w:rPr>
        <w:t>ing</w:t>
      </w:r>
      <w:r w:rsidR="00DE0BB0" w:rsidRPr="00576FD0">
        <w:rPr>
          <w:rFonts w:ascii="Century Gothic" w:eastAsia="Calibri" w:hAnsi="Century Gothic"/>
          <w:color w:val="0E3178"/>
          <w:sz w:val="18"/>
          <w:szCs w:val="18"/>
          <w:lang w:eastAsia="en-US"/>
        </w:rPr>
        <w:t xml:space="preserve"> team cohesion, </w:t>
      </w:r>
      <w:r w:rsidR="00576FD0" w:rsidRPr="00576FD0">
        <w:rPr>
          <w:rFonts w:ascii="Century Gothic" w:eastAsia="Calibri" w:hAnsi="Century Gothic"/>
          <w:color w:val="0E3178"/>
          <w:sz w:val="18"/>
          <w:szCs w:val="18"/>
          <w:lang w:eastAsia="en-US"/>
        </w:rPr>
        <w:t>a learning environment, and coordinating quality improvement and research initiatives aligned to departmental strategy.</w:t>
      </w:r>
    </w:p>
    <w:p w14:paraId="6DFD32DE" w14:textId="77777777" w:rsidR="0034241B" w:rsidRPr="007A01A7" w:rsidRDefault="00EF1BAA" w:rsidP="0034241B">
      <w:pPr>
        <w:autoSpaceDE w:val="0"/>
        <w:autoSpaceDN w:val="0"/>
        <w:adjustRightInd w:val="0"/>
        <w:rPr>
          <w:rFonts w:ascii="Century Gothic" w:hAnsi="Century Gothic" w:cs="Arial Narrow"/>
          <w:b/>
          <w:bCs/>
          <w:color w:val="0E3178"/>
          <w:sz w:val="18"/>
          <w:szCs w:val="18"/>
        </w:rPr>
      </w:pPr>
      <w:r>
        <w:rPr>
          <w:rFonts w:ascii="Century Gothic" w:hAnsi="Century Gothic" w:cs="Arial Narrow"/>
          <w:b/>
          <w:bCs/>
          <w:color w:val="0E3178"/>
          <w:sz w:val="18"/>
          <w:szCs w:val="18"/>
        </w:rPr>
        <w:pict w14:anchorId="6DFD331A">
          <v:rect id="_x0000_i1025" style="width:0;height:1.5pt" o:hralign="center" o:hrstd="t" o:hr="t" fillcolor="gray" stroked="f"/>
        </w:pict>
      </w:r>
    </w:p>
    <w:p w14:paraId="6DFD32DF" w14:textId="77777777" w:rsidR="0034241B" w:rsidRPr="004D7F8F" w:rsidRDefault="0034241B" w:rsidP="00D43864">
      <w:pPr>
        <w:autoSpaceDE w:val="0"/>
        <w:autoSpaceDN w:val="0"/>
        <w:adjustRightInd w:val="0"/>
        <w:spacing w:before="60" w:after="60"/>
        <w:rPr>
          <w:rFonts w:ascii="Century Gothic" w:hAnsi="Century Gothic" w:cs="Arial Narrow"/>
          <w:b/>
          <w:bCs/>
          <w:color w:val="0E3178"/>
          <w:sz w:val="20"/>
          <w:szCs w:val="20"/>
        </w:rPr>
      </w:pPr>
      <w:r w:rsidRPr="004D7F8F">
        <w:rPr>
          <w:rFonts w:ascii="Century Gothic" w:hAnsi="Century Gothic" w:cs="Arial Narrow"/>
          <w:b/>
          <w:bCs/>
          <w:color w:val="0E3178"/>
          <w:sz w:val="20"/>
          <w:szCs w:val="20"/>
        </w:rPr>
        <w:t>Behavioural Standards</w:t>
      </w:r>
    </w:p>
    <w:p w14:paraId="6DFD32E0" w14:textId="77777777" w:rsidR="00C73117" w:rsidRPr="007A01A7" w:rsidRDefault="00C73117" w:rsidP="0051286F">
      <w:pPr>
        <w:spacing w:after="40"/>
        <w:jc w:val="both"/>
        <w:rPr>
          <w:rFonts w:ascii="Century Gothic" w:hAnsi="Century Gothic" w:cs="Arial Narrow"/>
          <w:color w:val="0E3178"/>
          <w:sz w:val="18"/>
          <w:szCs w:val="18"/>
        </w:rPr>
      </w:pPr>
      <w:r w:rsidRPr="007A01A7">
        <w:rPr>
          <w:rFonts w:ascii="Century Gothic" w:hAnsi="Century Gothic" w:cs="Arial Narrow"/>
          <w:color w:val="0E3178"/>
          <w:sz w:val="18"/>
          <w:szCs w:val="18"/>
        </w:rPr>
        <w:t>This role requires the incumbent to adhere to the Mater behavioural standards including the Mater Mission, Values, Code of Conduct, Mater Credo as well as any other relevant professional and behavioural standards, translating these into everyday behaviour and actions, and holding self and others to account for these standards.</w:t>
      </w:r>
    </w:p>
    <w:p w14:paraId="6DFD32E1" w14:textId="77777777" w:rsidR="0034241B" w:rsidRPr="007A01A7" w:rsidRDefault="00EF1BAA" w:rsidP="0034241B">
      <w:pPr>
        <w:autoSpaceDE w:val="0"/>
        <w:autoSpaceDN w:val="0"/>
        <w:adjustRightInd w:val="0"/>
        <w:rPr>
          <w:rFonts w:ascii="Century Gothic" w:hAnsi="Century Gothic" w:cs="Arial Narrow"/>
          <w:b/>
          <w:bCs/>
          <w:color w:val="0E3178"/>
          <w:sz w:val="18"/>
          <w:szCs w:val="18"/>
        </w:rPr>
      </w:pPr>
      <w:r>
        <w:rPr>
          <w:rFonts w:ascii="Century Gothic" w:hAnsi="Century Gothic" w:cs="Arial Narrow"/>
          <w:b/>
          <w:bCs/>
          <w:color w:val="0E3178"/>
          <w:sz w:val="18"/>
          <w:szCs w:val="18"/>
        </w:rPr>
        <w:pict w14:anchorId="6DFD331B">
          <v:rect id="_x0000_i1026" style="width:0;height:1.5pt" o:hralign="center" o:hrstd="t" o:hr="t" fillcolor="gray" stroked="f"/>
        </w:pict>
      </w:r>
    </w:p>
    <w:p w14:paraId="6DFD32E2" w14:textId="77777777" w:rsidR="0034241B" w:rsidRPr="00796011" w:rsidRDefault="0034241B" w:rsidP="0034241B">
      <w:pPr>
        <w:autoSpaceDE w:val="0"/>
        <w:autoSpaceDN w:val="0"/>
        <w:adjustRightInd w:val="0"/>
        <w:rPr>
          <w:rFonts w:ascii="Century Gothic" w:hAnsi="Century Gothic" w:cs="Arial Narrow"/>
          <w:bCs/>
          <w:color w:val="0E3178"/>
          <w:sz w:val="18"/>
          <w:szCs w:val="18"/>
        </w:rPr>
      </w:pPr>
    </w:p>
    <w:p w14:paraId="6DFD32E3" w14:textId="4F36D477" w:rsidR="0034241B" w:rsidRPr="004D7F8F" w:rsidRDefault="00D43864" w:rsidP="00D43864">
      <w:pPr>
        <w:autoSpaceDE w:val="0"/>
        <w:autoSpaceDN w:val="0"/>
        <w:adjustRightInd w:val="0"/>
        <w:spacing w:before="60" w:after="60"/>
        <w:rPr>
          <w:rFonts w:ascii="Century Gothic" w:hAnsi="Century Gothic" w:cs="Arial Narrow"/>
          <w:b/>
          <w:bCs/>
          <w:color w:val="0E3178"/>
          <w:sz w:val="20"/>
          <w:szCs w:val="20"/>
        </w:rPr>
      </w:pPr>
      <w:r>
        <w:rPr>
          <w:rFonts w:ascii="Century Gothic" w:hAnsi="Century Gothic" w:cs="Arial Narrow"/>
          <w:b/>
          <w:bCs/>
          <w:color w:val="0E3178"/>
          <w:sz w:val="20"/>
          <w:szCs w:val="20"/>
        </w:rPr>
        <w:t>Accountabilities</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99"/>
        <w:gridCol w:w="7002"/>
      </w:tblGrid>
      <w:tr w:rsidR="004D7F8F" w:rsidRPr="0015492A" w14:paraId="5AE2528D" w14:textId="77777777" w:rsidTr="002033FC">
        <w:tc>
          <w:tcPr>
            <w:tcW w:w="9101" w:type="dxa"/>
            <w:gridSpan w:val="2"/>
            <w:shd w:val="clear" w:color="auto" w:fill="DBE5F1"/>
          </w:tcPr>
          <w:p w14:paraId="55C3FD89" w14:textId="77777777" w:rsidR="004D7F8F" w:rsidRPr="008B0A1F" w:rsidRDefault="004D7F8F" w:rsidP="00FA30E1">
            <w:pPr>
              <w:autoSpaceDE w:val="0"/>
              <w:autoSpaceDN w:val="0"/>
              <w:adjustRightInd w:val="0"/>
              <w:spacing w:before="60" w:after="60"/>
              <w:rPr>
                <w:rFonts w:ascii="Century Gothic" w:hAnsi="Century Gothic" w:cs="Arial Narrow"/>
                <w:b/>
                <w:color w:val="auto"/>
                <w:sz w:val="20"/>
                <w:szCs w:val="20"/>
              </w:rPr>
            </w:pPr>
            <w:r w:rsidRPr="004D7F8F">
              <w:rPr>
                <w:rFonts w:ascii="Century Gothic" w:hAnsi="Century Gothic" w:cs="Arial Narrow"/>
                <w:b/>
                <w:color w:val="0E3178"/>
                <w:sz w:val="20"/>
                <w:szCs w:val="20"/>
              </w:rPr>
              <w:t>In this role</w:t>
            </w:r>
          </w:p>
        </w:tc>
      </w:tr>
      <w:tr w:rsidR="004D7F8F" w:rsidRPr="0015492A" w14:paraId="130FC625" w14:textId="77777777" w:rsidTr="002033FC">
        <w:tc>
          <w:tcPr>
            <w:tcW w:w="2099" w:type="dxa"/>
            <w:shd w:val="clear" w:color="auto" w:fill="auto"/>
          </w:tcPr>
          <w:p w14:paraId="3785C6A3" w14:textId="77777777" w:rsidR="004D7F8F" w:rsidRPr="004D7F8F" w:rsidRDefault="004D7F8F" w:rsidP="00FA30E1">
            <w:pPr>
              <w:autoSpaceDE w:val="0"/>
              <w:autoSpaceDN w:val="0"/>
              <w:adjustRightInd w:val="0"/>
              <w:spacing w:before="60" w:after="60"/>
              <w:rPr>
                <w:rFonts w:ascii="Century Gothic" w:hAnsi="Century Gothic" w:cs="Arial Narrow"/>
                <w:color w:val="0E3178"/>
                <w:sz w:val="18"/>
                <w:szCs w:val="18"/>
              </w:rPr>
            </w:pPr>
            <w:r w:rsidRPr="004D7F8F">
              <w:rPr>
                <w:rFonts w:ascii="Century Gothic" w:hAnsi="Century Gothic" w:cs="Arial Narrow"/>
                <w:color w:val="0E3178"/>
                <w:sz w:val="18"/>
                <w:szCs w:val="18"/>
              </w:rPr>
              <w:t>Role requirements</w:t>
            </w:r>
          </w:p>
        </w:tc>
        <w:tc>
          <w:tcPr>
            <w:tcW w:w="7002" w:type="dxa"/>
            <w:shd w:val="clear" w:color="auto" w:fill="auto"/>
          </w:tcPr>
          <w:p w14:paraId="222225C5" w14:textId="77777777" w:rsidR="004D7F8F" w:rsidRPr="004D7F8F" w:rsidRDefault="004D7F8F" w:rsidP="00FA30E1">
            <w:pPr>
              <w:autoSpaceDE w:val="0"/>
              <w:autoSpaceDN w:val="0"/>
              <w:adjustRightInd w:val="0"/>
              <w:spacing w:before="60" w:after="60"/>
              <w:rPr>
                <w:rFonts w:ascii="Century Gothic" w:hAnsi="Century Gothic" w:cs="Arial Narrow"/>
                <w:color w:val="0E3178"/>
                <w:sz w:val="18"/>
                <w:szCs w:val="18"/>
              </w:rPr>
            </w:pPr>
            <w:r w:rsidRPr="004D7F8F">
              <w:rPr>
                <w:rFonts w:ascii="Century Gothic" w:hAnsi="Century Gothic"/>
                <w:color w:val="0E3178"/>
                <w:sz w:val="18"/>
                <w:szCs w:val="18"/>
              </w:rPr>
              <w:t>Is clear on the behaviour, tasks and accountabilities that are associated with the role, fulfils mandatory and professional competency requirements, contributes to own performance development planning, proactively seeks feedback, carries out individual development plan and actively contributes to own team/s</w:t>
            </w:r>
          </w:p>
        </w:tc>
      </w:tr>
      <w:tr w:rsidR="004D7F8F" w:rsidRPr="0015492A" w14:paraId="7C054B82" w14:textId="77777777" w:rsidTr="002033FC">
        <w:tc>
          <w:tcPr>
            <w:tcW w:w="9101" w:type="dxa"/>
            <w:gridSpan w:val="2"/>
            <w:shd w:val="clear" w:color="auto" w:fill="DBE5F1"/>
          </w:tcPr>
          <w:p w14:paraId="5F31292B" w14:textId="77777777" w:rsidR="004D7F8F" w:rsidRPr="004D7F8F" w:rsidRDefault="004D7F8F" w:rsidP="00FA30E1">
            <w:pPr>
              <w:autoSpaceDE w:val="0"/>
              <w:autoSpaceDN w:val="0"/>
              <w:adjustRightInd w:val="0"/>
              <w:spacing w:before="60" w:after="60"/>
              <w:rPr>
                <w:rFonts w:ascii="Century Gothic" w:hAnsi="Century Gothic" w:cs="Arial Narrow"/>
                <w:b/>
                <w:color w:val="0E3178"/>
                <w:sz w:val="20"/>
                <w:szCs w:val="20"/>
              </w:rPr>
            </w:pPr>
            <w:r w:rsidRPr="004D7F8F">
              <w:rPr>
                <w:rFonts w:ascii="Century Gothic" w:hAnsi="Century Gothic" w:cs="Arial Narrow"/>
                <w:b/>
                <w:color w:val="0E3178"/>
                <w:sz w:val="20"/>
                <w:szCs w:val="20"/>
              </w:rPr>
              <w:t>As a Mater person</w:t>
            </w:r>
          </w:p>
        </w:tc>
      </w:tr>
      <w:tr w:rsidR="004D7F8F" w:rsidRPr="0015492A" w14:paraId="7005570C" w14:textId="77777777" w:rsidTr="002033FC">
        <w:tc>
          <w:tcPr>
            <w:tcW w:w="2099" w:type="dxa"/>
            <w:shd w:val="clear" w:color="auto" w:fill="auto"/>
            <w:vAlign w:val="center"/>
          </w:tcPr>
          <w:p w14:paraId="722EA1DA" w14:textId="77777777" w:rsidR="004D7F8F" w:rsidRPr="004D7F8F" w:rsidRDefault="004D7F8F" w:rsidP="00FA30E1">
            <w:pPr>
              <w:autoSpaceDE w:val="0"/>
              <w:autoSpaceDN w:val="0"/>
              <w:adjustRightInd w:val="0"/>
              <w:spacing w:before="60" w:after="60"/>
              <w:rPr>
                <w:rFonts w:ascii="Century Gothic" w:hAnsi="Century Gothic" w:cs="Arial Narrow"/>
                <w:color w:val="0E3178"/>
                <w:sz w:val="18"/>
                <w:szCs w:val="18"/>
              </w:rPr>
            </w:pPr>
            <w:r w:rsidRPr="004D7F8F">
              <w:rPr>
                <w:rFonts w:ascii="Century Gothic" w:hAnsi="Century Gothic" w:cs="Arial Narrow"/>
                <w:color w:val="0E3178"/>
                <w:sz w:val="18"/>
                <w:szCs w:val="18"/>
              </w:rPr>
              <w:t>Safety</w:t>
            </w:r>
          </w:p>
        </w:tc>
        <w:tc>
          <w:tcPr>
            <w:tcW w:w="7002" w:type="dxa"/>
            <w:shd w:val="clear" w:color="auto" w:fill="auto"/>
          </w:tcPr>
          <w:p w14:paraId="02040A21" w14:textId="77777777" w:rsidR="004D7F8F" w:rsidRPr="004D7F8F" w:rsidRDefault="004D7F8F" w:rsidP="00FA30E1">
            <w:pPr>
              <w:autoSpaceDE w:val="0"/>
              <w:autoSpaceDN w:val="0"/>
              <w:adjustRightInd w:val="0"/>
              <w:spacing w:before="60" w:after="60"/>
              <w:rPr>
                <w:rFonts w:ascii="Century Gothic" w:hAnsi="Century Gothic"/>
                <w:color w:val="0E3178"/>
                <w:sz w:val="18"/>
                <w:szCs w:val="18"/>
              </w:rPr>
            </w:pPr>
            <w:r w:rsidRPr="004D7F8F">
              <w:rPr>
                <w:rFonts w:ascii="Century Gothic" w:hAnsi="Century Gothic"/>
                <w:color w:val="0E3178"/>
                <w:sz w:val="18"/>
                <w:szCs w:val="18"/>
              </w:rPr>
              <w:t>Every decision and every action taken has safety as its guiding principle.</w:t>
            </w:r>
          </w:p>
        </w:tc>
      </w:tr>
      <w:tr w:rsidR="004D7F8F" w:rsidRPr="0015492A" w14:paraId="52A81B44" w14:textId="77777777" w:rsidTr="002033FC">
        <w:tc>
          <w:tcPr>
            <w:tcW w:w="2099" w:type="dxa"/>
            <w:shd w:val="clear" w:color="auto" w:fill="auto"/>
            <w:vAlign w:val="center"/>
          </w:tcPr>
          <w:p w14:paraId="17E95702" w14:textId="77777777" w:rsidR="004D7F8F" w:rsidRPr="004D7F8F" w:rsidRDefault="004D7F8F" w:rsidP="00FA30E1">
            <w:pPr>
              <w:autoSpaceDE w:val="0"/>
              <w:autoSpaceDN w:val="0"/>
              <w:adjustRightInd w:val="0"/>
              <w:spacing w:before="60" w:after="60"/>
              <w:rPr>
                <w:rFonts w:ascii="Century Gothic" w:hAnsi="Century Gothic" w:cs="Arial Narrow"/>
                <w:color w:val="0E3178"/>
                <w:sz w:val="18"/>
                <w:szCs w:val="18"/>
              </w:rPr>
            </w:pPr>
            <w:r w:rsidRPr="004D7F8F">
              <w:rPr>
                <w:rFonts w:ascii="Century Gothic" w:hAnsi="Century Gothic" w:cs="Arial Narrow"/>
                <w:color w:val="0E3178"/>
                <w:sz w:val="18"/>
                <w:szCs w:val="18"/>
              </w:rPr>
              <w:t>Experience</w:t>
            </w:r>
          </w:p>
        </w:tc>
        <w:tc>
          <w:tcPr>
            <w:tcW w:w="7002" w:type="dxa"/>
            <w:shd w:val="clear" w:color="auto" w:fill="auto"/>
          </w:tcPr>
          <w:p w14:paraId="6DBBA4A4" w14:textId="77777777" w:rsidR="004D7F8F" w:rsidRPr="004D7F8F" w:rsidRDefault="004D7F8F" w:rsidP="00FA30E1">
            <w:pPr>
              <w:autoSpaceDE w:val="0"/>
              <w:autoSpaceDN w:val="0"/>
              <w:adjustRightInd w:val="0"/>
              <w:spacing w:before="60" w:after="60"/>
              <w:rPr>
                <w:rFonts w:ascii="Century Gothic" w:hAnsi="Century Gothic"/>
                <w:color w:val="0E3178"/>
                <w:sz w:val="18"/>
                <w:szCs w:val="18"/>
              </w:rPr>
            </w:pPr>
            <w:r w:rsidRPr="004D7F8F">
              <w:rPr>
                <w:rFonts w:ascii="Century Gothic" w:hAnsi="Century Gothic"/>
                <w:color w:val="0E3178"/>
                <w:sz w:val="18"/>
                <w:szCs w:val="18"/>
              </w:rPr>
              <w:t>Consistently seeks to meet or exceed each and every person’s service expectations, each and every time through the provision of differentiated customer service.</w:t>
            </w:r>
          </w:p>
        </w:tc>
      </w:tr>
      <w:tr w:rsidR="004D7F8F" w:rsidRPr="0015492A" w14:paraId="5599F0A5" w14:textId="77777777" w:rsidTr="002033FC">
        <w:tc>
          <w:tcPr>
            <w:tcW w:w="2099" w:type="dxa"/>
            <w:shd w:val="clear" w:color="auto" w:fill="auto"/>
            <w:vAlign w:val="center"/>
          </w:tcPr>
          <w:p w14:paraId="162AEAEE" w14:textId="77777777" w:rsidR="004D7F8F" w:rsidRPr="004D7F8F" w:rsidRDefault="004D7F8F" w:rsidP="00FA30E1">
            <w:pPr>
              <w:autoSpaceDE w:val="0"/>
              <w:autoSpaceDN w:val="0"/>
              <w:adjustRightInd w:val="0"/>
              <w:spacing w:before="60" w:after="60"/>
              <w:rPr>
                <w:rFonts w:ascii="Century Gothic" w:hAnsi="Century Gothic" w:cs="Arial Narrow"/>
                <w:color w:val="0E3178"/>
                <w:sz w:val="18"/>
                <w:szCs w:val="18"/>
              </w:rPr>
            </w:pPr>
            <w:r w:rsidRPr="004D7F8F">
              <w:rPr>
                <w:rFonts w:ascii="Century Gothic" w:hAnsi="Century Gothic" w:cs="Arial Narrow"/>
                <w:color w:val="0E3178"/>
                <w:sz w:val="18"/>
                <w:szCs w:val="18"/>
              </w:rPr>
              <w:t>Quality</w:t>
            </w:r>
          </w:p>
        </w:tc>
        <w:tc>
          <w:tcPr>
            <w:tcW w:w="7002" w:type="dxa"/>
            <w:shd w:val="clear" w:color="auto" w:fill="auto"/>
          </w:tcPr>
          <w:p w14:paraId="07835D2B" w14:textId="77777777" w:rsidR="004D7F8F" w:rsidRPr="004D7F8F" w:rsidRDefault="004D7F8F" w:rsidP="00FA30E1">
            <w:pPr>
              <w:autoSpaceDE w:val="0"/>
              <w:autoSpaceDN w:val="0"/>
              <w:adjustRightInd w:val="0"/>
              <w:spacing w:before="60" w:after="60"/>
              <w:rPr>
                <w:rFonts w:ascii="Century Gothic" w:hAnsi="Century Gothic"/>
                <w:color w:val="0E3178"/>
                <w:sz w:val="18"/>
                <w:szCs w:val="18"/>
              </w:rPr>
            </w:pPr>
            <w:r w:rsidRPr="004D7F8F">
              <w:rPr>
                <w:rFonts w:ascii="Century Gothic" w:hAnsi="Century Gothic"/>
                <w:color w:val="0E3178"/>
                <w:sz w:val="18"/>
                <w:szCs w:val="18"/>
              </w:rPr>
              <w:t>Consistently seeks to continuously improve the quality of our service, through contributing to delivering evidence based low variability healthcare</w:t>
            </w:r>
          </w:p>
        </w:tc>
      </w:tr>
      <w:tr w:rsidR="004D7F8F" w:rsidRPr="0015492A" w14:paraId="1EF010FC" w14:textId="77777777" w:rsidTr="002033FC">
        <w:tc>
          <w:tcPr>
            <w:tcW w:w="2099" w:type="dxa"/>
            <w:shd w:val="clear" w:color="auto" w:fill="auto"/>
            <w:vAlign w:val="center"/>
          </w:tcPr>
          <w:p w14:paraId="0DB1C25C" w14:textId="77777777" w:rsidR="004D7F8F" w:rsidRPr="004D7F8F" w:rsidRDefault="004D7F8F" w:rsidP="00FA30E1">
            <w:pPr>
              <w:autoSpaceDE w:val="0"/>
              <w:autoSpaceDN w:val="0"/>
              <w:adjustRightInd w:val="0"/>
              <w:spacing w:before="60" w:after="60"/>
              <w:rPr>
                <w:rFonts w:ascii="Century Gothic" w:hAnsi="Century Gothic" w:cs="Arial Narrow"/>
                <w:color w:val="0E3178"/>
                <w:sz w:val="18"/>
                <w:szCs w:val="18"/>
              </w:rPr>
            </w:pPr>
            <w:r w:rsidRPr="004D7F8F">
              <w:rPr>
                <w:rFonts w:ascii="Century Gothic" w:hAnsi="Century Gothic" w:cs="Arial Narrow"/>
                <w:color w:val="0E3178"/>
                <w:sz w:val="18"/>
                <w:szCs w:val="18"/>
              </w:rPr>
              <w:lastRenderedPageBreak/>
              <w:t>Efficiency</w:t>
            </w:r>
          </w:p>
        </w:tc>
        <w:tc>
          <w:tcPr>
            <w:tcW w:w="7002" w:type="dxa"/>
            <w:shd w:val="clear" w:color="auto" w:fill="auto"/>
          </w:tcPr>
          <w:p w14:paraId="777A03C8" w14:textId="77777777" w:rsidR="004D7F8F" w:rsidRPr="004D7F8F" w:rsidRDefault="004D7F8F" w:rsidP="00FA30E1">
            <w:pPr>
              <w:autoSpaceDE w:val="0"/>
              <w:autoSpaceDN w:val="0"/>
              <w:adjustRightInd w:val="0"/>
              <w:spacing w:before="60" w:after="60"/>
              <w:rPr>
                <w:rFonts w:ascii="Century Gothic" w:hAnsi="Century Gothic"/>
                <w:color w:val="0E3178"/>
                <w:sz w:val="18"/>
                <w:szCs w:val="18"/>
              </w:rPr>
            </w:pPr>
            <w:r w:rsidRPr="004D7F8F">
              <w:rPr>
                <w:rFonts w:ascii="Century Gothic" w:hAnsi="Century Gothic"/>
                <w:color w:val="0E3178"/>
                <w:sz w:val="18"/>
                <w:szCs w:val="18"/>
              </w:rPr>
              <w:t>Seeks opportunities to deliver services for more people within existing resources, which means being innovative and focussed, and demonstrating strong stewardship of our finite resources.</w:t>
            </w:r>
          </w:p>
        </w:tc>
      </w:tr>
      <w:tr w:rsidR="004D7F8F" w:rsidRPr="0015492A" w14:paraId="6D9AF1DE" w14:textId="77777777" w:rsidTr="002033FC">
        <w:tc>
          <w:tcPr>
            <w:tcW w:w="2099" w:type="dxa"/>
            <w:shd w:val="clear" w:color="auto" w:fill="auto"/>
            <w:vAlign w:val="center"/>
          </w:tcPr>
          <w:p w14:paraId="7AC85ACD" w14:textId="77777777" w:rsidR="004D7F8F" w:rsidRPr="004D7F8F" w:rsidRDefault="004D7F8F" w:rsidP="00FA30E1">
            <w:pPr>
              <w:autoSpaceDE w:val="0"/>
              <w:autoSpaceDN w:val="0"/>
              <w:adjustRightInd w:val="0"/>
              <w:spacing w:before="60" w:after="60"/>
              <w:rPr>
                <w:rFonts w:ascii="Century Gothic" w:hAnsi="Century Gothic" w:cs="Arial Narrow"/>
                <w:color w:val="0E3178"/>
                <w:sz w:val="18"/>
                <w:szCs w:val="18"/>
              </w:rPr>
            </w:pPr>
            <w:r w:rsidRPr="004D7F8F">
              <w:rPr>
                <w:rFonts w:ascii="Century Gothic" w:hAnsi="Century Gothic" w:cs="Arial Narrow"/>
                <w:color w:val="0E3178"/>
                <w:sz w:val="18"/>
                <w:szCs w:val="18"/>
              </w:rPr>
              <w:t>Future viability</w:t>
            </w:r>
          </w:p>
        </w:tc>
        <w:tc>
          <w:tcPr>
            <w:tcW w:w="7002" w:type="dxa"/>
            <w:shd w:val="clear" w:color="auto" w:fill="auto"/>
          </w:tcPr>
          <w:p w14:paraId="735060B5" w14:textId="77777777" w:rsidR="004D7F8F" w:rsidRPr="004D7F8F" w:rsidRDefault="004D7F8F" w:rsidP="00FA30E1">
            <w:pPr>
              <w:autoSpaceDE w:val="0"/>
              <w:autoSpaceDN w:val="0"/>
              <w:adjustRightInd w:val="0"/>
              <w:spacing w:before="60" w:after="60"/>
              <w:rPr>
                <w:rFonts w:ascii="Century Gothic" w:hAnsi="Century Gothic"/>
                <w:color w:val="0E3178"/>
                <w:sz w:val="18"/>
                <w:szCs w:val="18"/>
              </w:rPr>
            </w:pPr>
            <w:r w:rsidRPr="004D7F8F">
              <w:rPr>
                <w:rFonts w:ascii="Century Gothic" w:hAnsi="Century Gothic"/>
                <w:color w:val="0E3178"/>
                <w:sz w:val="18"/>
                <w:szCs w:val="18"/>
              </w:rPr>
              <w:t>Consistently seeks to improve, innovate and evolve, through looking for new trends and opportunities which will ensure Mater can meet the challenges of the future by making sensible decisions today.</w:t>
            </w:r>
          </w:p>
        </w:tc>
      </w:tr>
    </w:tbl>
    <w:p w14:paraId="6DFD3305" w14:textId="03B5C1C1" w:rsidR="00646867" w:rsidRDefault="00646867" w:rsidP="0034241B">
      <w:pPr>
        <w:autoSpaceDE w:val="0"/>
        <w:autoSpaceDN w:val="0"/>
        <w:adjustRightInd w:val="0"/>
        <w:rPr>
          <w:rFonts w:ascii="Century Gothic" w:hAnsi="Century Gothic" w:cs="Arial Narrow"/>
          <w:b/>
          <w:bCs/>
          <w:color w:val="0E3178"/>
          <w:sz w:val="18"/>
          <w:szCs w:val="18"/>
        </w:rPr>
      </w:pPr>
    </w:p>
    <w:p w14:paraId="6DFD3306" w14:textId="23755584" w:rsidR="0034241B" w:rsidRPr="006D5199" w:rsidRDefault="0034241B" w:rsidP="00D43864">
      <w:pPr>
        <w:pStyle w:val="NoSpacing"/>
        <w:spacing w:before="60" w:after="60"/>
        <w:rPr>
          <w:rFonts w:ascii="Century Gothic" w:hAnsi="Century Gothic"/>
          <w:b/>
          <w:color w:val="0E3178"/>
          <w:sz w:val="20"/>
          <w:szCs w:val="20"/>
        </w:rPr>
      </w:pPr>
      <w:r w:rsidRPr="006D5199">
        <w:rPr>
          <w:rFonts w:ascii="Century Gothic" w:hAnsi="Century Gothic"/>
          <w:b/>
          <w:color w:val="0E3178"/>
          <w:sz w:val="20"/>
          <w:szCs w:val="20"/>
        </w:rPr>
        <w:t>Role Specific Expectations</w:t>
      </w:r>
    </w:p>
    <w:tbl>
      <w:tblPr>
        <w:tblStyle w:val="TableGrid"/>
        <w:tblW w:w="0" w:type="auto"/>
        <w:tblInd w:w="108" w:type="dxa"/>
        <w:tblLook w:val="04A0" w:firstRow="1" w:lastRow="0" w:firstColumn="1" w:lastColumn="0" w:noHBand="0" w:noVBand="1"/>
      </w:tblPr>
      <w:tblGrid>
        <w:gridCol w:w="2127"/>
        <w:gridCol w:w="6974"/>
      </w:tblGrid>
      <w:tr w:rsidR="006D5199" w:rsidRPr="006D5199" w14:paraId="45423E4E" w14:textId="77777777" w:rsidTr="00D43864">
        <w:tc>
          <w:tcPr>
            <w:tcW w:w="2127" w:type="dxa"/>
            <w:shd w:val="clear" w:color="auto" w:fill="DBE5F1"/>
          </w:tcPr>
          <w:p w14:paraId="6D4F28C0" w14:textId="77777777" w:rsidR="00442D61" w:rsidRPr="006D5199" w:rsidRDefault="00442D61" w:rsidP="00796011">
            <w:pPr>
              <w:spacing w:before="60" w:after="60"/>
              <w:rPr>
                <w:rFonts w:ascii="Century Gothic" w:hAnsi="Century Gothic" w:cs="Arial"/>
                <w:b/>
                <w:color w:val="0E3178"/>
                <w:sz w:val="20"/>
                <w:szCs w:val="20"/>
              </w:rPr>
            </w:pPr>
            <w:r w:rsidRPr="006D5199">
              <w:rPr>
                <w:rFonts w:ascii="Century Gothic" w:hAnsi="Century Gothic" w:cs="Arial"/>
                <w:b/>
                <w:color w:val="0E3178"/>
                <w:sz w:val="20"/>
                <w:szCs w:val="20"/>
              </w:rPr>
              <w:t>Function</w:t>
            </w:r>
          </w:p>
        </w:tc>
        <w:tc>
          <w:tcPr>
            <w:tcW w:w="6974" w:type="dxa"/>
            <w:shd w:val="clear" w:color="auto" w:fill="DBE5F1"/>
          </w:tcPr>
          <w:p w14:paraId="10DB39BA" w14:textId="77777777" w:rsidR="00442D61" w:rsidRPr="006D5199" w:rsidRDefault="00442D61" w:rsidP="00796011">
            <w:pPr>
              <w:spacing w:before="60" w:after="60"/>
              <w:rPr>
                <w:rFonts w:ascii="Century Gothic" w:hAnsi="Century Gothic" w:cs="Arial"/>
                <w:b/>
                <w:color w:val="0E3178"/>
                <w:sz w:val="20"/>
                <w:szCs w:val="20"/>
              </w:rPr>
            </w:pPr>
            <w:r w:rsidRPr="006D5199">
              <w:rPr>
                <w:rFonts w:ascii="Century Gothic" w:hAnsi="Century Gothic" w:cs="Arial"/>
                <w:b/>
                <w:color w:val="0E3178"/>
                <w:sz w:val="20"/>
                <w:szCs w:val="20"/>
              </w:rPr>
              <w:t>Key Accountabilities</w:t>
            </w:r>
          </w:p>
        </w:tc>
      </w:tr>
      <w:tr w:rsidR="006D5199" w:rsidRPr="006D5199" w14:paraId="20409687" w14:textId="77777777" w:rsidTr="002033FC">
        <w:tc>
          <w:tcPr>
            <w:tcW w:w="2127" w:type="dxa"/>
          </w:tcPr>
          <w:p w14:paraId="195D16D9" w14:textId="77777777" w:rsidR="00442D61" w:rsidRPr="006D5199" w:rsidRDefault="00442D61" w:rsidP="00796011">
            <w:pPr>
              <w:spacing w:before="60" w:after="60"/>
              <w:contextualSpacing/>
              <w:rPr>
                <w:rFonts w:ascii="Century Gothic" w:hAnsi="Century Gothic" w:cs="Arial"/>
                <w:color w:val="0E3178"/>
                <w:sz w:val="18"/>
                <w:szCs w:val="18"/>
              </w:rPr>
            </w:pPr>
            <w:r w:rsidRPr="006D5199">
              <w:rPr>
                <w:rFonts w:ascii="Century Gothic" w:hAnsi="Century Gothic" w:cs="Arial"/>
                <w:color w:val="0E3178"/>
                <w:sz w:val="18"/>
                <w:szCs w:val="18"/>
              </w:rPr>
              <w:t>Clinical Practice and Scope</w:t>
            </w:r>
          </w:p>
        </w:tc>
        <w:tc>
          <w:tcPr>
            <w:tcW w:w="6974" w:type="dxa"/>
          </w:tcPr>
          <w:p w14:paraId="1B84261E" w14:textId="5953329A" w:rsidR="00A46E43" w:rsidRPr="006D5199" w:rsidRDefault="006403BF" w:rsidP="00796011">
            <w:pPr>
              <w:numPr>
                <w:ilvl w:val="0"/>
                <w:numId w:val="28"/>
              </w:numPr>
              <w:spacing w:before="60" w:after="60"/>
              <w:ind w:left="318" w:hanging="318"/>
              <w:contextualSpacing/>
              <w:rPr>
                <w:rFonts w:ascii="Century Gothic" w:eastAsia="Calibri" w:hAnsi="Century Gothic" w:cs="Arial"/>
                <w:color w:val="0E3178"/>
                <w:sz w:val="18"/>
                <w:szCs w:val="18"/>
                <w:lang w:eastAsia="en-US"/>
              </w:rPr>
            </w:pPr>
            <w:r w:rsidRPr="006D5199">
              <w:rPr>
                <w:rFonts w:ascii="Century Gothic" w:eastAsia="Calibri" w:hAnsi="Century Gothic" w:cs="Arial"/>
                <w:color w:val="0E3178"/>
                <w:sz w:val="18"/>
                <w:szCs w:val="18"/>
                <w:lang w:eastAsia="en-US"/>
              </w:rPr>
              <w:t>Clinically lead and</w:t>
            </w:r>
            <w:r w:rsidR="00A86D29" w:rsidRPr="006D5199">
              <w:rPr>
                <w:rFonts w:ascii="Century Gothic" w:eastAsia="Calibri" w:hAnsi="Century Gothic" w:cs="Arial"/>
                <w:color w:val="0E3178"/>
                <w:sz w:val="18"/>
                <w:szCs w:val="18"/>
                <w:lang w:eastAsia="en-US"/>
              </w:rPr>
              <w:t xml:space="preserve"> coordinate services across </w:t>
            </w:r>
            <w:permStart w:id="1629180969" w:edGrp="everyone"/>
            <w:r w:rsidR="00EF4639">
              <w:rPr>
                <w:rFonts w:ascii="Century Gothic" w:hAnsi="Century Gothic"/>
                <w:color w:val="0E3178"/>
                <w:sz w:val="18"/>
                <w:szCs w:val="18"/>
              </w:rPr>
              <w:t xml:space="preserve">the breadth of Physiotherapy intervention </w:t>
            </w:r>
            <w:r w:rsidR="00C80BB4">
              <w:rPr>
                <w:rFonts w:ascii="Century Gothic" w:hAnsi="Century Gothic"/>
                <w:color w:val="0E3178"/>
                <w:sz w:val="18"/>
                <w:szCs w:val="18"/>
              </w:rPr>
              <w:t xml:space="preserve">delivered </w:t>
            </w:r>
            <w:r w:rsidR="00EF4639">
              <w:rPr>
                <w:rFonts w:ascii="Century Gothic" w:hAnsi="Century Gothic"/>
                <w:color w:val="0E3178"/>
                <w:sz w:val="18"/>
                <w:szCs w:val="18"/>
              </w:rPr>
              <w:t xml:space="preserve">by the </w:t>
            </w:r>
            <w:r w:rsidR="00EF4639">
              <w:rPr>
                <w:rFonts w:ascii="Century Gothic" w:hAnsi="Century Gothic"/>
                <w:color w:val="44546A"/>
                <w:sz w:val="18"/>
                <w:szCs w:val="18"/>
              </w:rPr>
              <w:t xml:space="preserve">Mothers, </w:t>
            </w:r>
            <w:proofErr w:type="spellStart"/>
            <w:r w:rsidR="00EF4639">
              <w:rPr>
                <w:rFonts w:ascii="Century Gothic" w:hAnsi="Century Gothic"/>
                <w:color w:val="44546A"/>
                <w:sz w:val="18"/>
                <w:szCs w:val="18"/>
              </w:rPr>
              <w:t>Womens</w:t>
            </w:r>
            <w:proofErr w:type="spellEnd"/>
            <w:r w:rsidR="00EF4639">
              <w:rPr>
                <w:rFonts w:ascii="Century Gothic" w:hAnsi="Century Gothic"/>
                <w:color w:val="44546A"/>
                <w:sz w:val="18"/>
                <w:szCs w:val="18"/>
              </w:rPr>
              <w:t xml:space="preserve"> &amp; Pelvic Health team.</w:t>
            </w:r>
            <w:r w:rsidR="00EF4639" w:rsidRPr="006D5199">
              <w:rPr>
                <w:rFonts w:ascii="Century Gothic" w:eastAsia="Calibri" w:hAnsi="Century Gothic" w:cs="Arial"/>
                <w:color w:val="0E3178"/>
                <w:sz w:val="18"/>
                <w:szCs w:val="18"/>
                <w:lang w:eastAsia="en-US"/>
              </w:rPr>
              <w:t xml:space="preserve"> </w:t>
            </w:r>
            <w:permEnd w:id="1629180969"/>
          </w:p>
          <w:p w14:paraId="3DE5497A" w14:textId="1AA77210" w:rsidR="00D10D6C" w:rsidRPr="006D5199" w:rsidRDefault="006403BF" w:rsidP="00796011">
            <w:pPr>
              <w:numPr>
                <w:ilvl w:val="0"/>
                <w:numId w:val="28"/>
              </w:numPr>
              <w:spacing w:before="60" w:after="60"/>
              <w:ind w:left="318" w:hanging="318"/>
              <w:contextualSpacing/>
              <w:rPr>
                <w:rFonts w:ascii="Century Gothic" w:eastAsia="Calibri" w:hAnsi="Century Gothic" w:cs="Arial"/>
                <w:color w:val="0E3178"/>
                <w:sz w:val="18"/>
                <w:szCs w:val="18"/>
                <w:lang w:eastAsia="en-US"/>
              </w:rPr>
            </w:pPr>
            <w:r w:rsidRPr="006D5199">
              <w:rPr>
                <w:rFonts w:ascii="Century Gothic" w:eastAsia="Calibri" w:hAnsi="Century Gothic" w:cs="Arial"/>
                <w:color w:val="0E3178"/>
                <w:sz w:val="18"/>
                <w:szCs w:val="18"/>
                <w:lang w:eastAsia="en-US"/>
              </w:rPr>
              <w:t xml:space="preserve">Deliver </w:t>
            </w:r>
            <w:bookmarkStart w:id="0" w:name="_Hlk81398262"/>
            <w:permStart w:id="819856661" w:edGrp="everyone"/>
            <w:r w:rsidR="00B41F44" w:rsidRPr="006D5199">
              <w:rPr>
                <w:rFonts w:ascii="Century Gothic" w:eastAsia="Calibri" w:hAnsi="Century Gothic" w:cs="Arial"/>
                <w:color w:val="0E3178"/>
                <w:sz w:val="18"/>
                <w:szCs w:val="18"/>
                <w:lang w:eastAsia="en-US"/>
              </w:rPr>
              <w:t>generalist clinical and consultancy services of a complex nature with significant scope</w:t>
            </w:r>
            <w:r w:rsidR="000C333F" w:rsidRPr="006D5199">
              <w:rPr>
                <w:rFonts w:ascii="Century Gothic" w:eastAsia="Calibri" w:hAnsi="Century Gothic" w:cs="Arial"/>
                <w:color w:val="0E3178"/>
                <w:sz w:val="18"/>
                <w:szCs w:val="18"/>
                <w:lang w:eastAsia="en-US"/>
              </w:rPr>
              <w:t xml:space="preserve"> across</w:t>
            </w:r>
            <w:bookmarkEnd w:id="0"/>
            <w:r w:rsidR="000C333F" w:rsidRPr="006D5199">
              <w:rPr>
                <w:rFonts w:ascii="Century Gothic" w:eastAsia="Calibri" w:hAnsi="Century Gothic" w:cs="Arial"/>
                <w:color w:val="0E3178"/>
                <w:sz w:val="18"/>
                <w:szCs w:val="18"/>
                <w:lang w:eastAsia="en-US"/>
              </w:rPr>
              <w:t xml:space="preserve"> </w:t>
            </w:r>
            <w:r w:rsidR="00C80BB4">
              <w:rPr>
                <w:rFonts w:ascii="Century Gothic" w:eastAsia="Calibri" w:hAnsi="Century Gothic" w:cs="Arial"/>
                <w:color w:val="0E3178"/>
                <w:sz w:val="18"/>
                <w:szCs w:val="18"/>
                <w:lang w:eastAsia="en-US"/>
              </w:rPr>
              <w:t xml:space="preserve">the Mothers, </w:t>
            </w:r>
            <w:proofErr w:type="spellStart"/>
            <w:r w:rsidR="00C80BB4">
              <w:rPr>
                <w:rFonts w:ascii="Century Gothic" w:eastAsia="Calibri" w:hAnsi="Century Gothic" w:cs="Arial"/>
                <w:color w:val="0E3178"/>
                <w:sz w:val="18"/>
                <w:szCs w:val="18"/>
                <w:lang w:eastAsia="en-US"/>
              </w:rPr>
              <w:t>Womens</w:t>
            </w:r>
            <w:proofErr w:type="spellEnd"/>
            <w:r w:rsidR="00C80BB4">
              <w:rPr>
                <w:rFonts w:ascii="Century Gothic" w:eastAsia="Calibri" w:hAnsi="Century Gothic" w:cs="Arial"/>
                <w:color w:val="0E3178"/>
                <w:sz w:val="18"/>
                <w:szCs w:val="18"/>
                <w:lang w:eastAsia="en-US"/>
              </w:rPr>
              <w:t xml:space="preserve"> and Pelvic Health Physiotherapy service</w:t>
            </w:r>
            <w:permEnd w:id="819856661"/>
          </w:p>
        </w:tc>
      </w:tr>
      <w:tr w:rsidR="006D5199" w:rsidRPr="006D5199" w14:paraId="50A5FA63" w14:textId="77777777" w:rsidTr="002033FC">
        <w:tc>
          <w:tcPr>
            <w:tcW w:w="2127" w:type="dxa"/>
          </w:tcPr>
          <w:p w14:paraId="68DB7E46" w14:textId="66C1A385" w:rsidR="00442D61" w:rsidRPr="006D5199" w:rsidRDefault="00442D61" w:rsidP="00796011">
            <w:pPr>
              <w:spacing w:before="60" w:after="60"/>
              <w:contextualSpacing/>
              <w:rPr>
                <w:rFonts w:ascii="Century Gothic" w:hAnsi="Century Gothic" w:cs="Arial"/>
                <w:color w:val="0E3178"/>
                <w:sz w:val="18"/>
                <w:szCs w:val="18"/>
              </w:rPr>
            </w:pPr>
            <w:r w:rsidRPr="006D5199">
              <w:rPr>
                <w:rFonts w:ascii="Century Gothic" w:hAnsi="Century Gothic" w:cs="Arial"/>
                <w:color w:val="0E3178"/>
                <w:sz w:val="18"/>
                <w:szCs w:val="18"/>
              </w:rPr>
              <w:t>Leading and Managing Work Productivity</w:t>
            </w:r>
          </w:p>
        </w:tc>
        <w:tc>
          <w:tcPr>
            <w:tcW w:w="6974" w:type="dxa"/>
          </w:tcPr>
          <w:p w14:paraId="79B8C822" w14:textId="46C1CA02" w:rsidR="002B101D" w:rsidRPr="006D5199" w:rsidRDefault="00D82EC3" w:rsidP="00796011">
            <w:pPr>
              <w:pStyle w:val="ListParagraph"/>
              <w:numPr>
                <w:ilvl w:val="0"/>
                <w:numId w:val="29"/>
              </w:numPr>
              <w:spacing w:before="60" w:after="60"/>
              <w:ind w:left="312" w:hanging="357"/>
              <w:contextualSpacing/>
              <w:rPr>
                <w:rFonts w:ascii="Century Gothic" w:hAnsi="Century Gothic" w:cs="Arial"/>
                <w:color w:val="0E3178"/>
                <w:sz w:val="18"/>
                <w:szCs w:val="18"/>
              </w:rPr>
            </w:pPr>
            <w:bookmarkStart w:id="1" w:name="_Hlk68176273"/>
            <w:r w:rsidRPr="006D5199">
              <w:rPr>
                <w:rFonts w:ascii="Century Gothic" w:hAnsi="Century Gothic" w:cs="Arial"/>
                <w:color w:val="0E3178"/>
                <w:sz w:val="18"/>
                <w:szCs w:val="18"/>
              </w:rPr>
              <w:t>Drive workforce productivitiy and planning through the o</w:t>
            </w:r>
            <w:r w:rsidR="002B101D" w:rsidRPr="006D5199">
              <w:rPr>
                <w:rFonts w:ascii="Century Gothic" w:hAnsi="Century Gothic" w:cs="Arial"/>
                <w:color w:val="0E3178"/>
                <w:sz w:val="18"/>
                <w:szCs w:val="18"/>
              </w:rPr>
              <w:t>p</w:t>
            </w:r>
            <w:r w:rsidRPr="006D5199">
              <w:rPr>
                <w:rFonts w:ascii="Century Gothic" w:hAnsi="Century Gothic" w:cs="Arial"/>
                <w:color w:val="0E3178"/>
                <w:sz w:val="18"/>
                <w:szCs w:val="18"/>
              </w:rPr>
              <w:t>erational</w:t>
            </w:r>
            <w:r w:rsidR="002B101D" w:rsidRPr="006D5199">
              <w:rPr>
                <w:rFonts w:ascii="Century Gothic" w:hAnsi="Century Gothic" w:cs="Arial"/>
                <w:color w:val="0E3178"/>
                <w:sz w:val="18"/>
                <w:szCs w:val="18"/>
              </w:rPr>
              <w:t xml:space="preserve"> and profession</w:t>
            </w:r>
            <w:r w:rsidRPr="006D5199">
              <w:rPr>
                <w:rFonts w:ascii="Century Gothic" w:hAnsi="Century Gothic" w:cs="Arial"/>
                <w:color w:val="0E3178"/>
                <w:sz w:val="18"/>
                <w:szCs w:val="18"/>
              </w:rPr>
              <w:t>al</w:t>
            </w:r>
            <w:r w:rsidR="002B101D" w:rsidRPr="006D5199">
              <w:rPr>
                <w:rFonts w:ascii="Century Gothic" w:hAnsi="Century Gothic" w:cs="Arial"/>
                <w:color w:val="0E3178"/>
                <w:sz w:val="18"/>
                <w:szCs w:val="18"/>
              </w:rPr>
              <w:t xml:space="preserve"> manage</w:t>
            </w:r>
            <w:r w:rsidRPr="006D5199">
              <w:rPr>
                <w:rFonts w:ascii="Century Gothic" w:hAnsi="Century Gothic" w:cs="Arial"/>
                <w:color w:val="0E3178"/>
                <w:sz w:val="18"/>
                <w:szCs w:val="18"/>
              </w:rPr>
              <w:t>ment of</w:t>
            </w:r>
            <w:r w:rsidR="002B101D" w:rsidRPr="006D5199">
              <w:rPr>
                <w:rFonts w:ascii="Century Gothic" w:hAnsi="Century Gothic" w:cs="Arial"/>
                <w:color w:val="0E3178"/>
                <w:sz w:val="18"/>
                <w:szCs w:val="18"/>
              </w:rPr>
              <w:t xml:space="preserve"> </w:t>
            </w:r>
            <w:permStart w:id="1694589610" w:edGrp="everyone"/>
            <w:r w:rsidR="00A376E1" w:rsidRPr="00E94988">
              <w:rPr>
                <w:rFonts w:ascii="Century Gothic" w:hAnsi="Century Gothic"/>
                <w:color w:val="1F497D" w:themeColor="text2"/>
                <w:sz w:val="18"/>
                <w:szCs w:val="18"/>
              </w:rPr>
              <w:t xml:space="preserve">Mothers, </w:t>
            </w:r>
            <w:proofErr w:type="spellStart"/>
            <w:r w:rsidR="00A376E1" w:rsidRPr="00E94988">
              <w:rPr>
                <w:rFonts w:ascii="Century Gothic" w:hAnsi="Century Gothic"/>
                <w:color w:val="1F497D" w:themeColor="text2"/>
                <w:sz w:val="18"/>
                <w:szCs w:val="18"/>
              </w:rPr>
              <w:t>Womens</w:t>
            </w:r>
            <w:proofErr w:type="spellEnd"/>
            <w:r w:rsidR="00A376E1" w:rsidRPr="00E94988">
              <w:rPr>
                <w:rFonts w:ascii="Century Gothic" w:hAnsi="Century Gothic"/>
                <w:color w:val="1F497D" w:themeColor="text2"/>
                <w:sz w:val="18"/>
                <w:szCs w:val="18"/>
              </w:rPr>
              <w:t xml:space="preserve"> &amp; Pelvic Health</w:t>
            </w:r>
            <w:r w:rsidR="00A376E1">
              <w:rPr>
                <w:rFonts w:ascii="Century Gothic" w:hAnsi="Century Gothic"/>
                <w:color w:val="1F497D" w:themeColor="text2"/>
                <w:sz w:val="18"/>
                <w:szCs w:val="18"/>
              </w:rPr>
              <w:t xml:space="preserve"> team</w:t>
            </w:r>
            <w:permEnd w:id="1694589610"/>
            <w:r w:rsidR="002B101D" w:rsidRPr="006D5199">
              <w:rPr>
                <w:rFonts w:ascii="Century Gothic" w:hAnsi="Century Gothic" w:cs="Arial"/>
                <w:color w:val="0E3178"/>
                <w:sz w:val="18"/>
                <w:szCs w:val="18"/>
              </w:rPr>
              <w:t xml:space="preserve"> services, staff and resources</w:t>
            </w:r>
          </w:p>
          <w:p w14:paraId="47883D56" w14:textId="63715A8E" w:rsidR="00F465F8" w:rsidRPr="006D5199" w:rsidRDefault="00D82EC3" w:rsidP="00796011">
            <w:pPr>
              <w:pStyle w:val="ListParagraph"/>
              <w:numPr>
                <w:ilvl w:val="0"/>
                <w:numId w:val="29"/>
              </w:numPr>
              <w:spacing w:before="60" w:after="60"/>
              <w:ind w:left="312" w:hanging="357"/>
              <w:contextualSpacing/>
              <w:rPr>
                <w:rFonts w:ascii="Century Gothic" w:hAnsi="Century Gothic" w:cs="Arial"/>
                <w:color w:val="0E3178"/>
                <w:sz w:val="18"/>
                <w:szCs w:val="18"/>
              </w:rPr>
            </w:pPr>
            <w:r w:rsidRPr="006D5199">
              <w:rPr>
                <w:rFonts w:ascii="Century Gothic" w:hAnsi="Century Gothic" w:cs="Arial"/>
                <w:color w:val="0E3178"/>
                <w:sz w:val="18"/>
                <w:szCs w:val="18"/>
              </w:rPr>
              <w:t>P</w:t>
            </w:r>
            <w:r w:rsidR="004D6F62" w:rsidRPr="006D5199">
              <w:rPr>
                <w:rFonts w:ascii="Century Gothic" w:hAnsi="Century Gothic" w:cs="Arial"/>
                <w:color w:val="0E3178"/>
                <w:sz w:val="18"/>
                <w:szCs w:val="18"/>
              </w:rPr>
              <w:t xml:space="preserve">rovide </w:t>
            </w:r>
            <w:r w:rsidRPr="006D5199">
              <w:rPr>
                <w:rFonts w:ascii="Century Gothic" w:hAnsi="Century Gothic" w:cs="Arial"/>
                <w:color w:val="0E3178"/>
                <w:sz w:val="18"/>
                <w:szCs w:val="18"/>
              </w:rPr>
              <w:t xml:space="preserve">direction and </w:t>
            </w:r>
            <w:r w:rsidR="004D6F62" w:rsidRPr="006D5199">
              <w:rPr>
                <w:rFonts w:ascii="Century Gothic" w:hAnsi="Century Gothic" w:cs="Arial"/>
                <w:color w:val="0E3178"/>
                <w:sz w:val="18"/>
                <w:szCs w:val="18"/>
              </w:rPr>
              <w:t>clinical supervision to health practitioners</w:t>
            </w:r>
            <w:bookmarkEnd w:id="1"/>
            <w:r w:rsidR="004D6F62" w:rsidRPr="006D5199">
              <w:rPr>
                <w:rFonts w:ascii="Century Gothic" w:hAnsi="Century Gothic" w:cs="Arial"/>
                <w:color w:val="0E3178"/>
                <w:sz w:val="18"/>
                <w:szCs w:val="18"/>
              </w:rPr>
              <w:t xml:space="preserve">, allied health assistants, </w:t>
            </w:r>
            <w:r w:rsidR="001C6A80" w:rsidRPr="006D5199">
              <w:rPr>
                <w:rFonts w:ascii="Century Gothic" w:hAnsi="Century Gothic" w:cs="Arial"/>
                <w:color w:val="0E3178"/>
                <w:sz w:val="18"/>
                <w:szCs w:val="18"/>
              </w:rPr>
              <w:t xml:space="preserve">students, </w:t>
            </w:r>
            <w:r w:rsidR="004D6F62" w:rsidRPr="006D5199">
              <w:rPr>
                <w:rFonts w:ascii="Century Gothic" w:hAnsi="Century Gothic" w:cs="Arial"/>
                <w:color w:val="0E3178"/>
                <w:sz w:val="18"/>
                <w:szCs w:val="18"/>
              </w:rPr>
              <w:t xml:space="preserve">support staff and volunteers in the delivery of </w:t>
            </w:r>
            <w:permStart w:id="1154817103" w:edGrp="everyone"/>
            <w:r w:rsidR="00A376E1" w:rsidRPr="00E94988">
              <w:rPr>
                <w:rFonts w:ascii="Century Gothic" w:hAnsi="Century Gothic"/>
                <w:color w:val="1F497D" w:themeColor="text2"/>
                <w:sz w:val="18"/>
                <w:szCs w:val="18"/>
              </w:rPr>
              <w:t xml:space="preserve">Mothers, </w:t>
            </w:r>
            <w:proofErr w:type="spellStart"/>
            <w:r w:rsidR="00A376E1" w:rsidRPr="00E94988">
              <w:rPr>
                <w:rFonts w:ascii="Century Gothic" w:hAnsi="Century Gothic"/>
                <w:color w:val="1F497D" w:themeColor="text2"/>
                <w:sz w:val="18"/>
                <w:szCs w:val="18"/>
              </w:rPr>
              <w:t>Womens</w:t>
            </w:r>
            <w:proofErr w:type="spellEnd"/>
            <w:r w:rsidR="00A376E1" w:rsidRPr="00E94988">
              <w:rPr>
                <w:rFonts w:ascii="Century Gothic" w:hAnsi="Century Gothic"/>
                <w:color w:val="1F497D" w:themeColor="text2"/>
                <w:sz w:val="18"/>
                <w:szCs w:val="18"/>
              </w:rPr>
              <w:t xml:space="preserve"> &amp; Pelvic Health</w:t>
            </w:r>
            <w:r w:rsidR="00A376E1">
              <w:rPr>
                <w:rFonts w:ascii="Century Gothic" w:hAnsi="Century Gothic"/>
                <w:color w:val="1F497D" w:themeColor="text2"/>
                <w:sz w:val="18"/>
                <w:szCs w:val="18"/>
              </w:rPr>
              <w:t xml:space="preserve">/ perinatal and </w:t>
            </w:r>
            <w:proofErr w:type="spellStart"/>
            <w:r w:rsidR="00A376E1">
              <w:rPr>
                <w:rFonts w:ascii="Century Gothic" w:hAnsi="Century Gothic"/>
                <w:color w:val="1F497D" w:themeColor="text2"/>
                <w:sz w:val="18"/>
                <w:szCs w:val="18"/>
              </w:rPr>
              <w:t>gynecological</w:t>
            </w:r>
            <w:permEnd w:id="1154817103"/>
            <w:proofErr w:type="spellEnd"/>
            <w:r w:rsidR="00E117A7" w:rsidRPr="006D5199">
              <w:rPr>
                <w:rFonts w:ascii="Century Gothic" w:hAnsi="Century Gothic" w:cs="Arial"/>
                <w:color w:val="0E3178"/>
                <w:sz w:val="18"/>
                <w:szCs w:val="18"/>
              </w:rPr>
              <w:t xml:space="preserve"> </w:t>
            </w:r>
            <w:r w:rsidR="004D6F62" w:rsidRPr="006D5199">
              <w:rPr>
                <w:rFonts w:ascii="Century Gothic" w:hAnsi="Century Gothic" w:cs="Arial"/>
                <w:color w:val="0E3178"/>
                <w:sz w:val="18"/>
                <w:szCs w:val="18"/>
              </w:rPr>
              <w:t>clinical services</w:t>
            </w:r>
          </w:p>
        </w:tc>
      </w:tr>
      <w:tr w:rsidR="006D5199" w:rsidRPr="006D5199" w14:paraId="224308F6" w14:textId="77777777" w:rsidTr="002033FC">
        <w:tc>
          <w:tcPr>
            <w:tcW w:w="2127" w:type="dxa"/>
          </w:tcPr>
          <w:p w14:paraId="0A838242" w14:textId="2DAB15B6" w:rsidR="00442D61" w:rsidRPr="006D5199" w:rsidRDefault="00442D61" w:rsidP="00796011">
            <w:pPr>
              <w:spacing w:before="60" w:after="60"/>
              <w:contextualSpacing/>
              <w:rPr>
                <w:rFonts w:ascii="Century Gothic" w:hAnsi="Century Gothic" w:cs="Arial"/>
                <w:color w:val="0E3178"/>
                <w:sz w:val="18"/>
                <w:szCs w:val="18"/>
              </w:rPr>
            </w:pPr>
            <w:r w:rsidRPr="006D5199">
              <w:rPr>
                <w:rFonts w:ascii="Century Gothic" w:hAnsi="Century Gothic" w:cs="Arial"/>
                <w:color w:val="0E3178"/>
                <w:sz w:val="18"/>
                <w:szCs w:val="18"/>
              </w:rPr>
              <w:t>Developing and Delivering Our Service</w:t>
            </w:r>
          </w:p>
        </w:tc>
        <w:tc>
          <w:tcPr>
            <w:tcW w:w="6974" w:type="dxa"/>
          </w:tcPr>
          <w:p w14:paraId="06474A1A" w14:textId="7F325D28" w:rsidR="001F5957" w:rsidRPr="006D5199" w:rsidRDefault="001F5957" w:rsidP="00796011">
            <w:pPr>
              <w:pStyle w:val="ListParagraph"/>
              <w:numPr>
                <w:ilvl w:val="0"/>
                <w:numId w:val="29"/>
              </w:numPr>
              <w:spacing w:before="60" w:after="60"/>
              <w:ind w:left="312" w:hanging="357"/>
              <w:contextualSpacing/>
              <w:rPr>
                <w:rFonts w:ascii="Century Gothic" w:hAnsi="Century Gothic" w:cs="Arial"/>
                <w:color w:val="0E3178"/>
                <w:sz w:val="18"/>
                <w:szCs w:val="18"/>
              </w:rPr>
            </w:pPr>
            <w:r w:rsidRPr="006D5199">
              <w:rPr>
                <w:rFonts w:ascii="Century Gothic" w:hAnsi="Century Gothic" w:cs="Arial"/>
                <w:color w:val="0E3178"/>
                <w:sz w:val="18"/>
                <w:szCs w:val="18"/>
              </w:rPr>
              <w:t xml:space="preserve">Operationally manage </w:t>
            </w:r>
            <w:r w:rsidR="001A583A" w:rsidRPr="006D5199">
              <w:rPr>
                <w:rFonts w:ascii="Century Gothic" w:hAnsi="Century Gothic" w:cs="Arial"/>
                <w:color w:val="0E3178"/>
                <w:sz w:val="18"/>
                <w:szCs w:val="18"/>
              </w:rPr>
              <w:t>financial and staffing</w:t>
            </w:r>
            <w:r w:rsidR="008C3B45" w:rsidRPr="006D5199">
              <w:rPr>
                <w:rFonts w:ascii="Century Gothic" w:hAnsi="Century Gothic" w:cs="Arial"/>
                <w:color w:val="0E3178"/>
                <w:sz w:val="18"/>
                <w:szCs w:val="18"/>
              </w:rPr>
              <w:t xml:space="preserve"> </w:t>
            </w:r>
            <w:r w:rsidRPr="006D5199">
              <w:rPr>
                <w:rFonts w:ascii="Century Gothic" w:hAnsi="Century Gothic" w:cs="Arial"/>
                <w:color w:val="0E3178"/>
                <w:sz w:val="18"/>
                <w:szCs w:val="18"/>
              </w:rPr>
              <w:t xml:space="preserve">resources and day-to-day service delivery </w:t>
            </w:r>
            <w:r w:rsidR="008C7DB3" w:rsidRPr="006D5199">
              <w:rPr>
                <w:rFonts w:ascii="Century Gothic" w:hAnsi="Century Gothic" w:cs="Arial"/>
                <w:color w:val="0E3178"/>
                <w:sz w:val="18"/>
                <w:szCs w:val="18"/>
              </w:rPr>
              <w:t xml:space="preserve">of </w:t>
            </w:r>
            <w:permStart w:id="1457872407" w:edGrp="everyone"/>
            <w:r w:rsidR="00C52E04">
              <w:rPr>
                <w:rFonts w:ascii="Century Gothic" w:hAnsi="Century Gothic" w:cs="Arial"/>
                <w:color w:val="0E3178"/>
                <w:sz w:val="18"/>
                <w:szCs w:val="18"/>
              </w:rPr>
              <w:t xml:space="preserve">the </w:t>
            </w:r>
            <w:r w:rsidR="00C52E04" w:rsidRPr="00E94988">
              <w:rPr>
                <w:rFonts w:ascii="Century Gothic" w:hAnsi="Century Gothic"/>
                <w:color w:val="1F497D" w:themeColor="text2"/>
                <w:sz w:val="18"/>
                <w:szCs w:val="18"/>
              </w:rPr>
              <w:t xml:space="preserve">Mothers, </w:t>
            </w:r>
            <w:proofErr w:type="spellStart"/>
            <w:r w:rsidR="00C52E04" w:rsidRPr="00E94988">
              <w:rPr>
                <w:rFonts w:ascii="Century Gothic" w:hAnsi="Century Gothic"/>
                <w:color w:val="1F497D" w:themeColor="text2"/>
                <w:sz w:val="18"/>
                <w:szCs w:val="18"/>
              </w:rPr>
              <w:t>Womens</w:t>
            </w:r>
            <w:proofErr w:type="spellEnd"/>
            <w:r w:rsidR="00C52E04" w:rsidRPr="00E94988">
              <w:rPr>
                <w:rFonts w:ascii="Century Gothic" w:hAnsi="Century Gothic"/>
                <w:color w:val="1F497D" w:themeColor="text2"/>
                <w:sz w:val="18"/>
                <w:szCs w:val="18"/>
              </w:rPr>
              <w:t xml:space="preserve"> &amp; Pelvic Health</w:t>
            </w:r>
            <w:r w:rsidR="00C52E04">
              <w:rPr>
                <w:rFonts w:ascii="Century Gothic" w:hAnsi="Century Gothic"/>
                <w:color w:val="1F497D" w:themeColor="text2"/>
                <w:sz w:val="18"/>
                <w:szCs w:val="18"/>
              </w:rPr>
              <w:t xml:space="preserve"> team</w:t>
            </w:r>
            <w:permEnd w:id="1457872407"/>
          </w:p>
          <w:p w14:paraId="0C035183" w14:textId="2819C9EA" w:rsidR="00F465F8" w:rsidRPr="006D5199" w:rsidRDefault="00B47323" w:rsidP="00796011">
            <w:pPr>
              <w:pStyle w:val="ListParagraph"/>
              <w:numPr>
                <w:ilvl w:val="0"/>
                <w:numId w:val="29"/>
              </w:numPr>
              <w:spacing w:before="60" w:after="60"/>
              <w:ind w:left="312" w:hanging="357"/>
              <w:contextualSpacing/>
              <w:rPr>
                <w:rFonts w:ascii="Century Gothic" w:hAnsi="Century Gothic" w:cs="Arial"/>
                <w:color w:val="0E3178"/>
                <w:sz w:val="18"/>
                <w:szCs w:val="18"/>
              </w:rPr>
            </w:pPr>
            <w:r w:rsidRPr="006D5199">
              <w:rPr>
                <w:rFonts w:ascii="Century Gothic" w:hAnsi="Century Gothic" w:cs="Arial"/>
                <w:color w:val="0E3178"/>
                <w:sz w:val="18"/>
                <w:szCs w:val="18"/>
              </w:rPr>
              <w:t xml:space="preserve">Provide strategic direction to </w:t>
            </w:r>
            <w:permStart w:id="141649132" w:edGrp="everyone"/>
            <w:r w:rsidR="00C52E04">
              <w:rPr>
                <w:rFonts w:ascii="Century Gothic" w:hAnsi="Century Gothic" w:cs="Arial"/>
                <w:color w:val="0E3178"/>
                <w:sz w:val="18"/>
                <w:szCs w:val="18"/>
              </w:rPr>
              <w:t xml:space="preserve">the </w:t>
            </w:r>
            <w:r w:rsidR="00C52E04" w:rsidRPr="00E94988">
              <w:rPr>
                <w:rFonts w:ascii="Century Gothic" w:hAnsi="Century Gothic"/>
                <w:color w:val="1F497D" w:themeColor="text2"/>
                <w:sz w:val="18"/>
                <w:szCs w:val="18"/>
              </w:rPr>
              <w:t xml:space="preserve">Mothers, </w:t>
            </w:r>
            <w:proofErr w:type="spellStart"/>
            <w:r w:rsidR="00C52E04" w:rsidRPr="00E94988">
              <w:rPr>
                <w:rFonts w:ascii="Century Gothic" w:hAnsi="Century Gothic"/>
                <w:color w:val="1F497D" w:themeColor="text2"/>
                <w:sz w:val="18"/>
                <w:szCs w:val="18"/>
              </w:rPr>
              <w:t>Womens</w:t>
            </w:r>
            <w:proofErr w:type="spellEnd"/>
            <w:r w:rsidR="00C52E04" w:rsidRPr="00E94988">
              <w:rPr>
                <w:rFonts w:ascii="Century Gothic" w:hAnsi="Century Gothic"/>
                <w:color w:val="1F497D" w:themeColor="text2"/>
                <w:sz w:val="18"/>
                <w:szCs w:val="18"/>
              </w:rPr>
              <w:t xml:space="preserve"> &amp; Pelvic Health</w:t>
            </w:r>
            <w:permEnd w:id="141649132"/>
            <w:r w:rsidR="008C3B45" w:rsidRPr="006D5199">
              <w:rPr>
                <w:rFonts w:ascii="Century Gothic" w:hAnsi="Century Gothic" w:cs="Arial"/>
                <w:color w:val="0E3178"/>
                <w:sz w:val="18"/>
                <w:szCs w:val="18"/>
              </w:rPr>
              <w:t xml:space="preserve"> </w:t>
            </w:r>
            <w:r w:rsidRPr="006D5199">
              <w:rPr>
                <w:rFonts w:ascii="Century Gothic" w:hAnsi="Century Gothic" w:cs="Arial"/>
                <w:color w:val="0E3178"/>
                <w:sz w:val="18"/>
                <w:szCs w:val="18"/>
              </w:rPr>
              <w:t xml:space="preserve">team and shape </w:t>
            </w:r>
            <w:r w:rsidR="00F85F1A" w:rsidRPr="006D5199">
              <w:rPr>
                <w:rFonts w:ascii="Century Gothic" w:hAnsi="Century Gothic" w:cs="Arial"/>
                <w:color w:val="0E3178"/>
                <w:sz w:val="18"/>
                <w:szCs w:val="18"/>
              </w:rPr>
              <w:t xml:space="preserve">service </w:t>
            </w:r>
            <w:r w:rsidR="00793A79" w:rsidRPr="006D5199">
              <w:rPr>
                <w:rFonts w:ascii="Century Gothic" w:hAnsi="Century Gothic" w:cs="Arial"/>
                <w:color w:val="0E3178"/>
                <w:sz w:val="18"/>
                <w:szCs w:val="18"/>
              </w:rPr>
              <w:t>profile</w:t>
            </w:r>
            <w:r w:rsidR="00F85F1A" w:rsidRPr="006D5199">
              <w:rPr>
                <w:rFonts w:ascii="Century Gothic" w:hAnsi="Century Gothic" w:cs="Arial"/>
                <w:color w:val="0E3178"/>
                <w:sz w:val="18"/>
                <w:szCs w:val="18"/>
              </w:rPr>
              <w:t xml:space="preserve"> </w:t>
            </w:r>
            <w:r w:rsidR="008C3B45" w:rsidRPr="006D5199">
              <w:rPr>
                <w:rFonts w:ascii="Century Gothic" w:hAnsi="Century Gothic" w:cs="Arial"/>
                <w:color w:val="0E3178"/>
                <w:sz w:val="18"/>
                <w:szCs w:val="18"/>
              </w:rPr>
              <w:t>through</w:t>
            </w:r>
            <w:r w:rsidR="00F465F8" w:rsidRPr="006D5199">
              <w:rPr>
                <w:rFonts w:ascii="Century Gothic" w:hAnsi="Century Gothic" w:cs="Arial"/>
                <w:color w:val="0E3178"/>
                <w:sz w:val="18"/>
                <w:szCs w:val="18"/>
              </w:rPr>
              <w:t xml:space="preserve"> </w:t>
            </w:r>
            <w:r w:rsidR="00793A79" w:rsidRPr="006D5199">
              <w:rPr>
                <w:rFonts w:ascii="Century Gothic" w:hAnsi="Century Gothic" w:cs="Arial"/>
                <w:color w:val="0E3178"/>
                <w:sz w:val="18"/>
                <w:szCs w:val="18"/>
              </w:rPr>
              <w:t>developing</w:t>
            </w:r>
            <w:r w:rsidR="008C3B45" w:rsidRPr="006D5199">
              <w:rPr>
                <w:rFonts w:ascii="Century Gothic" w:hAnsi="Century Gothic" w:cs="Arial"/>
                <w:color w:val="0E3178"/>
                <w:sz w:val="18"/>
                <w:szCs w:val="18"/>
              </w:rPr>
              <w:t xml:space="preserve"> and extending </w:t>
            </w:r>
            <w:r w:rsidR="00793A79" w:rsidRPr="006D5199">
              <w:rPr>
                <w:rFonts w:ascii="Century Gothic" w:hAnsi="Century Gothic" w:cs="Arial"/>
                <w:color w:val="0E3178"/>
                <w:sz w:val="18"/>
                <w:szCs w:val="18"/>
              </w:rPr>
              <w:t>scope of practice, models of care</w:t>
            </w:r>
            <w:r w:rsidR="00F465F8" w:rsidRPr="006D5199">
              <w:rPr>
                <w:rFonts w:ascii="Century Gothic" w:hAnsi="Century Gothic" w:cs="Arial"/>
                <w:color w:val="0E3178"/>
                <w:sz w:val="18"/>
                <w:szCs w:val="18"/>
              </w:rPr>
              <w:t xml:space="preserve"> and </w:t>
            </w:r>
            <w:r w:rsidR="00793A79" w:rsidRPr="006D5199">
              <w:rPr>
                <w:rFonts w:ascii="Century Gothic" w:hAnsi="Century Gothic" w:cs="Arial"/>
                <w:color w:val="0E3178"/>
                <w:sz w:val="18"/>
                <w:szCs w:val="18"/>
              </w:rPr>
              <w:t>clinical practices</w:t>
            </w:r>
            <w:r w:rsidR="00F465F8" w:rsidRPr="006D5199">
              <w:rPr>
                <w:rFonts w:ascii="Century Gothic" w:hAnsi="Century Gothic" w:cs="Arial"/>
                <w:color w:val="0E3178"/>
                <w:sz w:val="18"/>
                <w:szCs w:val="18"/>
              </w:rPr>
              <w:t xml:space="preserve"> </w:t>
            </w:r>
            <w:r w:rsidR="00781414" w:rsidRPr="006D5199">
              <w:rPr>
                <w:rFonts w:ascii="Century Gothic" w:hAnsi="Century Gothic" w:cs="Arial"/>
                <w:color w:val="0E3178"/>
                <w:sz w:val="18"/>
                <w:szCs w:val="18"/>
              </w:rPr>
              <w:t>in line with departmental plan</w:t>
            </w:r>
          </w:p>
          <w:p w14:paraId="7228CCBB" w14:textId="5FB8FDAE" w:rsidR="008C3B45" w:rsidRPr="006D5199" w:rsidRDefault="00B47323" w:rsidP="00796011">
            <w:pPr>
              <w:pStyle w:val="ListParagraph"/>
              <w:numPr>
                <w:ilvl w:val="0"/>
                <w:numId w:val="29"/>
              </w:numPr>
              <w:spacing w:before="60" w:after="60"/>
              <w:ind w:left="312" w:hanging="357"/>
              <w:contextualSpacing/>
              <w:rPr>
                <w:rFonts w:ascii="Century Gothic" w:hAnsi="Century Gothic" w:cs="Arial"/>
                <w:color w:val="0E3178"/>
                <w:sz w:val="18"/>
                <w:szCs w:val="18"/>
              </w:rPr>
            </w:pPr>
            <w:r w:rsidRPr="006D5199">
              <w:rPr>
                <w:rFonts w:ascii="Century Gothic" w:hAnsi="Century Gothic" w:cs="Arial"/>
                <w:color w:val="0E3178"/>
                <w:sz w:val="18"/>
                <w:szCs w:val="18"/>
              </w:rPr>
              <w:t>T</w:t>
            </w:r>
            <w:r w:rsidR="008C3B45" w:rsidRPr="006D5199">
              <w:rPr>
                <w:rFonts w:ascii="Century Gothic" w:hAnsi="Century Gothic" w:cs="Arial"/>
                <w:color w:val="0E3178"/>
                <w:sz w:val="18"/>
                <w:szCs w:val="18"/>
              </w:rPr>
              <w:t xml:space="preserve">ake a leadership role in departmental planning and translating organisational and divisional strategy to operational outcomes </w:t>
            </w:r>
          </w:p>
        </w:tc>
      </w:tr>
      <w:tr w:rsidR="006D5199" w:rsidRPr="006D5199" w14:paraId="551E640C" w14:textId="77777777" w:rsidTr="002033FC">
        <w:tc>
          <w:tcPr>
            <w:tcW w:w="2127" w:type="dxa"/>
          </w:tcPr>
          <w:p w14:paraId="00BB95EB" w14:textId="0AA69DED" w:rsidR="00442D61" w:rsidRPr="006D5199" w:rsidRDefault="00442D61" w:rsidP="00796011">
            <w:pPr>
              <w:spacing w:before="60" w:after="60"/>
              <w:contextualSpacing/>
              <w:rPr>
                <w:rFonts w:ascii="Century Gothic" w:hAnsi="Century Gothic" w:cs="Arial"/>
                <w:color w:val="0E3178"/>
                <w:sz w:val="18"/>
                <w:szCs w:val="18"/>
              </w:rPr>
            </w:pPr>
            <w:r w:rsidRPr="006D5199">
              <w:rPr>
                <w:rFonts w:ascii="Century Gothic" w:hAnsi="Century Gothic" w:cs="Arial"/>
                <w:color w:val="0E3178"/>
                <w:sz w:val="18"/>
                <w:szCs w:val="18"/>
              </w:rPr>
              <w:t>Integrating Quality Improvement and Research</w:t>
            </w:r>
          </w:p>
        </w:tc>
        <w:tc>
          <w:tcPr>
            <w:tcW w:w="6974" w:type="dxa"/>
          </w:tcPr>
          <w:p w14:paraId="540455F2" w14:textId="488FCF0F" w:rsidR="009A787E" w:rsidRPr="006D5199" w:rsidRDefault="00A367E0" w:rsidP="00796011">
            <w:pPr>
              <w:pStyle w:val="ListParagraph"/>
              <w:numPr>
                <w:ilvl w:val="0"/>
                <w:numId w:val="29"/>
              </w:numPr>
              <w:spacing w:before="60" w:after="60"/>
              <w:ind w:left="312" w:hanging="357"/>
              <w:contextualSpacing/>
              <w:rPr>
                <w:rFonts w:ascii="Century Gothic" w:hAnsi="Century Gothic" w:cs="Arial"/>
                <w:color w:val="0E3178"/>
                <w:sz w:val="18"/>
                <w:szCs w:val="18"/>
              </w:rPr>
            </w:pPr>
            <w:r w:rsidRPr="006D5199">
              <w:rPr>
                <w:rFonts w:ascii="Century Gothic" w:hAnsi="Century Gothic" w:cs="Arial"/>
                <w:color w:val="0E3178"/>
                <w:sz w:val="18"/>
                <w:szCs w:val="18"/>
              </w:rPr>
              <w:t>Lead change through initiating and implementing quality and service improvement initiatives</w:t>
            </w:r>
            <w:r w:rsidR="00781414" w:rsidRPr="006D5199">
              <w:rPr>
                <w:rFonts w:ascii="Century Gothic" w:hAnsi="Century Gothic" w:cs="Arial"/>
                <w:color w:val="0E3178"/>
                <w:sz w:val="18"/>
                <w:szCs w:val="18"/>
              </w:rPr>
              <w:t xml:space="preserve"> </w:t>
            </w:r>
          </w:p>
          <w:p w14:paraId="377315F7" w14:textId="6B7EF524" w:rsidR="007D3A0D" w:rsidRPr="006D5199" w:rsidRDefault="00B65A92" w:rsidP="00796011">
            <w:pPr>
              <w:pStyle w:val="ListParagraph"/>
              <w:numPr>
                <w:ilvl w:val="0"/>
                <w:numId w:val="29"/>
              </w:numPr>
              <w:spacing w:before="60" w:after="60"/>
              <w:ind w:left="312" w:hanging="357"/>
              <w:contextualSpacing/>
              <w:rPr>
                <w:rFonts w:ascii="Century Gothic" w:hAnsi="Century Gothic" w:cs="Arial"/>
                <w:color w:val="0E3178"/>
                <w:sz w:val="18"/>
                <w:szCs w:val="18"/>
              </w:rPr>
            </w:pPr>
            <w:r w:rsidRPr="006D5199">
              <w:rPr>
                <w:rFonts w:ascii="Century Gothic" w:hAnsi="Century Gothic" w:cs="Arial"/>
                <w:color w:val="0E3178"/>
                <w:sz w:val="18"/>
                <w:szCs w:val="18"/>
              </w:rPr>
              <w:t>Develop a research agenda for</w:t>
            </w:r>
            <w:r w:rsidR="00480426" w:rsidRPr="006D5199">
              <w:rPr>
                <w:rFonts w:ascii="Century Gothic" w:hAnsi="Century Gothic" w:cs="Arial"/>
                <w:color w:val="0E3178"/>
                <w:sz w:val="18"/>
                <w:szCs w:val="18"/>
              </w:rPr>
              <w:t xml:space="preserve"> </w:t>
            </w:r>
            <w:permStart w:id="401740981" w:edGrp="everyone"/>
            <w:r w:rsidR="00C52E04">
              <w:rPr>
                <w:rFonts w:ascii="Century Gothic" w:hAnsi="Century Gothic" w:cs="Arial"/>
                <w:color w:val="0E3178"/>
                <w:sz w:val="18"/>
                <w:szCs w:val="18"/>
              </w:rPr>
              <w:t xml:space="preserve">the </w:t>
            </w:r>
            <w:r w:rsidR="00C52E04" w:rsidRPr="00E94988">
              <w:rPr>
                <w:rFonts w:ascii="Century Gothic" w:hAnsi="Century Gothic"/>
                <w:color w:val="1F497D" w:themeColor="text2"/>
                <w:sz w:val="18"/>
                <w:szCs w:val="18"/>
              </w:rPr>
              <w:t xml:space="preserve">Mothers, </w:t>
            </w:r>
            <w:proofErr w:type="spellStart"/>
            <w:r w:rsidR="00C52E04" w:rsidRPr="00E94988">
              <w:rPr>
                <w:rFonts w:ascii="Century Gothic" w:hAnsi="Century Gothic"/>
                <w:color w:val="1F497D" w:themeColor="text2"/>
                <w:sz w:val="18"/>
                <w:szCs w:val="18"/>
              </w:rPr>
              <w:t>Womens</w:t>
            </w:r>
            <w:proofErr w:type="spellEnd"/>
            <w:r w:rsidR="00C52E04" w:rsidRPr="00E94988">
              <w:rPr>
                <w:rFonts w:ascii="Century Gothic" w:hAnsi="Century Gothic"/>
                <w:color w:val="1F497D" w:themeColor="text2"/>
                <w:sz w:val="18"/>
                <w:szCs w:val="18"/>
              </w:rPr>
              <w:t xml:space="preserve"> &amp; Pelvic Health</w:t>
            </w:r>
            <w:r w:rsidR="00C52E04">
              <w:rPr>
                <w:rFonts w:ascii="Century Gothic" w:hAnsi="Century Gothic"/>
                <w:color w:val="1F497D" w:themeColor="text2"/>
                <w:sz w:val="18"/>
                <w:szCs w:val="18"/>
              </w:rPr>
              <w:t xml:space="preserve"> team</w:t>
            </w:r>
            <w:permEnd w:id="401740981"/>
            <w:r w:rsidRPr="006D5199">
              <w:rPr>
                <w:rFonts w:ascii="Century Gothic" w:hAnsi="Century Gothic" w:cs="Arial"/>
                <w:color w:val="0E3178"/>
                <w:sz w:val="18"/>
                <w:szCs w:val="18"/>
              </w:rPr>
              <w:t xml:space="preserve"> to improve practice standards, models of service delivery and patient outcomes</w:t>
            </w:r>
            <w:r w:rsidR="006D5199" w:rsidRPr="006D5199">
              <w:rPr>
                <w:rFonts w:ascii="Century Gothic" w:hAnsi="Century Gothic" w:cs="Arial"/>
                <w:color w:val="0E3178"/>
                <w:sz w:val="18"/>
                <w:szCs w:val="18"/>
              </w:rPr>
              <w:t xml:space="preserve"> and support team to engage in research</w:t>
            </w:r>
          </w:p>
        </w:tc>
      </w:tr>
      <w:tr w:rsidR="006D5199" w:rsidRPr="006D5199" w14:paraId="558C25F1" w14:textId="77777777" w:rsidTr="002033FC">
        <w:tc>
          <w:tcPr>
            <w:tcW w:w="2127" w:type="dxa"/>
          </w:tcPr>
          <w:p w14:paraId="09F0F1F6" w14:textId="73E58F6A" w:rsidR="00442D61" w:rsidRPr="006D5199" w:rsidRDefault="00442D61" w:rsidP="00796011">
            <w:pPr>
              <w:spacing w:before="60" w:after="60"/>
              <w:contextualSpacing/>
              <w:rPr>
                <w:rFonts w:ascii="Century Gothic" w:hAnsi="Century Gothic" w:cs="Arial"/>
                <w:color w:val="0E3178"/>
                <w:sz w:val="18"/>
                <w:szCs w:val="18"/>
              </w:rPr>
            </w:pPr>
            <w:r w:rsidRPr="006D5199">
              <w:rPr>
                <w:rFonts w:ascii="Century Gothic" w:hAnsi="Century Gothic" w:cs="Arial"/>
                <w:color w:val="0E3178"/>
                <w:sz w:val="18"/>
                <w:szCs w:val="18"/>
              </w:rPr>
              <w:t>Communicating and Engaging with Others</w:t>
            </w:r>
          </w:p>
        </w:tc>
        <w:tc>
          <w:tcPr>
            <w:tcW w:w="6974" w:type="dxa"/>
          </w:tcPr>
          <w:p w14:paraId="1F1381AB" w14:textId="136415C5" w:rsidR="006D5199" w:rsidRPr="00EF4639" w:rsidRDefault="006D5199" w:rsidP="00EF4639">
            <w:pPr>
              <w:pStyle w:val="ListParagraph"/>
              <w:numPr>
                <w:ilvl w:val="0"/>
                <w:numId w:val="33"/>
              </w:numPr>
              <w:spacing w:before="60" w:after="60"/>
              <w:ind w:left="320"/>
              <w:contextualSpacing/>
              <w:rPr>
                <w:rFonts w:ascii="Century Gothic" w:hAnsi="Century Gothic" w:cs="Arial"/>
                <w:color w:val="0E3178"/>
                <w:sz w:val="18"/>
                <w:szCs w:val="18"/>
              </w:rPr>
            </w:pPr>
            <w:permStart w:id="422464944" w:edGrp="everyone"/>
            <w:r w:rsidRPr="00EF4639">
              <w:rPr>
                <w:rFonts w:ascii="Century Gothic" w:hAnsi="Century Gothic" w:cs="Arial"/>
                <w:color w:val="0E3178"/>
                <w:sz w:val="18"/>
                <w:szCs w:val="18"/>
              </w:rPr>
              <w:t xml:space="preserve">Provide </w:t>
            </w:r>
            <w:proofErr w:type="spellStart"/>
            <w:r w:rsidRPr="00EF4639">
              <w:rPr>
                <w:rFonts w:ascii="Century Gothic" w:hAnsi="Century Gothic" w:cs="Arial"/>
                <w:color w:val="0E3178"/>
                <w:sz w:val="18"/>
                <w:szCs w:val="18"/>
              </w:rPr>
              <w:t>authorative</w:t>
            </w:r>
            <w:proofErr w:type="spellEnd"/>
            <w:r w:rsidRPr="00EF4639">
              <w:rPr>
                <w:rFonts w:ascii="Century Gothic" w:hAnsi="Century Gothic" w:cs="Arial"/>
                <w:color w:val="0E3178"/>
                <w:sz w:val="18"/>
                <w:szCs w:val="18"/>
              </w:rPr>
              <w:t xml:space="preserve"> counsel to management, colleagues and external stakeholders regarding delivery of </w:t>
            </w:r>
            <w:r w:rsidR="00EF4639" w:rsidRPr="00EF4639">
              <w:rPr>
                <w:rFonts w:ascii="Century Gothic" w:hAnsi="Century Gothic"/>
                <w:color w:val="0E3178"/>
                <w:sz w:val="18"/>
                <w:szCs w:val="18"/>
              </w:rPr>
              <w:t>perinatal and Pelvic Health clinical services</w:t>
            </w:r>
          </w:p>
          <w:permEnd w:id="422464944"/>
          <w:p w14:paraId="640083D3" w14:textId="34A1579B" w:rsidR="00442D61" w:rsidRPr="006D5199" w:rsidRDefault="00B47323" w:rsidP="00796011">
            <w:pPr>
              <w:pStyle w:val="ListParagraph"/>
              <w:numPr>
                <w:ilvl w:val="0"/>
                <w:numId w:val="30"/>
              </w:numPr>
              <w:spacing w:before="60" w:after="60"/>
              <w:ind w:left="312" w:hanging="357"/>
              <w:contextualSpacing/>
              <w:rPr>
                <w:rFonts w:ascii="Century Gothic" w:hAnsi="Century Gothic" w:cs="Arial"/>
                <w:color w:val="0E3178"/>
                <w:sz w:val="18"/>
                <w:szCs w:val="18"/>
              </w:rPr>
            </w:pPr>
            <w:r w:rsidRPr="006D5199">
              <w:rPr>
                <w:rFonts w:ascii="Century Gothic" w:hAnsi="Century Gothic" w:cs="Arial"/>
                <w:color w:val="0E3178"/>
                <w:sz w:val="18"/>
                <w:szCs w:val="18"/>
              </w:rPr>
              <w:t xml:space="preserve">Foster </w:t>
            </w:r>
            <w:r w:rsidR="00CA6903" w:rsidRPr="006D5199">
              <w:rPr>
                <w:rFonts w:ascii="Century Gothic" w:hAnsi="Century Gothic" w:cs="Arial"/>
                <w:color w:val="0E3178"/>
                <w:sz w:val="18"/>
                <w:szCs w:val="18"/>
              </w:rPr>
              <w:t xml:space="preserve">engagement and </w:t>
            </w:r>
            <w:r w:rsidRPr="006D5199">
              <w:rPr>
                <w:rFonts w:ascii="Century Gothic" w:hAnsi="Century Gothic" w:cs="Arial"/>
                <w:color w:val="0E3178"/>
                <w:sz w:val="18"/>
                <w:szCs w:val="18"/>
              </w:rPr>
              <w:t xml:space="preserve">alignment of team activity with </w:t>
            </w:r>
            <w:r w:rsidR="006D5199" w:rsidRPr="006D5199">
              <w:rPr>
                <w:rFonts w:ascii="Century Gothic" w:hAnsi="Century Gothic" w:cs="Arial"/>
                <w:color w:val="0E3178"/>
                <w:sz w:val="18"/>
                <w:szCs w:val="18"/>
              </w:rPr>
              <w:t xml:space="preserve">departmental </w:t>
            </w:r>
            <w:r w:rsidRPr="006D5199">
              <w:rPr>
                <w:rFonts w:ascii="Century Gothic" w:hAnsi="Century Gothic" w:cs="Arial"/>
                <w:color w:val="0E3178"/>
                <w:sz w:val="18"/>
                <w:szCs w:val="18"/>
              </w:rPr>
              <w:t>priorities and influence culture towards a common vision</w:t>
            </w:r>
          </w:p>
          <w:p w14:paraId="7B7F166C" w14:textId="7B93CEF2" w:rsidR="00B83FD1" w:rsidRPr="006D5199" w:rsidRDefault="00B83FD1" w:rsidP="00796011">
            <w:pPr>
              <w:pStyle w:val="ListParagraph"/>
              <w:numPr>
                <w:ilvl w:val="0"/>
                <w:numId w:val="30"/>
              </w:numPr>
              <w:spacing w:before="60" w:after="60"/>
              <w:ind w:left="312" w:hanging="357"/>
              <w:contextualSpacing/>
              <w:rPr>
                <w:rFonts w:ascii="Century Gothic" w:hAnsi="Century Gothic" w:cs="Arial"/>
                <w:color w:val="0E3178"/>
                <w:sz w:val="18"/>
                <w:szCs w:val="18"/>
              </w:rPr>
            </w:pPr>
            <w:r w:rsidRPr="006D5199">
              <w:rPr>
                <w:rFonts w:ascii="Century Gothic" w:hAnsi="Century Gothic" w:cs="Arial"/>
                <w:color w:val="0E3178"/>
                <w:sz w:val="18"/>
                <w:szCs w:val="18"/>
              </w:rPr>
              <w:t xml:space="preserve">Actively promote and advocate for </w:t>
            </w:r>
            <w:r w:rsidR="00B47323" w:rsidRPr="006D5199">
              <w:rPr>
                <w:rFonts w:ascii="Century Gothic" w:hAnsi="Century Gothic" w:cs="Arial"/>
                <w:color w:val="0E3178"/>
                <w:sz w:val="18"/>
                <w:szCs w:val="18"/>
              </w:rPr>
              <w:t xml:space="preserve">team and </w:t>
            </w:r>
            <w:r w:rsidRPr="006D5199">
              <w:rPr>
                <w:rFonts w:ascii="Century Gothic" w:hAnsi="Century Gothic" w:cs="Arial"/>
                <w:color w:val="0E3178"/>
                <w:sz w:val="18"/>
                <w:szCs w:val="18"/>
              </w:rPr>
              <w:t xml:space="preserve">profession in </w:t>
            </w:r>
            <w:r w:rsidR="00480426" w:rsidRPr="006D5199">
              <w:rPr>
                <w:rFonts w:ascii="Century Gothic" w:hAnsi="Century Gothic" w:cs="Arial"/>
                <w:color w:val="0E3178"/>
                <w:sz w:val="18"/>
                <w:szCs w:val="18"/>
              </w:rPr>
              <w:t>multidisciplinary</w:t>
            </w:r>
            <w:r w:rsidRPr="006D5199">
              <w:rPr>
                <w:rFonts w:ascii="Century Gothic" w:hAnsi="Century Gothic" w:cs="Arial"/>
                <w:color w:val="0E3178"/>
                <w:sz w:val="18"/>
                <w:szCs w:val="18"/>
              </w:rPr>
              <w:t xml:space="preserve"> forums</w:t>
            </w:r>
          </w:p>
        </w:tc>
      </w:tr>
      <w:tr w:rsidR="006D5199" w:rsidRPr="006D5199" w14:paraId="5D30B48D" w14:textId="77777777" w:rsidTr="002033FC">
        <w:tc>
          <w:tcPr>
            <w:tcW w:w="2127" w:type="dxa"/>
          </w:tcPr>
          <w:p w14:paraId="7C98805D" w14:textId="2716C584" w:rsidR="00442D61" w:rsidRPr="006D5199" w:rsidRDefault="00442D61" w:rsidP="00796011">
            <w:pPr>
              <w:spacing w:before="60" w:after="60"/>
              <w:contextualSpacing/>
              <w:rPr>
                <w:rFonts w:ascii="Century Gothic" w:hAnsi="Century Gothic" w:cs="Arial"/>
                <w:color w:val="0E3178"/>
                <w:sz w:val="18"/>
                <w:szCs w:val="18"/>
              </w:rPr>
            </w:pPr>
            <w:r w:rsidRPr="006D5199">
              <w:rPr>
                <w:rFonts w:ascii="Century Gothic" w:hAnsi="Century Gothic" w:cs="Arial"/>
                <w:color w:val="0E3178"/>
                <w:sz w:val="18"/>
                <w:szCs w:val="18"/>
              </w:rPr>
              <w:t>Developing Ourselves and Others</w:t>
            </w:r>
          </w:p>
        </w:tc>
        <w:tc>
          <w:tcPr>
            <w:tcW w:w="6974" w:type="dxa"/>
          </w:tcPr>
          <w:p w14:paraId="4FAAAE5C" w14:textId="530591AC" w:rsidR="009B7555" w:rsidRPr="006D5199" w:rsidRDefault="009B7555" w:rsidP="00796011">
            <w:pPr>
              <w:pStyle w:val="ListParagraph"/>
              <w:numPr>
                <w:ilvl w:val="0"/>
                <w:numId w:val="30"/>
              </w:numPr>
              <w:spacing w:before="60" w:after="60"/>
              <w:ind w:left="312" w:hanging="357"/>
              <w:contextualSpacing/>
              <w:rPr>
                <w:rFonts w:ascii="Century Gothic" w:hAnsi="Century Gothic" w:cs="Arial"/>
                <w:color w:val="0E3178"/>
                <w:sz w:val="18"/>
                <w:szCs w:val="18"/>
              </w:rPr>
            </w:pPr>
            <w:r w:rsidRPr="006D5199">
              <w:rPr>
                <w:rFonts w:ascii="Century Gothic" w:hAnsi="Century Gothic" w:cs="Arial"/>
                <w:color w:val="0E3178"/>
                <w:sz w:val="18"/>
                <w:szCs w:val="18"/>
              </w:rPr>
              <w:t xml:space="preserve">Drive and champion a learning and development agenda across </w:t>
            </w:r>
            <w:permStart w:id="883896851" w:edGrp="everyone"/>
            <w:r w:rsidR="00C52E04">
              <w:rPr>
                <w:rFonts w:ascii="Century Gothic" w:hAnsi="Century Gothic" w:cs="Arial"/>
                <w:color w:val="0E3178"/>
                <w:sz w:val="18"/>
                <w:szCs w:val="18"/>
              </w:rPr>
              <w:t xml:space="preserve">the </w:t>
            </w:r>
            <w:r w:rsidR="00C52E04" w:rsidRPr="00E94988">
              <w:rPr>
                <w:rFonts w:ascii="Century Gothic" w:hAnsi="Century Gothic"/>
                <w:color w:val="1F497D" w:themeColor="text2"/>
                <w:sz w:val="18"/>
                <w:szCs w:val="18"/>
              </w:rPr>
              <w:t xml:space="preserve">Mothers, </w:t>
            </w:r>
            <w:proofErr w:type="spellStart"/>
            <w:r w:rsidR="00C52E04" w:rsidRPr="00E94988">
              <w:rPr>
                <w:rFonts w:ascii="Century Gothic" w:hAnsi="Century Gothic"/>
                <w:color w:val="1F497D" w:themeColor="text2"/>
                <w:sz w:val="18"/>
                <w:szCs w:val="18"/>
              </w:rPr>
              <w:t>Womens</w:t>
            </w:r>
            <w:proofErr w:type="spellEnd"/>
            <w:r w:rsidR="00C52E04" w:rsidRPr="00E94988">
              <w:rPr>
                <w:rFonts w:ascii="Century Gothic" w:hAnsi="Century Gothic"/>
                <w:color w:val="1F497D" w:themeColor="text2"/>
                <w:sz w:val="18"/>
                <w:szCs w:val="18"/>
              </w:rPr>
              <w:t xml:space="preserve"> &amp; Pelvic Health</w:t>
            </w:r>
            <w:permEnd w:id="883896851"/>
            <w:r w:rsidRPr="006D5199">
              <w:rPr>
                <w:rFonts w:ascii="Century Gothic" w:hAnsi="Century Gothic" w:cs="Arial"/>
                <w:color w:val="0E3178"/>
                <w:sz w:val="18"/>
                <w:szCs w:val="18"/>
              </w:rPr>
              <w:t xml:space="preserve"> team</w:t>
            </w:r>
          </w:p>
          <w:p w14:paraId="01816C9F" w14:textId="2E9CC7D3" w:rsidR="00B47323" w:rsidRPr="006D5199" w:rsidRDefault="00B47323" w:rsidP="00796011">
            <w:pPr>
              <w:pStyle w:val="ListParagraph"/>
              <w:numPr>
                <w:ilvl w:val="0"/>
                <w:numId w:val="30"/>
              </w:numPr>
              <w:spacing w:before="60" w:after="60"/>
              <w:ind w:left="312" w:hanging="357"/>
              <w:contextualSpacing/>
              <w:rPr>
                <w:rFonts w:ascii="Century Gothic" w:hAnsi="Century Gothic" w:cs="Arial"/>
                <w:color w:val="0E3178"/>
                <w:sz w:val="18"/>
                <w:szCs w:val="18"/>
              </w:rPr>
            </w:pPr>
            <w:r w:rsidRPr="006D5199">
              <w:rPr>
                <w:rFonts w:ascii="Century Gothic" w:hAnsi="Century Gothic" w:cs="Arial"/>
                <w:bCs/>
                <w:color w:val="0E3178"/>
                <w:sz w:val="18"/>
                <w:szCs w:val="18"/>
              </w:rPr>
              <w:t xml:space="preserve">Monitor and ensure the appropriate application of professional standards, including </w:t>
            </w:r>
            <w:r w:rsidRPr="006D5199">
              <w:rPr>
                <w:rFonts w:ascii="Century Gothic" w:hAnsi="Century Gothic" w:cs="Arial"/>
                <w:color w:val="0E3178"/>
                <w:sz w:val="18"/>
                <w:szCs w:val="18"/>
              </w:rPr>
              <w:t>assessment of clinical competencies, and coordination and provis</w:t>
            </w:r>
            <w:r w:rsidR="009B7555" w:rsidRPr="006D5199">
              <w:rPr>
                <w:rFonts w:ascii="Century Gothic" w:hAnsi="Century Gothic" w:cs="Arial"/>
                <w:color w:val="0E3178"/>
                <w:sz w:val="18"/>
                <w:szCs w:val="18"/>
              </w:rPr>
              <w:t>ion of professional development opportunities</w:t>
            </w:r>
          </w:p>
        </w:tc>
      </w:tr>
    </w:tbl>
    <w:p w14:paraId="6DFD3309" w14:textId="77777777" w:rsidR="00E96A46" w:rsidRPr="006D5199" w:rsidRDefault="00E96A46">
      <w:pPr>
        <w:rPr>
          <w:rFonts w:ascii="Century Gothic" w:hAnsi="Century Gothic" w:cs="Arial Narrow"/>
          <w:b/>
          <w:bCs/>
          <w:color w:val="0E3178"/>
          <w:sz w:val="18"/>
          <w:szCs w:val="18"/>
        </w:rPr>
      </w:pPr>
      <w:r w:rsidRPr="006D5199">
        <w:rPr>
          <w:rFonts w:ascii="Century Gothic" w:hAnsi="Century Gothic" w:cs="Arial Narrow"/>
          <w:b/>
          <w:bCs/>
          <w:color w:val="0E3178"/>
          <w:sz w:val="18"/>
          <w:szCs w:val="18"/>
        </w:rPr>
        <w:br w:type="page"/>
      </w:r>
    </w:p>
    <w:p w14:paraId="6DFD330A" w14:textId="77777777" w:rsidR="0034241B" w:rsidRPr="007A01A7" w:rsidRDefault="00EF1BAA" w:rsidP="0034241B">
      <w:pPr>
        <w:autoSpaceDE w:val="0"/>
        <w:autoSpaceDN w:val="0"/>
        <w:adjustRightInd w:val="0"/>
        <w:rPr>
          <w:rFonts w:ascii="Century Gothic" w:hAnsi="Century Gothic" w:cs="Arial Narrow"/>
          <w:b/>
          <w:bCs/>
          <w:color w:val="0E3178"/>
          <w:sz w:val="18"/>
          <w:szCs w:val="18"/>
        </w:rPr>
      </w:pPr>
      <w:r>
        <w:rPr>
          <w:rFonts w:ascii="Century Gothic" w:hAnsi="Century Gothic" w:cs="Arial Narrow"/>
          <w:b/>
          <w:bCs/>
          <w:color w:val="0E3178"/>
          <w:sz w:val="18"/>
          <w:szCs w:val="18"/>
        </w:rPr>
        <w:lastRenderedPageBreak/>
        <w:pict w14:anchorId="6DFD331C">
          <v:rect id="_x0000_i1027" style="width:0;height:1.5pt" o:hralign="center" o:hrstd="t" o:hr="t" fillcolor="gray" stroked="f"/>
        </w:pict>
      </w:r>
    </w:p>
    <w:p w14:paraId="6DFD330B" w14:textId="77777777" w:rsidR="0034241B" w:rsidRPr="007A01A7" w:rsidRDefault="0034241B" w:rsidP="0034241B">
      <w:pPr>
        <w:autoSpaceDE w:val="0"/>
        <w:autoSpaceDN w:val="0"/>
        <w:adjustRightInd w:val="0"/>
        <w:rPr>
          <w:rFonts w:ascii="Century Gothic" w:hAnsi="Century Gothic" w:cs="Arial Narrow"/>
          <w:b/>
          <w:bCs/>
          <w:color w:val="0E3178"/>
          <w:sz w:val="18"/>
          <w:szCs w:val="18"/>
        </w:rPr>
      </w:pPr>
    </w:p>
    <w:p w14:paraId="6DFD330C" w14:textId="77777777" w:rsidR="0034241B" w:rsidRPr="00B6729A" w:rsidRDefault="0034241B" w:rsidP="00D43864">
      <w:pPr>
        <w:autoSpaceDE w:val="0"/>
        <w:autoSpaceDN w:val="0"/>
        <w:adjustRightInd w:val="0"/>
        <w:spacing w:before="60" w:after="60"/>
        <w:jc w:val="both"/>
        <w:rPr>
          <w:rFonts w:ascii="Century Gothic" w:hAnsi="Century Gothic" w:cs="Arial Narrow"/>
          <w:color w:val="0E3178"/>
          <w:sz w:val="20"/>
          <w:szCs w:val="20"/>
        </w:rPr>
      </w:pPr>
      <w:r w:rsidRPr="00B6729A">
        <w:rPr>
          <w:rFonts w:ascii="Century Gothic" w:hAnsi="Century Gothic" w:cs="Arial Narrow"/>
          <w:b/>
          <w:color w:val="0E3178"/>
          <w:sz w:val="20"/>
          <w:szCs w:val="20"/>
        </w:rPr>
        <w:t>Qualifications</w:t>
      </w:r>
      <w:r w:rsidR="006D1EC3" w:rsidRPr="00B6729A">
        <w:rPr>
          <w:rFonts w:ascii="Century Gothic" w:hAnsi="Century Gothic" w:cs="Arial Narrow"/>
          <w:b/>
          <w:color w:val="0E3178"/>
          <w:sz w:val="20"/>
          <w:szCs w:val="20"/>
        </w:rPr>
        <w:t xml:space="preserve"> and Experience</w:t>
      </w:r>
    </w:p>
    <w:p w14:paraId="28476B15" w14:textId="77777777" w:rsidR="0085523A" w:rsidRPr="007A01A7" w:rsidRDefault="0085523A" w:rsidP="0085523A">
      <w:pPr>
        <w:pStyle w:val="NoSpacing"/>
        <w:rPr>
          <w:rFonts w:ascii="Century Gothic" w:hAnsi="Century Gothic"/>
          <w:color w:val="0E3178"/>
          <w:sz w:val="18"/>
          <w:szCs w:val="18"/>
        </w:rPr>
      </w:pPr>
      <w:r w:rsidRPr="007A01A7">
        <w:rPr>
          <w:rFonts w:ascii="Century Gothic" w:hAnsi="Century Gothic"/>
          <w:color w:val="0E3178"/>
          <w:sz w:val="18"/>
          <w:szCs w:val="18"/>
        </w:rPr>
        <w:t xml:space="preserve">Essential </w:t>
      </w:r>
      <w:r>
        <w:rPr>
          <w:rFonts w:ascii="Century Gothic" w:hAnsi="Century Gothic"/>
          <w:color w:val="0E3178"/>
          <w:sz w:val="18"/>
          <w:szCs w:val="18"/>
        </w:rPr>
        <w:t>Q</w:t>
      </w:r>
      <w:r w:rsidRPr="007A01A7">
        <w:rPr>
          <w:rFonts w:ascii="Century Gothic" w:hAnsi="Century Gothic"/>
          <w:color w:val="0E3178"/>
          <w:sz w:val="18"/>
          <w:szCs w:val="18"/>
        </w:rPr>
        <w:t xml:space="preserve">ualifications </w:t>
      </w:r>
    </w:p>
    <w:p w14:paraId="76C4553C" w14:textId="77777777" w:rsidR="00D077AC" w:rsidRPr="00A75F27" w:rsidRDefault="00D077AC" w:rsidP="00D077AC">
      <w:pPr>
        <w:pStyle w:val="NoSpacing"/>
        <w:numPr>
          <w:ilvl w:val="0"/>
          <w:numId w:val="31"/>
        </w:numPr>
        <w:rPr>
          <w:rFonts w:ascii="Century Gothic" w:hAnsi="Century Gothic"/>
          <w:color w:val="0E3178"/>
          <w:sz w:val="18"/>
          <w:szCs w:val="18"/>
        </w:rPr>
      </w:pPr>
      <w:permStart w:id="1617913925" w:edGrp="everyone"/>
      <w:r>
        <w:rPr>
          <w:rFonts w:ascii="Century Gothic" w:hAnsi="Century Gothic"/>
          <w:color w:val="0E3178"/>
          <w:sz w:val="18"/>
          <w:szCs w:val="18"/>
        </w:rPr>
        <w:t xml:space="preserve">Bachelor of </w:t>
      </w:r>
      <w:proofErr w:type="spellStart"/>
      <w:r>
        <w:rPr>
          <w:rFonts w:ascii="Century Gothic" w:hAnsi="Century Gothic"/>
          <w:color w:val="0E3178"/>
          <w:sz w:val="18"/>
          <w:szCs w:val="18"/>
        </w:rPr>
        <w:t>Physiotherpy</w:t>
      </w:r>
      <w:proofErr w:type="spellEnd"/>
      <w:r w:rsidRPr="00A75F27">
        <w:rPr>
          <w:rFonts w:ascii="Century Gothic" w:hAnsi="Century Gothic"/>
          <w:color w:val="0E3178"/>
          <w:sz w:val="18"/>
          <w:szCs w:val="18"/>
        </w:rPr>
        <w:t xml:space="preserve"> </w:t>
      </w:r>
      <w:r>
        <w:rPr>
          <w:rFonts w:ascii="Century Gothic" w:hAnsi="Century Gothic"/>
          <w:color w:val="0E3178"/>
          <w:sz w:val="18"/>
          <w:szCs w:val="18"/>
        </w:rPr>
        <w:t xml:space="preserve">(or </w:t>
      </w:r>
      <w:proofErr w:type="spellStart"/>
      <w:r>
        <w:rPr>
          <w:rFonts w:ascii="Century Gothic" w:hAnsi="Century Gothic"/>
          <w:color w:val="0E3178"/>
          <w:sz w:val="18"/>
          <w:szCs w:val="18"/>
        </w:rPr>
        <w:t>equivelant</w:t>
      </w:r>
      <w:proofErr w:type="spellEnd"/>
      <w:r>
        <w:rPr>
          <w:rFonts w:ascii="Century Gothic" w:hAnsi="Century Gothic"/>
          <w:color w:val="0E3178"/>
          <w:sz w:val="18"/>
          <w:szCs w:val="18"/>
        </w:rPr>
        <w:t>)</w:t>
      </w:r>
    </w:p>
    <w:p w14:paraId="7EAC7555" w14:textId="57435642" w:rsidR="0085523A" w:rsidRPr="00A75F27" w:rsidRDefault="00D077AC" w:rsidP="0085523A">
      <w:pPr>
        <w:pStyle w:val="NoSpacing"/>
        <w:numPr>
          <w:ilvl w:val="0"/>
          <w:numId w:val="31"/>
        </w:numPr>
        <w:rPr>
          <w:rFonts w:ascii="Century Gothic" w:hAnsi="Century Gothic"/>
          <w:color w:val="0E3178"/>
          <w:sz w:val="18"/>
          <w:szCs w:val="18"/>
        </w:rPr>
      </w:pPr>
      <w:r>
        <w:rPr>
          <w:rFonts w:ascii="Century Gothic" w:hAnsi="Century Gothic"/>
          <w:color w:val="0E3178"/>
          <w:sz w:val="18"/>
          <w:szCs w:val="18"/>
        </w:rPr>
        <w:t xml:space="preserve">Current </w:t>
      </w:r>
      <w:r w:rsidR="0085523A" w:rsidRPr="00A75F27">
        <w:rPr>
          <w:rFonts w:ascii="Century Gothic" w:hAnsi="Century Gothic"/>
          <w:color w:val="0E3178"/>
          <w:sz w:val="18"/>
          <w:szCs w:val="18"/>
        </w:rPr>
        <w:t>AHPRA</w:t>
      </w:r>
      <w:r>
        <w:rPr>
          <w:rFonts w:ascii="Century Gothic" w:hAnsi="Century Gothic"/>
          <w:color w:val="0E3178"/>
          <w:sz w:val="18"/>
          <w:szCs w:val="18"/>
        </w:rPr>
        <w:t xml:space="preserve"> registration</w:t>
      </w:r>
      <w:r w:rsidR="0085523A" w:rsidRPr="00A75F27">
        <w:rPr>
          <w:rFonts w:ascii="Century Gothic" w:hAnsi="Century Gothic"/>
          <w:color w:val="0E3178"/>
          <w:sz w:val="18"/>
          <w:szCs w:val="18"/>
        </w:rPr>
        <w:t xml:space="preserve"> </w:t>
      </w:r>
    </w:p>
    <w:p w14:paraId="391E32D8" w14:textId="77777777" w:rsidR="0085523A" w:rsidRPr="00A75F27" w:rsidRDefault="0085523A" w:rsidP="0085523A">
      <w:pPr>
        <w:pStyle w:val="NoSpacing"/>
        <w:numPr>
          <w:ilvl w:val="0"/>
          <w:numId w:val="31"/>
        </w:numPr>
        <w:rPr>
          <w:rFonts w:ascii="Century Gothic" w:hAnsi="Century Gothic"/>
          <w:color w:val="0E3178"/>
          <w:sz w:val="18"/>
          <w:szCs w:val="18"/>
        </w:rPr>
      </w:pPr>
      <w:r w:rsidRPr="00A75F27">
        <w:rPr>
          <w:rFonts w:ascii="Century Gothic" w:hAnsi="Century Gothic"/>
          <w:color w:val="0E3178"/>
          <w:sz w:val="18"/>
          <w:szCs w:val="18"/>
        </w:rPr>
        <w:t>Eligibility to receive a Medicare provider number</w:t>
      </w:r>
    </w:p>
    <w:permEnd w:id="1617913925"/>
    <w:p w14:paraId="569150C6" w14:textId="77777777" w:rsidR="0085523A" w:rsidRPr="007A01A7" w:rsidRDefault="0085523A" w:rsidP="0085523A">
      <w:pPr>
        <w:pStyle w:val="NoSpacing"/>
        <w:rPr>
          <w:rFonts w:ascii="Century Gothic" w:hAnsi="Century Gothic"/>
          <w:color w:val="0E3178"/>
          <w:sz w:val="18"/>
          <w:szCs w:val="18"/>
        </w:rPr>
      </w:pPr>
    </w:p>
    <w:p w14:paraId="1FD4A0A3" w14:textId="77777777" w:rsidR="0085523A" w:rsidRPr="007A709B" w:rsidRDefault="0085523A" w:rsidP="0085523A">
      <w:pPr>
        <w:pStyle w:val="NoSpacing"/>
        <w:rPr>
          <w:rFonts w:ascii="Century Gothic" w:hAnsi="Century Gothic"/>
          <w:color w:val="0E3178"/>
          <w:sz w:val="18"/>
          <w:szCs w:val="18"/>
        </w:rPr>
      </w:pPr>
      <w:permStart w:id="111299351" w:edGrp="everyone"/>
      <w:r w:rsidRPr="007A709B">
        <w:rPr>
          <w:rFonts w:ascii="Century Gothic" w:hAnsi="Century Gothic"/>
          <w:color w:val="0E3178"/>
          <w:sz w:val="18"/>
          <w:szCs w:val="18"/>
        </w:rPr>
        <w:t xml:space="preserve">Desirable Qualifications </w:t>
      </w:r>
    </w:p>
    <w:p w14:paraId="3B23457D" w14:textId="50751756" w:rsidR="0085523A" w:rsidRPr="007A709B" w:rsidRDefault="0085523A" w:rsidP="0085523A">
      <w:pPr>
        <w:pStyle w:val="NoSpacing"/>
        <w:numPr>
          <w:ilvl w:val="0"/>
          <w:numId w:val="31"/>
        </w:numPr>
        <w:rPr>
          <w:rFonts w:ascii="Century Gothic" w:hAnsi="Century Gothic"/>
          <w:color w:val="0E3178"/>
          <w:sz w:val="18"/>
          <w:szCs w:val="18"/>
        </w:rPr>
      </w:pPr>
      <w:r w:rsidRPr="007A709B">
        <w:rPr>
          <w:rFonts w:ascii="Century Gothic" w:hAnsi="Century Gothic"/>
          <w:color w:val="0E3178"/>
          <w:sz w:val="18"/>
          <w:szCs w:val="18"/>
        </w:rPr>
        <w:t>Post graduate qualifications in</w:t>
      </w:r>
      <w:r>
        <w:rPr>
          <w:rFonts w:ascii="Century Gothic" w:hAnsi="Century Gothic"/>
          <w:color w:val="0E3178"/>
          <w:sz w:val="18"/>
          <w:szCs w:val="18"/>
        </w:rPr>
        <w:t xml:space="preserve"> </w:t>
      </w:r>
      <w:proofErr w:type="spellStart"/>
      <w:r w:rsidR="00C80BB4">
        <w:rPr>
          <w:rFonts w:ascii="Century Gothic" w:hAnsi="Century Gothic"/>
          <w:color w:val="0E3178"/>
          <w:sz w:val="18"/>
          <w:szCs w:val="18"/>
        </w:rPr>
        <w:t>Womens</w:t>
      </w:r>
      <w:proofErr w:type="spellEnd"/>
      <w:r w:rsidR="00C80BB4">
        <w:rPr>
          <w:rFonts w:ascii="Century Gothic" w:hAnsi="Century Gothic"/>
          <w:color w:val="0E3178"/>
          <w:sz w:val="18"/>
          <w:szCs w:val="18"/>
        </w:rPr>
        <w:t xml:space="preserve"> Health or Leadership</w:t>
      </w:r>
      <w:r w:rsidRPr="007A709B">
        <w:rPr>
          <w:rFonts w:ascii="Century Gothic" w:hAnsi="Century Gothic"/>
          <w:color w:val="0E3178"/>
          <w:sz w:val="18"/>
          <w:szCs w:val="18"/>
        </w:rPr>
        <w:t xml:space="preserve"> </w:t>
      </w:r>
    </w:p>
    <w:p w14:paraId="532D8FB2" w14:textId="77777777" w:rsidR="0085523A" w:rsidRPr="007A709B" w:rsidRDefault="0085523A" w:rsidP="0085523A">
      <w:pPr>
        <w:pStyle w:val="NoSpacing"/>
        <w:rPr>
          <w:rFonts w:ascii="Century Gothic" w:hAnsi="Century Gothic"/>
          <w:color w:val="0E3178"/>
          <w:sz w:val="18"/>
          <w:szCs w:val="18"/>
        </w:rPr>
      </w:pPr>
    </w:p>
    <w:permEnd w:id="111299351"/>
    <w:p w14:paraId="15EE7DDA" w14:textId="77777777" w:rsidR="0085523A" w:rsidRPr="007A01A7" w:rsidRDefault="0085523A" w:rsidP="0085523A">
      <w:pPr>
        <w:pStyle w:val="NoSpacing"/>
        <w:rPr>
          <w:rFonts w:ascii="Century Gothic" w:hAnsi="Century Gothic"/>
          <w:color w:val="0E3178"/>
          <w:sz w:val="18"/>
          <w:szCs w:val="18"/>
        </w:rPr>
      </w:pPr>
      <w:r>
        <w:rPr>
          <w:rFonts w:ascii="Century Gothic" w:hAnsi="Century Gothic"/>
          <w:color w:val="0E3178"/>
          <w:sz w:val="18"/>
          <w:szCs w:val="18"/>
        </w:rPr>
        <w:t xml:space="preserve">Skills, Knowledge and </w:t>
      </w:r>
      <w:r w:rsidRPr="007A01A7">
        <w:rPr>
          <w:rFonts w:ascii="Century Gothic" w:hAnsi="Century Gothic"/>
          <w:color w:val="0E3178"/>
          <w:sz w:val="18"/>
          <w:szCs w:val="18"/>
        </w:rPr>
        <w:t xml:space="preserve">Experience </w:t>
      </w:r>
    </w:p>
    <w:p w14:paraId="795ED408" w14:textId="30221862" w:rsidR="0085523A" w:rsidRPr="00D43864" w:rsidRDefault="00EF1BAA" w:rsidP="00D43864">
      <w:pPr>
        <w:pStyle w:val="NoSpacing"/>
        <w:numPr>
          <w:ilvl w:val="0"/>
          <w:numId w:val="32"/>
        </w:numPr>
        <w:rPr>
          <w:rFonts w:ascii="Century Gothic" w:hAnsi="Century Gothic"/>
          <w:i/>
          <w:color w:val="0E3178"/>
          <w:sz w:val="18"/>
          <w:szCs w:val="18"/>
        </w:rPr>
      </w:pPr>
      <w:permStart w:id="769144943" w:edGrp="everyone"/>
      <w:r>
        <w:rPr>
          <w:rFonts w:ascii="Century Gothic" w:hAnsi="Century Gothic" w:cs="Arial"/>
          <w:color w:val="1F497D" w:themeColor="text2"/>
          <w:sz w:val="18"/>
          <w:szCs w:val="18"/>
        </w:rPr>
        <w:t xml:space="preserve">High </w:t>
      </w:r>
      <w:r w:rsidR="00915E69" w:rsidRPr="0067487A">
        <w:rPr>
          <w:rFonts w:ascii="Century Gothic" w:hAnsi="Century Gothic" w:cs="Arial"/>
          <w:color w:val="1F497D" w:themeColor="text2"/>
          <w:sz w:val="18"/>
          <w:szCs w:val="18"/>
        </w:rPr>
        <w:t xml:space="preserve">level Physiotherapy clinical skills </w:t>
      </w:r>
      <w:r w:rsidR="00915E69">
        <w:rPr>
          <w:rFonts w:ascii="Century Gothic" w:hAnsi="Century Gothic" w:cs="Arial"/>
          <w:color w:val="1F497D" w:themeColor="text2"/>
          <w:sz w:val="18"/>
          <w:szCs w:val="18"/>
        </w:rPr>
        <w:t>in</w:t>
      </w:r>
      <w:r w:rsidR="00915E69" w:rsidRPr="0067487A">
        <w:rPr>
          <w:rFonts w:ascii="Century Gothic" w:hAnsi="Century Gothic" w:cs="Arial"/>
          <w:color w:val="1F497D" w:themeColor="text2"/>
          <w:sz w:val="18"/>
          <w:szCs w:val="18"/>
        </w:rPr>
        <w:t xml:space="preserve"> obstetrics</w:t>
      </w:r>
      <w:r w:rsidR="00915E69">
        <w:rPr>
          <w:rFonts w:ascii="Century Gothic" w:hAnsi="Century Gothic" w:cs="Arial"/>
          <w:color w:val="1F497D" w:themeColor="text2"/>
          <w:sz w:val="18"/>
          <w:szCs w:val="18"/>
        </w:rPr>
        <w:t xml:space="preserve">, </w:t>
      </w:r>
      <w:proofErr w:type="spellStart"/>
      <w:r w:rsidR="00915E69">
        <w:rPr>
          <w:rFonts w:ascii="Century Gothic" w:hAnsi="Century Gothic" w:cs="Arial"/>
          <w:color w:val="1F497D" w:themeColor="text2"/>
          <w:sz w:val="18"/>
          <w:szCs w:val="18"/>
        </w:rPr>
        <w:t>gynecology</w:t>
      </w:r>
      <w:proofErr w:type="spellEnd"/>
      <w:r w:rsidR="00915E69" w:rsidRPr="0067487A">
        <w:rPr>
          <w:rFonts w:ascii="Century Gothic" w:hAnsi="Century Gothic" w:cs="Arial"/>
          <w:color w:val="1F497D" w:themeColor="text2"/>
          <w:sz w:val="18"/>
          <w:szCs w:val="18"/>
        </w:rPr>
        <w:t xml:space="preserve"> and </w:t>
      </w:r>
      <w:r w:rsidR="00915E69">
        <w:rPr>
          <w:rFonts w:ascii="Century Gothic" w:hAnsi="Century Gothic" w:cs="Arial"/>
          <w:color w:val="1F497D" w:themeColor="text2"/>
          <w:sz w:val="18"/>
          <w:szCs w:val="18"/>
        </w:rPr>
        <w:t>or pelvic health</w:t>
      </w:r>
      <w:r w:rsidR="00915E69" w:rsidRPr="0067487A">
        <w:rPr>
          <w:rFonts w:ascii="Century Gothic" w:hAnsi="Century Gothic" w:cs="Arial"/>
          <w:color w:val="1F497D" w:themeColor="text2"/>
          <w:sz w:val="18"/>
          <w:szCs w:val="18"/>
        </w:rPr>
        <w:t xml:space="preserve"> specialty areas (which may include, examination, investigation, diagnosis, treatment and case management) to provide optimal patient outcomes for complex clinical presentations, in accordance with prescribed professional and ethical standards.</w:t>
      </w:r>
      <w:r w:rsidR="0085523A" w:rsidRPr="00D43864">
        <w:rPr>
          <w:rFonts w:ascii="Century Gothic" w:hAnsi="Century Gothic"/>
          <w:color w:val="0E3178"/>
          <w:sz w:val="18"/>
          <w:szCs w:val="18"/>
        </w:rPr>
        <w:t xml:space="preserve"> </w:t>
      </w:r>
    </w:p>
    <w:p w14:paraId="7BC7BB76" w14:textId="414B6884" w:rsidR="00EE5076" w:rsidRPr="00D077AC" w:rsidRDefault="00D077AC" w:rsidP="00EE5076">
      <w:pPr>
        <w:pStyle w:val="NoSpacing"/>
        <w:numPr>
          <w:ilvl w:val="0"/>
          <w:numId w:val="32"/>
        </w:numPr>
        <w:rPr>
          <w:rFonts w:ascii="Century Gothic" w:hAnsi="Century Gothic"/>
          <w:i/>
          <w:color w:val="0E3178"/>
          <w:sz w:val="18"/>
          <w:szCs w:val="18"/>
        </w:rPr>
      </w:pPr>
      <w:r>
        <w:rPr>
          <w:rFonts w:ascii="Century Gothic" w:hAnsi="Century Gothic"/>
          <w:color w:val="002060"/>
          <w:sz w:val="18"/>
          <w:szCs w:val="18"/>
        </w:rPr>
        <w:t>Demonstrated leadership at state and organisational level for translating emerging evidence, innovative models of care, departmental planning and organisational and divisional strategy, into operational outcomes.</w:t>
      </w:r>
    </w:p>
    <w:p w14:paraId="73E4FA06" w14:textId="77777777" w:rsidR="00610F4D" w:rsidRPr="00610F4D" w:rsidRDefault="00D077AC" w:rsidP="00D43864">
      <w:pPr>
        <w:pStyle w:val="NoSpacing"/>
        <w:numPr>
          <w:ilvl w:val="0"/>
          <w:numId w:val="32"/>
        </w:numPr>
        <w:rPr>
          <w:rFonts w:ascii="Century Gothic" w:hAnsi="Century Gothic"/>
          <w:color w:val="0E3178"/>
          <w:sz w:val="18"/>
          <w:szCs w:val="18"/>
        </w:rPr>
      </w:pPr>
      <w:r w:rsidRPr="00610F4D">
        <w:rPr>
          <w:rFonts w:ascii="Century Gothic" w:hAnsi="Century Gothic"/>
          <w:color w:val="002060"/>
          <w:sz w:val="18"/>
          <w:szCs w:val="18"/>
        </w:rPr>
        <w:t>Demonstrated national linkages (or the ability to rapidly acquire) in the field of Mothers, Women and Pelvic Health Care, to facilitate state-wide leadership in the development and implementation of novel models of care and the translation of emerging research in to practice.</w:t>
      </w:r>
    </w:p>
    <w:permEnd w:id="769144943"/>
    <w:p w14:paraId="3A5F0C07" w14:textId="5A25B6DC" w:rsidR="0067262F" w:rsidRPr="00D43864" w:rsidRDefault="0067262F" w:rsidP="00D43864">
      <w:pPr>
        <w:pStyle w:val="NoSpacing"/>
        <w:numPr>
          <w:ilvl w:val="0"/>
          <w:numId w:val="32"/>
        </w:numPr>
        <w:rPr>
          <w:rFonts w:ascii="Century Gothic" w:hAnsi="Century Gothic"/>
          <w:color w:val="0E3178"/>
          <w:sz w:val="18"/>
          <w:szCs w:val="18"/>
        </w:rPr>
      </w:pPr>
      <w:r w:rsidRPr="00D43864">
        <w:rPr>
          <w:rFonts w:ascii="Century Gothic" w:hAnsi="Century Gothic"/>
          <w:color w:val="0E3178"/>
          <w:sz w:val="18"/>
          <w:szCs w:val="18"/>
        </w:rPr>
        <w:t xml:space="preserve">Demonstrated </w:t>
      </w:r>
      <w:r w:rsidR="006B062E" w:rsidRPr="00D43864">
        <w:rPr>
          <w:rFonts w:ascii="Century Gothic" w:hAnsi="Century Gothic"/>
          <w:color w:val="0E3178"/>
          <w:sz w:val="18"/>
          <w:szCs w:val="18"/>
        </w:rPr>
        <w:t>advanced level clinical expertise and ability to c</w:t>
      </w:r>
      <w:r w:rsidRPr="00D43864">
        <w:rPr>
          <w:rFonts w:ascii="Century Gothic" w:hAnsi="Century Gothic"/>
          <w:color w:val="0E3178"/>
          <w:sz w:val="18"/>
          <w:szCs w:val="18"/>
        </w:rPr>
        <w:t xml:space="preserve">linically lead and coordinate </w:t>
      </w:r>
      <w:r w:rsidR="001A583A" w:rsidRPr="00D43864">
        <w:rPr>
          <w:rFonts w:ascii="Century Gothic" w:hAnsi="Century Gothic"/>
          <w:color w:val="0E3178"/>
          <w:sz w:val="18"/>
          <w:szCs w:val="18"/>
        </w:rPr>
        <w:t xml:space="preserve">a </w:t>
      </w:r>
      <w:r w:rsidR="006723DB" w:rsidRPr="00D43864">
        <w:rPr>
          <w:rFonts w:ascii="Century Gothic" w:hAnsi="Century Gothic"/>
          <w:color w:val="0E3178"/>
          <w:sz w:val="18"/>
          <w:szCs w:val="18"/>
        </w:rPr>
        <w:t xml:space="preserve">team </w:t>
      </w:r>
      <w:r w:rsidR="001A583A" w:rsidRPr="00D43864">
        <w:rPr>
          <w:rFonts w:ascii="Century Gothic" w:hAnsi="Century Gothic"/>
          <w:color w:val="0E3178"/>
          <w:sz w:val="18"/>
          <w:szCs w:val="18"/>
        </w:rPr>
        <w:t>in the delivery of</w:t>
      </w:r>
      <w:r w:rsidR="006723DB" w:rsidRPr="00D43864">
        <w:rPr>
          <w:rFonts w:ascii="Century Gothic" w:hAnsi="Century Gothic"/>
          <w:color w:val="0E3178"/>
          <w:sz w:val="18"/>
          <w:szCs w:val="18"/>
        </w:rPr>
        <w:t xml:space="preserve"> patient centred </w:t>
      </w:r>
      <w:r w:rsidR="00C8754D" w:rsidRPr="00D43864">
        <w:rPr>
          <w:rFonts w:ascii="Century Gothic" w:hAnsi="Century Gothic"/>
          <w:color w:val="0E3178"/>
          <w:sz w:val="18"/>
          <w:szCs w:val="18"/>
        </w:rPr>
        <w:t>care</w:t>
      </w:r>
    </w:p>
    <w:p w14:paraId="3B39E438" w14:textId="6D74DA83" w:rsidR="00CA6903" w:rsidRPr="00D43864" w:rsidRDefault="00CA6903" w:rsidP="00D43864">
      <w:pPr>
        <w:pStyle w:val="NoSpacing"/>
        <w:numPr>
          <w:ilvl w:val="0"/>
          <w:numId w:val="32"/>
        </w:numPr>
        <w:rPr>
          <w:rFonts w:ascii="Century Gothic" w:hAnsi="Century Gothic"/>
          <w:color w:val="0E3178"/>
          <w:sz w:val="18"/>
          <w:szCs w:val="18"/>
        </w:rPr>
      </w:pPr>
      <w:r w:rsidRPr="00D43864">
        <w:rPr>
          <w:rFonts w:ascii="Century Gothic" w:hAnsi="Century Gothic"/>
          <w:color w:val="0E3178"/>
          <w:sz w:val="18"/>
          <w:szCs w:val="18"/>
        </w:rPr>
        <w:t>Demonstrated experience in leading</w:t>
      </w:r>
      <w:r w:rsidR="006723DB" w:rsidRPr="00D43864">
        <w:rPr>
          <w:rFonts w:ascii="Century Gothic" w:hAnsi="Century Gothic"/>
          <w:color w:val="0E3178"/>
          <w:sz w:val="18"/>
          <w:szCs w:val="18"/>
        </w:rPr>
        <w:t xml:space="preserve">, </w:t>
      </w:r>
      <w:r w:rsidRPr="00D43864">
        <w:rPr>
          <w:rFonts w:ascii="Century Gothic" w:hAnsi="Century Gothic"/>
          <w:color w:val="0E3178"/>
          <w:sz w:val="18"/>
          <w:szCs w:val="18"/>
        </w:rPr>
        <w:t>operationally managing</w:t>
      </w:r>
      <w:r w:rsidR="006723DB" w:rsidRPr="00D43864">
        <w:rPr>
          <w:rFonts w:ascii="Century Gothic" w:hAnsi="Century Gothic"/>
          <w:color w:val="0E3178"/>
          <w:sz w:val="18"/>
          <w:szCs w:val="18"/>
        </w:rPr>
        <w:t xml:space="preserve"> and growing</w:t>
      </w:r>
      <w:r w:rsidRPr="00D43864">
        <w:rPr>
          <w:rFonts w:ascii="Century Gothic" w:hAnsi="Century Gothic"/>
          <w:color w:val="0E3178"/>
          <w:sz w:val="18"/>
          <w:szCs w:val="18"/>
        </w:rPr>
        <w:t xml:space="preserve"> a clinical service</w:t>
      </w:r>
      <w:r w:rsidR="006723DB" w:rsidRPr="00D43864">
        <w:rPr>
          <w:rFonts w:ascii="Century Gothic" w:hAnsi="Century Gothic"/>
          <w:color w:val="0E3178"/>
          <w:sz w:val="18"/>
          <w:szCs w:val="18"/>
        </w:rPr>
        <w:t xml:space="preserve"> in line with departmental plan</w:t>
      </w:r>
      <w:r w:rsidR="001C6A80" w:rsidRPr="00D43864">
        <w:rPr>
          <w:rFonts w:ascii="Century Gothic" w:hAnsi="Century Gothic"/>
          <w:color w:val="0E3178"/>
          <w:sz w:val="18"/>
          <w:szCs w:val="18"/>
        </w:rPr>
        <w:t>/strategy</w:t>
      </w:r>
    </w:p>
    <w:p w14:paraId="103540B8" w14:textId="112E2D8F" w:rsidR="00C8754D" w:rsidRPr="00D43864" w:rsidRDefault="00C8754D" w:rsidP="00D43864">
      <w:pPr>
        <w:pStyle w:val="NoSpacing"/>
        <w:numPr>
          <w:ilvl w:val="0"/>
          <w:numId w:val="32"/>
        </w:numPr>
        <w:rPr>
          <w:rFonts w:ascii="Century Gothic" w:hAnsi="Century Gothic"/>
          <w:color w:val="0E3178"/>
          <w:sz w:val="18"/>
          <w:szCs w:val="18"/>
        </w:rPr>
      </w:pPr>
      <w:r w:rsidRPr="00D43864">
        <w:rPr>
          <w:rFonts w:ascii="Century Gothic" w:hAnsi="Century Gothic"/>
          <w:color w:val="0E3178"/>
          <w:sz w:val="18"/>
          <w:szCs w:val="18"/>
        </w:rPr>
        <w:t xml:space="preserve">Demonstrated experience in driving workforce productivity and leading change </w:t>
      </w:r>
      <w:bookmarkStart w:id="2" w:name="_Hlk68179300"/>
      <w:r w:rsidRPr="00D43864">
        <w:rPr>
          <w:rFonts w:ascii="Century Gothic" w:hAnsi="Century Gothic"/>
          <w:color w:val="0E3178"/>
          <w:sz w:val="18"/>
          <w:szCs w:val="18"/>
        </w:rPr>
        <w:t xml:space="preserve">through in the development of </w:t>
      </w:r>
      <w:r w:rsidR="00A84439" w:rsidRPr="00D43864">
        <w:rPr>
          <w:rFonts w:ascii="Century Gothic" w:hAnsi="Century Gothic"/>
          <w:color w:val="0E3178"/>
          <w:sz w:val="18"/>
          <w:szCs w:val="18"/>
        </w:rPr>
        <w:t xml:space="preserve">research, </w:t>
      </w:r>
      <w:r w:rsidRPr="00D43864">
        <w:rPr>
          <w:rFonts w:ascii="Century Gothic" w:hAnsi="Century Gothic"/>
          <w:color w:val="0E3178"/>
          <w:sz w:val="18"/>
          <w:szCs w:val="18"/>
        </w:rPr>
        <w:t>quality improvement initiatives and innovative models of care</w:t>
      </w:r>
      <w:bookmarkEnd w:id="2"/>
    </w:p>
    <w:p w14:paraId="521C72C7" w14:textId="36EFB9F1" w:rsidR="00C8754D" w:rsidRPr="00D43864" w:rsidRDefault="00C8754D" w:rsidP="00D43864">
      <w:pPr>
        <w:pStyle w:val="NoSpacing"/>
        <w:numPr>
          <w:ilvl w:val="0"/>
          <w:numId w:val="32"/>
        </w:numPr>
        <w:rPr>
          <w:rFonts w:ascii="Century Gothic" w:hAnsi="Century Gothic"/>
          <w:color w:val="0E3178"/>
          <w:sz w:val="18"/>
          <w:szCs w:val="18"/>
        </w:rPr>
      </w:pPr>
      <w:r w:rsidRPr="00D43864">
        <w:rPr>
          <w:rFonts w:ascii="Century Gothic" w:hAnsi="Century Gothic"/>
          <w:color w:val="0E3178"/>
          <w:sz w:val="18"/>
          <w:szCs w:val="18"/>
        </w:rPr>
        <w:t xml:space="preserve">Advanced communication </w:t>
      </w:r>
      <w:r w:rsidR="001C6A80" w:rsidRPr="00D43864">
        <w:rPr>
          <w:rFonts w:ascii="Century Gothic" w:hAnsi="Century Gothic"/>
          <w:color w:val="0E3178"/>
          <w:sz w:val="18"/>
          <w:szCs w:val="18"/>
        </w:rPr>
        <w:t xml:space="preserve">and negotiation </w:t>
      </w:r>
      <w:r w:rsidRPr="00D43864">
        <w:rPr>
          <w:rFonts w:ascii="Century Gothic" w:hAnsi="Century Gothic"/>
          <w:color w:val="0E3178"/>
          <w:sz w:val="18"/>
          <w:szCs w:val="18"/>
        </w:rPr>
        <w:t>skills including experience in fostering engagement, influencing outcomes, addressing conflict and advocating with profession and multidisciplinary teams, patients, carers and other stakeholders</w:t>
      </w:r>
    </w:p>
    <w:p w14:paraId="2F9CF681" w14:textId="77777777" w:rsidR="00A46E43" w:rsidRPr="00D43864" w:rsidRDefault="00A46E43" w:rsidP="0018567B">
      <w:pPr>
        <w:autoSpaceDE w:val="0"/>
        <w:autoSpaceDN w:val="0"/>
        <w:adjustRightInd w:val="0"/>
        <w:rPr>
          <w:rFonts w:ascii="Century Gothic" w:hAnsi="Century Gothic" w:cs="Arial Narrow"/>
          <w:color w:val="0E3178"/>
          <w:sz w:val="18"/>
          <w:szCs w:val="18"/>
        </w:rPr>
      </w:pPr>
      <w:bookmarkStart w:id="3" w:name="_GoBack"/>
      <w:bookmarkEnd w:id="3"/>
    </w:p>
    <w:sectPr w:rsidR="00A46E43" w:rsidRPr="00D43864" w:rsidSect="0088061A">
      <w:headerReference w:type="default" r:id="rId11"/>
      <w:footerReference w:type="default" r:id="rId12"/>
      <w:headerReference w:type="first" r:id="rId13"/>
      <w:footerReference w:type="first" r:id="rId14"/>
      <w:pgSz w:w="11900" w:h="16840"/>
      <w:pgMar w:top="2268" w:right="1127" w:bottom="1134" w:left="1440" w:header="709" w:footer="709"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A38A3" w14:textId="77777777" w:rsidR="00431269" w:rsidRDefault="00431269" w:rsidP="003C2713">
      <w:r>
        <w:separator/>
      </w:r>
    </w:p>
  </w:endnote>
  <w:endnote w:type="continuationSeparator" w:id="0">
    <w:p w14:paraId="33DBFE92" w14:textId="77777777" w:rsidR="00431269" w:rsidRDefault="00431269" w:rsidP="003C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otham HTF Book">
    <w:altName w:val="Times New Roman"/>
    <w:charset w:val="00"/>
    <w:family w:val="auto"/>
    <w:pitch w:val="variable"/>
    <w:sig w:usb0="00000001" w:usb1="50000048" w:usb2="00000000" w:usb3="00000000" w:csb0="00000111" w:csb1="00000000"/>
  </w:font>
  <w:font w:name="Gotham HTF Medium">
    <w:altName w:val="Times New Roman"/>
    <w:charset w:val="00"/>
    <w:family w:val="auto"/>
    <w:pitch w:val="variable"/>
    <w:sig w:usb0="00000001" w:usb1="50000048" w:usb2="00000000" w:usb3="00000000" w:csb0="00000111" w:csb1="00000000"/>
  </w:font>
  <w:font w:name="Lucida Grande">
    <w:altName w:val="Times New Roman"/>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3322" w14:textId="039CAF89" w:rsidR="00211991" w:rsidRPr="0051286F" w:rsidRDefault="003855BD" w:rsidP="0059778A">
    <w:pPr>
      <w:pStyle w:val="Footer"/>
      <w:pBdr>
        <w:top w:val="single" w:sz="4" w:space="1" w:color="auto"/>
      </w:pBdr>
      <w:ind w:right="-58"/>
      <w:rPr>
        <w:rStyle w:val="PageNumber"/>
        <w:rFonts w:ascii="Century Gothic" w:hAnsi="Century Gothic"/>
        <w:color w:val="auto"/>
        <w:sz w:val="16"/>
        <w:szCs w:val="16"/>
      </w:rPr>
    </w:pPr>
    <w:permStart w:id="923935013" w:edGrp="everyone"/>
    <w:r w:rsidRPr="0051286F">
      <w:rPr>
        <w:rFonts w:ascii="Century Gothic" w:hAnsi="Century Gothic"/>
        <w:color w:val="auto"/>
        <w:sz w:val="16"/>
        <w:szCs w:val="16"/>
      </w:rPr>
      <w:t xml:space="preserve">Mater </w:t>
    </w:r>
    <w:r w:rsidR="000C1574">
      <w:rPr>
        <w:rFonts w:ascii="Century Gothic" w:hAnsi="Century Gothic"/>
        <w:color w:val="auto"/>
        <w:sz w:val="16"/>
        <w:szCs w:val="16"/>
      </w:rPr>
      <w:t>Health</w:t>
    </w:r>
    <w:r w:rsidR="00211991" w:rsidRPr="0051286F">
      <w:rPr>
        <w:rFonts w:ascii="Century Gothic" w:hAnsi="Century Gothic"/>
        <w:color w:val="auto"/>
        <w:sz w:val="16"/>
        <w:szCs w:val="16"/>
      </w:rPr>
      <w:t>–Role Description</w:t>
    </w:r>
    <w:r w:rsidRPr="0051286F">
      <w:rPr>
        <w:rFonts w:ascii="Century Gothic" w:hAnsi="Century Gothic"/>
        <w:color w:val="auto"/>
        <w:sz w:val="16"/>
        <w:szCs w:val="16"/>
      </w:rPr>
      <w:t xml:space="preserve"> </w:t>
    </w:r>
    <w:r w:rsidR="007A01A7">
      <w:rPr>
        <w:rFonts w:ascii="Century Gothic" w:hAnsi="Century Gothic"/>
        <w:color w:val="auto"/>
        <w:sz w:val="16"/>
        <w:szCs w:val="16"/>
      </w:rPr>
      <w:t xml:space="preserve">– </w:t>
    </w:r>
    <w:r w:rsidR="00902733" w:rsidRPr="0085523A">
      <w:rPr>
        <w:rFonts w:ascii="Century Gothic" w:hAnsi="Century Gothic"/>
        <w:color w:val="0E3178"/>
        <w:sz w:val="18"/>
        <w:szCs w:val="18"/>
      </w:rPr>
      <w:t xml:space="preserve">Team Leader </w:t>
    </w:r>
    <w:r w:rsidR="00902733" w:rsidRPr="00E94988">
      <w:rPr>
        <w:rFonts w:ascii="Century Gothic" w:hAnsi="Century Gothic"/>
        <w:color w:val="1F497D" w:themeColor="text2"/>
        <w:sz w:val="18"/>
        <w:szCs w:val="18"/>
      </w:rPr>
      <w:t xml:space="preserve">Mothers, </w:t>
    </w:r>
    <w:proofErr w:type="spellStart"/>
    <w:r w:rsidR="00902733" w:rsidRPr="00E94988">
      <w:rPr>
        <w:rFonts w:ascii="Century Gothic" w:hAnsi="Century Gothic"/>
        <w:color w:val="1F497D" w:themeColor="text2"/>
        <w:sz w:val="18"/>
        <w:szCs w:val="18"/>
      </w:rPr>
      <w:t>Womens</w:t>
    </w:r>
    <w:proofErr w:type="spellEnd"/>
    <w:r w:rsidR="00902733" w:rsidRPr="00E94988">
      <w:rPr>
        <w:rFonts w:ascii="Century Gothic" w:hAnsi="Century Gothic"/>
        <w:color w:val="1F497D" w:themeColor="text2"/>
        <w:sz w:val="18"/>
        <w:szCs w:val="18"/>
      </w:rPr>
      <w:t xml:space="preserve"> &amp; Pelvic Health</w:t>
    </w:r>
    <w:r w:rsidR="00211991" w:rsidRPr="0051286F">
      <w:rPr>
        <w:rFonts w:ascii="Century Gothic" w:hAnsi="Century Gothic"/>
        <w:color w:val="auto"/>
        <w:sz w:val="16"/>
        <w:szCs w:val="16"/>
      </w:rPr>
      <w:tab/>
    </w:r>
    <w:r w:rsidR="00211991" w:rsidRPr="0051286F">
      <w:rPr>
        <w:rFonts w:ascii="Century Gothic" w:hAnsi="Century Gothic"/>
        <w:color w:val="auto"/>
        <w:sz w:val="16"/>
        <w:szCs w:val="16"/>
      </w:rPr>
      <w:tab/>
      <w:t xml:space="preserve">Page </w:t>
    </w:r>
    <w:r w:rsidR="00211991" w:rsidRPr="0051286F">
      <w:rPr>
        <w:rStyle w:val="PageNumber"/>
        <w:rFonts w:ascii="Century Gothic" w:hAnsi="Century Gothic"/>
        <w:color w:val="auto"/>
        <w:sz w:val="16"/>
        <w:szCs w:val="16"/>
      </w:rPr>
      <w:fldChar w:fldCharType="begin"/>
    </w:r>
    <w:r w:rsidR="00211991" w:rsidRPr="0051286F">
      <w:rPr>
        <w:rStyle w:val="PageNumber"/>
        <w:rFonts w:ascii="Century Gothic" w:hAnsi="Century Gothic"/>
        <w:color w:val="auto"/>
        <w:sz w:val="16"/>
        <w:szCs w:val="16"/>
      </w:rPr>
      <w:instrText xml:space="preserve"> PAGE </w:instrText>
    </w:r>
    <w:r w:rsidR="00211991" w:rsidRPr="0051286F">
      <w:rPr>
        <w:rStyle w:val="PageNumber"/>
        <w:rFonts w:ascii="Century Gothic" w:hAnsi="Century Gothic"/>
        <w:color w:val="auto"/>
        <w:sz w:val="16"/>
        <w:szCs w:val="16"/>
      </w:rPr>
      <w:fldChar w:fldCharType="separate"/>
    </w:r>
    <w:r w:rsidR="00E93B99">
      <w:rPr>
        <w:rStyle w:val="PageNumber"/>
        <w:rFonts w:ascii="Century Gothic" w:hAnsi="Century Gothic"/>
        <w:noProof/>
        <w:color w:val="auto"/>
        <w:sz w:val="16"/>
        <w:szCs w:val="16"/>
      </w:rPr>
      <w:t>3</w:t>
    </w:r>
    <w:r w:rsidR="00211991" w:rsidRPr="0051286F">
      <w:rPr>
        <w:rStyle w:val="PageNumber"/>
        <w:rFonts w:ascii="Century Gothic" w:hAnsi="Century Gothic"/>
        <w:color w:val="auto"/>
        <w:sz w:val="16"/>
        <w:szCs w:val="16"/>
      </w:rPr>
      <w:fldChar w:fldCharType="end"/>
    </w:r>
    <w:r w:rsidR="00211991" w:rsidRPr="0051286F">
      <w:rPr>
        <w:rStyle w:val="PageNumber"/>
        <w:rFonts w:ascii="Century Gothic" w:hAnsi="Century Gothic"/>
        <w:color w:val="auto"/>
        <w:sz w:val="16"/>
        <w:szCs w:val="16"/>
      </w:rPr>
      <w:t xml:space="preserve"> of </w:t>
    </w:r>
    <w:r w:rsidR="00211991" w:rsidRPr="0051286F">
      <w:rPr>
        <w:rStyle w:val="PageNumber"/>
        <w:rFonts w:ascii="Century Gothic" w:hAnsi="Century Gothic"/>
        <w:color w:val="auto"/>
        <w:sz w:val="16"/>
        <w:szCs w:val="16"/>
      </w:rPr>
      <w:fldChar w:fldCharType="begin"/>
    </w:r>
    <w:r w:rsidR="00211991" w:rsidRPr="0051286F">
      <w:rPr>
        <w:rStyle w:val="PageNumber"/>
        <w:rFonts w:ascii="Century Gothic" w:hAnsi="Century Gothic"/>
        <w:color w:val="auto"/>
        <w:sz w:val="16"/>
        <w:szCs w:val="16"/>
      </w:rPr>
      <w:instrText xml:space="preserve"> NUMPAGES </w:instrText>
    </w:r>
    <w:r w:rsidR="00211991" w:rsidRPr="0051286F">
      <w:rPr>
        <w:rStyle w:val="PageNumber"/>
        <w:rFonts w:ascii="Century Gothic" w:hAnsi="Century Gothic"/>
        <w:color w:val="auto"/>
        <w:sz w:val="16"/>
        <w:szCs w:val="16"/>
      </w:rPr>
      <w:fldChar w:fldCharType="separate"/>
    </w:r>
    <w:r w:rsidR="00E93B99">
      <w:rPr>
        <w:rStyle w:val="PageNumber"/>
        <w:rFonts w:ascii="Century Gothic" w:hAnsi="Century Gothic"/>
        <w:noProof/>
        <w:color w:val="auto"/>
        <w:sz w:val="16"/>
        <w:szCs w:val="16"/>
      </w:rPr>
      <w:t>3</w:t>
    </w:r>
    <w:r w:rsidR="00211991" w:rsidRPr="0051286F">
      <w:rPr>
        <w:rStyle w:val="PageNumber"/>
        <w:rFonts w:ascii="Century Gothic" w:hAnsi="Century Gothic"/>
        <w:color w:val="auto"/>
        <w:sz w:val="16"/>
        <w:szCs w:val="16"/>
      </w:rPr>
      <w:fldChar w:fldCharType="end"/>
    </w:r>
  </w:p>
  <w:p w14:paraId="6DFD3323" w14:textId="5572D948" w:rsidR="00211991" w:rsidRPr="0051286F" w:rsidRDefault="00211991" w:rsidP="0059778A">
    <w:pPr>
      <w:pStyle w:val="Footer"/>
      <w:pBdr>
        <w:top w:val="single" w:sz="4" w:space="1" w:color="auto"/>
      </w:pBdr>
      <w:ind w:right="-58"/>
      <w:rPr>
        <w:rFonts w:ascii="Century Gothic" w:hAnsi="Century Gothic"/>
        <w:color w:val="auto"/>
        <w:sz w:val="16"/>
        <w:szCs w:val="16"/>
      </w:rPr>
    </w:pPr>
    <w:r w:rsidRPr="0051286F">
      <w:rPr>
        <w:rStyle w:val="PageNumber"/>
        <w:rFonts w:ascii="Century Gothic" w:hAnsi="Century Gothic"/>
        <w:color w:val="auto"/>
        <w:sz w:val="16"/>
        <w:szCs w:val="16"/>
      </w:rPr>
      <w:t>Last updated:</w:t>
    </w:r>
    <w:r w:rsidR="00DC4F73" w:rsidRPr="0051286F">
      <w:rPr>
        <w:rFonts w:ascii="Century Gothic" w:hAnsi="Century Gothic"/>
        <w:color w:val="auto"/>
        <w:sz w:val="16"/>
        <w:szCs w:val="16"/>
      </w:rPr>
      <w:t xml:space="preserve"> </w:t>
    </w:r>
    <w:r w:rsidR="00902733">
      <w:rPr>
        <w:rFonts w:ascii="Century Gothic" w:hAnsi="Century Gothic"/>
        <w:color w:val="FF0000"/>
        <w:sz w:val="16"/>
        <w:szCs w:val="16"/>
      </w:rPr>
      <w:t>September 2021</w:t>
    </w:r>
  </w:p>
  <w:permEnd w:id="923935013"/>
  <w:p w14:paraId="6DFD3324" w14:textId="77777777" w:rsidR="00211991" w:rsidRPr="002033FC" w:rsidRDefault="00211991">
    <w:pPr>
      <w:pStyle w:val="Footer"/>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3326" w14:textId="77777777" w:rsidR="00FC26F1" w:rsidRDefault="009D3DCF">
    <w:pPr>
      <w:pStyle w:val="Footer"/>
    </w:pPr>
    <w:r>
      <w:rPr>
        <w:noProof/>
      </w:rPr>
      <w:drawing>
        <wp:anchor distT="0" distB="0" distL="114300" distR="114300" simplePos="0" relativeHeight="251658240" behindDoc="1" locked="0" layoutInCell="1" allowOverlap="1" wp14:anchorId="6DFD332B" wp14:editId="6DFD332C">
          <wp:simplePos x="0" y="0"/>
          <wp:positionH relativeFrom="page">
            <wp:posOffset>36394</wp:posOffset>
          </wp:positionH>
          <wp:positionV relativeFrom="page">
            <wp:posOffset>9273275</wp:posOffset>
          </wp:positionV>
          <wp:extent cx="7556400" cy="1422000"/>
          <wp:effectExtent l="0" t="0" r="6985" b="698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st page HEALT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42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F04B2" w14:textId="77777777" w:rsidR="00431269" w:rsidRDefault="00431269" w:rsidP="003C2713">
      <w:r>
        <w:separator/>
      </w:r>
    </w:p>
  </w:footnote>
  <w:footnote w:type="continuationSeparator" w:id="0">
    <w:p w14:paraId="570CC3B6" w14:textId="77777777" w:rsidR="00431269" w:rsidRDefault="00431269" w:rsidP="003C2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3321" w14:textId="77777777" w:rsidR="00FC26F1" w:rsidRDefault="00FC26F1">
    <w:pPr>
      <w:pStyle w:val="Header"/>
    </w:pPr>
    <w:r>
      <w:rPr>
        <w:noProof/>
      </w:rPr>
      <w:drawing>
        <wp:anchor distT="0" distB="0" distL="114300" distR="114300" simplePos="0" relativeHeight="251656192" behindDoc="1" locked="0" layoutInCell="1" allowOverlap="1" wp14:anchorId="6DFD3327" wp14:editId="6DFD3328">
          <wp:simplePos x="0" y="0"/>
          <wp:positionH relativeFrom="page">
            <wp:posOffset>2275</wp:posOffset>
          </wp:positionH>
          <wp:positionV relativeFrom="page">
            <wp:posOffset>-18197</wp:posOffset>
          </wp:positionV>
          <wp:extent cx="7552800" cy="1688400"/>
          <wp:effectExtent l="0" t="0" r="0"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2nd page header.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3325" w14:textId="08EF3A0B" w:rsidR="00FC26F1" w:rsidRDefault="009D3DCF">
    <w:pPr>
      <w:pStyle w:val="Header"/>
    </w:pPr>
    <w:r>
      <w:rPr>
        <w:noProof/>
      </w:rPr>
      <w:drawing>
        <wp:anchor distT="0" distB="0" distL="114300" distR="114300" simplePos="0" relativeHeight="251657216" behindDoc="1" locked="0" layoutInCell="1" allowOverlap="1" wp14:anchorId="6DFD3329" wp14:editId="6DFD332A">
          <wp:simplePos x="0" y="0"/>
          <wp:positionH relativeFrom="page">
            <wp:posOffset>-4094</wp:posOffset>
          </wp:positionH>
          <wp:positionV relativeFrom="page">
            <wp:posOffset>-2009</wp:posOffset>
          </wp:positionV>
          <wp:extent cx="7532084" cy="23868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t page header.jpg"/>
                  <pic:cNvPicPr/>
                </pic:nvPicPr>
                <pic:blipFill>
                  <a:blip r:embed="rId1">
                    <a:extLst>
                      <a:ext uri="{28A0092B-C50C-407E-A947-70E740481C1C}">
                        <a14:useLocalDpi xmlns:a14="http://schemas.microsoft.com/office/drawing/2010/main" val="0"/>
                      </a:ext>
                    </a:extLst>
                  </a:blip>
                  <a:stretch>
                    <a:fillRect/>
                  </a:stretch>
                </pic:blipFill>
                <pic:spPr>
                  <a:xfrm>
                    <a:off x="0" y="0"/>
                    <a:ext cx="7532084" cy="238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9D2"/>
    <w:multiLevelType w:val="hybridMultilevel"/>
    <w:tmpl w:val="99B8D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91DEA"/>
    <w:multiLevelType w:val="hybridMultilevel"/>
    <w:tmpl w:val="AD7AA502"/>
    <w:lvl w:ilvl="0" w:tplc="DB5029DC">
      <w:start w:val="1"/>
      <w:numFmt w:val="bullet"/>
      <w:lvlText w:val=""/>
      <w:lvlJc w:val="left"/>
      <w:pPr>
        <w:tabs>
          <w:tab w:val="num" w:pos="360"/>
        </w:tabs>
        <w:ind w:left="360" w:hanging="360"/>
      </w:pPr>
      <w:rPr>
        <w:rFonts w:ascii="Wingdings" w:hAnsi="Wingdings" w:hint="default"/>
        <w:sz w:val="20"/>
        <w:szCs w:val="20"/>
      </w:rPr>
    </w:lvl>
    <w:lvl w:ilvl="1" w:tplc="0C090005">
      <w:start w:val="1"/>
      <w:numFmt w:val="bullet"/>
      <w:lvlText w:val=""/>
      <w:lvlJc w:val="left"/>
      <w:pPr>
        <w:tabs>
          <w:tab w:val="num" w:pos="1080"/>
        </w:tabs>
        <w:ind w:left="1080" w:hanging="360"/>
      </w:pPr>
      <w:rPr>
        <w:rFonts w:ascii="Wingdings" w:hAnsi="Wingdings" w:hint="default"/>
        <w:sz w:val="20"/>
        <w:szCs w:val="20"/>
      </w:rPr>
    </w:lvl>
    <w:lvl w:ilvl="2" w:tplc="0C090005">
      <w:start w:val="1"/>
      <w:numFmt w:val="bullet"/>
      <w:lvlText w:val=""/>
      <w:lvlJc w:val="left"/>
      <w:pPr>
        <w:tabs>
          <w:tab w:val="num" w:pos="1800"/>
        </w:tabs>
        <w:ind w:left="1800" w:hanging="360"/>
      </w:pPr>
      <w:rPr>
        <w:rFonts w:ascii="Wingdings" w:hAnsi="Wingdings" w:hint="default"/>
        <w:sz w:val="20"/>
        <w:szCs w:val="20"/>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10286D"/>
    <w:multiLevelType w:val="hybridMultilevel"/>
    <w:tmpl w:val="2EE8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168FF"/>
    <w:multiLevelType w:val="hybridMultilevel"/>
    <w:tmpl w:val="78EED3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856D7"/>
    <w:multiLevelType w:val="hybridMultilevel"/>
    <w:tmpl w:val="7A58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932DB"/>
    <w:multiLevelType w:val="hybridMultilevel"/>
    <w:tmpl w:val="BD6C68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235FF"/>
    <w:multiLevelType w:val="hybridMultilevel"/>
    <w:tmpl w:val="8B56DE54"/>
    <w:lvl w:ilvl="0" w:tplc="0C090001">
      <w:start w:val="1"/>
      <w:numFmt w:val="bullet"/>
      <w:lvlText w:val=""/>
      <w:lvlJc w:val="left"/>
      <w:pPr>
        <w:ind w:left="884" w:hanging="360"/>
      </w:pPr>
      <w:rPr>
        <w:rFonts w:ascii="Symbol" w:hAnsi="Symbol"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7" w15:restartNumberingAfterBreak="0">
    <w:nsid w:val="15A50C16"/>
    <w:multiLevelType w:val="hybridMultilevel"/>
    <w:tmpl w:val="A05A3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E0EE1"/>
    <w:multiLevelType w:val="hybridMultilevel"/>
    <w:tmpl w:val="89C8216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661E23"/>
    <w:multiLevelType w:val="hybridMultilevel"/>
    <w:tmpl w:val="B96CE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0C1C18"/>
    <w:multiLevelType w:val="hybridMultilevel"/>
    <w:tmpl w:val="EE1E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CC3FAB"/>
    <w:multiLevelType w:val="hybridMultilevel"/>
    <w:tmpl w:val="9DE8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080C01"/>
    <w:multiLevelType w:val="hybridMultilevel"/>
    <w:tmpl w:val="814CD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09257C"/>
    <w:multiLevelType w:val="hybridMultilevel"/>
    <w:tmpl w:val="645A3B06"/>
    <w:lvl w:ilvl="0" w:tplc="0C090001">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B96200"/>
    <w:multiLevelType w:val="hybridMultilevel"/>
    <w:tmpl w:val="A978DE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5F4B05"/>
    <w:multiLevelType w:val="hybridMultilevel"/>
    <w:tmpl w:val="87E879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444F96"/>
    <w:multiLevelType w:val="hybridMultilevel"/>
    <w:tmpl w:val="252455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E43E5A"/>
    <w:multiLevelType w:val="hybridMultilevel"/>
    <w:tmpl w:val="6C02F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F5F8E"/>
    <w:multiLevelType w:val="hybridMultilevel"/>
    <w:tmpl w:val="18A4C616"/>
    <w:lvl w:ilvl="0" w:tplc="A8C03DFE">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971234"/>
    <w:multiLevelType w:val="hybridMultilevel"/>
    <w:tmpl w:val="2048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834174"/>
    <w:multiLevelType w:val="hybridMultilevel"/>
    <w:tmpl w:val="9166A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9868B8"/>
    <w:multiLevelType w:val="hybridMultilevel"/>
    <w:tmpl w:val="EAC8925E"/>
    <w:lvl w:ilvl="0" w:tplc="DB5029DC">
      <w:start w:val="1"/>
      <w:numFmt w:val="bullet"/>
      <w:lvlText w:val=""/>
      <w:lvlJc w:val="left"/>
      <w:pPr>
        <w:tabs>
          <w:tab w:val="num" w:pos="360"/>
        </w:tabs>
        <w:ind w:left="360" w:hanging="360"/>
      </w:pPr>
      <w:rPr>
        <w:rFonts w:ascii="Wingdings" w:hAnsi="Wingdings" w:hint="default"/>
        <w:sz w:val="20"/>
        <w:szCs w:val="20"/>
      </w:rPr>
    </w:lvl>
    <w:lvl w:ilvl="1" w:tplc="0C090001">
      <w:start w:val="1"/>
      <w:numFmt w:val="bullet"/>
      <w:lvlText w:val=""/>
      <w:lvlJc w:val="left"/>
      <w:pPr>
        <w:tabs>
          <w:tab w:val="num" w:pos="1080"/>
        </w:tabs>
        <w:ind w:left="1080" w:hanging="360"/>
      </w:pPr>
      <w:rPr>
        <w:rFonts w:ascii="Symbol" w:hAnsi="Symbol" w:hint="default"/>
        <w:sz w:val="20"/>
        <w:szCs w:val="20"/>
      </w:rPr>
    </w:lvl>
    <w:lvl w:ilvl="2" w:tplc="0C090005">
      <w:start w:val="1"/>
      <w:numFmt w:val="bullet"/>
      <w:lvlText w:val=""/>
      <w:lvlJc w:val="left"/>
      <w:pPr>
        <w:tabs>
          <w:tab w:val="num" w:pos="1980"/>
        </w:tabs>
        <w:ind w:left="1980" w:hanging="360"/>
      </w:pPr>
      <w:rPr>
        <w:rFonts w:ascii="Wingdings" w:hAnsi="Wingdings" w:hint="default"/>
        <w:sz w:val="20"/>
        <w:szCs w:val="20"/>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C11275D"/>
    <w:multiLevelType w:val="hybridMultilevel"/>
    <w:tmpl w:val="AB2A1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2F3A42"/>
    <w:multiLevelType w:val="hybridMultilevel"/>
    <w:tmpl w:val="8048AC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31558F"/>
    <w:multiLevelType w:val="hybridMultilevel"/>
    <w:tmpl w:val="38F09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0A2A29"/>
    <w:multiLevelType w:val="hybridMultilevel"/>
    <w:tmpl w:val="293A15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4B3000"/>
    <w:multiLevelType w:val="hybridMultilevel"/>
    <w:tmpl w:val="617090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FA46A9"/>
    <w:multiLevelType w:val="hybridMultilevel"/>
    <w:tmpl w:val="E8687C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771B0B"/>
    <w:multiLevelType w:val="hybridMultilevel"/>
    <w:tmpl w:val="F146C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BF0FD9"/>
    <w:multiLevelType w:val="hybridMultilevel"/>
    <w:tmpl w:val="3C0E67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87389"/>
    <w:multiLevelType w:val="hybridMultilevel"/>
    <w:tmpl w:val="60168B3C"/>
    <w:lvl w:ilvl="0" w:tplc="1C5401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1D0C9D"/>
    <w:multiLevelType w:val="hybridMultilevel"/>
    <w:tmpl w:val="23F27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BD4AA1"/>
    <w:multiLevelType w:val="hybridMultilevel"/>
    <w:tmpl w:val="B1B85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21"/>
  </w:num>
  <w:num w:numId="4">
    <w:abstractNumId w:val="1"/>
  </w:num>
  <w:num w:numId="5">
    <w:abstractNumId w:val="19"/>
  </w:num>
  <w:num w:numId="6">
    <w:abstractNumId w:val="32"/>
  </w:num>
  <w:num w:numId="7">
    <w:abstractNumId w:val="11"/>
  </w:num>
  <w:num w:numId="8">
    <w:abstractNumId w:val="31"/>
  </w:num>
  <w:num w:numId="9">
    <w:abstractNumId w:val="12"/>
  </w:num>
  <w:num w:numId="10">
    <w:abstractNumId w:val="4"/>
  </w:num>
  <w:num w:numId="11">
    <w:abstractNumId w:val="22"/>
  </w:num>
  <w:num w:numId="12">
    <w:abstractNumId w:val="20"/>
  </w:num>
  <w:num w:numId="13">
    <w:abstractNumId w:val="18"/>
  </w:num>
  <w:num w:numId="14">
    <w:abstractNumId w:val="2"/>
  </w:num>
  <w:num w:numId="15">
    <w:abstractNumId w:val="0"/>
  </w:num>
  <w:num w:numId="16">
    <w:abstractNumId w:val="9"/>
  </w:num>
  <w:num w:numId="17">
    <w:abstractNumId w:val="16"/>
  </w:num>
  <w:num w:numId="18">
    <w:abstractNumId w:val="8"/>
  </w:num>
  <w:num w:numId="19">
    <w:abstractNumId w:val="10"/>
  </w:num>
  <w:num w:numId="20">
    <w:abstractNumId w:val="3"/>
  </w:num>
  <w:num w:numId="21">
    <w:abstractNumId w:val="15"/>
  </w:num>
  <w:num w:numId="22">
    <w:abstractNumId w:val="25"/>
  </w:num>
  <w:num w:numId="23">
    <w:abstractNumId w:val="14"/>
  </w:num>
  <w:num w:numId="24">
    <w:abstractNumId w:val="27"/>
  </w:num>
  <w:num w:numId="25">
    <w:abstractNumId w:val="23"/>
  </w:num>
  <w:num w:numId="26">
    <w:abstractNumId w:val="26"/>
  </w:num>
  <w:num w:numId="27">
    <w:abstractNumId w:val="13"/>
  </w:num>
  <w:num w:numId="28">
    <w:abstractNumId w:val="6"/>
  </w:num>
  <w:num w:numId="29">
    <w:abstractNumId w:val="24"/>
  </w:num>
  <w:num w:numId="30">
    <w:abstractNumId w:val="28"/>
  </w:num>
  <w:num w:numId="31">
    <w:abstractNumId w:val="7"/>
  </w:num>
  <w:num w:numId="32">
    <w:abstractNumId w:val="3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Full" w:cryptAlgorithmClass="hash" w:cryptAlgorithmType="typeAny" w:cryptAlgorithmSid="4" w:cryptSpinCount="100000" w:hash="aDjIC99qatnhTuD6fTLv8WBwHaw=" w:salt="xYGqCw359EPbMi3ssWAN0Q=="/>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1F"/>
    <w:rsid w:val="00000BA2"/>
    <w:rsid w:val="00005BCA"/>
    <w:rsid w:val="00014B4A"/>
    <w:rsid w:val="000229BD"/>
    <w:rsid w:val="00022D31"/>
    <w:rsid w:val="00026718"/>
    <w:rsid w:val="000326B9"/>
    <w:rsid w:val="000328DF"/>
    <w:rsid w:val="00042209"/>
    <w:rsid w:val="00043D87"/>
    <w:rsid w:val="0004767E"/>
    <w:rsid w:val="00080597"/>
    <w:rsid w:val="0008655C"/>
    <w:rsid w:val="00087498"/>
    <w:rsid w:val="000A7047"/>
    <w:rsid w:val="000B2A41"/>
    <w:rsid w:val="000C1574"/>
    <w:rsid w:val="000C333F"/>
    <w:rsid w:val="0011058D"/>
    <w:rsid w:val="00121904"/>
    <w:rsid w:val="00125216"/>
    <w:rsid w:val="00127385"/>
    <w:rsid w:val="00132EE3"/>
    <w:rsid w:val="0013558E"/>
    <w:rsid w:val="00146888"/>
    <w:rsid w:val="0015492A"/>
    <w:rsid w:val="00155C30"/>
    <w:rsid w:val="00183749"/>
    <w:rsid w:val="0018567B"/>
    <w:rsid w:val="001A271B"/>
    <w:rsid w:val="001A3225"/>
    <w:rsid w:val="001A489A"/>
    <w:rsid w:val="001A583A"/>
    <w:rsid w:val="001A7C0A"/>
    <w:rsid w:val="001C6A80"/>
    <w:rsid w:val="001F1488"/>
    <w:rsid w:val="001F468D"/>
    <w:rsid w:val="001F5957"/>
    <w:rsid w:val="00200282"/>
    <w:rsid w:val="002033FC"/>
    <w:rsid w:val="00211991"/>
    <w:rsid w:val="00226232"/>
    <w:rsid w:val="002531E5"/>
    <w:rsid w:val="002553E6"/>
    <w:rsid w:val="00263EED"/>
    <w:rsid w:val="00271C17"/>
    <w:rsid w:val="002B101D"/>
    <w:rsid w:val="002E63E5"/>
    <w:rsid w:val="002F603F"/>
    <w:rsid w:val="00327E55"/>
    <w:rsid w:val="00332C5D"/>
    <w:rsid w:val="0034241B"/>
    <w:rsid w:val="00366D54"/>
    <w:rsid w:val="00375BBF"/>
    <w:rsid w:val="00377744"/>
    <w:rsid w:val="003855BD"/>
    <w:rsid w:val="003A7C9B"/>
    <w:rsid w:val="003B17C9"/>
    <w:rsid w:val="003C2713"/>
    <w:rsid w:val="003C40DE"/>
    <w:rsid w:val="003D1B3F"/>
    <w:rsid w:val="003E04A6"/>
    <w:rsid w:val="003F6298"/>
    <w:rsid w:val="00424209"/>
    <w:rsid w:val="00431269"/>
    <w:rsid w:val="00442D61"/>
    <w:rsid w:val="0044464C"/>
    <w:rsid w:val="00451788"/>
    <w:rsid w:val="00467050"/>
    <w:rsid w:val="00476FBB"/>
    <w:rsid w:val="00480426"/>
    <w:rsid w:val="00491618"/>
    <w:rsid w:val="004C678A"/>
    <w:rsid w:val="004D0E5E"/>
    <w:rsid w:val="004D6F62"/>
    <w:rsid w:val="004D7F8F"/>
    <w:rsid w:val="004E0AFF"/>
    <w:rsid w:val="004E7758"/>
    <w:rsid w:val="004F611D"/>
    <w:rsid w:val="004F76FC"/>
    <w:rsid w:val="005023BC"/>
    <w:rsid w:val="00512125"/>
    <w:rsid w:val="0051286F"/>
    <w:rsid w:val="00515F62"/>
    <w:rsid w:val="0053103A"/>
    <w:rsid w:val="00533150"/>
    <w:rsid w:val="005343AE"/>
    <w:rsid w:val="005518C7"/>
    <w:rsid w:val="00561001"/>
    <w:rsid w:val="00564A8B"/>
    <w:rsid w:val="00574178"/>
    <w:rsid w:val="00576FD0"/>
    <w:rsid w:val="00580B31"/>
    <w:rsid w:val="0059778A"/>
    <w:rsid w:val="005B651C"/>
    <w:rsid w:val="005D1382"/>
    <w:rsid w:val="005F4EBA"/>
    <w:rsid w:val="00610F4D"/>
    <w:rsid w:val="00622B10"/>
    <w:rsid w:val="006403BF"/>
    <w:rsid w:val="00646867"/>
    <w:rsid w:val="00652277"/>
    <w:rsid w:val="00662AC6"/>
    <w:rsid w:val="006723DB"/>
    <w:rsid w:val="0067262F"/>
    <w:rsid w:val="006B062E"/>
    <w:rsid w:val="006B3A79"/>
    <w:rsid w:val="006D1EC3"/>
    <w:rsid w:val="006D5199"/>
    <w:rsid w:val="006E08E5"/>
    <w:rsid w:val="006E6743"/>
    <w:rsid w:val="007204F5"/>
    <w:rsid w:val="0072634D"/>
    <w:rsid w:val="007271E0"/>
    <w:rsid w:val="00733E82"/>
    <w:rsid w:val="007476AE"/>
    <w:rsid w:val="00757F0C"/>
    <w:rsid w:val="00781414"/>
    <w:rsid w:val="007914FC"/>
    <w:rsid w:val="00793A79"/>
    <w:rsid w:val="00796011"/>
    <w:rsid w:val="007A01A7"/>
    <w:rsid w:val="007A1752"/>
    <w:rsid w:val="007A3117"/>
    <w:rsid w:val="007B4DC2"/>
    <w:rsid w:val="007C5B2B"/>
    <w:rsid w:val="007D3A0D"/>
    <w:rsid w:val="007D7ED1"/>
    <w:rsid w:val="007E68D6"/>
    <w:rsid w:val="007F62BF"/>
    <w:rsid w:val="00810C6E"/>
    <w:rsid w:val="008271F8"/>
    <w:rsid w:val="00844BB2"/>
    <w:rsid w:val="0085523A"/>
    <w:rsid w:val="00877E4F"/>
    <w:rsid w:val="0088061A"/>
    <w:rsid w:val="00891BC1"/>
    <w:rsid w:val="008A4DD7"/>
    <w:rsid w:val="008B3374"/>
    <w:rsid w:val="008B3F2E"/>
    <w:rsid w:val="008C3B45"/>
    <w:rsid w:val="008C7DB3"/>
    <w:rsid w:val="008F2D5A"/>
    <w:rsid w:val="008F52E2"/>
    <w:rsid w:val="0090121F"/>
    <w:rsid w:val="00902733"/>
    <w:rsid w:val="00915E69"/>
    <w:rsid w:val="00940BE0"/>
    <w:rsid w:val="009523C3"/>
    <w:rsid w:val="00962E43"/>
    <w:rsid w:val="00963C9F"/>
    <w:rsid w:val="00967A21"/>
    <w:rsid w:val="0099114C"/>
    <w:rsid w:val="009A6790"/>
    <w:rsid w:val="009A7639"/>
    <w:rsid w:val="009A787E"/>
    <w:rsid w:val="009B7555"/>
    <w:rsid w:val="009C5646"/>
    <w:rsid w:val="009D3DCF"/>
    <w:rsid w:val="009D5998"/>
    <w:rsid w:val="009E53F2"/>
    <w:rsid w:val="00A0141F"/>
    <w:rsid w:val="00A1257C"/>
    <w:rsid w:val="00A1359D"/>
    <w:rsid w:val="00A314BF"/>
    <w:rsid w:val="00A367E0"/>
    <w:rsid w:val="00A376E1"/>
    <w:rsid w:val="00A46E43"/>
    <w:rsid w:val="00A668C4"/>
    <w:rsid w:val="00A7047C"/>
    <w:rsid w:val="00A70C97"/>
    <w:rsid w:val="00A77E10"/>
    <w:rsid w:val="00A80249"/>
    <w:rsid w:val="00A84439"/>
    <w:rsid w:val="00A86D29"/>
    <w:rsid w:val="00AA0DE3"/>
    <w:rsid w:val="00AB105E"/>
    <w:rsid w:val="00AC1284"/>
    <w:rsid w:val="00AC4630"/>
    <w:rsid w:val="00AD5E52"/>
    <w:rsid w:val="00AE60E3"/>
    <w:rsid w:val="00AE7855"/>
    <w:rsid w:val="00AF75DA"/>
    <w:rsid w:val="00B24C2F"/>
    <w:rsid w:val="00B250BB"/>
    <w:rsid w:val="00B343F7"/>
    <w:rsid w:val="00B41F44"/>
    <w:rsid w:val="00B442D2"/>
    <w:rsid w:val="00B44B4D"/>
    <w:rsid w:val="00B47323"/>
    <w:rsid w:val="00B65A92"/>
    <w:rsid w:val="00B6729A"/>
    <w:rsid w:val="00B7413A"/>
    <w:rsid w:val="00B83FD1"/>
    <w:rsid w:val="00B91CA6"/>
    <w:rsid w:val="00BA1A7F"/>
    <w:rsid w:val="00BA6514"/>
    <w:rsid w:val="00BE172D"/>
    <w:rsid w:val="00BE3A37"/>
    <w:rsid w:val="00BF0C69"/>
    <w:rsid w:val="00C015FA"/>
    <w:rsid w:val="00C16E03"/>
    <w:rsid w:val="00C16F84"/>
    <w:rsid w:val="00C214FC"/>
    <w:rsid w:val="00C32609"/>
    <w:rsid w:val="00C52E04"/>
    <w:rsid w:val="00C53602"/>
    <w:rsid w:val="00C73117"/>
    <w:rsid w:val="00C77095"/>
    <w:rsid w:val="00C80BB4"/>
    <w:rsid w:val="00C83ACD"/>
    <w:rsid w:val="00C8754D"/>
    <w:rsid w:val="00C93D34"/>
    <w:rsid w:val="00C967F0"/>
    <w:rsid w:val="00CA63C9"/>
    <w:rsid w:val="00CA6595"/>
    <w:rsid w:val="00CA6903"/>
    <w:rsid w:val="00CB1597"/>
    <w:rsid w:val="00CB5E56"/>
    <w:rsid w:val="00CC6456"/>
    <w:rsid w:val="00CD57B8"/>
    <w:rsid w:val="00CE79BE"/>
    <w:rsid w:val="00D03D18"/>
    <w:rsid w:val="00D077AC"/>
    <w:rsid w:val="00D10D6C"/>
    <w:rsid w:val="00D43864"/>
    <w:rsid w:val="00D708A3"/>
    <w:rsid w:val="00D74932"/>
    <w:rsid w:val="00D82EC3"/>
    <w:rsid w:val="00D86DF5"/>
    <w:rsid w:val="00D971BB"/>
    <w:rsid w:val="00DC4F73"/>
    <w:rsid w:val="00DC50E4"/>
    <w:rsid w:val="00DD4FA4"/>
    <w:rsid w:val="00DE0BB0"/>
    <w:rsid w:val="00E00308"/>
    <w:rsid w:val="00E117A7"/>
    <w:rsid w:val="00E256F8"/>
    <w:rsid w:val="00E32AD5"/>
    <w:rsid w:val="00E747C2"/>
    <w:rsid w:val="00E836E0"/>
    <w:rsid w:val="00E86317"/>
    <w:rsid w:val="00E93B99"/>
    <w:rsid w:val="00E96A46"/>
    <w:rsid w:val="00EE5076"/>
    <w:rsid w:val="00EF1BAA"/>
    <w:rsid w:val="00EF4639"/>
    <w:rsid w:val="00F141E3"/>
    <w:rsid w:val="00F15D3A"/>
    <w:rsid w:val="00F17711"/>
    <w:rsid w:val="00F465F8"/>
    <w:rsid w:val="00F8342B"/>
    <w:rsid w:val="00F854E4"/>
    <w:rsid w:val="00F85F1A"/>
    <w:rsid w:val="00FA5B6C"/>
    <w:rsid w:val="00FA633C"/>
    <w:rsid w:val="00FB0E75"/>
    <w:rsid w:val="00FC2301"/>
    <w:rsid w:val="00FC26F1"/>
    <w:rsid w:val="00FC7B16"/>
    <w:rsid w:val="00FE3BE4"/>
    <w:rsid w:val="00FE7E15"/>
    <w:rsid w:val="00FF0253"/>
    <w:rsid w:val="00FF4BE5"/>
    <w:rsid w:val="00FF5883"/>
    <w:rsid w:val="00FF5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DFD32BD"/>
  <w14:defaultImageDpi w14:val="300"/>
  <w15:docId w15:val="{087EDE2B-8452-4A46-B01B-7B7CA55C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78A"/>
    <w:rPr>
      <w:rFonts w:ascii="Arial Narrow" w:eastAsia="Times New Roman" w:hAnsi="Arial Narrow"/>
      <w:color w:val="0F437C"/>
      <w:sz w:val="36"/>
      <w:szCs w:val="36"/>
    </w:rPr>
  </w:style>
  <w:style w:type="paragraph" w:styleId="Heading1">
    <w:name w:val="heading 1"/>
    <w:basedOn w:val="Normal"/>
    <w:next w:val="Normal"/>
    <w:link w:val="Heading1Char"/>
    <w:uiPriority w:val="9"/>
    <w:qFormat/>
    <w:rsid w:val="00622B10"/>
    <w:pPr>
      <w:spacing w:before="160"/>
      <w:outlineLvl w:val="0"/>
    </w:pPr>
    <w:rPr>
      <w:rFonts w:ascii="Gotham HTF Book" w:hAnsi="Gotham HTF Book"/>
      <w:color w:val="6F4F3E"/>
      <w:sz w:val="26"/>
      <w:szCs w:val="26"/>
    </w:rPr>
  </w:style>
  <w:style w:type="paragraph" w:styleId="Heading2">
    <w:name w:val="heading 2"/>
    <w:basedOn w:val="Normal"/>
    <w:next w:val="Normal"/>
    <w:link w:val="Heading2Char"/>
    <w:uiPriority w:val="9"/>
    <w:unhideWhenUsed/>
    <w:qFormat/>
    <w:rsid w:val="00622B10"/>
    <w:pPr>
      <w:spacing w:before="160"/>
      <w:outlineLvl w:val="1"/>
    </w:pPr>
    <w:rPr>
      <w:rFonts w:ascii="Gotham HTF Book" w:hAnsi="Gotham HTF Book"/>
      <w:color w:val="9293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ain Title"/>
    <w:basedOn w:val="Normal"/>
    <w:next w:val="Normal"/>
    <w:link w:val="TitleChar"/>
    <w:qFormat/>
    <w:rsid w:val="00622B10"/>
    <w:pPr>
      <w:spacing w:before="160"/>
    </w:pPr>
    <w:rPr>
      <w:rFonts w:ascii="Gotham HTF Medium" w:hAnsi="Gotham HTF Medium"/>
      <w:color w:val="AB906B"/>
      <w:sz w:val="130"/>
      <w:szCs w:val="130"/>
    </w:rPr>
  </w:style>
  <w:style w:type="character" w:customStyle="1" w:styleId="TitleChar">
    <w:name w:val="Title Char"/>
    <w:aliases w:val="Main Title Char"/>
    <w:link w:val="Title"/>
    <w:rsid w:val="00622B10"/>
    <w:rPr>
      <w:rFonts w:ascii="Gotham HTF Medium" w:hAnsi="Gotham HTF Medium"/>
      <w:color w:val="AB906B"/>
      <w:sz w:val="130"/>
      <w:szCs w:val="130"/>
    </w:rPr>
  </w:style>
  <w:style w:type="character" w:customStyle="1" w:styleId="Heading1Char">
    <w:name w:val="Heading 1 Char"/>
    <w:link w:val="Heading1"/>
    <w:uiPriority w:val="9"/>
    <w:rsid w:val="00622B10"/>
    <w:rPr>
      <w:rFonts w:ascii="Gotham HTF Book" w:hAnsi="Gotham HTF Book"/>
      <w:color w:val="6F4F3E"/>
      <w:sz w:val="26"/>
      <w:szCs w:val="26"/>
    </w:rPr>
  </w:style>
  <w:style w:type="character" w:customStyle="1" w:styleId="Heading2Char">
    <w:name w:val="Heading 2 Char"/>
    <w:link w:val="Heading2"/>
    <w:uiPriority w:val="9"/>
    <w:rsid w:val="00622B10"/>
    <w:rPr>
      <w:rFonts w:ascii="Gotham HTF Book" w:hAnsi="Gotham HTF Book"/>
      <w:color w:val="929391"/>
      <w:sz w:val="26"/>
      <w:szCs w:val="26"/>
    </w:rPr>
  </w:style>
  <w:style w:type="paragraph" w:styleId="Header">
    <w:name w:val="header"/>
    <w:basedOn w:val="Normal"/>
    <w:link w:val="HeaderChar"/>
    <w:uiPriority w:val="99"/>
    <w:unhideWhenUsed/>
    <w:rsid w:val="003C2713"/>
    <w:pPr>
      <w:tabs>
        <w:tab w:val="center" w:pos="4320"/>
        <w:tab w:val="right" w:pos="8640"/>
      </w:tabs>
    </w:pPr>
  </w:style>
  <w:style w:type="character" w:customStyle="1" w:styleId="HeaderChar">
    <w:name w:val="Header Char"/>
    <w:basedOn w:val="DefaultParagraphFont"/>
    <w:link w:val="Header"/>
    <w:uiPriority w:val="99"/>
    <w:rsid w:val="003C2713"/>
  </w:style>
  <w:style w:type="paragraph" w:styleId="Footer">
    <w:name w:val="footer"/>
    <w:basedOn w:val="Normal"/>
    <w:link w:val="FooterChar"/>
    <w:unhideWhenUsed/>
    <w:rsid w:val="003C2713"/>
    <w:pPr>
      <w:tabs>
        <w:tab w:val="center" w:pos="4320"/>
        <w:tab w:val="right" w:pos="8640"/>
      </w:tabs>
    </w:pPr>
  </w:style>
  <w:style w:type="character" w:customStyle="1" w:styleId="FooterChar">
    <w:name w:val="Footer Char"/>
    <w:basedOn w:val="DefaultParagraphFont"/>
    <w:link w:val="Footer"/>
    <w:uiPriority w:val="99"/>
    <w:rsid w:val="003C2713"/>
  </w:style>
  <w:style w:type="paragraph" w:styleId="BalloonText">
    <w:name w:val="Balloon Text"/>
    <w:basedOn w:val="Normal"/>
    <w:link w:val="BalloonTextChar"/>
    <w:uiPriority w:val="99"/>
    <w:semiHidden/>
    <w:unhideWhenUsed/>
    <w:rsid w:val="003C2713"/>
    <w:rPr>
      <w:rFonts w:ascii="Lucida Grande" w:hAnsi="Lucida Grande" w:cs="Lucida Grande"/>
      <w:sz w:val="18"/>
      <w:szCs w:val="18"/>
    </w:rPr>
  </w:style>
  <w:style w:type="character" w:customStyle="1" w:styleId="BalloonTextChar">
    <w:name w:val="Balloon Text Char"/>
    <w:link w:val="BalloonText"/>
    <w:uiPriority w:val="99"/>
    <w:semiHidden/>
    <w:rsid w:val="003C2713"/>
    <w:rPr>
      <w:rFonts w:ascii="Lucida Grande" w:hAnsi="Lucida Grande" w:cs="Lucida Grande"/>
      <w:sz w:val="18"/>
      <w:szCs w:val="18"/>
    </w:rPr>
  </w:style>
  <w:style w:type="character" w:styleId="PageNumber">
    <w:name w:val="page number"/>
    <w:rsid w:val="0059778A"/>
  </w:style>
  <w:style w:type="paragraph" w:styleId="ListParagraph">
    <w:name w:val="List Paragraph"/>
    <w:basedOn w:val="Normal"/>
    <w:uiPriority w:val="34"/>
    <w:qFormat/>
    <w:rsid w:val="00C16F84"/>
    <w:pPr>
      <w:ind w:left="720"/>
    </w:pPr>
  </w:style>
  <w:style w:type="paragraph" w:styleId="EndnoteText">
    <w:name w:val="endnote text"/>
    <w:basedOn w:val="Normal"/>
    <w:link w:val="EndnoteTextChar"/>
    <w:semiHidden/>
    <w:rsid w:val="00940BE0"/>
    <w:rPr>
      <w:rFonts w:ascii="CG Times" w:hAnsi="CG Times"/>
      <w:color w:val="auto"/>
      <w:sz w:val="24"/>
      <w:szCs w:val="20"/>
      <w:lang w:eastAsia="en-US"/>
    </w:rPr>
  </w:style>
  <w:style w:type="character" w:customStyle="1" w:styleId="EndnoteTextChar">
    <w:name w:val="Endnote Text Char"/>
    <w:basedOn w:val="DefaultParagraphFont"/>
    <w:link w:val="EndnoteText"/>
    <w:semiHidden/>
    <w:rsid w:val="00940BE0"/>
    <w:rPr>
      <w:rFonts w:ascii="CG Times" w:eastAsia="Times New Roman" w:hAnsi="CG Times"/>
      <w:sz w:val="24"/>
      <w:lang w:eastAsia="en-US"/>
    </w:rPr>
  </w:style>
  <w:style w:type="paragraph" w:styleId="NoSpacing">
    <w:name w:val="No Spacing"/>
    <w:uiPriority w:val="1"/>
    <w:qFormat/>
    <w:rsid w:val="00940BE0"/>
    <w:rPr>
      <w:rFonts w:ascii="Arial Narrow" w:eastAsia="Times New Roman" w:hAnsi="Arial Narrow"/>
      <w:color w:val="0F437C"/>
      <w:sz w:val="36"/>
      <w:szCs w:val="36"/>
    </w:rPr>
  </w:style>
  <w:style w:type="table" w:styleId="TableGrid">
    <w:name w:val="Table Grid"/>
    <w:basedOn w:val="TableNormal"/>
    <w:uiPriority w:val="59"/>
    <w:rsid w:val="0044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50E4"/>
    <w:rPr>
      <w:sz w:val="16"/>
      <w:szCs w:val="16"/>
    </w:rPr>
  </w:style>
  <w:style w:type="paragraph" w:styleId="CommentText">
    <w:name w:val="annotation text"/>
    <w:basedOn w:val="Normal"/>
    <w:link w:val="CommentTextChar"/>
    <w:uiPriority w:val="99"/>
    <w:semiHidden/>
    <w:unhideWhenUsed/>
    <w:rsid w:val="00DC50E4"/>
    <w:rPr>
      <w:sz w:val="20"/>
      <w:szCs w:val="20"/>
    </w:rPr>
  </w:style>
  <w:style w:type="character" w:customStyle="1" w:styleId="CommentTextChar">
    <w:name w:val="Comment Text Char"/>
    <w:basedOn w:val="DefaultParagraphFont"/>
    <w:link w:val="CommentText"/>
    <w:uiPriority w:val="99"/>
    <w:semiHidden/>
    <w:rsid w:val="00DC50E4"/>
    <w:rPr>
      <w:rFonts w:ascii="Arial Narrow" w:eastAsia="Times New Roman" w:hAnsi="Arial Narrow"/>
      <w:color w:val="0F437C"/>
    </w:rPr>
  </w:style>
  <w:style w:type="paragraph" w:styleId="CommentSubject">
    <w:name w:val="annotation subject"/>
    <w:basedOn w:val="CommentText"/>
    <w:next w:val="CommentText"/>
    <w:link w:val="CommentSubjectChar"/>
    <w:uiPriority w:val="99"/>
    <w:semiHidden/>
    <w:unhideWhenUsed/>
    <w:rsid w:val="00DC50E4"/>
    <w:rPr>
      <w:b/>
      <w:bCs/>
    </w:rPr>
  </w:style>
  <w:style w:type="character" w:customStyle="1" w:styleId="CommentSubjectChar">
    <w:name w:val="Comment Subject Char"/>
    <w:basedOn w:val="CommentTextChar"/>
    <w:link w:val="CommentSubject"/>
    <w:uiPriority w:val="99"/>
    <w:semiHidden/>
    <w:rsid w:val="00DC50E4"/>
    <w:rPr>
      <w:rFonts w:ascii="Arial Narrow" w:eastAsia="Times New Roman" w:hAnsi="Arial Narrow"/>
      <w:b/>
      <w:bCs/>
      <w:color w:val="0F437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51223">
      <w:bodyDiv w:val="1"/>
      <w:marLeft w:val="0"/>
      <w:marRight w:val="0"/>
      <w:marTop w:val="0"/>
      <w:marBottom w:val="0"/>
      <w:divBdr>
        <w:top w:val="none" w:sz="0" w:space="0" w:color="auto"/>
        <w:left w:val="none" w:sz="0" w:space="0" w:color="auto"/>
        <w:bottom w:val="none" w:sz="0" w:space="0" w:color="auto"/>
        <w:right w:val="none" w:sz="0" w:space="0" w:color="auto"/>
      </w:divBdr>
    </w:div>
    <w:div w:id="954870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lied_x0020_Health_x0020_Top_x0020_Level_x0020_Classifications xmlns="57d763a7-8237-4c23-adc2-acc8497ac391">
      <Value>4</Value>
    </Allied_x0020_Health_x0020_Top_x0020_Level_x0020_Classifications>
    <Allied_x0020_Health_x0020_Services_x0020_Categories xmlns="57d763a7-8237-4c23-adc2-acc8497ac391">11</Allied_x0020_Health_x0020_Services_x0020_Categories>
    <Allied_x0020_Health_x0020_Services_x0020_Keywords xmlns="57d763a7-8237-4c23-adc2-acc8497ac391">
      <Value>42</Value>
      <Value>18</Value>
      <Value>44</Value>
      <Value>45</Value>
      <Value>53</Value>
      <Value>46</Value>
      <Value>47</Value>
    </Allied_x0020_Health_x0020_Services_x0020_Keywor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19B9E2AE57A498C208043EF2D1695" ma:contentTypeVersion="15" ma:contentTypeDescription="Create a new document." ma:contentTypeScope="" ma:versionID="6fb85d560ee5dec64ad24f59799eac34">
  <xsd:schema xmlns:xsd="http://www.w3.org/2001/XMLSchema" xmlns:xs="http://www.w3.org/2001/XMLSchema" xmlns:p="http://schemas.microsoft.com/office/2006/metadata/properties" xmlns:ns2="57d763a7-8237-4c23-adc2-acc8497ac391" targetNamespace="http://schemas.microsoft.com/office/2006/metadata/properties" ma:root="true" ma:fieldsID="48beaff72f483e6cbc6dbe6c2995900a" ns2:_="">
    <xsd:import namespace="57d763a7-8237-4c23-adc2-acc8497ac391"/>
    <xsd:element name="properties">
      <xsd:complexType>
        <xsd:sequence>
          <xsd:element name="documentManagement">
            <xsd:complexType>
              <xsd:all>
                <xsd:element ref="ns2:Allied_x0020_Health_x0020_Top_x0020_Level_x0020_Classifications" minOccurs="0"/>
                <xsd:element ref="ns2:Allied_x0020_Health_x0020_Services_x0020_Categories"/>
                <xsd:element ref="ns2:Allied_x0020_Health_x0020_Services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763a7-8237-4c23-adc2-acc8497ac391" elementFormDefault="qualified">
    <xsd:import namespace="http://schemas.microsoft.com/office/2006/documentManagement/types"/>
    <xsd:import namespace="http://schemas.microsoft.com/office/infopath/2007/PartnerControls"/>
    <xsd:element name="Allied_x0020_Health_x0020_Top_x0020_Level_x0020_Classifications" ma:index="2" nillable="true" ma:displayName="Allied Health Top Level Classifications" ma:description="Allied Health Top Level Classifications - used to filter libraries and Lists" ma:list="{be14c0cd-a02d-4748-a29e-125edb730267}" ma:internalName="Allied_x0020_Health_x0020_Top_x0020_Level_x0020_Classifications" ma:readOnly="false" ma:showField="Title" ma:web="57d763a7-8237-4c23-adc2-acc8497ac391" ma:requiredMultiChoice="true">
      <xsd:complexType>
        <xsd:complexContent>
          <xsd:extension base="dms:MultiChoiceLookup">
            <xsd:sequence>
              <xsd:element name="Value" type="dms:Lookup" maxOccurs="unbounded" minOccurs="0" nillable="true"/>
            </xsd:sequence>
          </xsd:extension>
        </xsd:complexContent>
      </xsd:complexType>
    </xsd:element>
    <xsd:element name="Allied_x0020_Health_x0020_Services_x0020_Categories" ma:index="3" ma:displayName="Allied Health Services Categories" ma:description="Allied Health Services Categories - used to classify documents" ma:list="{e0e7bcaf-c91c-4b95-a30f-3dad4a0a3a1c}" ma:internalName="Allied_x0020_Health_x0020_Services_x0020_Categories" ma:readOnly="false" ma:showField="Title" ma:web="57d763a7-8237-4c23-adc2-acc8497ac391">
      <xsd:simpleType>
        <xsd:restriction base="dms:Lookup"/>
      </xsd:simpleType>
    </xsd:element>
    <xsd:element name="Allied_x0020_Health_x0020_Services_x0020_Keywords" ma:index="4" nillable="true" ma:displayName="Allied Health Services Keywords" ma:description="Allied Health Keywords - for classification of documents" ma:list="{88e427e8-578a-4c63-b255-68d9a872c0da}" ma:internalName="Allied_x0020_Health_x0020_Services_x0020_Keywords" ma:readOnly="false" ma:showField="Title" ma:web="57d763a7-8237-4c23-adc2-acc8497ac391"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AEA9-7FC7-4069-8DF3-C919F8B6CD81}">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7d763a7-8237-4c23-adc2-acc8497ac391"/>
    <ds:schemaRef ds:uri="http://www.w3.org/XML/1998/namespace"/>
    <ds:schemaRef ds:uri="http://purl.org/dc/dcmitype/"/>
  </ds:schemaRefs>
</ds:datastoreItem>
</file>

<file path=customXml/itemProps2.xml><?xml version="1.0" encoding="utf-8"?>
<ds:datastoreItem xmlns:ds="http://schemas.openxmlformats.org/officeDocument/2006/customXml" ds:itemID="{D2D3F329-AA6C-44E9-AD3B-D404C2491C3C}">
  <ds:schemaRefs>
    <ds:schemaRef ds:uri="http://schemas.microsoft.com/sharepoint/v3/contenttype/forms"/>
  </ds:schemaRefs>
</ds:datastoreItem>
</file>

<file path=customXml/itemProps3.xml><?xml version="1.0" encoding="utf-8"?>
<ds:datastoreItem xmlns:ds="http://schemas.openxmlformats.org/officeDocument/2006/customXml" ds:itemID="{EA3C91A6-BF80-4581-B78D-5B3ED27CA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763a7-8237-4c23-adc2-acc8497ac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31180-92BA-4D0E-988A-1F274AB9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1069</Words>
  <Characters>6097</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Role Description Template - HP5 Team Leader</vt:lpstr>
    </vt:vector>
  </TitlesOfParts>
  <Company>Mater Health Services</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HP5 Team Leader</dc:title>
  <dc:creator>Jansons, Tamara</dc:creator>
  <cp:lastModifiedBy>Grant, Michelle</cp:lastModifiedBy>
  <cp:revision>6</cp:revision>
  <cp:lastPrinted>2021-03-29T01:37:00Z</cp:lastPrinted>
  <dcterms:created xsi:type="dcterms:W3CDTF">2021-09-01T05:01:00Z</dcterms:created>
  <dcterms:modified xsi:type="dcterms:W3CDTF">2021-09-02T01:31:00Z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0x01010065519B9E2AE57A498C208043EF2D1695</vt:lpwstr>
  </property>
</Properties>
</file>