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31C4C1" w14:textId="77777777" w:rsidR="00A95CE2" w:rsidRPr="00B55302" w:rsidRDefault="00427B25" w:rsidP="00A95CE2">
      <w:pPr>
        <w:pStyle w:val="GovWhiteHeading1"/>
        <w:rPr>
          <w:sz w:val="72"/>
          <w:szCs w:val="72"/>
        </w:rPr>
      </w:pPr>
      <w:r w:rsidRPr="00B55302">
        <w:rPr>
          <w:sz w:val="72"/>
          <w:szCs w:val="72"/>
        </w:rPr>
        <w:t>Advice to Applicants</w:t>
      </w:r>
    </w:p>
    <w:p w14:paraId="0455C030" w14:textId="77777777" w:rsidR="00A95CE2" w:rsidRDefault="00A95CE2"/>
    <w:p w14:paraId="68BA9B05" w14:textId="77777777" w:rsidR="00A95CE2" w:rsidRDefault="00A95CE2"/>
    <w:p w14:paraId="6C9E0CCD" w14:textId="77777777" w:rsidR="00D5276B" w:rsidRDefault="00D5276B" w:rsidP="00A95CE2">
      <w:pPr>
        <w:pStyle w:val="GovSectionOpeningParagraph"/>
        <w:rPr>
          <w:b/>
        </w:rPr>
      </w:pPr>
    </w:p>
    <w:p w14:paraId="57C4D08F" w14:textId="77777777" w:rsidR="00403153" w:rsidRDefault="00403153" w:rsidP="00A95CE2">
      <w:pPr>
        <w:pStyle w:val="GovSectionOpeningParagraph"/>
        <w:rPr>
          <w:b/>
          <w:color w:val="auto"/>
        </w:rPr>
      </w:pPr>
    </w:p>
    <w:p w14:paraId="7D96B65D" w14:textId="77777777" w:rsidR="00ED0906" w:rsidRPr="0054046C" w:rsidRDefault="001659F1" w:rsidP="0054046C">
      <w:pPr>
        <w:pStyle w:val="GovHeading3"/>
      </w:pPr>
      <w:r w:rsidRPr="0054046C">
        <w:t xml:space="preserve">Working at </w:t>
      </w:r>
      <w:r w:rsidR="00427B25" w:rsidRPr="0054046C">
        <w:t>Treasury</w:t>
      </w:r>
    </w:p>
    <w:p w14:paraId="6EB2A27D" w14:textId="77777777" w:rsidR="00277FAB"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We welcome your interest in working with us at Treasury.</w:t>
      </w:r>
      <w:r w:rsidR="00277FAB">
        <w:rPr>
          <w:rFonts w:ascii="GillSans Light" w:eastAsia="Cambria" w:hAnsi="GillSans Light"/>
          <w:sz w:val="22"/>
          <w:lang w:eastAsia="en-US"/>
        </w:rPr>
        <w:t xml:space="preserve">  </w:t>
      </w:r>
    </w:p>
    <w:p w14:paraId="52D2F607" w14:textId="77777777" w:rsidR="00277FAB" w:rsidRDefault="00277FAB" w:rsidP="00615D00">
      <w:pPr>
        <w:rPr>
          <w:rFonts w:ascii="GillSans Light" w:eastAsia="Cambria" w:hAnsi="GillSans Light"/>
          <w:sz w:val="22"/>
          <w:lang w:eastAsia="en-US"/>
        </w:rPr>
      </w:pPr>
    </w:p>
    <w:p w14:paraId="50600B07" w14:textId="513A4770" w:rsidR="00427B25"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This information has</w:t>
      </w:r>
      <w:r w:rsidR="00122A1B">
        <w:rPr>
          <w:rFonts w:ascii="GillSans Light" w:eastAsia="Cambria" w:hAnsi="GillSans Light"/>
          <w:sz w:val="22"/>
          <w:lang w:eastAsia="en-US"/>
        </w:rPr>
        <w:t xml:space="preserve"> been developed to assist you </w:t>
      </w:r>
      <w:r w:rsidR="003067DD">
        <w:rPr>
          <w:rFonts w:ascii="GillSans Light" w:eastAsia="Cambria" w:hAnsi="GillSans Light"/>
          <w:sz w:val="22"/>
          <w:lang w:eastAsia="en-US"/>
        </w:rPr>
        <w:t>to understand</w:t>
      </w:r>
      <w:r w:rsidRPr="00615D00">
        <w:rPr>
          <w:rFonts w:ascii="GillSans Light" w:eastAsia="Cambria" w:hAnsi="GillSans Light"/>
          <w:sz w:val="22"/>
          <w:lang w:eastAsia="en-US"/>
        </w:rPr>
        <w:t xml:space="preserve"> Treasury’s recr</w:t>
      </w:r>
      <w:r w:rsidR="003067DD">
        <w:rPr>
          <w:rFonts w:ascii="GillSans Light" w:eastAsia="Cambria" w:hAnsi="GillSans Light"/>
          <w:sz w:val="22"/>
          <w:lang w:eastAsia="en-US"/>
        </w:rPr>
        <w:t>uitment and selection processes and make the most of the opportunity to apply.</w:t>
      </w:r>
    </w:p>
    <w:p w14:paraId="333C594A" w14:textId="77777777" w:rsidR="00615D00" w:rsidRPr="00615D00" w:rsidRDefault="00615D00" w:rsidP="00615D00">
      <w:pPr>
        <w:rPr>
          <w:rFonts w:ascii="GillSans Light" w:eastAsia="Cambria" w:hAnsi="GillSans Light"/>
          <w:sz w:val="22"/>
          <w:lang w:eastAsia="en-US"/>
        </w:rPr>
      </w:pPr>
    </w:p>
    <w:p w14:paraId="0F93F9FE" w14:textId="767DC3F2" w:rsidR="00427B25" w:rsidRDefault="00B6354C" w:rsidP="00615D00">
      <w:pPr>
        <w:rPr>
          <w:rFonts w:ascii="GillSans Light" w:eastAsia="Cambria" w:hAnsi="GillSans Light"/>
          <w:sz w:val="22"/>
          <w:lang w:eastAsia="en-US"/>
        </w:rPr>
      </w:pPr>
      <w:r>
        <w:rPr>
          <w:rFonts w:ascii="GillSans Light" w:eastAsia="Cambria" w:hAnsi="GillSans Light"/>
          <w:sz w:val="22"/>
          <w:lang w:eastAsia="en-US"/>
        </w:rPr>
        <w:t>Our people are</w:t>
      </w:r>
      <w:r w:rsidR="00427B25" w:rsidRPr="00615D00">
        <w:rPr>
          <w:rFonts w:ascii="GillSans Light" w:eastAsia="Cambria" w:hAnsi="GillSans Light"/>
          <w:sz w:val="22"/>
          <w:lang w:eastAsia="en-US"/>
        </w:rPr>
        <w:t xml:space="preserve"> highly engaged</w:t>
      </w:r>
      <w:r>
        <w:rPr>
          <w:rFonts w:ascii="GillSans Light" w:eastAsia="Cambria" w:hAnsi="GillSans Light"/>
          <w:sz w:val="22"/>
          <w:lang w:eastAsia="en-US"/>
        </w:rPr>
        <w:t xml:space="preserve"> and</w:t>
      </w:r>
      <w:r w:rsidR="00427B25" w:rsidRPr="00615D00">
        <w:rPr>
          <w:rFonts w:ascii="GillSans Light" w:eastAsia="Cambria" w:hAnsi="GillSans Light"/>
          <w:sz w:val="22"/>
          <w:lang w:eastAsia="en-US"/>
        </w:rPr>
        <w:t xml:space="preserve"> work together in a collaborative and </w:t>
      </w:r>
      <w:r w:rsidR="00C60395">
        <w:rPr>
          <w:rFonts w:ascii="GillSans Light" w:eastAsia="Cambria" w:hAnsi="GillSans Light"/>
          <w:sz w:val="22"/>
          <w:lang w:eastAsia="en-US"/>
        </w:rPr>
        <w:t>supportive environment. We value</w:t>
      </w:r>
      <w:r w:rsidR="00427B25" w:rsidRPr="00615D00">
        <w:rPr>
          <w:rFonts w:ascii="GillSans Light" w:eastAsia="Cambria" w:hAnsi="GillSans Light"/>
          <w:sz w:val="22"/>
          <w:lang w:eastAsia="en-US"/>
        </w:rPr>
        <w:t xml:space="preserve"> diversity in our workforce</w:t>
      </w:r>
      <w:r w:rsidR="004F2F37">
        <w:rPr>
          <w:rFonts w:ascii="GillSans Light" w:eastAsia="Cambria" w:hAnsi="GillSans Light"/>
          <w:sz w:val="22"/>
          <w:lang w:eastAsia="en-US"/>
        </w:rPr>
        <w:t xml:space="preserve"> and seek to build a more inclusive organisation.</w:t>
      </w:r>
      <w:r w:rsidR="00652532">
        <w:rPr>
          <w:rFonts w:ascii="GillSans Light" w:eastAsia="Cambria" w:hAnsi="GillSans Light"/>
          <w:sz w:val="22"/>
          <w:lang w:eastAsia="en-US"/>
        </w:rPr>
        <w:t xml:space="preserve"> </w:t>
      </w:r>
    </w:p>
    <w:p w14:paraId="2D3A2C2C" w14:textId="77777777" w:rsidR="00615D00" w:rsidRPr="00615D00" w:rsidRDefault="00615D00" w:rsidP="00615D00">
      <w:pPr>
        <w:rPr>
          <w:rFonts w:ascii="GillSans Light" w:eastAsia="Cambria" w:hAnsi="GillSans Light"/>
          <w:sz w:val="22"/>
          <w:lang w:eastAsia="en-US"/>
        </w:rPr>
      </w:pPr>
    </w:p>
    <w:p w14:paraId="68D93B2B" w14:textId="77777777" w:rsidR="00071F95"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 xml:space="preserve">Want to know more about working at Treasury?  </w:t>
      </w:r>
    </w:p>
    <w:p w14:paraId="0AF2FDE8" w14:textId="77777777" w:rsidR="00071F95" w:rsidRDefault="00071F95" w:rsidP="00615D00">
      <w:pPr>
        <w:rPr>
          <w:rFonts w:ascii="GillSans Light" w:eastAsia="Cambria" w:hAnsi="GillSans Light"/>
          <w:sz w:val="22"/>
          <w:lang w:eastAsia="en-US"/>
        </w:rPr>
      </w:pPr>
    </w:p>
    <w:p w14:paraId="3AEA2EB6" w14:textId="49B87679" w:rsidR="00427B25" w:rsidRPr="00615D00" w:rsidRDefault="00427B25" w:rsidP="00615D00">
      <w:pPr>
        <w:rPr>
          <w:rFonts w:ascii="GillSans Light" w:eastAsia="Cambria" w:hAnsi="GillSans Light"/>
          <w:sz w:val="22"/>
          <w:lang w:eastAsia="en-US"/>
        </w:rPr>
      </w:pPr>
      <w:r w:rsidRPr="00615D00">
        <w:rPr>
          <w:rFonts w:ascii="GillSans Light" w:eastAsia="Cambria" w:hAnsi="GillSans Light"/>
          <w:sz w:val="22"/>
          <w:lang w:eastAsia="en-US"/>
        </w:rPr>
        <w:t>Fur</w:t>
      </w:r>
      <w:r w:rsidR="00C60395">
        <w:rPr>
          <w:rFonts w:ascii="GillSans Light" w:eastAsia="Cambria" w:hAnsi="GillSans Light"/>
          <w:sz w:val="22"/>
          <w:lang w:eastAsia="en-US"/>
        </w:rPr>
        <w:t xml:space="preserve">ther information is available </w:t>
      </w:r>
      <w:r w:rsidR="004F2F37">
        <w:rPr>
          <w:rFonts w:ascii="GillSans Light" w:eastAsia="Cambria" w:hAnsi="GillSans Light"/>
          <w:sz w:val="22"/>
          <w:lang w:eastAsia="en-US"/>
        </w:rPr>
        <w:t xml:space="preserve">in the </w:t>
      </w:r>
      <w:r w:rsidR="004F2F37" w:rsidRPr="00277FAB">
        <w:rPr>
          <w:rFonts w:ascii="GillSans Light" w:eastAsia="Cambria" w:hAnsi="GillSans Light"/>
          <w:sz w:val="22"/>
          <w:lang w:eastAsia="en-US"/>
        </w:rPr>
        <w:t>‘About Us’</w:t>
      </w:r>
      <w:r w:rsidR="004F2F37">
        <w:rPr>
          <w:rFonts w:ascii="GillSans Light" w:eastAsia="Cambria" w:hAnsi="GillSans Light"/>
          <w:sz w:val="22"/>
          <w:lang w:eastAsia="en-US"/>
        </w:rPr>
        <w:t xml:space="preserve"> section of our website </w:t>
      </w:r>
      <w:r w:rsidR="00C60395">
        <w:rPr>
          <w:rFonts w:ascii="GillSans Light" w:eastAsia="Cambria" w:hAnsi="GillSans Light"/>
          <w:sz w:val="22"/>
          <w:lang w:eastAsia="en-US"/>
        </w:rPr>
        <w:t>at</w:t>
      </w:r>
      <w:r w:rsidRPr="00615D00">
        <w:rPr>
          <w:rFonts w:ascii="GillSans Light" w:eastAsia="Cambria" w:hAnsi="GillSans Light"/>
          <w:sz w:val="22"/>
          <w:lang w:eastAsia="en-US"/>
        </w:rPr>
        <w:t xml:space="preserve"> </w:t>
      </w:r>
      <w:hyperlink r:id="rId7" w:history="1">
        <w:r w:rsidR="00B60F71">
          <w:rPr>
            <w:rStyle w:val="Hyperlink"/>
            <w:rFonts w:ascii="GillSans Light" w:eastAsia="Cambria" w:hAnsi="GillSans Light"/>
            <w:sz w:val="22"/>
            <w:lang w:eastAsia="en-US"/>
          </w:rPr>
          <w:t>www.treasury.tas.gov.au</w:t>
        </w:r>
      </w:hyperlink>
      <w:r w:rsidR="00615D00">
        <w:rPr>
          <w:rFonts w:ascii="GillSans Light" w:eastAsia="Cambria" w:hAnsi="GillSans Light"/>
          <w:sz w:val="22"/>
          <w:lang w:eastAsia="en-US"/>
        </w:rPr>
        <w:t xml:space="preserve"> </w:t>
      </w:r>
    </w:p>
    <w:p w14:paraId="450EC0C0" w14:textId="5028CD82" w:rsidR="00A95CE2" w:rsidRPr="00532D28" w:rsidRDefault="00427B25" w:rsidP="00A95CE2">
      <w:pPr>
        <w:pStyle w:val="GovHeading3"/>
      </w:pPr>
      <w:r>
        <w:t>About the role</w:t>
      </w:r>
    </w:p>
    <w:p w14:paraId="62056E46" w14:textId="7E3FB126" w:rsidR="00427B25" w:rsidRDefault="00C60395" w:rsidP="00427B25">
      <w:pPr>
        <w:rPr>
          <w:rFonts w:ascii="GillSans Light" w:eastAsia="Cambria" w:hAnsi="GillSans Light"/>
          <w:sz w:val="22"/>
          <w:lang w:eastAsia="en-US"/>
        </w:rPr>
      </w:pPr>
      <w:r>
        <w:rPr>
          <w:rFonts w:ascii="GillSans Light" w:eastAsia="Cambria" w:hAnsi="GillSans Light"/>
          <w:sz w:val="22"/>
          <w:lang w:eastAsia="en-US"/>
        </w:rPr>
        <w:t>Please</w:t>
      </w:r>
      <w:r w:rsidR="00427B25" w:rsidRPr="00427B25">
        <w:rPr>
          <w:rFonts w:ascii="GillSans Light" w:eastAsia="Cambria" w:hAnsi="GillSans Light"/>
          <w:sz w:val="22"/>
          <w:lang w:eastAsia="en-US"/>
        </w:rPr>
        <w:t xml:space="preserve"> read this information in conjunction with the Statement of Duties and </w:t>
      </w:r>
      <w:r w:rsidR="007868BC">
        <w:rPr>
          <w:rFonts w:ascii="GillSans Light" w:eastAsia="Cambria" w:hAnsi="GillSans Light"/>
          <w:sz w:val="22"/>
          <w:lang w:eastAsia="en-US"/>
        </w:rPr>
        <w:t>get in touch</w:t>
      </w:r>
      <w:r w:rsidR="00427B25" w:rsidRPr="00427B25">
        <w:rPr>
          <w:rFonts w:ascii="GillSans Light" w:eastAsia="Cambria" w:hAnsi="GillSans Light"/>
          <w:sz w:val="22"/>
          <w:lang w:eastAsia="en-US"/>
        </w:rPr>
        <w:t xml:space="preserve"> with the vacancy contact person to ensure you have a good understanding of the role and how it fits within Treasury. This will also </w:t>
      </w:r>
      <w:r w:rsidR="001659F1">
        <w:rPr>
          <w:rFonts w:ascii="GillSans Light" w:eastAsia="Cambria" w:hAnsi="GillSans Light"/>
          <w:sz w:val="22"/>
          <w:lang w:eastAsia="en-US"/>
        </w:rPr>
        <w:t xml:space="preserve">help you decide </w:t>
      </w:r>
      <w:r w:rsidR="00427B25" w:rsidRPr="00427B25">
        <w:rPr>
          <w:rFonts w:ascii="GillSans Light" w:eastAsia="Cambria" w:hAnsi="GillSans Light"/>
          <w:sz w:val="22"/>
          <w:lang w:eastAsia="en-US"/>
        </w:rPr>
        <w:t>if the role is the right fit for you.</w:t>
      </w:r>
    </w:p>
    <w:p w14:paraId="05645C2F" w14:textId="69C54DCC" w:rsidR="00427B25" w:rsidRPr="00427B25" w:rsidRDefault="00427B25" w:rsidP="00427B25">
      <w:pPr>
        <w:pStyle w:val="GovHeading3"/>
      </w:pPr>
      <w:r w:rsidRPr="00427B25">
        <w:t>Are you eligible to apply for the rol</w:t>
      </w:r>
      <w:r w:rsidR="001659F1">
        <w:t>e</w:t>
      </w:r>
      <w:r w:rsidR="00277FAB">
        <w:t>?</w:t>
      </w:r>
    </w:p>
    <w:p w14:paraId="19D2F560" w14:textId="1886B4DA" w:rsidR="00653172" w:rsidRDefault="00A86D45" w:rsidP="00427B25">
      <w:pPr>
        <w:rPr>
          <w:rFonts w:ascii="GillSans Light" w:eastAsia="Cambria" w:hAnsi="GillSans Light"/>
          <w:sz w:val="22"/>
          <w:lang w:eastAsia="en-US"/>
        </w:rPr>
      </w:pPr>
      <w:r>
        <w:rPr>
          <w:rFonts w:ascii="GillSans Light" w:eastAsia="Cambria" w:hAnsi="GillSans Light"/>
          <w:sz w:val="22"/>
          <w:lang w:eastAsia="en-US"/>
        </w:rPr>
        <w:t xml:space="preserve">To be eligible for appointment on a permanent or fixed-term basis with the Tasmanian State Service, you must be either an Australian citizen, a permanent resident, or at all times, hold and comply with all visa requirements as determined by the Australian Government’s Department of Home Affairs and the </w:t>
      </w:r>
      <w:r w:rsidRPr="00012DF9">
        <w:rPr>
          <w:rFonts w:ascii="GillSans Light" w:eastAsia="Cambria" w:hAnsi="GillSans Light"/>
          <w:i/>
          <w:sz w:val="22"/>
          <w:lang w:eastAsia="en-US"/>
        </w:rPr>
        <w:t>Migration Act 1958</w:t>
      </w:r>
      <w:r>
        <w:rPr>
          <w:rFonts w:ascii="GillSans Light" w:eastAsia="Cambria" w:hAnsi="GillSans Light"/>
          <w:sz w:val="22"/>
          <w:lang w:eastAsia="en-US"/>
        </w:rPr>
        <w:t xml:space="preserve">.  </w:t>
      </w:r>
    </w:p>
    <w:p w14:paraId="4E395582" w14:textId="77777777" w:rsidR="00653172" w:rsidRDefault="00653172" w:rsidP="00427B25">
      <w:pPr>
        <w:rPr>
          <w:rFonts w:ascii="GillSans Light" w:eastAsia="Cambria" w:hAnsi="GillSans Light"/>
          <w:sz w:val="22"/>
          <w:lang w:eastAsia="en-US"/>
        </w:rPr>
      </w:pPr>
    </w:p>
    <w:p w14:paraId="089232B3" w14:textId="589F0A43" w:rsidR="00653172" w:rsidRDefault="00C12AA1" w:rsidP="00427B25">
      <w:pPr>
        <w:rPr>
          <w:rFonts w:ascii="GillSans Light" w:eastAsia="Cambria" w:hAnsi="GillSans Light"/>
          <w:sz w:val="22"/>
          <w:lang w:eastAsia="en-US"/>
        </w:rPr>
      </w:pPr>
      <w:r>
        <w:rPr>
          <w:rFonts w:ascii="GillSans Light" w:eastAsia="Cambria" w:hAnsi="GillSans Light"/>
          <w:sz w:val="22"/>
          <w:lang w:eastAsia="en-US"/>
        </w:rPr>
        <w:t>Please note, Treasury</w:t>
      </w:r>
      <w:r w:rsidR="004721E9">
        <w:rPr>
          <w:rFonts w:ascii="GillSans Light" w:eastAsia="Cambria" w:hAnsi="GillSans Light"/>
          <w:sz w:val="22"/>
          <w:lang w:eastAsia="en-US"/>
        </w:rPr>
        <w:t xml:space="preserve"> does not </w:t>
      </w:r>
      <w:r w:rsidR="003C65AA">
        <w:rPr>
          <w:rFonts w:ascii="GillSans Light" w:eastAsia="Cambria" w:hAnsi="GillSans Light"/>
          <w:sz w:val="22"/>
          <w:lang w:eastAsia="en-US"/>
        </w:rPr>
        <w:t xml:space="preserve">offer </w:t>
      </w:r>
      <w:r w:rsidR="004721E9">
        <w:rPr>
          <w:rFonts w:ascii="GillSans Light" w:eastAsia="Cambria" w:hAnsi="GillSans Light"/>
          <w:sz w:val="22"/>
          <w:lang w:eastAsia="en-US"/>
        </w:rPr>
        <w:t>sponsorship</w:t>
      </w:r>
      <w:r w:rsidR="003C65AA">
        <w:rPr>
          <w:rFonts w:ascii="GillSans Light" w:eastAsia="Cambria" w:hAnsi="GillSans Light"/>
          <w:sz w:val="22"/>
          <w:lang w:eastAsia="en-US"/>
        </w:rPr>
        <w:t>s</w:t>
      </w:r>
      <w:r w:rsidR="004721E9">
        <w:rPr>
          <w:rFonts w:ascii="GillSans Light" w:eastAsia="Cambria" w:hAnsi="GillSans Light"/>
          <w:sz w:val="22"/>
          <w:lang w:eastAsia="en-US"/>
        </w:rPr>
        <w:t xml:space="preserve"> </w:t>
      </w:r>
      <w:r w:rsidR="003C65AA">
        <w:rPr>
          <w:rFonts w:ascii="GillSans Light" w:eastAsia="Cambria" w:hAnsi="GillSans Light"/>
          <w:sz w:val="22"/>
          <w:lang w:eastAsia="en-US"/>
        </w:rPr>
        <w:t>for</w:t>
      </w:r>
      <w:r w:rsidR="004721E9">
        <w:rPr>
          <w:rFonts w:ascii="GillSans Light" w:eastAsia="Cambria" w:hAnsi="GillSans Light"/>
          <w:sz w:val="22"/>
          <w:lang w:eastAsia="en-US"/>
        </w:rPr>
        <w:t xml:space="preserve"> visa applications.</w:t>
      </w:r>
    </w:p>
    <w:p w14:paraId="6BAFA1AA" w14:textId="77777777" w:rsidR="00653172" w:rsidRDefault="00653172" w:rsidP="00427B25">
      <w:pPr>
        <w:rPr>
          <w:rFonts w:ascii="GillSans Light" w:eastAsia="Cambria" w:hAnsi="GillSans Light"/>
          <w:sz w:val="22"/>
          <w:lang w:eastAsia="en-US"/>
        </w:rPr>
      </w:pPr>
    </w:p>
    <w:p w14:paraId="76312800" w14:textId="3558C7CD" w:rsidR="00427B25"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For further information </w:t>
      </w:r>
      <w:r w:rsidR="001659F1">
        <w:rPr>
          <w:rFonts w:ascii="GillSans Light" w:eastAsia="Cambria" w:hAnsi="GillSans Light"/>
          <w:sz w:val="22"/>
          <w:lang w:eastAsia="en-US"/>
        </w:rPr>
        <w:t>regarding</w:t>
      </w:r>
      <w:r w:rsidR="001659F1" w:rsidRPr="00427B25">
        <w:rPr>
          <w:rFonts w:ascii="GillSans Light" w:eastAsia="Cambria" w:hAnsi="GillSans Light"/>
          <w:sz w:val="22"/>
          <w:lang w:eastAsia="en-US"/>
        </w:rPr>
        <w:t xml:space="preserve"> </w:t>
      </w:r>
      <w:r w:rsidRPr="00427B25">
        <w:rPr>
          <w:rFonts w:ascii="GillSans Light" w:eastAsia="Cambria" w:hAnsi="GillSans Light"/>
          <w:sz w:val="22"/>
          <w:lang w:eastAsia="en-US"/>
        </w:rPr>
        <w:t>visa requirements please refer to</w:t>
      </w:r>
      <w:r w:rsidR="00114F08">
        <w:rPr>
          <w:rFonts w:ascii="GillSans Light" w:eastAsia="Cambria" w:hAnsi="GillSans Light"/>
          <w:sz w:val="22"/>
          <w:lang w:eastAsia="en-US"/>
        </w:rPr>
        <w:t xml:space="preserve"> </w:t>
      </w:r>
      <w:hyperlink r:id="rId8" w:history="1">
        <w:r w:rsidR="00114F08" w:rsidRPr="00710BEB">
          <w:rPr>
            <w:rStyle w:val="Hyperlink"/>
            <w:rFonts w:ascii="GillSans Light" w:eastAsia="Cambria" w:hAnsi="GillSans Light"/>
            <w:sz w:val="22"/>
            <w:lang w:eastAsia="en-US"/>
          </w:rPr>
          <w:t>https://www.homeaffairs.gov.au/</w:t>
        </w:r>
      </w:hyperlink>
      <w:r w:rsidR="00114F08">
        <w:rPr>
          <w:rFonts w:ascii="GillSans Light" w:eastAsia="Cambria" w:hAnsi="GillSans Light"/>
          <w:sz w:val="22"/>
          <w:lang w:eastAsia="en-US"/>
        </w:rPr>
        <w:t>.</w:t>
      </w:r>
      <w:bookmarkStart w:id="0" w:name="_GoBack"/>
      <w:bookmarkEnd w:id="0"/>
    </w:p>
    <w:p w14:paraId="75AF89E5" w14:textId="77777777" w:rsidR="00114F08" w:rsidRPr="00427B25" w:rsidRDefault="00114F08" w:rsidP="00427B25">
      <w:pPr>
        <w:rPr>
          <w:rFonts w:ascii="GillSans Light" w:eastAsia="Cambria" w:hAnsi="GillSans Light"/>
          <w:sz w:val="22"/>
          <w:lang w:eastAsia="en-US"/>
        </w:rPr>
      </w:pPr>
    </w:p>
    <w:p w14:paraId="56D8794A" w14:textId="77777777" w:rsidR="00427B25" w:rsidRDefault="00427B25" w:rsidP="00427B25">
      <w:pPr>
        <w:rPr>
          <w:rFonts w:ascii="Gill Sans MT" w:hAnsi="Gill Sans MT"/>
        </w:rPr>
      </w:pPr>
    </w:p>
    <w:p w14:paraId="49B1FE4C" w14:textId="77777777" w:rsidR="00427B25" w:rsidRDefault="00427B25" w:rsidP="00427B25">
      <w:pPr>
        <w:pStyle w:val="GovHeading3"/>
      </w:pPr>
      <w:r>
        <w:br w:type="page"/>
      </w:r>
    </w:p>
    <w:p w14:paraId="4CA61AD5" w14:textId="77777777" w:rsidR="00BC55C9" w:rsidRDefault="00BC55C9" w:rsidP="00427B25">
      <w:pPr>
        <w:pStyle w:val="GovHeading3"/>
      </w:pPr>
    </w:p>
    <w:p w14:paraId="07A394F1" w14:textId="77777777" w:rsidR="003067DD" w:rsidRDefault="003067DD" w:rsidP="00427B25">
      <w:pPr>
        <w:pStyle w:val="GovHeading3"/>
      </w:pPr>
    </w:p>
    <w:p w14:paraId="4C759176" w14:textId="1D75304D" w:rsidR="00427B25" w:rsidRDefault="00427B25" w:rsidP="00427B25">
      <w:pPr>
        <w:pStyle w:val="GovHeading3"/>
      </w:pPr>
      <w:r>
        <w:t>Your application</w:t>
      </w:r>
    </w:p>
    <w:p w14:paraId="5D069E7B" w14:textId="43D37B9D" w:rsidR="004721E9"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Your application is the first step towards working at Treasury.  It provides you with the opportunity to </w:t>
      </w:r>
      <w:r w:rsidR="00FA215D">
        <w:rPr>
          <w:rFonts w:ascii="GillSans Light" w:eastAsia="Cambria" w:hAnsi="GillSans Light"/>
          <w:sz w:val="22"/>
          <w:lang w:eastAsia="en-US"/>
        </w:rPr>
        <w:t>provide useful information about</w:t>
      </w:r>
      <w:r w:rsidRPr="00427B25">
        <w:rPr>
          <w:rFonts w:ascii="GillSans Light" w:eastAsia="Cambria" w:hAnsi="GillSans Light"/>
          <w:sz w:val="22"/>
          <w:lang w:eastAsia="en-US"/>
        </w:rPr>
        <w:t xml:space="preserve"> yourself to the selection panel</w:t>
      </w:r>
      <w:r w:rsidR="00B403E9">
        <w:rPr>
          <w:rFonts w:ascii="GillSans Light" w:eastAsia="Cambria" w:hAnsi="GillSans Light"/>
          <w:sz w:val="22"/>
          <w:lang w:eastAsia="en-US"/>
        </w:rPr>
        <w:t xml:space="preserve"> to help </w:t>
      </w:r>
      <w:r w:rsidR="004F2F37">
        <w:rPr>
          <w:rFonts w:ascii="GillSans Light" w:eastAsia="Cambria" w:hAnsi="GillSans Light"/>
          <w:sz w:val="22"/>
          <w:lang w:eastAsia="en-US"/>
        </w:rPr>
        <w:t>in</w:t>
      </w:r>
      <w:r w:rsidR="00B403E9">
        <w:rPr>
          <w:rFonts w:ascii="GillSans Light" w:eastAsia="Cambria" w:hAnsi="GillSans Light"/>
          <w:sz w:val="22"/>
          <w:lang w:eastAsia="en-US"/>
        </w:rPr>
        <w:t xml:space="preserve"> assess</w:t>
      </w:r>
      <w:r w:rsidR="004F2F37">
        <w:rPr>
          <w:rFonts w:ascii="GillSans Light" w:eastAsia="Cambria" w:hAnsi="GillSans Light"/>
          <w:sz w:val="22"/>
          <w:lang w:eastAsia="en-US"/>
        </w:rPr>
        <w:t>ing</w:t>
      </w:r>
      <w:r w:rsidR="00B403E9">
        <w:rPr>
          <w:rFonts w:ascii="GillSans Light" w:eastAsia="Cambria" w:hAnsi="GillSans Light"/>
          <w:sz w:val="22"/>
          <w:lang w:eastAsia="en-US"/>
        </w:rPr>
        <w:t xml:space="preserve"> your suitability</w:t>
      </w:r>
      <w:r w:rsidR="003067DD">
        <w:rPr>
          <w:rFonts w:ascii="GillSans Light" w:eastAsia="Cambria" w:hAnsi="GillSans Light"/>
          <w:sz w:val="22"/>
          <w:lang w:eastAsia="en-US"/>
        </w:rPr>
        <w:t xml:space="preserve"> for the role</w:t>
      </w:r>
      <w:r w:rsidRPr="00427B25">
        <w:rPr>
          <w:rFonts w:ascii="GillSans Light" w:eastAsia="Cambria" w:hAnsi="GillSans Light"/>
          <w:sz w:val="22"/>
          <w:lang w:eastAsia="en-US"/>
        </w:rPr>
        <w:t xml:space="preserve">.  </w:t>
      </w:r>
    </w:p>
    <w:p w14:paraId="4097D6AA" w14:textId="77777777" w:rsidR="00B6354C" w:rsidRDefault="00B6354C" w:rsidP="00427B25">
      <w:pPr>
        <w:rPr>
          <w:rFonts w:ascii="GillSans Light" w:eastAsia="Cambria" w:hAnsi="GillSans Light"/>
          <w:sz w:val="22"/>
          <w:lang w:eastAsia="en-US"/>
        </w:rPr>
      </w:pPr>
    </w:p>
    <w:p w14:paraId="555A2C44" w14:textId="3B042FB5" w:rsidR="00427B25" w:rsidRDefault="004721E9" w:rsidP="00427B25">
      <w:pPr>
        <w:rPr>
          <w:rFonts w:ascii="GillSans Light" w:eastAsia="Cambria" w:hAnsi="GillSans Light"/>
          <w:sz w:val="22"/>
          <w:lang w:eastAsia="en-US"/>
        </w:rPr>
      </w:pPr>
      <w:r>
        <w:rPr>
          <w:rFonts w:ascii="GillSans Light" w:eastAsia="Cambria" w:hAnsi="GillSans Light"/>
          <w:sz w:val="22"/>
          <w:lang w:eastAsia="en-US"/>
        </w:rPr>
        <w:t>T</w:t>
      </w:r>
      <w:r w:rsidR="00427B25" w:rsidRPr="00427B25">
        <w:rPr>
          <w:rFonts w:ascii="GillSans Light" w:eastAsia="Cambria" w:hAnsi="GillSans Light"/>
          <w:sz w:val="22"/>
          <w:lang w:eastAsia="en-US"/>
        </w:rPr>
        <w:t>o apply, you will need the following:</w:t>
      </w:r>
    </w:p>
    <w:p w14:paraId="0913F0B9" w14:textId="77777777" w:rsidR="004721E9" w:rsidRPr="00427B25" w:rsidRDefault="004721E9" w:rsidP="00427B25">
      <w:pPr>
        <w:rPr>
          <w:rFonts w:ascii="GillSans Light" w:eastAsia="Cambria" w:hAnsi="GillSans Light"/>
          <w:sz w:val="22"/>
          <w:lang w:eastAsia="en-US"/>
        </w:rPr>
      </w:pPr>
    </w:p>
    <w:p w14:paraId="4D6E5B8D" w14:textId="5D78E148" w:rsidR="00F152E3" w:rsidRDefault="00427B25" w:rsidP="00F152E3">
      <w:pPr>
        <w:numPr>
          <w:ilvl w:val="0"/>
          <w:numId w:val="4"/>
        </w:numPr>
        <w:rPr>
          <w:rFonts w:ascii="GillSans Light" w:eastAsia="Cambria" w:hAnsi="GillSans Light"/>
          <w:sz w:val="22"/>
          <w:lang w:eastAsia="en-US"/>
        </w:rPr>
      </w:pPr>
      <w:r w:rsidRPr="00427B25">
        <w:rPr>
          <w:rFonts w:ascii="GillSans Light" w:eastAsia="Cambria" w:hAnsi="GillSans Light"/>
          <w:sz w:val="22"/>
          <w:lang w:eastAsia="en-US"/>
        </w:rPr>
        <w:t xml:space="preserve">An </w:t>
      </w:r>
      <w:r w:rsidRPr="00427B25">
        <w:rPr>
          <w:rFonts w:ascii="GillSans Light" w:eastAsia="Cambria" w:hAnsi="GillSans Light"/>
          <w:b/>
          <w:sz w:val="22"/>
          <w:lang w:eastAsia="en-US"/>
        </w:rPr>
        <w:t>up-to-date r</w:t>
      </w:r>
      <w:r w:rsidR="000E3E2D">
        <w:rPr>
          <w:rFonts w:ascii="Century Gothic" w:eastAsia="Cambria" w:hAnsi="Century Gothic"/>
          <w:b/>
          <w:sz w:val="22"/>
          <w:lang w:eastAsia="en-US"/>
        </w:rPr>
        <w:t>é</w:t>
      </w:r>
      <w:r w:rsidRPr="00427B25">
        <w:rPr>
          <w:rFonts w:ascii="GillSans Light" w:eastAsia="Cambria" w:hAnsi="GillSans Light"/>
          <w:b/>
          <w:sz w:val="22"/>
          <w:lang w:eastAsia="en-US"/>
        </w:rPr>
        <w:t>sum</w:t>
      </w:r>
      <w:r w:rsidR="000E3E2D">
        <w:rPr>
          <w:rFonts w:ascii="Century Gothic" w:eastAsia="Cambria" w:hAnsi="Century Gothic"/>
          <w:b/>
          <w:sz w:val="22"/>
          <w:lang w:eastAsia="en-US"/>
        </w:rPr>
        <w:t>é</w:t>
      </w:r>
      <w:r w:rsidRPr="00427B25">
        <w:rPr>
          <w:rFonts w:ascii="GillSans Light" w:eastAsia="Cambria" w:hAnsi="GillSans Light"/>
          <w:sz w:val="22"/>
          <w:lang w:eastAsia="en-US"/>
        </w:rPr>
        <w:t xml:space="preserve"> </w:t>
      </w:r>
      <w:r w:rsidR="00F152E3" w:rsidRPr="00A47582">
        <w:rPr>
          <w:rFonts w:ascii="GillSans Light" w:eastAsia="Cambria" w:hAnsi="GillSans Light"/>
          <w:i/>
          <w:sz w:val="22"/>
          <w:lang w:eastAsia="en-US"/>
        </w:rPr>
        <w:t>(maximum of four pages)</w:t>
      </w:r>
    </w:p>
    <w:p w14:paraId="47B23AC3" w14:textId="7D5320A9" w:rsidR="00427B25" w:rsidRDefault="00F152E3" w:rsidP="00F152E3">
      <w:pPr>
        <w:ind w:left="720"/>
        <w:rPr>
          <w:rFonts w:ascii="GillSans Light" w:eastAsia="Cambria" w:hAnsi="GillSans Light"/>
          <w:sz w:val="22"/>
          <w:lang w:eastAsia="en-US"/>
        </w:rPr>
      </w:pPr>
      <w:r>
        <w:rPr>
          <w:rFonts w:ascii="GillSans Light" w:eastAsia="Cambria" w:hAnsi="GillSans Light"/>
          <w:sz w:val="22"/>
          <w:lang w:eastAsia="en-US"/>
        </w:rPr>
        <w:t>Your r</w:t>
      </w:r>
      <w:r>
        <w:rPr>
          <w:rFonts w:ascii="Century Gothic" w:eastAsia="Cambria" w:hAnsi="Century Gothic"/>
          <w:sz w:val="22"/>
          <w:lang w:eastAsia="en-US"/>
        </w:rPr>
        <w:t>é</w:t>
      </w:r>
      <w:r>
        <w:rPr>
          <w:rFonts w:ascii="GillSans Light" w:eastAsia="Cambria" w:hAnsi="GillSans Light"/>
          <w:sz w:val="22"/>
          <w:lang w:eastAsia="en-US"/>
        </w:rPr>
        <w:t>sum</w:t>
      </w:r>
      <w:r>
        <w:rPr>
          <w:rFonts w:ascii="Century Gothic" w:eastAsia="Cambria" w:hAnsi="Century Gothic"/>
          <w:sz w:val="22"/>
          <w:lang w:eastAsia="en-US"/>
        </w:rPr>
        <w:t>é</w:t>
      </w:r>
      <w:r>
        <w:rPr>
          <w:rFonts w:ascii="GillSans Light" w:eastAsia="Cambria" w:hAnsi="GillSans Light"/>
          <w:sz w:val="22"/>
          <w:lang w:eastAsia="en-US"/>
        </w:rPr>
        <w:t xml:space="preserve"> should tell</w:t>
      </w:r>
      <w:r w:rsidR="00427B25" w:rsidRPr="00F152E3">
        <w:rPr>
          <w:rFonts w:ascii="GillSans Light" w:eastAsia="Cambria" w:hAnsi="GillSans Light"/>
          <w:sz w:val="22"/>
          <w:lang w:eastAsia="en-US"/>
        </w:rPr>
        <w:t xml:space="preserve"> us w</w:t>
      </w:r>
      <w:r w:rsidR="00E10EEC">
        <w:rPr>
          <w:rFonts w:ascii="GillSans Light" w:eastAsia="Cambria" w:hAnsi="GillSans Light"/>
          <w:sz w:val="22"/>
          <w:lang w:eastAsia="en-US"/>
        </w:rPr>
        <w:t xml:space="preserve">hat you have done and achieved including </w:t>
      </w:r>
      <w:r w:rsidR="00427B25" w:rsidRPr="00F152E3">
        <w:rPr>
          <w:rFonts w:ascii="GillSans Light" w:eastAsia="Cambria" w:hAnsi="GillSans Light"/>
          <w:sz w:val="22"/>
          <w:lang w:eastAsia="en-US"/>
        </w:rPr>
        <w:t xml:space="preserve">a brief summary of </w:t>
      </w:r>
      <w:r w:rsidRPr="00F152E3">
        <w:rPr>
          <w:rFonts w:ascii="GillSans Light" w:eastAsia="Cambria" w:hAnsi="GillSans Light"/>
          <w:sz w:val="22"/>
          <w:lang w:eastAsia="en-US"/>
        </w:rPr>
        <w:t xml:space="preserve">your </w:t>
      </w:r>
      <w:r w:rsidR="00427B25" w:rsidRPr="00F152E3">
        <w:rPr>
          <w:rFonts w:ascii="GillSans Light" w:eastAsia="Cambria" w:hAnsi="GillSans Light"/>
          <w:sz w:val="22"/>
          <w:lang w:eastAsia="en-US"/>
        </w:rPr>
        <w:t>relevant qualifi</w:t>
      </w:r>
      <w:r w:rsidRPr="00F152E3">
        <w:rPr>
          <w:rFonts w:ascii="GillSans Light" w:eastAsia="Cambria" w:hAnsi="GillSans Light"/>
          <w:sz w:val="22"/>
          <w:lang w:eastAsia="en-US"/>
        </w:rPr>
        <w:t xml:space="preserve">cations and/or training history. </w:t>
      </w:r>
    </w:p>
    <w:p w14:paraId="1B14FC37" w14:textId="77777777" w:rsidR="00F152E3" w:rsidRPr="00F152E3" w:rsidRDefault="00F152E3" w:rsidP="00F152E3">
      <w:pPr>
        <w:ind w:left="720"/>
        <w:rPr>
          <w:rFonts w:ascii="GillSans Light" w:eastAsia="Cambria" w:hAnsi="GillSans Light"/>
          <w:sz w:val="22"/>
          <w:lang w:eastAsia="en-US"/>
        </w:rPr>
      </w:pPr>
    </w:p>
    <w:p w14:paraId="0897991B" w14:textId="77777777" w:rsidR="00F152E3" w:rsidRPr="00F152E3" w:rsidRDefault="00427B25" w:rsidP="00F152E3">
      <w:pPr>
        <w:numPr>
          <w:ilvl w:val="0"/>
          <w:numId w:val="4"/>
        </w:numPr>
        <w:rPr>
          <w:rFonts w:ascii="GillSans Light" w:eastAsia="Cambria" w:hAnsi="GillSans Light"/>
          <w:sz w:val="22"/>
          <w:lang w:eastAsia="en-US"/>
        </w:rPr>
      </w:pPr>
      <w:r w:rsidRPr="00AE3A75">
        <w:rPr>
          <w:rFonts w:ascii="GillSans Light" w:eastAsia="Cambria" w:hAnsi="GillSans Light"/>
          <w:sz w:val="22"/>
          <w:lang w:eastAsia="en-US"/>
        </w:rPr>
        <w:t xml:space="preserve">A </w:t>
      </w:r>
      <w:r w:rsidRPr="00AE3A75">
        <w:rPr>
          <w:rFonts w:ascii="GillSans Light" w:eastAsia="Cambria" w:hAnsi="GillSans Light"/>
          <w:b/>
          <w:sz w:val="22"/>
          <w:lang w:eastAsia="en-US"/>
        </w:rPr>
        <w:t>Short-Form Application</w:t>
      </w:r>
      <w:r w:rsidR="00F152E3">
        <w:rPr>
          <w:rFonts w:ascii="GillSans Light" w:eastAsia="Cambria" w:hAnsi="GillSans Light"/>
          <w:b/>
          <w:sz w:val="22"/>
          <w:lang w:eastAsia="en-US"/>
        </w:rPr>
        <w:t xml:space="preserve"> </w:t>
      </w:r>
      <w:r w:rsidR="00F152E3" w:rsidRPr="00A47582">
        <w:rPr>
          <w:rFonts w:ascii="GillSans Light" w:eastAsia="Cambria" w:hAnsi="GillSans Light"/>
          <w:i/>
          <w:sz w:val="22"/>
          <w:lang w:eastAsia="en-US"/>
        </w:rPr>
        <w:t>(maximum of two pages)</w:t>
      </w:r>
    </w:p>
    <w:p w14:paraId="1B8536AA" w14:textId="293EB97C" w:rsidR="00427B25" w:rsidRDefault="00F152E3" w:rsidP="00F152E3">
      <w:pPr>
        <w:ind w:left="720"/>
        <w:rPr>
          <w:rFonts w:ascii="GillSans Light" w:eastAsia="Cambria" w:hAnsi="GillSans Light"/>
          <w:sz w:val="22"/>
          <w:lang w:eastAsia="en-US"/>
        </w:rPr>
      </w:pPr>
      <w:r>
        <w:rPr>
          <w:rFonts w:ascii="GillSans Light" w:eastAsia="Cambria" w:hAnsi="GillSans Light"/>
          <w:sz w:val="22"/>
          <w:lang w:eastAsia="en-US"/>
        </w:rPr>
        <w:t>Your Short Form Application should outline</w:t>
      </w:r>
      <w:r w:rsidR="00427B25" w:rsidRPr="00AE3A75">
        <w:rPr>
          <w:rFonts w:ascii="GillSans Light" w:eastAsia="Cambria" w:hAnsi="GillSans Light"/>
          <w:sz w:val="22"/>
          <w:lang w:eastAsia="en-US"/>
        </w:rPr>
        <w:t xml:space="preserve"> </w:t>
      </w:r>
      <w:r w:rsidR="00342AB3">
        <w:rPr>
          <w:rFonts w:ascii="GillSans Light" w:eastAsia="Cambria" w:hAnsi="GillSans Light"/>
          <w:sz w:val="22"/>
          <w:lang w:eastAsia="en-US"/>
        </w:rPr>
        <w:t>how your experience, skills and knowledge relate to the specific role</w:t>
      </w:r>
      <w:r w:rsidR="00685A33">
        <w:rPr>
          <w:rFonts w:ascii="GillSans Light" w:eastAsia="Cambria" w:hAnsi="GillSans Light"/>
          <w:sz w:val="22"/>
          <w:lang w:eastAsia="en-US"/>
        </w:rPr>
        <w:t xml:space="preserve"> as</w:t>
      </w:r>
      <w:r w:rsidR="00342AB3">
        <w:rPr>
          <w:rFonts w:ascii="GillSans Light" w:eastAsia="Cambria" w:hAnsi="GillSans Light"/>
          <w:sz w:val="22"/>
          <w:lang w:eastAsia="en-US"/>
        </w:rPr>
        <w:t xml:space="preserve"> outlined in </w:t>
      </w:r>
      <w:r w:rsidR="00FA215D" w:rsidRPr="00AE3A75">
        <w:rPr>
          <w:rFonts w:ascii="GillSans Light" w:eastAsia="Cambria" w:hAnsi="GillSans Light"/>
          <w:sz w:val="22"/>
          <w:lang w:eastAsia="en-US"/>
        </w:rPr>
        <w:t>the Statement of Duties</w:t>
      </w:r>
      <w:r w:rsidR="00685A33">
        <w:rPr>
          <w:rFonts w:ascii="GillSans Light" w:eastAsia="Cambria" w:hAnsi="GillSans Light"/>
          <w:sz w:val="22"/>
          <w:lang w:eastAsia="en-US"/>
        </w:rPr>
        <w:t xml:space="preserve"> which will </w:t>
      </w:r>
      <w:r w:rsidR="00FA215D" w:rsidRPr="00AE3A75">
        <w:rPr>
          <w:rFonts w:ascii="GillSans Light" w:eastAsia="Cambria" w:hAnsi="GillSans Light"/>
          <w:sz w:val="22"/>
          <w:lang w:eastAsia="en-US"/>
        </w:rPr>
        <w:t xml:space="preserve">help us know </w:t>
      </w:r>
      <w:r w:rsidR="00427B25" w:rsidRPr="00AE3A75">
        <w:rPr>
          <w:rFonts w:ascii="GillSans Light" w:eastAsia="Cambria" w:hAnsi="GillSans Light"/>
          <w:sz w:val="22"/>
          <w:lang w:eastAsia="en-US"/>
        </w:rPr>
        <w:t>why we should choose you</w:t>
      </w:r>
      <w:r>
        <w:rPr>
          <w:rFonts w:ascii="GillSans Light" w:eastAsia="Cambria" w:hAnsi="GillSans Light"/>
          <w:sz w:val="22"/>
          <w:lang w:eastAsia="en-US"/>
        </w:rPr>
        <w:t>.</w:t>
      </w:r>
      <w:r w:rsidR="00427B25" w:rsidRPr="00AE3A75">
        <w:rPr>
          <w:rFonts w:ascii="GillSans Light" w:eastAsia="Cambria" w:hAnsi="GillSans Light"/>
          <w:sz w:val="22"/>
          <w:lang w:eastAsia="en-US"/>
        </w:rPr>
        <w:t xml:space="preserve"> </w:t>
      </w:r>
    </w:p>
    <w:p w14:paraId="468C9AA1" w14:textId="77777777" w:rsidR="00F152E3" w:rsidRPr="00AE3A75" w:rsidRDefault="00F152E3" w:rsidP="00F152E3">
      <w:pPr>
        <w:ind w:left="720"/>
        <w:rPr>
          <w:rFonts w:ascii="GillSans Light" w:eastAsia="Cambria" w:hAnsi="GillSans Light"/>
          <w:sz w:val="22"/>
          <w:lang w:eastAsia="en-US"/>
        </w:rPr>
      </w:pPr>
    </w:p>
    <w:p w14:paraId="20BCA198" w14:textId="7F90130A" w:rsidR="00B6354C" w:rsidRDefault="00B6354C" w:rsidP="00771D45">
      <w:pPr>
        <w:numPr>
          <w:ilvl w:val="0"/>
          <w:numId w:val="4"/>
        </w:numPr>
        <w:ind w:left="714" w:hanging="357"/>
        <w:rPr>
          <w:rFonts w:ascii="GillSans Light" w:eastAsia="Cambria" w:hAnsi="GillSans Light"/>
          <w:sz w:val="22"/>
          <w:lang w:eastAsia="en-US"/>
        </w:rPr>
      </w:pPr>
      <w:r>
        <w:rPr>
          <w:rFonts w:ascii="GillSans Light" w:eastAsia="Cambria" w:hAnsi="GillSans Light"/>
          <w:sz w:val="22"/>
          <w:lang w:eastAsia="en-US"/>
        </w:rPr>
        <w:t xml:space="preserve">Details for </w:t>
      </w:r>
      <w:r w:rsidRPr="00771D45">
        <w:rPr>
          <w:rFonts w:ascii="GillSans Light" w:eastAsia="Cambria" w:hAnsi="GillSans Light"/>
          <w:b/>
          <w:sz w:val="22"/>
          <w:lang w:eastAsia="en-US"/>
        </w:rPr>
        <w:t>two referees</w:t>
      </w:r>
      <w:r>
        <w:rPr>
          <w:rFonts w:ascii="GillSans Light" w:eastAsia="Cambria" w:hAnsi="GillSans Light"/>
          <w:sz w:val="22"/>
          <w:lang w:eastAsia="en-US"/>
        </w:rPr>
        <w:t>, usually your last two managers.</w:t>
      </w:r>
    </w:p>
    <w:p w14:paraId="4C5B4171" w14:textId="40EB12CC" w:rsidR="00771D45" w:rsidRDefault="00771D45" w:rsidP="00771D45">
      <w:pPr>
        <w:spacing w:after="240"/>
        <w:ind w:left="720"/>
        <w:rPr>
          <w:rFonts w:ascii="GillSans Light" w:eastAsia="Cambria" w:hAnsi="GillSans Light"/>
          <w:sz w:val="22"/>
          <w:lang w:eastAsia="en-US"/>
        </w:rPr>
      </w:pPr>
      <w:r>
        <w:rPr>
          <w:rFonts w:ascii="GillSans Light" w:eastAsia="Cambria" w:hAnsi="GillSans Light"/>
          <w:sz w:val="22"/>
          <w:lang w:eastAsia="en-US"/>
        </w:rPr>
        <w:t>Your referees may be contacted at any stage of the selection process, including as part of shortlisting. Please note that we will assume that you have informed your referees of your application, before including their contact details. If needed, you can talk to the vacancy contact person about this requirement.</w:t>
      </w:r>
    </w:p>
    <w:p w14:paraId="608ED9D8" w14:textId="54B7CFA6" w:rsidR="00427B25" w:rsidRPr="00AE3A75" w:rsidRDefault="00427B25" w:rsidP="004721E9">
      <w:pPr>
        <w:numPr>
          <w:ilvl w:val="0"/>
          <w:numId w:val="4"/>
        </w:numPr>
        <w:spacing w:after="240"/>
        <w:rPr>
          <w:rFonts w:ascii="GillSans Light" w:eastAsia="Cambria" w:hAnsi="GillSans Light"/>
          <w:sz w:val="22"/>
          <w:lang w:eastAsia="en-US"/>
        </w:rPr>
      </w:pPr>
      <w:r w:rsidRPr="00AE3A75">
        <w:rPr>
          <w:rFonts w:ascii="GillSans Light" w:eastAsia="Cambria" w:hAnsi="GillSans Light"/>
          <w:sz w:val="22"/>
          <w:lang w:eastAsia="en-US"/>
        </w:rPr>
        <w:t>Evidence of any specified essential requirements</w:t>
      </w:r>
      <w:r w:rsidR="00122A1B">
        <w:rPr>
          <w:rFonts w:ascii="GillSans Light" w:eastAsia="Cambria" w:hAnsi="GillSans Light"/>
          <w:sz w:val="22"/>
          <w:lang w:eastAsia="en-US"/>
        </w:rPr>
        <w:t xml:space="preserve"> (if</w:t>
      </w:r>
      <w:r w:rsidR="00AE3A75" w:rsidRPr="00AE3A75">
        <w:rPr>
          <w:rFonts w:ascii="GillSans Light" w:eastAsia="Cambria" w:hAnsi="GillSans Light"/>
          <w:sz w:val="22"/>
          <w:lang w:eastAsia="en-US"/>
        </w:rPr>
        <w:t xml:space="preserve"> applicable)</w:t>
      </w:r>
      <w:r w:rsidR="00F152E3">
        <w:rPr>
          <w:rFonts w:ascii="GillSans Light" w:eastAsia="Cambria" w:hAnsi="GillSans Light"/>
          <w:sz w:val="22"/>
          <w:lang w:eastAsia="en-US"/>
        </w:rPr>
        <w:t>.</w:t>
      </w:r>
    </w:p>
    <w:p w14:paraId="63481540" w14:textId="32AA47ED" w:rsidR="00427B25" w:rsidRPr="00427B25" w:rsidRDefault="00DB5E83" w:rsidP="00427B25">
      <w:pPr>
        <w:pStyle w:val="GovHeading3"/>
      </w:pPr>
      <w:r>
        <w:t>I</w:t>
      </w:r>
      <w:r w:rsidR="000E3E2D">
        <w:t xml:space="preserve">nformation on Short </w:t>
      </w:r>
      <w:r w:rsidR="00427B25" w:rsidRPr="00427B25">
        <w:t>Form Applications</w:t>
      </w:r>
    </w:p>
    <w:p w14:paraId="5F6413A9" w14:textId="5E64EB6F" w:rsidR="00427B25" w:rsidRPr="00427B25"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The selection panel want to know </w:t>
      </w:r>
      <w:r w:rsidRPr="00427B25">
        <w:rPr>
          <w:rFonts w:ascii="GillSans Light" w:eastAsia="Cambria" w:hAnsi="GillSans Light"/>
          <w:b/>
          <w:i/>
          <w:sz w:val="22"/>
          <w:lang w:eastAsia="en-US"/>
        </w:rPr>
        <w:t>how</w:t>
      </w:r>
      <w:r w:rsidRPr="00427B25">
        <w:rPr>
          <w:rFonts w:ascii="GillSans Light" w:eastAsia="Cambria" w:hAnsi="GillSans Light"/>
          <w:sz w:val="22"/>
          <w:lang w:eastAsia="en-US"/>
        </w:rPr>
        <w:t xml:space="preserve"> you think and </w:t>
      </w:r>
      <w:r w:rsidRPr="00427B25">
        <w:rPr>
          <w:rFonts w:ascii="GillSans Light" w:eastAsia="Cambria" w:hAnsi="GillSans Light"/>
          <w:b/>
          <w:i/>
          <w:sz w:val="22"/>
          <w:lang w:eastAsia="en-US"/>
        </w:rPr>
        <w:t>act</w:t>
      </w:r>
      <w:r w:rsidR="00A86D45">
        <w:rPr>
          <w:rFonts w:ascii="GillSans Light" w:eastAsia="Cambria" w:hAnsi="GillSans Light"/>
          <w:sz w:val="22"/>
          <w:lang w:eastAsia="en-US"/>
        </w:rPr>
        <w:t xml:space="preserve"> in the context of the </w:t>
      </w:r>
      <w:r w:rsidR="003067DD">
        <w:rPr>
          <w:rFonts w:ascii="GillSans Light" w:eastAsia="Cambria" w:hAnsi="GillSans Light"/>
          <w:sz w:val="22"/>
          <w:lang w:eastAsia="en-US"/>
        </w:rPr>
        <w:t>advertised role.</w:t>
      </w:r>
      <w:r w:rsidRPr="00427B25">
        <w:rPr>
          <w:rFonts w:ascii="GillSans Light" w:eastAsia="Cambria" w:hAnsi="GillSans Light"/>
          <w:sz w:val="22"/>
          <w:lang w:eastAsia="en-US"/>
        </w:rPr>
        <w:t xml:space="preserve">  </w:t>
      </w:r>
    </w:p>
    <w:p w14:paraId="1D532B50" w14:textId="77777777" w:rsidR="00427B25" w:rsidRDefault="00427B25" w:rsidP="00427B25">
      <w:pPr>
        <w:rPr>
          <w:rFonts w:ascii="GillSans Light" w:eastAsia="Cambria" w:hAnsi="GillSans Light"/>
          <w:sz w:val="22"/>
          <w:lang w:eastAsia="en-US"/>
        </w:rPr>
      </w:pPr>
    </w:p>
    <w:p w14:paraId="1AB16BA4" w14:textId="73D301F2" w:rsidR="00427B25" w:rsidRPr="00427B25"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Think about the role and what will be required of someone to do it </w:t>
      </w:r>
      <w:r w:rsidR="00122A1B">
        <w:rPr>
          <w:rFonts w:ascii="GillSans Light" w:eastAsia="Cambria" w:hAnsi="GillSans Light"/>
          <w:sz w:val="22"/>
          <w:lang w:eastAsia="en-US"/>
        </w:rPr>
        <w:t>successfully</w:t>
      </w:r>
      <w:r w:rsidRPr="00427B25">
        <w:rPr>
          <w:rFonts w:ascii="GillSans Light" w:eastAsia="Cambria" w:hAnsi="GillSans Light"/>
          <w:sz w:val="22"/>
          <w:lang w:eastAsia="en-US"/>
        </w:rPr>
        <w:t xml:space="preserve"> now and into the future.  Think about what you will be doing</w:t>
      </w:r>
      <w:r w:rsidR="005A1E4D">
        <w:rPr>
          <w:rFonts w:ascii="GillSans Light" w:eastAsia="Cambria" w:hAnsi="GillSans Light"/>
          <w:sz w:val="22"/>
          <w:lang w:eastAsia="en-US"/>
        </w:rPr>
        <w:t xml:space="preserve">, </w:t>
      </w:r>
      <w:r w:rsidRPr="00427B25">
        <w:rPr>
          <w:rFonts w:ascii="GillSans Light" w:eastAsia="Cambria" w:hAnsi="GillSans Light"/>
          <w:sz w:val="22"/>
          <w:lang w:eastAsia="en-US"/>
        </w:rPr>
        <w:t>what you will need to accomplish</w:t>
      </w:r>
      <w:r w:rsidR="005A1E4D">
        <w:rPr>
          <w:rFonts w:ascii="GillSans Light" w:eastAsia="Cambria" w:hAnsi="GillSans Light"/>
          <w:sz w:val="22"/>
          <w:lang w:eastAsia="en-US"/>
        </w:rPr>
        <w:t xml:space="preserve"> and what</w:t>
      </w:r>
      <w:r w:rsidR="00342AB3">
        <w:rPr>
          <w:rFonts w:ascii="GillSans Light" w:eastAsia="Cambria" w:hAnsi="GillSans Light"/>
          <w:sz w:val="22"/>
          <w:lang w:eastAsia="en-US"/>
        </w:rPr>
        <w:t xml:space="preserve"> experience,</w:t>
      </w:r>
      <w:r w:rsidR="005A1E4D">
        <w:rPr>
          <w:rFonts w:ascii="GillSans Light" w:eastAsia="Cambria" w:hAnsi="GillSans Light"/>
          <w:sz w:val="22"/>
          <w:lang w:eastAsia="en-US"/>
        </w:rPr>
        <w:t xml:space="preserve"> skills and knowledge you could use to achieve these</w:t>
      </w:r>
      <w:r w:rsidRPr="00427B25">
        <w:rPr>
          <w:rFonts w:ascii="GillSans Light" w:eastAsia="Cambria" w:hAnsi="GillSans Light"/>
          <w:sz w:val="22"/>
          <w:lang w:eastAsia="en-US"/>
        </w:rPr>
        <w:t xml:space="preserve"> - </w:t>
      </w:r>
      <w:r w:rsidR="00122A1B">
        <w:rPr>
          <w:rFonts w:ascii="GillSans Light" w:eastAsia="Cambria" w:hAnsi="GillSans Light"/>
          <w:sz w:val="22"/>
          <w:lang w:eastAsia="en-US"/>
        </w:rPr>
        <w:t>imagine</w:t>
      </w:r>
      <w:r w:rsidRPr="00427B25">
        <w:rPr>
          <w:rFonts w:ascii="GillSans Light" w:eastAsia="Cambria" w:hAnsi="GillSans Light"/>
          <w:sz w:val="22"/>
          <w:lang w:eastAsia="en-US"/>
        </w:rPr>
        <w:t xml:space="preserve"> yourself into the role.</w:t>
      </w:r>
    </w:p>
    <w:p w14:paraId="237B224F" w14:textId="77777777" w:rsidR="00427B25" w:rsidRDefault="00427B25" w:rsidP="00427B25">
      <w:pPr>
        <w:rPr>
          <w:rFonts w:ascii="GillSans Light" w:eastAsia="Cambria" w:hAnsi="GillSans Light"/>
          <w:sz w:val="22"/>
          <w:lang w:eastAsia="en-US"/>
        </w:rPr>
      </w:pPr>
    </w:p>
    <w:p w14:paraId="0A6CC156" w14:textId="5BEFBA9D" w:rsidR="003067DD" w:rsidRDefault="00427B25" w:rsidP="00427B25">
      <w:pPr>
        <w:rPr>
          <w:rFonts w:ascii="GillSans Light" w:eastAsia="Cambria" w:hAnsi="GillSans Light"/>
          <w:sz w:val="22"/>
          <w:lang w:eastAsia="en-US"/>
        </w:rPr>
      </w:pPr>
      <w:r w:rsidRPr="00427B25">
        <w:rPr>
          <w:rFonts w:ascii="GillSans Light" w:eastAsia="Cambria" w:hAnsi="GillSans Light"/>
          <w:sz w:val="22"/>
          <w:lang w:eastAsia="en-US"/>
        </w:rPr>
        <w:t xml:space="preserve">Then write about </w:t>
      </w:r>
      <w:r w:rsidRPr="00427B25">
        <w:rPr>
          <w:rFonts w:ascii="GillSans Light" w:eastAsia="Cambria" w:hAnsi="GillSans Light"/>
          <w:b/>
          <w:i/>
          <w:sz w:val="22"/>
          <w:lang w:eastAsia="en-US"/>
        </w:rPr>
        <w:t>how</w:t>
      </w:r>
      <w:r w:rsidRPr="00427B25">
        <w:rPr>
          <w:rFonts w:ascii="GillSans Light" w:eastAsia="Cambria" w:hAnsi="GillSans Light"/>
          <w:sz w:val="22"/>
          <w:lang w:eastAsia="en-US"/>
        </w:rPr>
        <w:t xml:space="preserve"> you think and </w:t>
      </w:r>
      <w:r w:rsidRPr="00427B25">
        <w:rPr>
          <w:rFonts w:ascii="GillSans Light" w:eastAsia="Cambria" w:hAnsi="GillSans Light"/>
          <w:b/>
          <w:i/>
          <w:sz w:val="22"/>
          <w:lang w:eastAsia="en-US"/>
        </w:rPr>
        <w:t>act</w:t>
      </w:r>
      <w:r w:rsidRPr="00427B25">
        <w:rPr>
          <w:rFonts w:ascii="GillSans Light" w:eastAsia="Cambria" w:hAnsi="GillSans Light"/>
          <w:sz w:val="22"/>
          <w:lang w:eastAsia="en-US"/>
        </w:rPr>
        <w:t xml:space="preserve"> in relation to </w:t>
      </w:r>
      <w:r w:rsidR="003067DD">
        <w:rPr>
          <w:rFonts w:ascii="GillSans Light" w:eastAsia="Cambria" w:hAnsi="GillSans Light"/>
          <w:sz w:val="22"/>
          <w:lang w:eastAsia="en-US"/>
        </w:rPr>
        <w:t xml:space="preserve">the role. </w:t>
      </w:r>
      <w:r w:rsidRPr="00427B25">
        <w:rPr>
          <w:rFonts w:ascii="GillSans Light" w:eastAsia="Cambria" w:hAnsi="GillSans Light"/>
          <w:sz w:val="22"/>
          <w:lang w:eastAsia="en-US"/>
        </w:rPr>
        <w:t xml:space="preserve">One way to present </w:t>
      </w:r>
      <w:r w:rsidR="00FA215D">
        <w:rPr>
          <w:rFonts w:ascii="GillSans Light" w:eastAsia="Cambria" w:hAnsi="GillSans Light"/>
          <w:sz w:val="22"/>
          <w:lang w:eastAsia="en-US"/>
        </w:rPr>
        <w:t xml:space="preserve">this information </w:t>
      </w:r>
      <w:r w:rsidR="00652532">
        <w:rPr>
          <w:rFonts w:ascii="GillSans Light" w:eastAsia="Cambria" w:hAnsi="GillSans Light"/>
          <w:sz w:val="22"/>
          <w:lang w:eastAsia="en-US"/>
        </w:rPr>
        <w:t xml:space="preserve">is </w:t>
      </w:r>
      <w:r w:rsidRPr="00427B25">
        <w:rPr>
          <w:rFonts w:ascii="GillSans Light" w:eastAsia="Cambria" w:hAnsi="GillSans Light"/>
          <w:sz w:val="22"/>
          <w:lang w:eastAsia="en-US"/>
        </w:rPr>
        <w:t xml:space="preserve">to </w:t>
      </w:r>
      <w:r w:rsidR="007868BC">
        <w:rPr>
          <w:rFonts w:ascii="GillSans Light" w:eastAsia="Cambria" w:hAnsi="GillSans Light"/>
          <w:sz w:val="22"/>
          <w:lang w:eastAsia="en-US"/>
        </w:rPr>
        <w:t>provide</w:t>
      </w:r>
      <w:r w:rsidRPr="00427B25">
        <w:rPr>
          <w:rFonts w:ascii="GillSans Light" w:eastAsia="Cambria" w:hAnsi="GillSans Light"/>
          <w:sz w:val="22"/>
          <w:lang w:eastAsia="en-US"/>
        </w:rPr>
        <w:t xml:space="preserve"> example</w:t>
      </w:r>
      <w:r w:rsidR="00071F95">
        <w:rPr>
          <w:rFonts w:ascii="GillSans Light" w:eastAsia="Cambria" w:hAnsi="GillSans Light"/>
          <w:sz w:val="22"/>
          <w:lang w:eastAsia="en-US"/>
        </w:rPr>
        <w:t>s</w:t>
      </w:r>
      <w:r w:rsidRPr="00427B25">
        <w:rPr>
          <w:rFonts w:ascii="GillSans Light" w:eastAsia="Cambria" w:hAnsi="GillSans Light"/>
          <w:sz w:val="22"/>
          <w:lang w:eastAsia="en-US"/>
        </w:rPr>
        <w:t xml:space="preserve"> of real life </w:t>
      </w:r>
      <w:r w:rsidR="00A86D45">
        <w:rPr>
          <w:rFonts w:ascii="GillSans Light" w:eastAsia="Cambria" w:hAnsi="GillSans Light"/>
          <w:sz w:val="22"/>
          <w:lang w:eastAsia="en-US"/>
        </w:rPr>
        <w:t>achievements</w:t>
      </w:r>
      <w:r w:rsidRPr="00427B25">
        <w:rPr>
          <w:rFonts w:ascii="GillSans Light" w:eastAsia="Cambria" w:hAnsi="GillSans Light"/>
          <w:sz w:val="22"/>
          <w:lang w:eastAsia="en-US"/>
        </w:rPr>
        <w:t>.</w:t>
      </w:r>
    </w:p>
    <w:p w14:paraId="3BD16666" w14:textId="77777777" w:rsidR="003067DD" w:rsidRDefault="003067DD" w:rsidP="00427B25">
      <w:pPr>
        <w:rPr>
          <w:rFonts w:ascii="GillSans Light" w:eastAsia="Cambria" w:hAnsi="GillSans Light"/>
          <w:sz w:val="22"/>
          <w:lang w:eastAsia="en-US"/>
        </w:rPr>
      </w:pPr>
    </w:p>
    <w:p w14:paraId="2056C70F" w14:textId="79551504" w:rsidR="003067DD" w:rsidRDefault="003067DD" w:rsidP="00427B25">
      <w:pPr>
        <w:rPr>
          <w:rFonts w:ascii="GillSans Light" w:eastAsia="Cambria" w:hAnsi="GillSans Light"/>
          <w:sz w:val="22"/>
          <w:lang w:eastAsia="en-US"/>
        </w:rPr>
      </w:pPr>
      <w:r>
        <w:rPr>
          <w:rFonts w:ascii="GillSans Light" w:eastAsia="Cambria" w:hAnsi="GillSans Light"/>
          <w:sz w:val="22"/>
          <w:lang w:eastAsia="en-US"/>
        </w:rPr>
        <w:t xml:space="preserve">You can find out more about the role, including the practical duties, by reviewing the Statement of Duties and by contacting the vacancy contact person.  This will assist you </w:t>
      </w:r>
      <w:r w:rsidR="007868BC">
        <w:rPr>
          <w:rFonts w:ascii="GillSans Light" w:eastAsia="Cambria" w:hAnsi="GillSans Light"/>
          <w:sz w:val="22"/>
          <w:lang w:eastAsia="en-US"/>
        </w:rPr>
        <w:t>in describing</w:t>
      </w:r>
      <w:r>
        <w:rPr>
          <w:rFonts w:ascii="GillSans Light" w:eastAsia="Cambria" w:hAnsi="GillSans Light"/>
          <w:sz w:val="22"/>
          <w:lang w:eastAsia="en-US"/>
        </w:rPr>
        <w:t xml:space="preserve"> how you meet the requirements of the role.</w:t>
      </w:r>
    </w:p>
    <w:p w14:paraId="1E826E97" w14:textId="77777777" w:rsidR="003067DD" w:rsidRDefault="003067DD">
      <w:pPr>
        <w:rPr>
          <w:rFonts w:eastAsia="Times New Roman"/>
          <w:bCs/>
          <w:sz w:val="28"/>
          <w:lang w:eastAsia="en-US"/>
        </w:rPr>
      </w:pPr>
      <w:r>
        <w:br w:type="page"/>
      </w:r>
    </w:p>
    <w:p w14:paraId="2995A6C0" w14:textId="77777777" w:rsidR="003067DD" w:rsidRDefault="003067DD" w:rsidP="00427B25">
      <w:pPr>
        <w:pStyle w:val="GovHeading3"/>
      </w:pPr>
    </w:p>
    <w:p w14:paraId="6D2AD0A0" w14:textId="77777777" w:rsidR="003067DD" w:rsidRDefault="003067DD" w:rsidP="00427B25">
      <w:pPr>
        <w:pStyle w:val="GovHeading3"/>
      </w:pPr>
    </w:p>
    <w:p w14:paraId="7183F1AD" w14:textId="00AD96E5" w:rsidR="00427B25" w:rsidRPr="00427B25" w:rsidRDefault="00122A1B" w:rsidP="00427B25">
      <w:pPr>
        <w:pStyle w:val="GovHeading3"/>
      </w:pPr>
      <w:r>
        <w:t>How to submit my a</w:t>
      </w:r>
      <w:r w:rsidR="00427B25" w:rsidRPr="00427B25">
        <w:t>pplication</w:t>
      </w:r>
      <w:r w:rsidR="00277FAB">
        <w:t>?</w:t>
      </w:r>
    </w:p>
    <w:p w14:paraId="6DDB66A4" w14:textId="65FDEF35" w:rsidR="00427B25" w:rsidRPr="00BB5599" w:rsidRDefault="00427B25" w:rsidP="00427B25">
      <w:pPr>
        <w:rPr>
          <w:rFonts w:ascii="GillSans Light" w:eastAsia="Cambria" w:hAnsi="GillSans Light"/>
          <w:sz w:val="22"/>
          <w:lang w:eastAsia="en-US"/>
        </w:rPr>
      </w:pPr>
      <w:r w:rsidRPr="00BB5599">
        <w:rPr>
          <w:rFonts w:ascii="GillSans Light" w:eastAsia="Cambria" w:hAnsi="GillSans Light"/>
          <w:sz w:val="22"/>
          <w:lang w:eastAsia="en-US"/>
        </w:rPr>
        <w:t>Applications should be submitted by the advertised closing date</w:t>
      </w:r>
      <w:r w:rsidR="007868BC">
        <w:rPr>
          <w:rFonts w:ascii="GillSans Light" w:eastAsia="Cambria" w:hAnsi="GillSans Light"/>
          <w:sz w:val="22"/>
          <w:lang w:eastAsia="en-US"/>
        </w:rPr>
        <w:t xml:space="preserve"> and time</w:t>
      </w:r>
      <w:r w:rsidRPr="00BB5599">
        <w:rPr>
          <w:rFonts w:ascii="GillSans Light" w:eastAsia="Cambria" w:hAnsi="GillSans Light"/>
          <w:sz w:val="22"/>
          <w:lang w:eastAsia="en-US"/>
        </w:rPr>
        <w:t xml:space="preserve">.  </w:t>
      </w:r>
      <w:r w:rsidR="00A86D45">
        <w:rPr>
          <w:rFonts w:ascii="GillSans Light" w:eastAsia="Cambria" w:hAnsi="GillSans Light"/>
          <w:sz w:val="22"/>
          <w:lang w:eastAsia="en-US"/>
        </w:rPr>
        <w:t>S</w:t>
      </w:r>
      <w:r w:rsidRPr="00BB5599">
        <w:rPr>
          <w:rFonts w:ascii="GillSans Light" w:eastAsia="Cambria" w:hAnsi="GillSans Light"/>
          <w:sz w:val="22"/>
          <w:lang w:eastAsia="en-US"/>
        </w:rPr>
        <w:t>ubmit your application online via</w:t>
      </w:r>
      <w:r w:rsidR="00BB5599">
        <w:rPr>
          <w:rFonts w:ascii="GillSans Light" w:eastAsia="Cambria" w:hAnsi="GillSans Light"/>
          <w:sz w:val="22"/>
          <w:lang w:eastAsia="en-US"/>
        </w:rPr>
        <w:t xml:space="preserve"> </w:t>
      </w:r>
      <w:hyperlink r:id="rId9" w:history="1">
        <w:r w:rsidR="00BB5599" w:rsidRPr="00F14DE3">
          <w:rPr>
            <w:rStyle w:val="Hyperlink"/>
            <w:rFonts w:ascii="GillSans Light" w:eastAsia="Cambria" w:hAnsi="GillSans Light"/>
            <w:sz w:val="22"/>
            <w:lang w:eastAsia="en-US"/>
          </w:rPr>
          <w:t>www.jobs.tas.gov.au</w:t>
        </w:r>
      </w:hyperlink>
      <w:r w:rsidR="00BB5599">
        <w:rPr>
          <w:rFonts w:ascii="GillSans Light" w:eastAsia="Cambria" w:hAnsi="GillSans Light"/>
          <w:sz w:val="22"/>
          <w:lang w:eastAsia="en-US"/>
        </w:rPr>
        <w:t xml:space="preserve"> </w:t>
      </w:r>
      <w:r w:rsidR="00A86D45">
        <w:rPr>
          <w:rFonts w:ascii="GillSans Light" w:eastAsia="Cambria" w:hAnsi="GillSans Light"/>
          <w:sz w:val="22"/>
          <w:lang w:eastAsia="en-US"/>
        </w:rPr>
        <w:t>by going</w:t>
      </w:r>
      <w:r w:rsidRPr="00BB5599">
        <w:rPr>
          <w:rFonts w:ascii="GillSans Light" w:eastAsia="Cambria" w:hAnsi="GillSans Light"/>
          <w:sz w:val="22"/>
          <w:lang w:eastAsia="en-US"/>
        </w:rPr>
        <w:t xml:space="preserve"> to the relevant vacancy and click</w:t>
      </w:r>
      <w:r w:rsidR="00122A1B">
        <w:rPr>
          <w:rFonts w:ascii="GillSans Light" w:eastAsia="Cambria" w:hAnsi="GillSans Light"/>
          <w:sz w:val="22"/>
          <w:lang w:eastAsia="en-US"/>
        </w:rPr>
        <w:t>ing</w:t>
      </w:r>
      <w:r w:rsidR="000D2377">
        <w:rPr>
          <w:rFonts w:ascii="GillSans Light" w:eastAsia="Cambria" w:hAnsi="GillSans Light"/>
          <w:sz w:val="22"/>
          <w:lang w:eastAsia="en-US"/>
        </w:rPr>
        <w:t xml:space="preserve"> the ‘</w:t>
      </w:r>
      <w:r w:rsidR="000D2377" w:rsidRPr="000D2377">
        <w:rPr>
          <w:rFonts w:ascii="GillSans Light" w:eastAsia="Cambria" w:hAnsi="GillSans Light"/>
          <w:i/>
          <w:sz w:val="22"/>
          <w:lang w:eastAsia="en-US"/>
        </w:rPr>
        <w:t>Apply Now</w:t>
      </w:r>
      <w:r w:rsidR="000D2377">
        <w:rPr>
          <w:rFonts w:ascii="GillSans Light" w:eastAsia="Cambria" w:hAnsi="GillSans Light"/>
          <w:sz w:val="22"/>
          <w:lang w:eastAsia="en-US"/>
        </w:rPr>
        <w:t>’</w:t>
      </w:r>
      <w:r w:rsidRPr="00BB5599">
        <w:rPr>
          <w:rFonts w:ascii="GillSans Light" w:eastAsia="Cambria" w:hAnsi="GillSans Light"/>
          <w:sz w:val="22"/>
          <w:lang w:eastAsia="en-US"/>
        </w:rPr>
        <w:t xml:space="preserve"> button.  You will be prompted to complete an online application </w:t>
      </w:r>
      <w:r w:rsidR="004F2F37">
        <w:rPr>
          <w:rFonts w:ascii="GillSans Light" w:eastAsia="Cambria" w:hAnsi="GillSans Light"/>
          <w:sz w:val="22"/>
          <w:lang w:eastAsia="en-US"/>
        </w:rPr>
        <w:t xml:space="preserve">providing your personal information (name, address, etc).  You will then </w:t>
      </w:r>
      <w:r w:rsidRPr="00BB5599">
        <w:rPr>
          <w:rFonts w:ascii="GillSans Light" w:eastAsia="Cambria" w:hAnsi="GillSans Light"/>
          <w:sz w:val="22"/>
          <w:lang w:eastAsia="en-US"/>
        </w:rPr>
        <w:t xml:space="preserve">attach your </w:t>
      </w:r>
      <w:r w:rsidR="00CA73E5">
        <w:rPr>
          <w:rFonts w:ascii="GillSans Light" w:eastAsia="Cambria" w:hAnsi="GillSans Light"/>
          <w:sz w:val="22"/>
          <w:lang w:eastAsia="en-US"/>
        </w:rPr>
        <w:t>R</w:t>
      </w:r>
      <w:r w:rsidR="000E3E2D">
        <w:rPr>
          <w:rFonts w:ascii="Century Gothic" w:eastAsia="Cambria" w:hAnsi="Century Gothic"/>
          <w:sz w:val="22"/>
          <w:lang w:eastAsia="en-US"/>
        </w:rPr>
        <w:t>é</w:t>
      </w:r>
      <w:r w:rsidRPr="00BB5599">
        <w:rPr>
          <w:rFonts w:ascii="GillSans Light" w:eastAsia="Cambria" w:hAnsi="GillSans Light"/>
          <w:sz w:val="22"/>
          <w:lang w:eastAsia="en-US"/>
        </w:rPr>
        <w:t>sum</w:t>
      </w:r>
      <w:r w:rsidR="000E3E2D">
        <w:rPr>
          <w:rFonts w:ascii="Century Gothic" w:eastAsia="Cambria" w:hAnsi="Century Gothic"/>
          <w:sz w:val="22"/>
          <w:lang w:eastAsia="en-US"/>
        </w:rPr>
        <w:t>é</w:t>
      </w:r>
      <w:r w:rsidR="000E3E2D">
        <w:rPr>
          <w:rFonts w:ascii="GillSans Light" w:eastAsia="Cambria" w:hAnsi="GillSans Light"/>
          <w:sz w:val="22"/>
          <w:lang w:eastAsia="en-US"/>
        </w:rPr>
        <w:t xml:space="preserve">, Short </w:t>
      </w:r>
      <w:r w:rsidR="000E3E2D" w:rsidRPr="00AE3A75">
        <w:rPr>
          <w:rFonts w:ascii="GillSans Light" w:eastAsia="Cambria" w:hAnsi="GillSans Light"/>
          <w:sz w:val="22"/>
          <w:lang w:eastAsia="en-US"/>
        </w:rPr>
        <w:t>F</w:t>
      </w:r>
      <w:r w:rsidRPr="00AE3A75">
        <w:rPr>
          <w:rFonts w:ascii="GillSans Light" w:eastAsia="Cambria" w:hAnsi="GillSans Light"/>
          <w:sz w:val="22"/>
          <w:lang w:eastAsia="en-US"/>
        </w:rPr>
        <w:t>orm</w:t>
      </w:r>
      <w:r w:rsidR="00CA73E5">
        <w:rPr>
          <w:rFonts w:ascii="GillSans Light" w:eastAsia="Cambria" w:hAnsi="GillSans Light"/>
          <w:sz w:val="22"/>
          <w:lang w:eastAsia="en-US"/>
        </w:rPr>
        <w:t xml:space="preserve"> A</w:t>
      </w:r>
      <w:r w:rsidRPr="00AE3A75">
        <w:rPr>
          <w:rFonts w:ascii="GillSans Light" w:eastAsia="Cambria" w:hAnsi="GillSans Light"/>
          <w:sz w:val="22"/>
          <w:lang w:eastAsia="en-US"/>
        </w:rPr>
        <w:t>pplication</w:t>
      </w:r>
      <w:r w:rsidR="00B6354C">
        <w:rPr>
          <w:rFonts w:ascii="GillSans Light" w:eastAsia="Cambria" w:hAnsi="GillSans Light"/>
          <w:sz w:val="22"/>
          <w:lang w:eastAsia="en-US"/>
        </w:rPr>
        <w:t>, details of your two referees,</w:t>
      </w:r>
      <w:r w:rsidRPr="00AE3A75">
        <w:rPr>
          <w:rFonts w:ascii="GillSans Light" w:eastAsia="Cambria" w:hAnsi="GillSans Light"/>
          <w:sz w:val="22"/>
          <w:lang w:eastAsia="en-US"/>
        </w:rPr>
        <w:t xml:space="preserve"> and any other </w:t>
      </w:r>
      <w:r w:rsidR="00FA215D" w:rsidRPr="00AE3A75">
        <w:rPr>
          <w:rFonts w:ascii="GillSans Light" w:eastAsia="Cambria" w:hAnsi="GillSans Light"/>
          <w:sz w:val="22"/>
          <w:lang w:eastAsia="en-US"/>
        </w:rPr>
        <w:t xml:space="preserve">requested </w:t>
      </w:r>
      <w:r w:rsidRPr="00AE3A75">
        <w:rPr>
          <w:rFonts w:ascii="GillSans Light" w:eastAsia="Cambria" w:hAnsi="GillSans Light"/>
          <w:sz w:val="22"/>
          <w:lang w:eastAsia="en-US"/>
        </w:rPr>
        <w:t>documentation</w:t>
      </w:r>
      <w:r w:rsidR="004F2F37">
        <w:rPr>
          <w:rFonts w:ascii="GillSans Light" w:eastAsia="Cambria" w:hAnsi="GillSans Light"/>
          <w:sz w:val="22"/>
          <w:lang w:eastAsia="en-US"/>
        </w:rPr>
        <w:t xml:space="preserve"> in the online process</w:t>
      </w:r>
      <w:r w:rsidRPr="00AE3A75">
        <w:rPr>
          <w:rFonts w:ascii="GillSans Light" w:eastAsia="Cambria" w:hAnsi="GillSans Light"/>
          <w:sz w:val="22"/>
          <w:lang w:eastAsia="en-US"/>
        </w:rPr>
        <w:t>.</w:t>
      </w:r>
      <w:r w:rsidR="005A1E4D" w:rsidRPr="00AE3A75">
        <w:rPr>
          <w:rFonts w:ascii="GillSans Light" w:eastAsia="Cambria" w:hAnsi="GillSans Light"/>
          <w:sz w:val="22"/>
          <w:lang w:eastAsia="en-US"/>
        </w:rPr>
        <w:t xml:space="preserve"> Please</w:t>
      </w:r>
      <w:r w:rsidR="005A1E4D">
        <w:rPr>
          <w:rFonts w:ascii="GillSans Light" w:eastAsia="Cambria" w:hAnsi="GillSans Light"/>
          <w:sz w:val="22"/>
          <w:lang w:eastAsia="en-US"/>
        </w:rPr>
        <w:t xml:space="preserve"> ensure all documentation is correct and has uploaded before submitting your application, as once submitted you are unable to make any changes to your application. </w:t>
      </w:r>
    </w:p>
    <w:p w14:paraId="14FD97E5" w14:textId="77777777" w:rsidR="00BB5599" w:rsidRDefault="00BB5599" w:rsidP="00427B25">
      <w:pPr>
        <w:rPr>
          <w:rFonts w:ascii="GillSans Light" w:eastAsia="Cambria" w:hAnsi="GillSans Light"/>
          <w:sz w:val="22"/>
          <w:lang w:eastAsia="en-US"/>
        </w:rPr>
      </w:pPr>
    </w:p>
    <w:p w14:paraId="5FB8D879" w14:textId="4495DBC1" w:rsidR="00427B25" w:rsidRDefault="00427B25" w:rsidP="00427B25">
      <w:pPr>
        <w:rPr>
          <w:rFonts w:ascii="GillSans Light" w:eastAsia="Cambria" w:hAnsi="GillSans Light"/>
          <w:sz w:val="22"/>
          <w:lang w:eastAsia="en-US"/>
        </w:rPr>
      </w:pPr>
      <w:r w:rsidRPr="00BB5599">
        <w:rPr>
          <w:rFonts w:ascii="GillSans Light" w:eastAsia="Cambria" w:hAnsi="GillSans Light"/>
          <w:sz w:val="22"/>
          <w:lang w:eastAsia="en-US"/>
        </w:rPr>
        <w:t xml:space="preserve">You will then receive an email acknowledgement </w:t>
      </w:r>
      <w:r w:rsidR="005A1E4D">
        <w:rPr>
          <w:rFonts w:ascii="GillSans Light" w:eastAsia="Cambria" w:hAnsi="GillSans Light"/>
          <w:sz w:val="22"/>
          <w:lang w:eastAsia="en-US"/>
        </w:rPr>
        <w:t xml:space="preserve">that your application has been received. </w:t>
      </w:r>
    </w:p>
    <w:p w14:paraId="51558135" w14:textId="77777777" w:rsidR="00BB5599" w:rsidRPr="00BB5599" w:rsidRDefault="00BB5599" w:rsidP="00427B25">
      <w:pPr>
        <w:rPr>
          <w:rFonts w:ascii="GillSans Light" w:eastAsia="Cambria" w:hAnsi="GillSans Light"/>
          <w:sz w:val="22"/>
          <w:lang w:eastAsia="en-US"/>
        </w:rPr>
      </w:pPr>
    </w:p>
    <w:p w14:paraId="584AB3A1" w14:textId="20812F43" w:rsidR="00BB5599" w:rsidRDefault="00427B25" w:rsidP="00427B25">
      <w:pPr>
        <w:rPr>
          <w:rFonts w:ascii="GillSans Light" w:eastAsia="Cambria" w:hAnsi="GillSans Light"/>
          <w:sz w:val="22"/>
          <w:lang w:eastAsia="en-US"/>
        </w:rPr>
      </w:pPr>
      <w:r w:rsidRPr="00BB5599">
        <w:rPr>
          <w:rFonts w:ascii="GillSans Light" w:eastAsia="Cambria" w:hAnsi="GillSans Light"/>
          <w:sz w:val="22"/>
          <w:lang w:eastAsia="en-US"/>
        </w:rPr>
        <w:t xml:space="preserve">If you are unable to submit your application online, please contact our Recruitment Team before the closing date on (03) 6166 4450 or email </w:t>
      </w:r>
      <w:hyperlink r:id="rId10" w:history="1">
        <w:r w:rsidR="00BB5599" w:rsidRPr="00EB10B3">
          <w:rPr>
            <w:rStyle w:val="Hyperlink"/>
            <w:rFonts w:ascii="GillSans Light" w:eastAsia="Cambria" w:hAnsi="GillSans Light"/>
            <w:sz w:val="22"/>
            <w:lang w:eastAsia="en-US"/>
          </w:rPr>
          <w:t>recruitment@treasury.tas.gov.au</w:t>
        </w:r>
      </w:hyperlink>
      <w:r w:rsidR="00BB5599">
        <w:rPr>
          <w:rFonts w:ascii="GillSans Light" w:eastAsia="Cambria" w:hAnsi="GillSans Light"/>
          <w:sz w:val="22"/>
          <w:lang w:eastAsia="en-US"/>
        </w:rPr>
        <w:t xml:space="preserve"> </w:t>
      </w:r>
    </w:p>
    <w:p w14:paraId="0AA5834C" w14:textId="16255E3C" w:rsidR="00BB5599" w:rsidRDefault="00BB5599" w:rsidP="00BB5599">
      <w:pPr>
        <w:pStyle w:val="GovHeading3"/>
      </w:pPr>
      <w:r>
        <w:t>What happens next</w:t>
      </w:r>
      <w:r w:rsidR="00277FAB">
        <w:t>?</w:t>
      </w:r>
    </w:p>
    <w:p w14:paraId="7A66E70D" w14:textId="680C5F72" w:rsidR="003067DD" w:rsidRDefault="00BB5599" w:rsidP="00BB5599">
      <w:pPr>
        <w:rPr>
          <w:rFonts w:ascii="GillSans Light" w:eastAsia="Cambria" w:hAnsi="GillSans Light"/>
          <w:sz w:val="22"/>
          <w:lang w:eastAsia="en-US"/>
        </w:rPr>
      </w:pPr>
      <w:r w:rsidRPr="00BB5599">
        <w:rPr>
          <w:rFonts w:ascii="GillSans Light" w:eastAsia="Cambria" w:hAnsi="GillSans Light"/>
          <w:sz w:val="22"/>
          <w:lang w:eastAsia="en-US"/>
        </w:rPr>
        <w:t xml:space="preserve">The selection panel will meet to discuss the applications and assess which </w:t>
      </w:r>
      <w:r w:rsidR="00E10EEC">
        <w:rPr>
          <w:rFonts w:ascii="GillSans Light" w:eastAsia="Cambria" w:hAnsi="GillSans Light"/>
          <w:sz w:val="22"/>
          <w:lang w:eastAsia="en-US"/>
        </w:rPr>
        <w:t>a</w:t>
      </w:r>
      <w:r w:rsidR="000D2377">
        <w:rPr>
          <w:rFonts w:ascii="GillSans Light" w:eastAsia="Cambria" w:hAnsi="GillSans Light"/>
          <w:sz w:val="22"/>
          <w:lang w:eastAsia="en-US"/>
        </w:rPr>
        <w:t>pplicant</w:t>
      </w:r>
      <w:r w:rsidR="00E10EEC">
        <w:rPr>
          <w:rFonts w:ascii="GillSans Light" w:eastAsia="Cambria" w:hAnsi="GillSans Light"/>
          <w:sz w:val="22"/>
          <w:lang w:eastAsia="en-US"/>
        </w:rPr>
        <w:t>s</w:t>
      </w:r>
      <w:r w:rsidRPr="00BB5599">
        <w:rPr>
          <w:rFonts w:ascii="GillSans Light" w:eastAsia="Cambria" w:hAnsi="GillSans Light"/>
          <w:sz w:val="22"/>
          <w:lang w:eastAsia="en-US"/>
        </w:rPr>
        <w:t xml:space="preserve"> </w:t>
      </w:r>
      <w:r w:rsidR="00B6354C">
        <w:rPr>
          <w:rFonts w:ascii="GillSans Light" w:eastAsia="Cambria" w:hAnsi="GillSans Light"/>
          <w:sz w:val="22"/>
          <w:lang w:eastAsia="en-US"/>
        </w:rPr>
        <w:t xml:space="preserve">have best demonstrated merit for the role. </w:t>
      </w:r>
      <w:r w:rsidRPr="00BB5599">
        <w:rPr>
          <w:rFonts w:ascii="GillSans Light" w:eastAsia="Cambria" w:hAnsi="GillSans Light"/>
          <w:sz w:val="22"/>
          <w:lang w:eastAsia="en-US"/>
        </w:rPr>
        <w:t>If you are shortlisted, a panel member will contact you to arrange further assessment</w:t>
      </w:r>
      <w:r w:rsidR="005A1E4D">
        <w:rPr>
          <w:rFonts w:ascii="GillSans Light" w:eastAsia="Cambria" w:hAnsi="GillSans Light"/>
          <w:sz w:val="22"/>
          <w:lang w:eastAsia="en-US"/>
        </w:rPr>
        <w:t>s</w:t>
      </w:r>
      <w:r w:rsidRPr="00BB5599">
        <w:rPr>
          <w:rFonts w:ascii="GillSans Light" w:eastAsia="Cambria" w:hAnsi="GillSans Light"/>
          <w:sz w:val="22"/>
          <w:lang w:eastAsia="en-US"/>
        </w:rPr>
        <w:t xml:space="preserve"> of your skills and ability</w:t>
      </w:r>
      <w:r w:rsidR="00B6354C">
        <w:rPr>
          <w:rFonts w:ascii="GillSans Light" w:eastAsia="Cambria" w:hAnsi="GillSans Light"/>
          <w:sz w:val="22"/>
          <w:lang w:eastAsia="en-US"/>
        </w:rPr>
        <w:t>, and t</w:t>
      </w:r>
      <w:r w:rsidR="007342BD">
        <w:rPr>
          <w:rFonts w:ascii="GillSans Light" w:eastAsia="Cambria" w:hAnsi="GillSans Light"/>
          <w:sz w:val="22"/>
          <w:lang w:eastAsia="en-US"/>
        </w:rPr>
        <w:t xml:space="preserve">he assessment methods will be clearly communicated to you if you are shortlisted.  </w:t>
      </w:r>
    </w:p>
    <w:p w14:paraId="3E9A04EA" w14:textId="77777777" w:rsidR="003067DD" w:rsidRDefault="003067DD" w:rsidP="00BB5599">
      <w:pPr>
        <w:rPr>
          <w:rFonts w:ascii="GillSans Light" w:eastAsia="Cambria" w:hAnsi="GillSans Light"/>
          <w:sz w:val="22"/>
          <w:lang w:eastAsia="en-US"/>
        </w:rPr>
      </w:pPr>
    </w:p>
    <w:p w14:paraId="2BA4B60A" w14:textId="58BAEA49" w:rsidR="00A47582" w:rsidRDefault="007342BD" w:rsidP="00BB5599">
      <w:pPr>
        <w:rPr>
          <w:rFonts w:ascii="GillSans Light" w:eastAsia="Cambria" w:hAnsi="GillSans Light"/>
          <w:sz w:val="22"/>
          <w:lang w:eastAsia="en-US"/>
        </w:rPr>
      </w:pPr>
      <w:r>
        <w:rPr>
          <w:rFonts w:ascii="GillSans Light" w:eastAsia="Cambria" w:hAnsi="GillSans Light"/>
          <w:sz w:val="22"/>
          <w:lang w:eastAsia="en-US"/>
        </w:rPr>
        <w:t>These methods</w:t>
      </w:r>
      <w:r w:rsidR="00A47582">
        <w:rPr>
          <w:rFonts w:ascii="GillSans Light" w:eastAsia="Cambria" w:hAnsi="GillSans Light"/>
          <w:sz w:val="22"/>
          <w:lang w:eastAsia="en-US"/>
        </w:rPr>
        <w:t xml:space="preserve"> </w:t>
      </w:r>
      <w:r>
        <w:rPr>
          <w:rFonts w:ascii="GillSans Light" w:eastAsia="Cambria" w:hAnsi="GillSans Light"/>
          <w:sz w:val="22"/>
          <w:lang w:eastAsia="en-US"/>
        </w:rPr>
        <w:t>may</w:t>
      </w:r>
      <w:r w:rsidR="00A47582">
        <w:rPr>
          <w:rFonts w:ascii="GillSans Light" w:eastAsia="Cambria" w:hAnsi="GillSans Light"/>
          <w:sz w:val="22"/>
          <w:lang w:eastAsia="en-US"/>
        </w:rPr>
        <w:t xml:space="preserve"> take the form of:</w:t>
      </w:r>
    </w:p>
    <w:p w14:paraId="35BB6AB0" w14:textId="77777777" w:rsidR="003067DD" w:rsidRDefault="003067DD" w:rsidP="00BB5599">
      <w:pPr>
        <w:rPr>
          <w:rFonts w:ascii="GillSans Light" w:eastAsia="Cambria" w:hAnsi="GillSans Light"/>
          <w:sz w:val="22"/>
          <w:lang w:eastAsia="en-US"/>
        </w:rPr>
      </w:pPr>
    </w:p>
    <w:p w14:paraId="6C050531" w14:textId="79E8666D" w:rsidR="00CA73E5" w:rsidRPr="00CA73E5" w:rsidRDefault="00CA73E5" w:rsidP="00CA73E5">
      <w:pPr>
        <w:pStyle w:val="ListParagraph"/>
        <w:numPr>
          <w:ilvl w:val="0"/>
          <w:numId w:val="4"/>
        </w:numPr>
        <w:rPr>
          <w:rFonts w:ascii="GillSans Light" w:eastAsia="Cambria" w:hAnsi="GillSans Light"/>
        </w:rPr>
      </w:pPr>
      <w:r>
        <w:rPr>
          <w:rFonts w:ascii="GillSans Light" w:eastAsia="Cambria" w:hAnsi="GillSans Light"/>
        </w:rPr>
        <w:t xml:space="preserve">Face to face, telephone or </w:t>
      </w:r>
      <w:r w:rsidR="00D02838">
        <w:rPr>
          <w:rFonts w:ascii="GillSans Light" w:eastAsia="Cambria" w:hAnsi="GillSans Light"/>
        </w:rPr>
        <w:t>Skype</w:t>
      </w:r>
      <w:r>
        <w:rPr>
          <w:rFonts w:ascii="GillSans Light" w:eastAsia="Cambria" w:hAnsi="GillSans Light"/>
        </w:rPr>
        <w:t xml:space="preserve"> interview</w:t>
      </w:r>
      <w:r w:rsidR="00B6354C">
        <w:rPr>
          <w:rFonts w:ascii="GillSans Light" w:eastAsia="Cambria" w:hAnsi="GillSans Light"/>
        </w:rPr>
        <w:t>.</w:t>
      </w:r>
    </w:p>
    <w:p w14:paraId="3E1EA807" w14:textId="6B79C49B" w:rsidR="00A47582" w:rsidRDefault="007342BD" w:rsidP="00A47582">
      <w:pPr>
        <w:pStyle w:val="ListParagraph"/>
        <w:numPr>
          <w:ilvl w:val="0"/>
          <w:numId w:val="4"/>
        </w:numPr>
        <w:rPr>
          <w:rFonts w:ascii="GillSans Light" w:eastAsia="Cambria" w:hAnsi="GillSans Light"/>
        </w:rPr>
      </w:pPr>
      <w:r>
        <w:rPr>
          <w:rFonts w:ascii="GillSans Light" w:eastAsia="Cambria" w:hAnsi="GillSans Light"/>
        </w:rPr>
        <w:t>Refer</w:t>
      </w:r>
      <w:r w:rsidR="00CA73E5">
        <w:rPr>
          <w:rFonts w:ascii="GillSans Light" w:eastAsia="Cambria" w:hAnsi="GillSans Light"/>
        </w:rPr>
        <w:t xml:space="preserve">ee </w:t>
      </w:r>
      <w:r>
        <w:rPr>
          <w:rFonts w:ascii="GillSans Light" w:eastAsia="Cambria" w:hAnsi="GillSans Light"/>
        </w:rPr>
        <w:t>checks</w:t>
      </w:r>
      <w:r w:rsidR="00B6354C">
        <w:rPr>
          <w:rFonts w:ascii="GillSans Light" w:eastAsia="Cambria" w:hAnsi="GillSans Light"/>
        </w:rPr>
        <w:t>.</w:t>
      </w:r>
    </w:p>
    <w:p w14:paraId="7645DE7C" w14:textId="53ED37B9" w:rsidR="00A47582" w:rsidRDefault="007342BD" w:rsidP="00A47582">
      <w:pPr>
        <w:pStyle w:val="ListParagraph"/>
        <w:numPr>
          <w:ilvl w:val="0"/>
          <w:numId w:val="4"/>
        </w:numPr>
        <w:rPr>
          <w:rFonts w:ascii="GillSans Light" w:eastAsia="Cambria" w:hAnsi="GillSans Light"/>
        </w:rPr>
      </w:pPr>
      <w:r>
        <w:rPr>
          <w:rFonts w:ascii="GillSans Light" w:eastAsia="Cambria" w:hAnsi="GillSans Light"/>
        </w:rPr>
        <w:t xml:space="preserve">Written </w:t>
      </w:r>
      <w:r w:rsidR="00CA73E5">
        <w:rPr>
          <w:rFonts w:ascii="GillSans Light" w:eastAsia="Cambria" w:hAnsi="GillSans Light"/>
        </w:rPr>
        <w:t xml:space="preserve">work-related </w:t>
      </w:r>
      <w:r>
        <w:rPr>
          <w:rFonts w:ascii="GillSans Light" w:eastAsia="Cambria" w:hAnsi="GillSans Light"/>
        </w:rPr>
        <w:t>exercise</w:t>
      </w:r>
      <w:r w:rsidR="00B6354C">
        <w:rPr>
          <w:rFonts w:ascii="GillSans Light" w:eastAsia="Cambria" w:hAnsi="GillSans Light"/>
        </w:rPr>
        <w:t>.</w:t>
      </w:r>
    </w:p>
    <w:p w14:paraId="0C0DA14C" w14:textId="4541F410" w:rsidR="007342BD" w:rsidRDefault="007342BD" w:rsidP="00A47582">
      <w:pPr>
        <w:pStyle w:val="ListParagraph"/>
        <w:numPr>
          <w:ilvl w:val="0"/>
          <w:numId w:val="4"/>
        </w:numPr>
        <w:rPr>
          <w:rFonts w:ascii="GillSans Light" w:eastAsia="Cambria" w:hAnsi="GillSans Light"/>
        </w:rPr>
      </w:pPr>
      <w:r>
        <w:rPr>
          <w:rFonts w:ascii="GillSans Light" w:eastAsia="Cambria" w:hAnsi="GillSans Light"/>
        </w:rPr>
        <w:t>Presentation exercise</w:t>
      </w:r>
      <w:r w:rsidR="00CA73E5">
        <w:rPr>
          <w:rFonts w:ascii="GillSans Light" w:eastAsia="Cambria" w:hAnsi="GillSans Light"/>
        </w:rPr>
        <w:t xml:space="preserve"> at interview</w:t>
      </w:r>
      <w:r w:rsidR="0054046C">
        <w:rPr>
          <w:rFonts w:ascii="GillSans Light" w:eastAsia="Cambria" w:hAnsi="GillSans Light"/>
        </w:rPr>
        <w:t>.</w:t>
      </w:r>
    </w:p>
    <w:p w14:paraId="0C808A01" w14:textId="3A3AF073" w:rsidR="00B6354C" w:rsidRDefault="00B6354C" w:rsidP="00A47582">
      <w:pPr>
        <w:pStyle w:val="ListParagraph"/>
        <w:numPr>
          <w:ilvl w:val="0"/>
          <w:numId w:val="4"/>
        </w:numPr>
        <w:rPr>
          <w:rFonts w:ascii="GillSans Light" w:eastAsia="Cambria" w:hAnsi="GillSans Light"/>
        </w:rPr>
      </w:pPr>
      <w:r>
        <w:rPr>
          <w:rFonts w:ascii="GillSans Light" w:eastAsia="Cambria" w:hAnsi="GillSans Light"/>
        </w:rPr>
        <w:t>Other assessment methods such as skills or ability testing.</w:t>
      </w:r>
    </w:p>
    <w:p w14:paraId="4F315E28" w14:textId="4185F669" w:rsidR="00BB5599" w:rsidRPr="00BB5599" w:rsidRDefault="00B6354C" w:rsidP="00BB5599">
      <w:pPr>
        <w:rPr>
          <w:rFonts w:ascii="GillSans Light" w:eastAsia="Cambria" w:hAnsi="GillSans Light"/>
          <w:sz w:val="22"/>
          <w:lang w:eastAsia="en-US"/>
        </w:rPr>
      </w:pPr>
      <w:r>
        <w:rPr>
          <w:rFonts w:ascii="GillSans Light" w:eastAsia="Cambria" w:hAnsi="GillSans Light"/>
          <w:sz w:val="22"/>
          <w:lang w:eastAsia="en-US"/>
        </w:rPr>
        <w:t>S</w:t>
      </w:r>
      <w:r w:rsidR="00FA215D">
        <w:rPr>
          <w:rFonts w:ascii="GillSans Light" w:eastAsia="Cambria" w:hAnsi="GillSans Light"/>
          <w:sz w:val="22"/>
          <w:lang w:eastAsia="en-US"/>
        </w:rPr>
        <w:t>hortlisted</w:t>
      </w:r>
      <w:r>
        <w:rPr>
          <w:rFonts w:ascii="GillSans Light" w:eastAsia="Cambria" w:hAnsi="GillSans Light"/>
          <w:sz w:val="22"/>
          <w:lang w:eastAsia="en-US"/>
        </w:rPr>
        <w:t xml:space="preserve"> </w:t>
      </w:r>
      <w:r w:rsidR="00E10EEC">
        <w:rPr>
          <w:rFonts w:ascii="GillSans Light" w:eastAsia="Cambria" w:hAnsi="GillSans Light"/>
          <w:sz w:val="22"/>
          <w:lang w:eastAsia="en-US"/>
        </w:rPr>
        <w:t>applicant</w:t>
      </w:r>
      <w:r>
        <w:rPr>
          <w:rFonts w:ascii="GillSans Light" w:eastAsia="Cambria" w:hAnsi="GillSans Light"/>
          <w:sz w:val="22"/>
          <w:lang w:eastAsia="en-US"/>
        </w:rPr>
        <w:t>s wi</w:t>
      </w:r>
      <w:r w:rsidR="00BB5599" w:rsidRPr="00BB5599">
        <w:rPr>
          <w:rFonts w:ascii="GillSans Light" w:eastAsia="Cambria" w:hAnsi="GillSans Light"/>
          <w:sz w:val="22"/>
          <w:lang w:eastAsia="en-US"/>
        </w:rPr>
        <w:t>ll also be advised of the</w:t>
      </w:r>
      <w:r>
        <w:rPr>
          <w:rFonts w:ascii="GillSans Light" w:eastAsia="Cambria" w:hAnsi="GillSans Light"/>
          <w:sz w:val="22"/>
          <w:lang w:eastAsia="en-US"/>
        </w:rPr>
        <w:t xml:space="preserve"> makeup of the</w:t>
      </w:r>
      <w:r w:rsidR="00BB5599" w:rsidRPr="00BB5599">
        <w:rPr>
          <w:rFonts w:ascii="GillSans Light" w:eastAsia="Cambria" w:hAnsi="GillSans Light"/>
          <w:sz w:val="22"/>
          <w:lang w:eastAsia="en-US"/>
        </w:rPr>
        <w:t xml:space="preserve"> selection panel.  Should you have any concerns regarding </w:t>
      </w:r>
      <w:r w:rsidR="00122A1B">
        <w:rPr>
          <w:rFonts w:ascii="GillSans Light" w:eastAsia="Cambria" w:hAnsi="GillSans Light"/>
          <w:sz w:val="22"/>
          <w:lang w:eastAsia="en-US"/>
        </w:rPr>
        <w:t>any of the</w:t>
      </w:r>
      <w:r w:rsidR="00BB5599" w:rsidRPr="00BB5599">
        <w:rPr>
          <w:rFonts w:ascii="GillSans Light" w:eastAsia="Cambria" w:hAnsi="GillSans Light"/>
          <w:sz w:val="22"/>
          <w:lang w:eastAsia="en-US"/>
        </w:rPr>
        <w:t xml:space="preserve"> panel members, please discuss with the vacancy contact person or contact our Recruitment Team.</w:t>
      </w:r>
    </w:p>
    <w:p w14:paraId="33F605F0" w14:textId="77777777" w:rsidR="00BB5599" w:rsidRDefault="00BB5599" w:rsidP="00BB5599">
      <w:pPr>
        <w:rPr>
          <w:rFonts w:ascii="GillSans Light" w:eastAsia="Cambria" w:hAnsi="GillSans Light"/>
          <w:sz w:val="22"/>
          <w:lang w:eastAsia="en-US"/>
        </w:rPr>
      </w:pPr>
    </w:p>
    <w:p w14:paraId="004EA720" w14:textId="1B3CA675" w:rsidR="00BB5599" w:rsidRPr="00BB5599" w:rsidRDefault="00FA215D" w:rsidP="00BB5599">
      <w:pPr>
        <w:rPr>
          <w:rFonts w:ascii="GillSans Light" w:eastAsia="Cambria" w:hAnsi="GillSans Light"/>
          <w:sz w:val="22"/>
          <w:lang w:eastAsia="en-US"/>
        </w:rPr>
      </w:pPr>
      <w:r>
        <w:rPr>
          <w:rFonts w:ascii="GillSans Light" w:eastAsia="Cambria" w:hAnsi="GillSans Light"/>
          <w:sz w:val="22"/>
          <w:lang w:eastAsia="en-US"/>
        </w:rPr>
        <w:t>If an interview is conducted</w:t>
      </w:r>
      <w:r w:rsidR="00BB5599" w:rsidRPr="00BB5599">
        <w:rPr>
          <w:rFonts w:ascii="GillSans Light" w:eastAsia="Cambria" w:hAnsi="GillSans Light"/>
          <w:sz w:val="22"/>
          <w:lang w:eastAsia="en-US"/>
        </w:rPr>
        <w:t>,</w:t>
      </w:r>
      <w:r w:rsidR="00B6354C">
        <w:rPr>
          <w:rFonts w:ascii="GillSans Light" w:eastAsia="Cambria" w:hAnsi="GillSans Light"/>
          <w:sz w:val="22"/>
          <w:lang w:eastAsia="en-US"/>
        </w:rPr>
        <w:t xml:space="preserve"> the panel will explore your suitability for the role through</w:t>
      </w:r>
      <w:r w:rsidR="00BB5599" w:rsidRPr="00BB5599">
        <w:rPr>
          <w:rFonts w:ascii="GillSans Light" w:eastAsia="Cambria" w:hAnsi="GillSans Light"/>
          <w:sz w:val="22"/>
          <w:lang w:eastAsia="en-US"/>
        </w:rPr>
        <w:t xml:space="preserve"> </w:t>
      </w:r>
      <w:r w:rsidR="00071F95">
        <w:rPr>
          <w:rFonts w:ascii="GillSans Light" w:eastAsia="Cambria" w:hAnsi="GillSans Light"/>
          <w:sz w:val="22"/>
          <w:lang w:eastAsia="en-US"/>
        </w:rPr>
        <w:t>a</w:t>
      </w:r>
      <w:r w:rsidR="00BB5599" w:rsidRPr="00BB5599">
        <w:rPr>
          <w:rFonts w:ascii="GillSans Light" w:eastAsia="Cambria" w:hAnsi="GillSans Light"/>
          <w:sz w:val="22"/>
          <w:lang w:eastAsia="en-US"/>
        </w:rPr>
        <w:t xml:space="preserve"> series of questions relating to the role</w:t>
      </w:r>
      <w:r w:rsidR="00652532">
        <w:rPr>
          <w:rFonts w:ascii="GillSans Light" w:eastAsia="Cambria" w:hAnsi="GillSans Light"/>
          <w:sz w:val="22"/>
          <w:lang w:eastAsia="en-US"/>
        </w:rPr>
        <w:t xml:space="preserve"> </w:t>
      </w:r>
      <w:r w:rsidR="007868BC">
        <w:rPr>
          <w:rFonts w:ascii="GillSans Light" w:eastAsia="Cambria" w:hAnsi="GillSans Light"/>
          <w:sz w:val="22"/>
          <w:lang w:eastAsia="en-US"/>
        </w:rPr>
        <w:t>in the context of the selection criteria.</w:t>
      </w:r>
      <w:r w:rsidR="00BB5599" w:rsidRPr="00BB5599">
        <w:rPr>
          <w:rFonts w:ascii="GillSans Light" w:eastAsia="Cambria" w:hAnsi="GillSans Light"/>
          <w:sz w:val="22"/>
          <w:lang w:eastAsia="en-US"/>
        </w:rPr>
        <w:t xml:space="preserve"> </w:t>
      </w:r>
      <w:r w:rsidR="00E10EEC">
        <w:rPr>
          <w:rFonts w:ascii="GillSans Light" w:eastAsia="Cambria" w:hAnsi="GillSans Light"/>
          <w:sz w:val="22"/>
          <w:lang w:eastAsia="en-US"/>
        </w:rPr>
        <w:t>Applicants</w:t>
      </w:r>
      <w:r w:rsidR="00BB5599" w:rsidRPr="00BB5599">
        <w:rPr>
          <w:rFonts w:ascii="GillSans Light" w:eastAsia="Cambria" w:hAnsi="GillSans Light"/>
          <w:sz w:val="22"/>
          <w:lang w:eastAsia="en-US"/>
        </w:rPr>
        <w:t xml:space="preserve"> are also given the opportunity to ask questions of selection panel members, provide relevant information and </w:t>
      </w:r>
      <w:r w:rsidR="007868BC">
        <w:rPr>
          <w:rFonts w:ascii="GillSans Light" w:eastAsia="Cambria" w:hAnsi="GillSans Light"/>
          <w:sz w:val="22"/>
          <w:lang w:eastAsia="en-US"/>
        </w:rPr>
        <w:t>may be asked to bring along</w:t>
      </w:r>
      <w:r w:rsidR="00BB5599" w:rsidRPr="00BB5599">
        <w:rPr>
          <w:rFonts w:ascii="GillSans Light" w:eastAsia="Cambria" w:hAnsi="GillSans Light"/>
          <w:sz w:val="22"/>
          <w:lang w:eastAsia="en-US"/>
        </w:rPr>
        <w:t xml:space="preserve"> work samples to support their claims.</w:t>
      </w:r>
    </w:p>
    <w:p w14:paraId="646E2F6B" w14:textId="77777777" w:rsidR="00BB5599" w:rsidRDefault="00BB5599" w:rsidP="00BB5599">
      <w:pPr>
        <w:rPr>
          <w:rFonts w:ascii="GillSans Light" w:eastAsia="Cambria" w:hAnsi="GillSans Light"/>
          <w:sz w:val="22"/>
          <w:lang w:eastAsia="en-US"/>
        </w:rPr>
      </w:pPr>
    </w:p>
    <w:p w14:paraId="721E0FEF" w14:textId="20009649" w:rsidR="00BB5599" w:rsidRPr="00BB5599" w:rsidRDefault="004F2F37" w:rsidP="00BB5599">
      <w:pPr>
        <w:rPr>
          <w:rFonts w:ascii="GillSans Light" w:eastAsia="Cambria" w:hAnsi="GillSans Light"/>
          <w:sz w:val="22"/>
          <w:lang w:eastAsia="en-US"/>
        </w:rPr>
      </w:pPr>
      <w:r>
        <w:rPr>
          <w:rFonts w:ascii="GillSans Light" w:eastAsia="Cambria" w:hAnsi="GillSans Light"/>
          <w:sz w:val="22"/>
          <w:lang w:eastAsia="en-US"/>
        </w:rPr>
        <w:t xml:space="preserve">The vacancy contact person will keep you informed if there are any delays in the recruitment process.  </w:t>
      </w:r>
    </w:p>
    <w:p w14:paraId="2E61311E" w14:textId="77777777" w:rsidR="003067DD" w:rsidRDefault="003067DD">
      <w:pPr>
        <w:rPr>
          <w:rFonts w:eastAsia="Times New Roman"/>
          <w:bCs/>
          <w:sz w:val="28"/>
          <w:lang w:eastAsia="en-US"/>
        </w:rPr>
      </w:pPr>
      <w:r>
        <w:br w:type="page"/>
      </w:r>
    </w:p>
    <w:p w14:paraId="61A614F4" w14:textId="77777777" w:rsidR="003067DD" w:rsidRDefault="003067DD" w:rsidP="00BB5599">
      <w:pPr>
        <w:pStyle w:val="GovHeading3"/>
      </w:pPr>
    </w:p>
    <w:p w14:paraId="068B0FC3" w14:textId="77777777" w:rsidR="003067DD" w:rsidRDefault="003067DD" w:rsidP="00BB5599">
      <w:pPr>
        <w:pStyle w:val="GovHeading3"/>
      </w:pPr>
    </w:p>
    <w:p w14:paraId="065639EA" w14:textId="5C0F26CC" w:rsidR="00BB5599" w:rsidRDefault="00652532" w:rsidP="00BB5599">
      <w:pPr>
        <w:pStyle w:val="GovHeading3"/>
      </w:pPr>
      <w:r>
        <w:t xml:space="preserve">We can provide reasonable adjustments </w:t>
      </w:r>
    </w:p>
    <w:p w14:paraId="34F883AD" w14:textId="5D142E38" w:rsidR="00BB5599" w:rsidRDefault="00213F22" w:rsidP="00BB5599">
      <w:pPr>
        <w:rPr>
          <w:rFonts w:ascii="GillSans Light" w:eastAsia="Cambria" w:hAnsi="GillSans Light"/>
          <w:sz w:val="22"/>
          <w:lang w:eastAsia="en-US"/>
        </w:rPr>
      </w:pPr>
      <w:r w:rsidRPr="007868BC">
        <w:rPr>
          <w:rFonts w:ascii="GillSans Light" w:eastAsia="Cambria" w:hAnsi="GillSans Light"/>
          <w:sz w:val="22"/>
          <w:lang w:eastAsia="en-US"/>
        </w:rPr>
        <w:t xml:space="preserve">We </w:t>
      </w:r>
      <w:r w:rsidR="007868BC" w:rsidRPr="007868BC">
        <w:rPr>
          <w:rFonts w:ascii="GillSans Light" w:eastAsia="Cambria" w:hAnsi="GillSans Light"/>
          <w:sz w:val="22"/>
          <w:lang w:eastAsia="en-US"/>
        </w:rPr>
        <w:t>seek to</w:t>
      </w:r>
      <w:r w:rsidRPr="007868BC">
        <w:rPr>
          <w:rFonts w:ascii="GillSans Light" w:eastAsia="Cambria" w:hAnsi="GillSans Light"/>
          <w:sz w:val="22"/>
          <w:lang w:eastAsia="en-US"/>
        </w:rPr>
        <w:t xml:space="preserve"> cater for the diverse needs of </w:t>
      </w:r>
      <w:r w:rsidR="00E10EEC">
        <w:rPr>
          <w:rFonts w:ascii="GillSans Light" w:eastAsia="Cambria" w:hAnsi="GillSans Light"/>
          <w:sz w:val="22"/>
          <w:lang w:eastAsia="en-US"/>
        </w:rPr>
        <w:t>applicant</w:t>
      </w:r>
      <w:r w:rsidRPr="007868BC">
        <w:rPr>
          <w:rFonts w:ascii="GillSans Light" w:eastAsia="Cambria" w:hAnsi="GillSans Light"/>
          <w:sz w:val="22"/>
          <w:lang w:eastAsia="en-US"/>
        </w:rPr>
        <w:t xml:space="preserve">s and </w:t>
      </w:r>
      <w:r w:rsidR="007868BC" w:rsidRPr="007868BC">
        <w:rPr>
          <w:rFonts w:ascii="GillSans Light" w:eastAsia="Cambria" w:hAnsi="GillSans Light"/>
          <w:sz w:val="22"/>
          <w:lang w:eastAsia="en-US"/>
        </w:rPr>
        <w:t xml:space="preserve">will aim to </w:t>
      </w:r>
      <w:r w:rsidRPr="007868BC">
        <w:rPr>
          <w:rFonts w:ascii="GillSans Light" w:eastAsia="Cambria" w:hAnsi="GillSans Light"/>
          <w:sz w:val="22"/>
          <w:lang w:eastAsia="en-US"/>
        </w:rPr>
        <w:t>provide reasonable adjustments for you during the recruitment process.</w:t>
      </w:r>
      <w:r w:rsidR="007868BC">
        <w:rPr>
          <w:rFonts w:ascii="GillSans Light" w:eastAsia="Cambria" w:hAnsi="GillSans Light"/>
          <w:sz w:val="22"/>
          <w:lang w:eastAsia="en-US"/>
        </w:rPr>
        <w:t xml:space="preserve">  </w:t>
      </w:r>
      <w:r w:rsidR="00BB5599" w:rsidRPr="00BB5599">
        <w:rPr>
          <w:rFonts w:ascii="GillSans Light" w:eastAsia="Cambria" w:hAnsi="GillSans Light"/>
          <w:sz w:val="22"/>
          <w:lang w:eastAsia="en-US"/>
        </w:rPr>
        <w:t xml:space="preserve">We seek to give all </w:t>
      </w:r>
      <w:r w:rsidR="00E10EEC">
        <w:rPr>
          <w:rFonts w:ascii="GillSans Light" w:eastAsia="Cambria" w:hAnsi="GillSans Light"/>
          <w:sz w:val="22"/>
          <w:lang w:eastAsia="en-US"/>
        </w:rPr>
        <w:t>applicants</w:t>
      </w:r>
      <w:r w:rsidR="00BB5599" w:rsidRPr="00BB5599">
        <w:rPr>
          <w:rFonts w:ascii="GillSans Light" w:eastAsia="Cambria" w:hAnsi="GillSans Light"/>
          <w:sz w:val="22"/>
          <w:lang w:eastAsia="en-US"/>
        </w:rPr>
        <w:t xml:space="preserve"> the opportunity to demonstrate they are the best </w:t>
      </w:r>
      <w:r w:rsidR="00E10EEC">
        <w:rPr>
          <w:rFonts w:ascii="GillSans Light" w:eastAsia="Cambria" w:hAnsi="GillSans Light"/>
          <w:sz w:val="22"/>
          <w:lang w:eastAsia="en-US"/>
        </w:rPr>
        <w:t>applicant</w:t>
      </w:r>
      <w:r w:rsidR="00BB5599" w:rsidRPr="00BB5599">
        <w:rPr>
          <w:rFonts w:ascii="GillSans Light" w:eastAsia="Cambria" w:hAnsi="GillSans Light"/>
          <w:sz w:val="22"/>
          <w:lang w:eastAsia="en-US"/>
        </w:rPr>
        <w:t xml:space="preserve"> for </w:t>
      </w:r>
      <w:r w:rsidR="000A6A74">
        <w:rPr>
          <w:rFonts w:ascii="GillSans Light" w:eastAsia="Cambria" w:hAnsi="GillSans Light"/>
          <w:sz w:val="22"/>
          <w:lang w:eastAsia="en-US"/>
        </w:rPr>
        <w:t xml:space="preserve">the </w:t>
      </w:r>
      <w:r w:rsidR="00BB5599" w:rsidRPr="00BB5599">
        <w:rPr>
          <w:rFonts w:ascii="GillSans Light" w:eastAsia="Cambria" w:hAnsi="GillSans Light"/>
          <w:sz w:val="22"/>
          <w:lang w:eastAsia="en-US"/>
        </w:rPr>
        <w:t xml:space="preserve">role and </w:t>
      </w:r>
      <w:r w:rsidR="007868BC">
        <w:rPr>
          <w:rFonts w:ascii="GillSans Light" w:eastAsia="Cambria" w:hAnsi="GillSans Light"/>
          <w:sz w:val="22"/>
          <w:lang w:eastAsia="en-US"/>
        </w:rPr>
        <w:t xml:space="preserve">can readily make </w:t>
      </w:r>
      <w:r w:rsidR="00BB5599" w:rsidRPr="00BB5599">
        <w:rPr>
          <w:rFonts w:ascii="GillSans Light" w:eastAsia="Cambria" w:hAnsi="GillSans Light"/>
          <w:sz w:val="22"/>
          <w:lang w:eastAsia="en-US"/>
        </w:rPr>
        <w:t>reasonable adjustments in the workplace.  Please call the vacancy contact person to discuss any specific requirements that you may need if</w:t>
      </w:r>
      <w:r w:rsidR="00FA215D">
        <w:rPr>
          <w:rFonts w:ascii="GillSans Light" w:eastAsia="Cambria" w:hAnsi="GillSans Light"/>
          <w:sz w:val="22"/>
          <w:lang w:eastAsia="en-US"/>
        </w:rPr>
        <w:t xml:space="preserve"> shortlisted</w:t>
      </w:r>
      <w:r w:rsidR="00BB5599" w:rsidRPr="00BB5599">
        <w:rPr>
          <w:rFonts w:ascii="GillSans Light" w:eastAsia="Cambria" w:hAnsi="GillSans Light"/>
          <w:sz w:val="22"/>
          <w:lang w:eastAsia="en-US"/>
        </w:rPr>
        <w:t>.</w:t>
      </w:r>
    </w:p>
    <w:p w14:paraId="3CE04A22" w14:textId="329CE1B0" w:rsidR="00BB5599" w:rsidRPr="00BB5599" w:rsidRDefault="00BB5599" w:rsidP="00BB5599">
      <w:pPr>
        <w:pStyle w:val="GovHeading3"/>
      </w:pPr>
      <w:r w:rsidRPr="00BB5599">
        <w:t>Ho</w:t>
      </w:r>
      <w:r>
        <w:t>w</w:t>
      </w:r>
      <w:r w:rsidRPr="00BB5599">
        <w:t xml:space="preserve"> will I find </w:t>
      </w:r>
      <w:r>
        <w:t>out about the selection outcome</w:t>
      </w:r>
      <w:r w:rsidR="00277FAB">
        <w:t>?</w:t>
      </w:r>
    </w:p>
    <w:p w14:paraId="4958609A" w14:textId="42B79D89" w:rsidR="00B6354C" w:rsidRDefault="00B6354C" w:rsidP="00BB5599">
      <w:pPr>
        <w:rPr>
          <w:rFonts w:ascii="GillSans Light" w:eastAsia="Cambria" w:hAnsi="GillSans Light"/>
          <w:sz w:val="22"/>
          <w:lang w:eastAsia="en-US"/>
        </w:rPr>
      </w:pPr>
      <w:r>
        <w:rPr>
          <w:rFonts w:ascii="GillSans Light" w:eastAsia="Cambria" w:hAnsi="GillSans Light"/>
          <w:sz w:val="22"/>
          <w:lang w:eastAsia="en-US"/>
        </w:rPr>
        <w:t xml:space="preserve">The selection process usually takes between 3 and 5 weeks from the closing date. </w:t>
      </w:r>
    </w:p>
    <w:p w14:paraId="5E7ED4D3" w14:textId="77777777" w:rsidR="00B6354C" w:rsidRDefault="00B6354C" w:rsidP="00BB5599">
      <w:pPr>
        <w:rPr>
          <w:rFonts w:ascii="GillSans Light" w:eastAsia="Cambria" w:hAnsi="GillSans Light"/>
          <w:sz w:val="22"/>
          <w:lang w:eastAsia="en-US"/>
        </w:rPr>
      </w:pPr>
    </w:p>
    <w:p w14:paraId="0388BC5E" w14:textId="297999FC" w:rsidR="00BB5599" w:rsidRPr="00BB5599" w:rsidRDefault="00BB5599" w:rsidP="00BB5599">
      <w:pPr>
        <w:rPr>
          <w:rFonts w:ascii="GillSans Light" w:eastAsia="Cambria" w:hAnsi="GillSans Light"/>
          <w:sz w:val="22"/>
          <w:lang w:eastAsia="en-US"/>
        </w:rPr>
      </w:pPr>
      <w:r w:rsidRPr="00BB5599">
        <w:rPr>
          <w:rFonts w:ascii="GillSans Light" w:eastAsia="Cambria" w:hAnsi="GillSans Light"/>
          <w:sz w:val="22"/>
          <w:lang w:eastAsia="en-US"/>
        </w:rPr>
        <w:t xml:space="preserve">The selection panel will make </w:t>
      </w:r>
      <w:r w:rsidR="00277FAB">
        <w:rPr>
          <w:rFonts w:ascii="GillSans Light" w:eastAsia="Cambria" w:hAnsi="GillSans Light"/>
          <w:sz w:val="22"/>
          <w:lang w:eastAsia="en-US"/>
        </w:rPr>
        <w:t>a recommendation for appointment</w:t>
      </w:r>
      <w:r w:rsidRPr="00BB5599">
        <w:rPr>
          <w:rFonts w:ascii="GillSans Light" w:eastAsia="Cambria" w:hAnsi="GillSans Light"/>
          <w:sz w:val="22"/>
          <w:lang w:eastAsia="en-US"/>
        </w:rPr>
        <w:t xml:space="preserve">.  All </w:t>
      </w:r>
      <w:r w:rsidR="00E10EEC">
        <w:rPr>
          <w:rFonts w:ascii="GillSans Light" w:eastAsia="Cambria" w:hAnsi="GillSans Light"/>
          <w:sz w:val="22"/>
          <w:lang w:eastAsia="en-US"/>
        </w:rPr>
        <w:t>applicants</w:t>
      </w:r>
      <w:r w:rsidRPr="00BB5599">
        <w:rPr>
          <w:rFonts w:ascii="GillSans Light" w:eastAsia="Cambria" w:hAnsi="GillSans Light"/>
          <w:sz w:val="22"/>
          <w:lang w:eastAsia="en-US"/>
        </w:rPr>
        <w:t xml:space="preserve"> </w:t>
      </w:r>
      <w:r w:rsidR="00277FAB">
        <w:rPr>
          <w:rFonts w:ascii="GillSans Light" w:eastAsia="Cambria" w:hAnsi="GillSans Light"/>
          <w:sz w:val="22"/>
          <w:lang w:eastAsia="en-US"/>
        </w:rPr>
        <w:t xml:space="preserve">will </w:t>
      </w:r>
      <w:r w:rsidRPr="00BB5599">
        <w:rPr>
          <w:rFonts w:ascii="GillSans Light" w:eastAsia="Cambria" w:hAnsi="GillSans Light"/>
          <w:sz w:val="22"/>
          <w:lang w:eastAsia="en-US"/>
        </w:rPr>
        <w:t xml:space="preserve">then </w:t>
      </w:r>
      <w:r w:rsidR="00E10EEC">
        <w:rPr>
          <w:rFonts w:ascii="GillSans Light" w:eastAsia="Cambria" w:hAnsi="GillSans Light"/>
          <w:sz w:val="22"/>
          <w:lang w:eastAsia="en-US"/>
        </w:rPr>
        <w:t xml:space="preserve">be </w:t>
      </w:r>
      <w:r w:rsidRPr="00BB5599">
        <w:rPr>
          <w:rFonts w:ascii="GillSans Light" w:eastAsia="Cambria" w:hAnsi="GillSans Light"/>
          <w:sz w:val="22"/>
          <w:lang w:eastAsia="en-US"/>
        </w:rPr>
        <w:t>advised in writing of the selection process outcome.</w:t>
      </w:r>
      <w:r w:rsidR="00B6354C">
        <w:rPr>
          <w:rFonts w:ascii="GillSans Light" w:eastAsia="Cambria" w:hAnsi="GillSans Light"/>
          <w:sz w:val="22"/>
          <w:lang w:eastAsia="en-US"/>
        </w:rPr>
        <w:t xml:space="preserve"> However, you are welcome to phone or email the contact person at any point during the process to discuss progress.</w:t>
      </w:r>
    </w:p>
    <w:p w14:paraId="2FAF1699" w14:textId="77777777" w:rsidR="00BB5599" w:rsidRDefault="00BB5599" w:rsidP="00BB5599">
      <w:pPr>
        <w:rPr>
          <w:rFonts w:ascii="GillSans Light" w:eastAsia="Cambria" w:hAnsi="GillSans Light"/>
          <w:sz w:val="22"/>
          <w:lang w:eastAsia="en-US"/>
        </w:rPr>
      </w:pPr>
    </w:p>
    <w:p w14:paraId="6B02CB1D" w14:textId="000A44EA" w:rsidR="00BB5599" w:rsidRDefault="00277FAB" w:rsidP="00BB5599">
      <w:pPr>
        <w:rPr>
          <w:rFonts w:ascii="GillSans Light" w:eastAsia="Cambria" w:hAnsi="GillSans Light"/>
          <w:sz w:val="22"/>
          <w:lang w:eastAsia="en-US"/>
        </w:rPr>
      </w:pPr>
      <w:r>
        <w:rPr>
          <w:rFonts w:ascii="GillSans Light" w:eastAsia="Cambria" w:hAnsi="GillSans Light"/>
          <w:sz w:val="22"/>
          <w:lang w:eastAsia="en-US"/>
        </w:rPr>
        <w:t>You may request p</w:t>
      </w:r>
      <w:r w:rsidR="00BB5599" w:rsidRPr="00BB5599">
        <w:rPr>
          <w:rFonts w:ascii="GillSans Light" w:eastAsia="Cambria" w:hAnsi="GillSans Light"/>
          <w:sz w:val="22"/>
          <w:lang w:eastAsia="en-US"/>
        </w:rPr>
        <w:t xml:space="preserve">ost selection feedback from the </w:t>
      </w:r>
      <w:r w:rsidR="00A86D45">
        <w:rPr>
          <w:rFonts w:ascii="GillSans Light" w:eastAsia="Cambria" w:hAnsi="GillSans Light"/>
          <w:sz w:val="22"/>
          <w:lang w:eastAsia="en-US"/>
        </w:rPr>
        <w:t xml:space="preserve">Chair of the </w:t>
      </w:r>
      <w:r w:rsidR="00BB5599" w:rsidRPr="00BB5599">
        <w:rPr>
          <w:rFonts w:ascii="GillSans Light" w:eastAsia="Cambria" w:hAnsi="GillSans Light"/>
          <w:sz w:val="22"/>
          <w:lang w:eastAsia="en-US"/>
        </w:rPr>
        <w:t xml:space="preserve">selection panel.  Feedback is based upon an assessment of the </w:t>
      </w:r>
      <w:r w:rsidR="00E10EEC">
        <w:rPr>
          <w:rFonts w:ascii="GillSans Light" w:eastAsia="Cambria" w:hAnsi="GillSans Light"/>
          <w:sz w:val="22"/>
          <w:lang w:eastAsia="en-US"/>
        </w:rPr>
        <w:t>applicant’</w:t>
      </w:r>
      <w:r w:rsidR="00E10EEC" w:rsidRPr="00BB5599">
        <w:rPr>
          <w:rFonts w:ascii="GillSans Light" w:eastAsia="Cambria" w:hAnsi="GillSans Light"/>
          <w:sz w:val="22"/>
          <w:lang w:eastAsia="en-US"/>
        </w:rPr>
        <w:t>s</w:t>
      </w:r>
      <w:r w:rsidR="00BB5599" w:rsidRPr="00BB5599">
        <w:rPr>
          <w:rFonts w:ascii="GillSans Light" w:eastAsia="Cambria" w:hAnsi="GillSans Light"/>
          <w:sz w:val="22"/>
          <w:lang w:eastAsia="en-US"/>
        </w:rPr>
        <w:t xml:space="preserve"> suitability in relation to the role</w:t>
      </w:r>
      <w:r w:rsidR="00652532">
        <w:rPr>
          <w:rFonts w:ascii="GillSans Light" w:eastAsia="Cambria" w:hAnsi="GillSans Light"/>
          <w:sz w:val="22"/>
          <w:lang w:eastAsia="en-US"/>
        </w:rPr>
        <w:t>’s</w:t>
      </w:r>
      <w:r w:rsidR="00BB5599" w:rsidRPr="00BB5599">
        <w:rPr>
          <w:rFonts w:ascii="GillSans Light" w:eastAsia="Cambria" w:hAnsi="GillSans Light"/>
          <w:sz w:val="22"/>
          <w:lang w:eastAsia="en-US"/>
        </w:rPr>
        <w:t xml:space="preserve"> requirements and is provided at the conclusion of the recruitment process.</w:t>
      </w:r>
    </w:p>
    <w:p w14:paraId="65370813" w14:textId="478AF820" w:rsidR="00BB5599" w:rsidRPr="00BB5599" w:rsidRDefault="00BB5599" w:rsidP="00BB5599">
      <w:pPr>
        <w:pStyle w:val="GovHeading3"/>
      </w:pPr>
      <w:r w:rsidRPr="00BB5599">
        <w:t>How can I express my interest in other roles at Treasury</w:t>
      </w:r>
      <w:r w:rsidR="00277FAB">
        <w:t>?</w:t>
      </w:r>
    </w:p>
    <w:p w14:paraId="73876442" w14:textId="7B02E161" w:rsidR="00ED0906" w:rsidRDefault="00BB5599">
      <w:pPr>
        <w:rPr>
          <w:rFonts w:ascii="GillSans Light" w:eastAsia="Cambria" w:hAnsi="GillSans Light"/>
          <w:sz w:val="22"/>
          <w:lang w:eastAsia="en-US"/>
        </w:rPr>
      </w:pPr>
      <w:r w:rsidRPr="00BB5599">
        <w:rPr>
          <w:rFonts w:ascii="GillSans Light" w:eastAsia="Cambria" w:hAnsi="GillSans Light"/>
          <w:sz w:val="22"/>
          <w:lang w:eastAsia="en-US"/>
        </w:rPr>
        <w:t xml:space="preserve">If you were unsuccessful on this occasion, we encourage you to create a “job alert” on </w:t>
      </w:r>
      <w:hyperlink r:id="rId11" w:history="1">
        <w:r w:rsidRPr="00EB10B3">
          <w:rPr>
            <w:rStyle w:val="Hyperlink"/>
            <w:rFonts w:ascii="GillSans Light" w:eastAsia="Cambria" w:hAnsi="GillSans Light"/>
            <w:sz w:val="22"/>
            <w:lang w:eastAsia="en-US"/>
          </w:rPr>
          <w:t>www.jobs.tas.gov.au</w:t>
        </w:r>
      </w:hyperlink>
      <w:r>
        <w:rPr>
          <w:rFonts w:ascii="GillSans Light" w:eastAsia="Cambria" w:hAnsi="GillSans Light"/>
          <w:sz w:val="22"/>
          <w:lang w:eastAsia="en-US"/>
        </w:rPr>
        <w:t xml:space="preserve"> </w:t>
      </w:r>
      <w:r w:rsidRPr="00BB5599">
        <w:rPr>
          <w:rFonts w:ascii="GillSans Light" w:eastAsia="Cambria" w:hAnsi="GillSans Light"/>
          <w:sz w:val="22"/>
          <w:lang w:eastAsia="en-US"/>
        </w:rPr>
        <w:t xml:space="preserve">website together with other job websites such as </w:t>
      </w:r>
      <w:hyperlink r:id="rId12" w:history="1">
        <w:r w:rsidR="00EE5511" w:rsidRPr="00F14DE3">
          <w:rPr>
            <w:rStyle w:val="Hyperlink"/>
            <w:rFonts w:ascii="GillSans Light" w:eastAsia="Cambria" w:hAnsi="GillSans Light"/>
            <w:sz w:val="22"/>
            <w:lang w:eastAsia="en-US"/>
          </w:rPr>
          <w:t>www.seek.com.au</w:t>
        </w:r>
      </w:hyperlink>
      <w:r w:rsidR="00EE5511">
        <w:rPr>
          <w:rFonts w:ascii="GillSans Light" w:eastAsia="Cambria" w:hAnsi="GillSans Light"/>
          <w:sz w:val="22"/>
          <w:lang w:eastAsia="en-US"/>
        </w:rPr>
        <w:t xml:space="preserve"> </w:t>
      </w:r>
      <w:r w:rsidRPr="00BB5599">
        <w:rPr>
          <w:rFonts w:ascii="GillSans Light" w:eastAsia="Cambria" w:hAnsi="GillSans Light"/>
          <w:sz w:val="22"/>
          <w:lang w:eastAsia="en-US"/>
        </w:rPr>
        <w:t>for any future vacancies.</w:t>
      </w:r>
    </w:p>
    <w:p w14:paraId="1B952E88" w14:textId="77777777" w:rsidR="00ED0906" w:rsidRDefault="00ED0906" w:rsidP="00BB5599">
      <w:pPr>
        <w:rPr>
          <w:rFonts w:ascii="GillSans Light" w:eastAsia="Cambria" w:hAnsi="GillSans Light"/>
          <w:sz w:val="22"/>
          <w:lang w:eastAsia="en-US"/>
        </w:rPr>
      </w:pPr>
    </w:p>
    <w:p w14:paraId="1C426604" w14:textId="77777777" w:rsidR="00277FAB" w:rsidRDefault="00277FAB" w:rsidP="00BB5599">
      <w:pPr>
        <w:rPr>
          <w:rFonts w:ascii="GillSans Light" w:eastAsia="Cambria" w:hAnsi="GillSans Light"/>
          <w:sz w:val="22"/>
          <w:lang w:eastAsia="en-US"/>
        </w:rPr>
      </w:pPr>
    </w:p>
    <w:p w14:paraId="3A5055FC" w14:textId="77777777" w:rsidR="00277FAB" w:rsidRDefault="00277FAB" w:rsidP="00BB5599">
      <w:pPr>
        <w:rPr>
          <w:rFonts w:ascii="GillSans Light" w:eastAsia="Cambria" w:hAnsi="GillSans Light"/>
          <w:sz w:val="22"/>
          <w:lang w:eastAsia="en-US"/>
        </w:rPr>
      </w:pPr>
    </w:p>
    <w:p w14:paraId="36FF76AB" w14:textId="77777777" w:rsidR="00277FAB" w:rsidRDefault="00277FAB" w:rsidP="00BB5599">
      <w:pPr>
        <w:rPr>
          <w:rFonts w:ascii="GillSans Light" w:eastAsia="Cambria" w:hAnsi="GillSans Light"/>
          <w:sz w:val="22"/>
          <w:lang w:eastAsia="en-US"/>
        </w:rPr>
      </w:pPr>
    </w:p>
    <w:p w14:paraId="1F0F33F0" w14:textId="77777777" w:rsidR="003067DD" w:rsidRDefault="003067DD" w:rsidP="00BB5599">
      <w:pPr>
        <w:rPr>
          <w:rFonts w:ascii="GillSans Light" w:eastAsia="Cambria" w:hAnsi="GillSans Light"/>
          <w:sz w:val="22"/>
          <w:lang w:eastAsia="en-US"/>
        </w:rPr>
      </w:pPr>
    </w:p>
    <w:p w14:paraId="077423B3" w14:textId="77777777" w:rsidR="003067DD" w:rsidRDefault="003067DD" w:rsidP="00BB5599">
      <w:pPr>
        <w:rPr>
          <w:rFonts w:ascii="GillSans Light" w:eastAsia="Cambria" w:hAnsi="GillSans Light"/>
          <w:sz w:val="22"/>
          <w:lang w:eastAsia="en-US"/>
        </w:rPr>
      </w:pPr>
    </w:p>
    <w:p w14:paraId="094FA798" w14:textId="77777777" w:rsidR="003067DD" w:rsidRDefault="003067DD" w:rsidP="00BB5599">
      <w:pPr>
        <w:rPr>
          <w:rFonts w:ascii="GillSans Light" w:eastAsia="Cambria" w:hAnsi="GillSans Light"/>
          <w:sz w:val="22"/>
          <w:lang w:eastAsia="en-US"/>
        </w:rPr>
      </w:pPr>
    </w:p>
    <w:p w14:paraId="6B5494FA" w14:textId="77777777" w:rsidR="003067DD" w:rsidRDefault="003067DD" w:rsidP="00BB5599">
      <w:pPr>
        <w:rPr>
          <w:rFonts w:ascii="GillSans Light" w:eastAsia="Cambria" w:hAnsi="GillSans Light"/>
          <w:sz w:val="22"/>
          <w:lang w:eastAsia="en-US"/>
        </w:rPr>
      </w:pPr>
    </w:p>
    <w:p w14:paraId="26E41DF4" w14:textId="77777777" w:rsidR="003067DD" w:rsidRDefault="003067DD" w:rsidP="00BB5599">
      <w:pPr>
        <w:rPr>
          <w:rFonts w:ascii="GillSans Light" w:eastAsia="Cambria" w:hAnsi="GillSans Light"/>
          <w:sz w:val="22"/>
          <w:lang w:eastAsia="en-US"/>
        </w:rPr>
      </w:pPr>
    </w:p>
    <w:p w14:paraId="185DD91C" w14:textId="77777777" w:rsidR="003067DD" w:rsidRDefault="003067DD" w:rsidP="00BB5599">
      <w:pPr>
        <w:rPr>
          <w:rFonts w:ascii="GillSans Light" w:eastAsia="Cambria" w:hAnsi="GillSans Light"/>
          <w:sz w:val="22"/>
          <w:lang w:eastAsia="en-US"/>
        </w:rPr>
      </w:pPr>
    </w:p>
    <w:p w14:paraId="36D3DFF1" w14:textId="77777777" w:rsidR="0054046C" w:rsidRDefault="0054046C" w:rsidP="00BB5599">
      <w:pPr>
        <w:rPr>
          <w:rFonts w:ascii="GillSans Light" w:eastAsia="Cambria" w:hAnsi="GillSans Light"/>
          <w:sz w:val="22"/>
          <w:lang w:eastAsia="en-US"/>
        </w:rPr>
      </w:pPr>
    </w:p>
    <w:p w14:paraId="7942EE40" w14:textId="77777777" w:rsidR="0054046C" w:rsidRDefault="0054046C" w:rsidP="00BB5599">
      <w:pPr>
        <w:rPr>
          <w:rFonts w:ascii="GillSans Light" w:eastAsia="Cambria" w:hAnsi="GillSans Light"/>
          <w:sz w:val="22"/>
          <w:lang w:eastAsia="en-US"/>
        </w:rPr>
      </w:pPr>
    </w:p>
    <w:p w14:paraId="4FDD247F" w14:textId="77777777" w:rsidR="003067DD" w:rsidRDefault="003067DD" w:rsidP="00BB5599">
      <w:pPr>
        <w:rPr>
          <w:rFonts w:ascii="GillSans Light" w:eastAsia="Cambria" w:hAnsi="GillSans Light"/>
          <w:sz w:val="22"/>
          <w:lang w:eastAsia="en-US"/>
        </w:rPr>
      </w:pPr>
    </w:p>
    <w:p w14:paraId="71CDF167" w14:textId="77777777" w:rsidR="003067DD" w:rsidRDefault="003067DD" w:rsidP="00BB5599">
      <w:pPr>
        <w:rPr>
          <w:rFonts w:ascii="GillSans Light" w:eastAsia="Cambria" w:hAnsi="GillSans Light"/>
          <w:sz w:val="22"/>
          <w:lang w:eastAsia="en-US"/>
        </w:rPr>
      </w:pPr>
    </w:p>
    <w:p w14:paraId="1A92642B" w14:textId="77777777" w:rsidR="00403153" w:rsidRDefault="00403153" w:rsidP="00BB5599">
      <w:pPr>
        <w:rPr>
          <w:rFonts w:ascii="GillSans Light" w:eastAsia="Cambria" w:hAnsi="GillSans Light"/>
          <w:sz w:val="22"/>
          <w:lang w:eastAsia="en-US"/>
        </w:rPr>
      </w:pPr>
    </w:p>
    <w:p w14:paraId="7D19956B" w14:textId="77777777" w:rsidR="00403153" w:rsidRDefault="00403153" w:rsidP="00BB5599">
      <w:pPr>
        <w:rPr>
          <w:rFonts w:ascii="GillSans Light" w:eastAsia="Cambria" w:hAnsi="GillSans Light"/>
          <w:sz w:val="22"/>
          <w:lang w:eastAsia="en-US"/>
        </w:rPr>
      </w:pPr>
    </w:p>
    <w:p w14:paraId="598614DE" w14:textId="77777777" w:rsidR="00403153" w:rsidRDefault="00403153" w:rsidP="00BB5599">
      <w:pPr>
        <w:rPr>
          <w:rFonts w:ascii="GillSans Light" w:eastAsia="Cambria" w:hAnsi="GillSans Light"/>
          <w:sz w:val="22"/>
          <w:lang w:eastAsia="en-US"/>
        </w:rPr>
      </w:pPr>
    </w:p>
    <w:p w14:paraId="07DB712D" w14:textId="77777777" w:rsidR="00403153" w:rsidRDefault="00403153" w:rsidP="00BB5599">
      <w:pPr>
        <w:rPr>
          <w:rFonts w:ascii="GillSans Light" w:eastAsia="Cambria" w:hAnsi="GillSans Light"/>
          <w:sz w:val="22"/>
          <w:lang w:eastAsia="en-US"/>
        </w:rPr>
      </w:pPr>
    </w:p>
    <w:p w14:paraId="159AB684" w14:textId="77777777" w:rsidR="0003074E" w:rsidRDefault="0003074E" w:rsidP="003067DD">
      <w:pPr>
        <w:rPr>
          <w:rFonts w:ascii="GillSans Light" w:eastAsia="Cambria" w:hAnsi="GillSans Light"/>
          <w:sz w:val="22"/>
          <w:lang w:eastAsia="en-US"/>
        </w:rPr>
      </w:pPr>
    </w:p>
    <w:p w14:paraId="6B589C59" w14:textId="77777777" w:rsidR="0003074E" w:rsidRDefault="0003074E" w:rsidP="003067DD">
      <w:pPr>
        <w:rPr>
          <w:rFonts w:ascii="GillSans Light" w:eastAsia="Cambria" w:hAnsi="GillSans Light"/>
          <w:sz w:val="22"/>
          <w:lang w:eastAsia="en-US"/>
        </w:rPr>
      </w:pPr>
    </w:p>
    <w:p w14:paraId="4172FD97" w14:textId="77777777" w:rsidR="0003074E" w:rsidRDefault="0003074E" w:rsidP="003067DD">
      <w:pPr>
        <w:rPr>
          <w:rFonts w:ascii="GillSans Light" w:eastAsia="Cambria" w:hAnsi="GillSans Light"/>
          <w:sz w:val="22"/>
          <w:lang w:eastAsia="en-US"/>
        </w:rPr>
      </w:pPr>
    </w:p>
    <w:p w14:paraId="1F274846" w14:textId="77777777" w:rsidR="00FA5A97" w:rsidRPr="00FA5A97" w:rsidRDefault="00FA5A97" w:rsidP="003067DD">
      <w:pPr>
        <w:rPr>
          <w:rFonts w:ascii="GillSans Light" w:eastAsia="Cambria" w:hAnsi="GillSans Light"/>
          <w:b/>
          <w:i/>
          <w:color w:val="FFFFFF" w:themeColor="background1"/>
          <w:lang w:eastAsia="en-US"/>
        </w:rPr>
      </w:pPr>
      <w:r w:rsidRPr="00FA5A97">
        <w:rPr>
          <w:rFonts w:ascii="GillSans Light" w:eastAsia="Cambria" w:hAnsi="GillSans Light"/>
          <w:b/>
          <w:i/>
          <w:color w:val="FFFFFF" w:themeColor="background1"/>
          <w:lang w:eastAsia="en-US"/>
        </w:rPr>
        <w:t>We look forward to receiving your application and you taking the steps towards a new career with Treasury and all we can offer.</w:t>
      </w:r>
    </w:p>
    <w:sectPr w:rsidR="00FA5A97" w:rsidRPr="00FA5A97" w:rsidSect="00277FAB">
      <w:headerReference w:type="even" r:id="rId13"/>
      <w:headerReference w:type="default" r:id="rId14"/>
      <w:footerReference w:type="default" r:id="rId15"/>
      <w:headerReference w:type="first" r:id="rId16"/>
      <w:footerReference w:type="first" r:id="rId17"/>
      <w:pgSz w:w="11900" w:h="16840"/>
      <w:pgMar w:top="568" w:right="907" w:bottom="1276" w:left="907" w:header="709" w:footer="463"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073669" w14:textId="77777777" w:rsidR="0099122D" w:rsidRDefault="0099122D" w:rsidP="00A95CE2">
      <w:r>
        <w:separator/>
      </w:r>
    </w:p>
  </w:endnote>
  <w:endnote w:type="continuationSeparator" w:id="0">
    <w:p w14:paraId="5A2628A2" w14:textId="77777777" w:rsidR="0099122D" w:rsidRDefault="0099122D" w:rsidP="00A95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illSans">
    <w:altName w:val="Lucida Sans Unicode"/>
    <w:charset w:val="00"/>
    <w:family w:val="swiss"/>
    <w:pitch w:val="variable"/>
    <w:sig w:usb0="00000001" w:usb1="00000000" w:usb2="00000000" w:usb3="00000000" w:csb0="00000093" w:csb1="00000000"/>
  </w:font>
  <w:font w:name="Swis721 Th BT">
    <w:charset w:val="00"/>
    <w:family w:val="auto"/>
    <w:pitch w:val="variable"/>
    <w:sig w:usb0="00000003" w:usb1="00000000" w:usb2="00000000" w:usb3="00000000" w:csb0="00000001" w:csb1="00000000"/>
  </w:font>
  <w:font w:name="GillSans Light">
    <w:altName w:val="Century Gothic"/>
    <w:charset w:val="00"/>
    <w:family w:val="swiss"/>
    <w:pitch w:val="variable"/>
    <w:sig w:usb0="00000001" w:usb1="00000000" w:usb2="00000000" w:usb3="00000000" w:csb0="00000093"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FFFFFF" w:themeColor="background1"/>
        <w:sz w:val="18"/>
        <w:szCs w:val="18"/>
      </w:rPr>
      <w:id w:val="-1505971791"/>
      <w:docPartObj>
        <w:docPartGallery w:val="Page Numbers (Bottom of Page)"/>
        <w:docPartUnique/>
      </w:docPartObj>
    </w:sdtPr>
    <w:sdtEndPr/>
    <w:sdtContent>
      <w:sdt>
        <w:sdtPr>
          <w:rPr>
            <w:color w:val="FFFFFF" w:themeColor="background1"/>
            <w:sz w:val="18"/>
            <w:szCs w:val="18"/>
          </w:rPr>
          <w:id w:val="1205524224"/>
          <w:docPartObj>
            <w:docPartGallery w:val="Page Numbers (Top of Page)"/>
            <w:docPartUnique/>
          </w:docPartObj>
        </w:sdtPr>
        <w:sdtEndPr/>
        <w:sdtContent>
          <w:p w14:paraId="0B5C4006" w14:textId="62A0146C" w:rsidR="00C63E24" w:rsidRPr="00C63E24" w:rsidRDefault="00C63E24">
            <w:pPr>
              <w:pStyle w:val="Footer"/>
              <w:rPr>
                <w:color w:val="FFFFFF" w:themeColor="background1"/>
                <w:sz w:val="18"/>
                <w:szCs w:val="18"/>
              </w:rPr>
            </w:pPr>
            <w:r w:rsidRPr="00C63E24">
              <w:rPr>
                <w:color w:val="FFFFFF" w:themeColor="background1"/>
                <w:sz w:val="18"/>
                <w:szCs w:val="18"/>
              </w:rPr>
              <w:t xml:space="preserve">Page </w:t>
            </w:r>
            <w:r w:rsidRPr="00C63E24">
              <w:rPr>
                <w:b/>
                <w:bCs/>
                <w:color w:val="FFFFFF" w:themeColor="background1"/>
                <w:sz w:val="18"/>
                <w:szCs w:val="18"/>
              </w:rPr>
              <w:fldChar w:fldCharType="begin"/>
            </w:r>
            <w:r w:rsidRPr="00C63E24">
              <w:rPr>
                <w:b/>
                <w:bCs/>
                <w:color w:val="FFFFFF" w:themeColor="background1"/>
                <w:sz w:val="18"/>
                <w:szCs w:val="18"/>
              </w:rPr>
              <w:instrText xml:space="preserve"> PAGE </w:instrText>
            </w:r>
            <w:r w:rsidRPr="00C63E24">
              <w:rPr>
                <w:b/>
                <w:bCs/>
                <w:color w:val="FFFFFF" w:themeColor="background1"/>
                <w:sz w:val="18"/>
                <w:szCs w:val="18"/>
              </w:rPr>
              <w:fldChar w:fldCharType="separate"/>
            </w:r>
            <w:r w:rsidR="00114F08">
              <w:rPr>
                <w:b/>
                <w:bCs/>
                <w:noProof/>
                <w:color w:val="FFFFFF" w:themeColor="background1"/>
                <w:sz w:val="18"/>
                <w:szCs w:val="18"/>
              </w:rPr>
              <w:t>4</w:t>
            </w:r>
            <w:r w:rsidRPr="00C63E24">
              <w:rPr>
                <w:b/>
                <w:bCs/>
                <w:color w:val="FFFFFF" w:themeColor="background1"/>
                <w:sz w:val="18"/>
                <w:szCs w:val="18"/>
              </w:rPr>
              <w:fldChar w:fldCharType="end"/>
            </w:r>
            <w:r w:rsidRPr="00C63E24">
              <w:rPr>
                <w:color w:val="FFFFFF" w:themeColor="background1"/>
                <w:sz w:val="18"/>
                <w:szCs w:val="18"/>
              </w:rPr>
              <w:t xml:space="preserve"> of </w:t>
            </w:r>
            <w:r w:rsidRPr="00C63E24">
              <w:rPr>
                <w:b/>
                <w:bCs/>
                <w:color w:val="FFFFFF" w:themeColor="background1"/>
                <w:sz w:val="18"/>
                <w:szCs w:val="18"/>
              </w:rPr>
              <w:fldChar w:fldCharType="begin"/>
            </w:r>
            <w:r w:rsidRPr="00C63E24">
              <w:rPr>
                <w:b/>
                <w:bCs/>
                <w:color w:val="FFFFFF" w:themeColor="background1"/>
                <w:sz w:val="18"/>
                <w:szCs w:val="18"/>
              </w:rPr>
              <w:instrText xml:space="preserve"> NUMPAGES  </w:instrText>
            </w:r>
            <w:r w:rsidRPr="00C63E24">
              <w:rPr>
                <w:b/>
                <w:bCs/>
                <w:color w:val="FFFFFF" w:themeColor="background1"/>
                <w:sz w:val="18"/>
                <w:szCs w:val="18"/>
              </w:rPr>
              <w:fldChar w:fldCharType="separate"/>
            </w:r>
            <w:r w:rsidR="00114F08">
              <w:rPr>
                <w:b/>
                <w:bCs/>
                <w:noProof/>
                <w:color w:val="FFFFFF" w:themeColor="background1"/>
                <w:sz w:val="18"/>
                <w:szCs w:val="18"/>
              </w:rPr>
              <w:t>4</w:t>
            </w:r>
            <w:r w:rsidRPr="00C63E24">
              <w:rPr>
                <w:b/>
                <w:bCs/>
                <w:color w:val="FFFFFF" w:themeColor="background1"/>
                <w:sz w:val="18"/>
                <w:szCs w:val="18"/>
              </w:rPr>
              <w:fldChar w:fldCharType="end"/>
            </w:r>
          </w:p>
        </w:sdtContent>
      </w:sdt>
    </w:sdtContent>
  </w:sdt>
  <w:p w14:paraId="6FFD5433" w14:textId="77777777" w:rsidR="00C63E24" w:rsidRDefault="00C63E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6779D" w14:textId="21E7AC96" w:rsidR="00C63E24" w:rsidRDefault="00C63E24" w:rsidP="00A95CE2">
    <w:pPr>
      <w:pStyle w:val="Footer"/>
    </w:pPr>
    <w:r>
      <w:t>Human Resources</w:t>
    </w:r>
  </w:p>
  <w:p w14:paraId="0AF7F31F" w14:textId="77777777" w:rsidR="00A95CE2" w:rsidRPr="00CF4BFD" w:rsidRDefault="00BB5599" w:rsidP="00A95CE2">
    <w:pPr>
      <w:pStyle w:val="Footer"/>
    </w:pPr>
    <w:r>
      <w:rPr>
        <w:noProof/>
        <w:lang w:val="en-AU" w:eastAsia="en-AU"/>
      </w:rPr>
      <w:drawing>
        <wp:anchor distT="0" distB="0" distL="114300" distR="114300" simplePos="0" relativeHeight="251658240" behindDoc="1" locked="0" layoutInCell="1" allowOverlap="1" wp14:anchorId="75EDD073" wp14:editId="3F62C8E8">
          <wp:simplePos x="0" y="0"/>
          <wp:positionH relativeFrom="column">
            <wp:posOffset>-916940</wp:posOffset>
          </wp:positionH>
          <wp:positionV relativeFrom="paragraph">
            <wp:posOffset>802005</wp:posOffset>
          </wp:positionV>
          <wp:extent cx="7559040" cy="10693400"/>
          <wp:effectExtent l="0" t="0" r="3810" b="0"/>
          <wp:wrapNone/>
          <wp:docPr id="27" name="Picture 4"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servative Repo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59264" behindDoc="1" locked="0" layoutInCell="1" allowOverlap="1" wp14:anchorId="4BC2534F" wp14:editId="7902CE2B">
          <wp:simplePos x="0" y="0"/>
          <wp:positionH relativeFrom="column">
            <wp:posOffset>-916940</wp:posOffset>
          </wp:positionH>
          <wp:positionV relativeFrom="paragraph">
            <wp:posOffset>802005</wp:posOffset>
          </wp:positionV>
          <wp:extent cx="7559040" cy="10693400"/>
          <wp:effectExtent l="0" t="0" r="3810" b="0"/>
          <wp:wrapNone/>
          <wp:docPr id="28" name="Picture 2" descr="Description: Conservative 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onservative Repor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CE2" w:rsidRPr="00B36285">
      <w:t xml:space="preserve">Department </w:t>
    </w:r>
    <w:r w:rsidR="00427B25">
      <w:t>of Treasury and Finance</w:t>
    </w:r>
  </w:p>
  <w:p w14:paraId="6536ACD9" w14:textId="77777777" w:rsidR="00A95CE2" w:rsidRDefault="00A95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5E0374" w14:textId="77777777" w:rsidR="0099122D" w:rsidRDefault="0099122D" w:rsidP="00A95CE2">
      <w:r>
        <w:separator/>
      </w:r>
    </w:p>
  </w:footnote>
  <w:footnote w:type="continuationSeparator" w:id="0">
    <w:p w14:paraId="22180801" w14:textId="77777777" w:rsidR="0099122D" w:rsidRDefault="0099122D" w:rsidP="00A95C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9D928" w14:textId="30B49B99" w:rsidR="00C63E24" w:rsidRDefault="00C63E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3503F" w14:textId="1BC20989" w:rsidR="00A95CE2" w:rsidRDefault="00BB5599">
    <w:pPr>
      <w:pStyle w:val="Header"/>
    </w:pPr>
    <w:r>
      <w:rPr>
        <w:noProof/>
        <w:lang w:val="en-AU" w:eastAsia="en-AU"/>
      </w:rPr>
      <w:drawing>
        <wp:anchor distT="0" distB="0" distL="114300" distR="114300" simplePos="0" relativeHeight="251657216" behindDoc="1" locked="0" layoutInCell="1" allowOverlap="1" wp14:anchorId="42FBD5C7" wp14:editId="5244FC92">
          <wp:simplePos x="0" y="0"/>
          <wp:positionH relativeFrom="page">
            <wp:posOffset>-5080</wp:posOffset>
          </wp:positionH>
          <wp:positionV relativeFrom="page">
            <wp:posOffset>6350</wp:posOffset>
          </wp:positionV>
          <wp:extent cx="7553960" cy="10685145"/>
          <wp:effectExtent l="0" t="0" r="8890" b="1905"/>
          <wp:wrapNone/>
          <wp:docPr id="25" name="Picture 3" descr="Description: Info Sheet_Series1_Blue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nfo Sheet_Series1_Blue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8F3D9" w14:textId="16009DDB" w:rsidR="00A95CE2" w:rsidRDefault="00BB5599">
    <w:pPr>
      <w:pStyle w:val="Header"/>
    </w:pPr>
    <w:r>
      <w:rPr>
        <w:noProof/>
        <w:lang w:val="en-AU" w:eastAsia="en-AU"/>
      </w:rPr>
      <w:drawing>
        <wp:anchor distT="0" distB="0" distL="114300" distR="114300" simplePos="0" relativeHeight="251656192" behindDoc="1" locked="0" layoutInCell="1" allowOverlap="1" wp14:anchorId="3B9A5F9B" wp14:editId="2C528CBC">
          <wp:simplePos x="0" y="0"/>
          <wp:positionH relativeFrom="page">
            <wp:posOffset>-5080</wp:posOffset>
          </wp:positionH>
          <wp:positionV relativeFrom="page">
            <wp:posOffset>-10795</wp:posOffset>
          </wp:positionV>
          <wp:extent cx="7553960" cy="10685145"/>
          <wp:effectExtent l="0" t="0" r="8890" b="1905"/>
          <wp:wrapNone/>
          <wp:docPr id="26" name="Picture 26" descr="Description: Info Sheet_Series1_Blue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nfo Sheet_Series1_Blue1.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960" cy="106851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2FB5"/>
    <w:multiLevelType w:val="hybridMultilevel"/>
    <w:tmpl w:val="8D624970"/>
    <w:lvl w:ilvl="0" w:tplc="DEE0B70A">
      <w:start w:val="1"/>
      <w:numFmt w:val="bullet"/>
      <w:pStyle w:val="GovBullets"/>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BD34AA"/>
    <w:multiLevelType w:val="hybridMultilevel"/>
    <w:tmpl w:val="68726C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28632E8"/>
    <w:multiLevelType w:val="hybridMultilevel"/>
    <w:tmpl w:val="3A88C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A826F9D"/>
    <w:multiLevelType w:val="hybridMultilevel"/>
    <w:tmpl w:val="4B1AB9FA"/>
    <w:lvl w:ilvl="0" w:tplc="63A07C6A">
      <w:start w:val="1"/>
      <w:numFmt w:val="decimal"/>
      <w:pStyle w:val="GovNumberedBullets"/>
      <w:lvlText w:val="%1."/>
      <w:lvlJc w:val="left"/>
      <w:pPr>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B25"/>
    <w:rsid w:val="00006188"/>
    <w:rsid w:val="00012DF9"/>
    <w:rsid w:val="0003074E"/>
    <w:rsid w:val="00071F95"/>
    <w:rsid w:val="000A6A74"/>
    <w:rsid w:val="000D2377"/>
    <w:rsid w:val="000E3E2D"/>
    <w:rsid w:val="001123D4"/>
    <w:rsid w:val="00114F08"/>
    <w:rsid w:val="00122A1B"/>
    <w:rsid w:val="001659F1"/>
    <w:rsid w:val="001B40F8"/>
    <w:rsid w:val="00213F22"/>
    <w:rsid w:val="00262B64"/>
    <w:rsid w:val="00277FAB"/>
    <w:rsid w:val="003067DD"/>
    <w:rsid w:val="00342AB3"/>
    <w:rsid w:val="00374A7A"/>
    <w:rsid w:val="0038556A"/>
    <w:rsid w:val="003C65AA"/>
    <w:rsid w:val="00403153"/>
    <w:rsid w:val="00427B25"/>
    <w:rsid w:val="004721E9"/>
    <w:rsid w:val="004A3B7B"/>
    <w:rsid w:val="004F2F37"/>
    <w:rsid w:val="005228F0"/>
    <w:rsid w:val="00522934"/>
    <w:rsid w:val="005277B7"/>
    <w:rsid w:val="0054046C"/>
    <w:rsid w:val="005A1E4D"/>
    <w:rsid w:val="00615D00"/>
    <w:rsid w:val="006522AE"/>
    <w:rsid w:val="00652532"/>
    <w:rsid w:val="00653172"/>
    <w:rsid w:val="006744A7"/>
    <w:rsid w:val="00685A33"/>
    <w:rsid w:val="006B68D2"/>
    <w:rsid w:val="006D4963"/>
    <w:rsid w:val="007342BD"/>
    <w:rsid w:val="00755699"/>
    <w:rsid w:val="00771D45"/>
    <w:rsid w:val="007868BC"/>
    <w:rsid w:val="0082521E"/>
    <w:rsid w:val="00833CFA"/>
    <w:rsid w:val="0088547A"/>
    <w:rsid w:val="008A47B1"/>
    <w:rsid w:val="00941DF6"/>
    <w:rsid w:val="0099122D"/>
    <w:rsid w:val="009C40F7"/>
    <w:rsid w:val="009F5E9C"/>
    <w:rsid w:val="00A44C14"/>
    <w:rsid w:val="00A47582"/>
    <w:rsid w:val="00A8221E"/>
    <w:rsid w:val="00A86D45"/>
    <w:rsid w:val="00A942F7"/>
    <w:rsid w:val="00A95CE2"/>
    <w:rsid w:val="00AE3A75"/>
    <w:rsid w:val="00B403E9"/>
    <w:rsid w:val="00B55302"/>
    <w:rsid w:val="00B60F71"/>
    <w:rsid w:val="00B6354C"/>
    <w:rsid w:val="00BB5599"/>
    <w:rsid w:val="00BC55C9"/>
    <w:rsid w:val="00C12AA1"/>
    <w:rsid w:val="00C20A36"/>
    <w:rsid w:val="00C51F95"/>
    <w:rsid w:val="00C60395"/>
    <w:rsid w:val="00C63E24"/>
    <w:rsid w:val="00CA73E5"/>
    <w:rsid w:val="00D01D7B"/>
    <w:rsid w:val="00D02838"/>
    <w:rsid w:val="00D5276B"/>
    <w:rsid w:val="00DA2F7E"/>
    <w:rsid w:val="00DB5E83"/>
    <w:rsid w:val="00E10EEC"/>
    <w:rsid w:val="00E41EC6"/>
    <w:rsid w:val="00EB10B3"/>
    <w:rsid w:val="00ED0906"/>
    <w:rsid w:val="00EE4ACD"/>
    <w:rsid w:val="00EE5511"/>
    <w:rsid w:val="00F152E3"/>
    <w:rsid w:val="00F83B70"/>
    <w:rsid w:val="00FA215D"/>
    <w:rsid w:val="00FA5A97"/>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1CB6E68E"/>
  <w15:chartTrackingRefBased/>
  <w15:docId w15:val="{7406DE91-FD40-4676-9FCC-ED751F7A7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5CE2"/>
    <w:rPr>
      <w:rFonts w:ascii="GillSans" w:hAnsi="GillSans"/>
      <w:sz w:val="24"/>
      <w:szCs w:val="24"/>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5CE2"/>
    <w:pPr>
      <w:tabs>
        <w:tab w:val="center" w:pos="4320"/>
        <w:tab w:val="right" w:pos="8640"/>
      </w:tabs>
    </w:pPr>
  </w:style>
  <w:style w:type="character" w:customStyle="1" w:styleId="HeaderChar">
    <w:name w:val="Header Char"/>
    <w:link w:val="Header"/>
    <w:uiPriority w:val="99"/>
    <w:rsid w:val="00A95CE2"/>
    <w:rPr>
      <w:rFonts w:ascii="Swis721 Th BT" w:hAnsi="Swis721 Th BT"/>
    </w:rPr>
  </w:style>
  <w:style w:type="paragraph" w:styleId="Footer">
    <w:name w:val="footer"/>
    <w:basedOn w:val="Normal"/>
    <w:link w:val="FooterChar"/>
    <w:uiPriority w:val="99"/>
    <w:unhideWhenUsed/>
    <w:rsid w:val="00A95CE2"/>
    <w:pPr>
      <w:tabs>
        <w:tab w:val="center" w:pos="4320"/>
        <w:tab w:val="right" w:pos="8640"/>
      </w:tabs>
    </w:pPr>
  </w:style>
  <w:style w:type="character" w:customStyle="1" w:styleId="FooterChar">
    <w:name w:val="Footer Char"/>
    <w:link w:val="Footer"/>
    <w:uiPriority w:val="99"/>
    <w:rsid w:val="00A95CE2"/>
    <w:rPr>
      <w:rFonts w:ascii="Swis721 Th BT" w:hAnsi="Swis721 Th BT"/>
    </w:rPr>
  </w:style>
  <w:style w:type="paragraph" w:customStyle="1" w:styleId="GovWhiteHeading1">
    <w:name w:val="Gov White Heading 1"/>
    <w:basedOn w:val="Normal"/>
    <w:qFormat/>
    <w:rsid w:val="00A95CE2"/>
    <w:rPr>
      <w:rFonts w:eastAsia="Cambria"/>
      <w:color w:val="FFFFFF"/>
      <w:sz w:val="88"/>
      <w:lang w:eastAsia="en-US"/>
    </w:rPr>
  </w:style>
  <w:style w:type="paragraph" w:customStyle="1" w:styleId="GovWhiteHeading2">
    <w:name w:val="Gov White Heading 2"/>
    <w:basedOn w:val="Normal"/>
    <w:qFormat/>
    <w:rsid w:val="00A95CE2"/>
    <w:rPr>
      <w:rFonts w:eastAsia="Cambria"/>
      <w:caps/>
      <w:color w:val="FFFFFF"/>
      <w:sz w:val="36"/>
      <w:lang w:eastAsia="en-US"/>
    </w:rPr>
  </w:style>
  <w:style w:type="paragraph" w:customStyle="1" w:styleId="GovSectionOpeningParagraph">
    <w:name w:val="Gov Section Opening Paragraph"/>
    <w:qFormat/>
    <w:rsid w:val="00A95CE2"/>
    <w:pPr>
      <w:tabs>
        <w:tab w:val="left" w:pos="2268"/>
      </w:tabs>
      <w:spacing w:after="240" w:line="420" w:lineRule="exact"/>
    </w:pPr>
    <w:rPr>
      <w:rFonts w:ascii="GillSans Light" w:eastAsia="Cambria" w:hAnsi="GillSans Light"/>
      <w:color w:val="004F8C"/>
      <w:sz w:val="28"/>
      <w:szCs w:val="24"/>
      <w:lang w:val="en-US" w:eastAsia="en-US"/>
    </w:rPr>
  </w:style>
  <w:style w:type="paragraph" w:customStyle="1" w:styleId="GovHeading3">
    <w:name w:val="Gov Heading 3"/>
    <w:qFormat/>
    <w:rsid w:val="00A95CE2"/>
    <w:pPr>
      <w:spacing w:before="240" w:after="120"/>
    </w:pPr>
    <w:rPr>
      <w:rFonts w:ascii="GillSans" w:eastAsia="Times New Roman" w:hAnsi="GillSans"/>
      <w:bCs/>
      <w:sz w:val="28"/>
      <w:szCs w:val="24"/>
      <w:lang w:val="en-US" w:eastAsia="en-US"/>
    </w:rPr>
  </w:style>
  <w:style w:type="paragraph" w:customStyle="1" w:styleId="GovBody">
    <w:name w:val="Gov Body"/>
    <w:basedOn w:val="Normal"/>
    <w:qFormat/>
    <w:rsid w:val="00A95CE2"/>
    <w:pPr>
      <w:spacing w:after="120" w:line="280" w:lineRule="exact"/>
    </w:pPr>
    <w:rPr>
      <w:rFonts w:ascii="GillSans Light" w:eastAsia="Cambria" w:hAnsi="GillSans Light"/>
      <w:sz w:val="22"/>
      <w:lang w:eastAsia="en-US"/>
    </w:rPr>
  </w:style>
  <w:style w:type="paragraph" w:customStyle="1" w:styleId="GovHeading4">
    <w:name w:val="Gov Heading 4"/>
    <w:basedOn w:val="GovBody"/>
    <w:qFormat/>
    <w:rsid w:val="00A95CE2"/>
    <w:pPr>
      <w:spacing w:before="200" w:after="60"/>
    </w:pPr>
    <w:rPr>
      <w:rFonts w:ascii="GillSans" w:hAnsi="GillSans"/>
      <w:color w:val="004F8C"/>
      <w:sz w:val="24"/>
    </w:rPr>
  </w:style>
  <w:style w:type="paragraph" w:customStyle="1" w:styleId="GovBullets">
    <w:name w:val="Gov Bullets"/>
    <w:basedOn w:val="GovBody"/>
    <w:qFormat/>
    <w:rsid w:val="00A95CE2"/>
    <w:pPr>
      <w:numPr>
        <w:numId w:val="1"/>
      </w:numPr>
      <w:spacing w:after="80"/>
    </w:pPr>
  </w:style>
  <w:style w:type="paragraph" w:customStyle="1" w:styleId="GovNumberedBullets">
    <w:name w:val="Gov Numbered Bullets"/>
    <w:basedOn w:val="GovBody"/>
    <w:qFormat/>
    <w:rsid w:val="00A95CE2"/>
    <w:pPr>
      <w:numPr>
        <w:numId w:val="2"/>
      </w:numPr>
      <w:spacing w:after="80"/>
    </w:pPr>
  </w:style>
  <w:style w:type="paragraph" w:customStyle="1" w:styleId="GovBodyWhite">
    <w:name w:val="Gov Body White"/>
    <w:basedOn w:val="Normal"/>
    <w:qFormat/>
    <w:rsid w:val="00A95CE2"/>
    <w:pPr>
      <w:spacing w:after="120" w:line="300" w:lineRule="exact"/>
    </w:pPr>
    <w:rPr>
      <w:rFonts w:ascii="GillSans Light" w:eastAsia="Cambria" w:hAnsi="GillSans Light"/>
      <w:color w:val="FFFFFF"/>
      <w:sz w:val="22"/>
      <w:lang w:eastAsia="en-US"/>
    </w:rPr>
  </w:style>
  <w:style w:type="character" w:styleId="Hyperlink">
    <w:name w:val="Hyperlink"/>
    <w:uiPriority w:val="99"/>
    <w:unhideWhenUsed/>
    <w:rsid w:val="00427B25"/>
    <w:rPr>
      <w:color w:val="0000FF"/>
      <w:u w:val="single"/>
    </w:rPr>
  </w:style>
  <w:style w:type="paragraph" w:styleId="ListParagraph">
    <w:name w:val="List Paragraph"/>
    <w:basedOn w:val="Normal"/>
    <w:uiPriority w:val="34"/>
    <w:qFormat/>
    <w:rsid w:val="00427B25"/>
    <w:pPr>
      <w:spacing w:after="160" w:line="259" w:lineRule="auto"/>
      <w:ind w:left="720"/>
      <w:contextualSpacing/>
    </w:pPr>
    <w:rPr>
      <w:rFonts w:ascii="Calibri" w:eastAsia="Calibri" w:hAnsi="Calibri"/>
      <w:sz w:val="22"/>
      <w:szCs w:val="22"/>
      <w:lang w:val="en-AU" w:eastAsia="en-US"/>
    </w:rPr>
  </w:style>
  <w:style w:type="character" w:styleId="CommentReference">
    <w:name w:val="annotation reference"/>
    <w:basedOn w:val="DefaultParagraphFont"/>
    <w:uiPriority w:val="99"/>
    <w:semiHidden/>
    <w:unhideWhenUsed/>
    <w:rsid w:val="001659F1"/>
    <w:rPr>
      <w:sz w:val="16"/>
      <w:szCs w:val="16"/>
    </w:rPr>
  </w:style>
  <w:style w:type="paragraph" w:styleId="CommentText">
    <w:name w:val="annotation text"/>
    <w:basedOn w:val="Normal"/>
    <w:link w:val="CommentTextChar"/>
    <w:uiPriority w:val="99"/>
    <w:semiHidden/>
    <w:unhideWhenUsed/>
    <w:rsid w:val="001659F1"/>
    <w:rPr>
      <w:sz w:val="20"/>
      <w:szCs w:val="20"/>
    </w:rPr>
  </w:style>
  <w:style w:type="character" w:customStyle="1" w:styleId="CommentTextChar">
    <w:name w:val="Comment Text Char"/>
    <w:basedOn w:val="DefaultParagraphFont"/>
    <w:link w:val="CommentText"/>
    <w:uiPriority w:val="99"/>
    <w:semiHidden/>
    <w:rsid w:val="001659F1"/>
    <w:rPr>
      <w:rFonts w:ascii="GillSans" w:hAnsi="GillSans"/>
      <w:lang w:val="en-US" w:eastAsia="ja-JP"/>
    </w:rPr>
  </w:style>
  <w:style w:type="paragraph" w:styleId="CommentSubject">
    <w:name w:val="annotation subject"/>
    <w:basedOn w:val="CommentText"/>
    <w:next w:val="CommentText"/>
    <w:link w:val="CommentSubjectChar"/>
    <w:uiPriority w:val="99"/>
    <w:semiHidden/>
    <w:unhideWhenUsed/>
    <w:rsid w:val="001659F1"/>
    <w:rPr>
      <w:b/>
      <w:bCs/>
    </w:rPr>
  </w:style>
  <w:style w:type="character" w:customStyle="1" w:styleId="CommentSubjectChar">
    <w:name w:val="Comment Subject Char"/>
    <w:basedOn w:val="CommentTextChar"/>
    <w:link w:val="CommentSubject"/>
    <w:uiPriority w:val="99"/>
    <w:semiHidden/>
    <w:rsid w:val="001659F1"/>
    <w:rPr>
      <w:rFonts w:ascii="GillSans" w:hAnsi="GillSans"/>
      <w:b/>
      <w:bCs/>
      <w:lang w:val="en-US" w:eastAsia="ja-JP"/>
    </w:rPr>
  </w:style>
  <w:style w:type="paragraph" w:styleId="BalloonText">
    <w:name w:val="Balloon Text"/>
    <w:basedOn w:val="Normal"/>
    <w:link w:val="BalloonTextChar"/>
    <w:uiPriority w:val="99"/>
    <w:semiHidden/>
    <w:unhideWhenUsed/>
    <w:rsid w:val="001659F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9F1"/>
    <w:rPr>
      <w:rFonts w:ascii="Segoe UI" w:hAnsi="Segoe UI" w:cs="Segoe UI"/>
      <w:sz w:val="18"/>
      <w:szCs w:val="18"/>
      <w:lang w:val="en-US" w:eastAsia="ja-JP"/>
    </w:rPr>
  </w:style>
  <w:style w:type="character" w:styleId="FollowedHyperlink">
    <w:name w:val="FollowedHyperlink"/>
    <w:basedOn w:val="DefaultParagraphFont"/>
    <w:uiPriority w:val="99"/>
    <w:semiHidden/>
    <w:unhideWhenUsed/>
    <w:rsid w:val="00114F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omeaffairs.gov.au/"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treasury.tas.gov.au/about-us" TargetMode="External"/><Relationship Id="rId12" Type="http://schemas.openxmlformats.org/officeDocument/2006/relationships/hyperlink" Target="http://www.seek.com.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obs.tas.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recruitment@treasury.tas.gov.au"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jobs.tas.gov.a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ceyW\AppData\Local\Packages\Microsoft.MicrosoftEdge_8wekyb3d8bbwe\TempState\Downloads\Style3_Blue_A4_single_column-Fly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Style3_Blue_A4_single_column-Flyer.dot</Template>
  <TotalTime>2</TotalTime>
  <Pages>4</Pages>
  <Words>1104</Words>
  <Characters>6295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Department of Premier and Cabinet</Company>
  <LinksUpToDate>false</LinksUpToDate>
  <CharactersWithSpaces>7385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Willis, Tracey</dc:creator>
  <cp:keywords/>
  <cp:lastModifiedBy>Knibbe, Shelley</cp:lastModifiedBy>
  <cp:revision>3</cp:revision>
  <cp:lastPrinted>2019-01-14T22:49:00Z</cp:lastPrinted>
  <dcterms:created xsi:type="dcterms:W3CDTF">2020-09-09T04:31:00Z</dcterms:created>
  <dcterms:modified xsi:type="dcterms:W3CDTF">2020-09-10T23:21:00Z</dcterms:modified>
</cp:coreProperties>
</file>