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5A4" w:rsidR="000C54F9" w:rsidP="007B65A4" w:rsidRDefault="000C54F9" w14:paraId="21E8E85C" w14:textId="77777777">
      <w:pPr>
        <w:pStyle w:val="TasGovDepartmentName"/>
      </w:pPr>
      <w:r w:rsidRPr="007B65A4">
        <w:t>DEPARTMENT OF HEALTH</w:t>
      </w:r>
    </w:p>
    <w:p w:rsidRPr="00562FA9" w:rsidR="004B1E48" w:rsidP="002940C9" w:rsidRDefault="00E91AB6" w14:paraId="11F14877" w14:textId="465ACEA3">
      <w:pPr>
        <w:pStyle w:val="Title"/>
        <w:tabs>
          <w:tab w:val="right" w:pos="10198"/>
        </w:tabs>
      </w:pPr>
      <w:r w:rsidRPr="007B65A4">
        <w:t>Statement of Duties</w:t>
      </w:r>
      <w:r w:rsidR="00E87BDF">
        <w:tab/>
      </w:r>
    </w:p>
    <w:tbl>
      <w:tblPr>
        <w:tblW w:w="10533" w:type="dxa"/>
        <w:tblInd w:w="-34" w:type="dxa"/>
        <w:tblLayout w:type="fixed"/>
        <w:tblCellMar>
          <w:top w:w="57" w:type="dxa"/>
          <w:bottom w:w="57" w:type="dxa"/>
        </w:tblCellMar>
        <w:tblLook w:val="0000" w:firstRow="0" w:lastRow="0" w:firstColumn="0" w:lastColumn="0" w:noHBand="0" w:noVBand="0"/>
      </w:tblPr>
      <w:tblGrid>
        <w:gridCol w:w="2881"/>
        <w:gridCol w:w="7652"/>
      </w:tblGrid>
      <w:tr w:rsidRPr="007708FA" w:rsidR="003C0450" w:rsidTr="00971497" w14:paraId="14D7AAF5" w14:textId="77777777">
        <w:trPr>
          <w:trHeight w:val="175"/>
        </w:trPr>
        <w:tc>
          <w:tcPr>
            <w:tcW w:w="2881" w:type="dxa"/>
          </w:tcPr>
          <w:p w:rsidRPr="00405739" w:rsidR="003C0450" w:rsidP="004B1E48" w:rsidRDefault="003C0450" w14:paraId="7075B6FF" w14:textId="77777777">
            <w:pPr>
              <w:rPr>
                <w:b/>
                <w:bCs/>
              </w:rPr>
            </w:pPr>
            <w:r w:rsidRPr="00405739">
              <w:rPr>
                <w:b/>
                <w:bCs/>
              </w:rPr>
              <w:t xml:space="preserve">Position Title: </w:t>
            </w:r>
          </w:p>
        </w:tc>
        <w:tc>
          <w:tcPr>
            <w:tcW w:w="7652" w:type="dxa"/>
          </w:tcPr>
          <w:p w:rsidRPr="007832AC" w:rsidR="003C0450" w:rsidP="004B1E48" w:rsidRDefault="007832AC" w14:paraId="6EFA568F" w14:textId="4A213C3A">
            <w:pPr>
              <w:rPr>
                <w:rFonts w:ascii="Gill Sans MT" w:hAnsi="Gill Sans MT" w:cs="Gill Sans"/>
                <w:b/>
              </w:rPr>
            </w:pPr>
            <w:r w:rsidRPr="007832AC">
              <w:rPr>
                <w:rStyle w:val="InformationBlockChar"/>
                <w:rFonts w:eastAsiaTheme="minorHAnsi"/>
                <w:b w:val="0"/>
              </w:rPr>
              <w:t>Home Help Personal Carer</w:t>
            </w:r>
          </w:p>
        </w:tc>
      </w:tr>
      <w:tr w:rsidRPr="007708FA" w:rsidR="003C0450" w:rsidTr="00971497" w14:paraId="2E887702" w14:textId="77777777">
        <w:trPr>
          <w:trHeight w:val="175"/>
        </w:trPr>
        <w:tc>
          <w:tcPr>
            <w:tcW w:w="2881" w:type="dxa"/>
          </w:tcPr>
          <w:p w:rsidRPr="00405739" w:rsidR="003C0450" w:rsidP="00405739" w:rsidRDefault="003C0450" w14:paraId="30C627FC" w14:textId="77777777">
            <w:pPr>
              <w:rPr>
                <w:b/>
                <w:bCs/>
              </w:rPr>
            </w:pPr>
            <w:r w:rsidRPr="00405739">
              <w:rPr>
                <w:b/>
                <w:bCs/>
              </w:rPr>
              <w:t>Position Number:</w:t>
            </w:r>
          </w:p>
        </w:tc>
        <w:tc>
          <w:tcPr>
            <w:tcW w:w="7652" w:type="dxa"/>
          </w:tcPr>
          <w:p w:rsidRPr="007708FA" w:rsidR="003C0450" w:rsidP="004B1E48" w:rsidRDefault="007832AC" w14:paraId="3CF8C41E" w14:textId="341A14E1">
            <w:pPr>
              <w:rPr>
                <w:rFonts w:ascii="Gill Sans MT" w:hAnsi="Gill Sans MT" w:cs="Gill Sans"/>
              </w:rPr>
            </w:pPr>
            <w:r>
              <w:rPr>
                <w:rFonts w:cs="Arial"/>
                <w:bCs/>
                <w:iCs/>
                <w:kern w:val="36"/>
                <w:lang w:eastAsia="en-AU"/>
              </w:rPr>
              <w:t>502696</w:t>
            </w:r>
          </w:p>
        </w:tc>
      </w:tr>
      <w:tr w:rsidRPr="007708FA" w:rsidR="003C0450" w:rsidTr="00971497" w14:paraId="0C1FC87E" w14:textId="77777777">
        <w:trPr>
          <w:trHeight w:val="164"/>
        </w:trPr>
        <w:tc>
          <w:tcPr>
            <w:tcW w:w="2881" w:type="dxa"/>
          </w:tcPr>
          <w:p w:rsidRPr="00405739" w:rsidR="003C0450" w:rsidP="00405739" w:rsidRDefault="003C0450" w14:paraId="444A65D6" w14:textId="77777777">
            <w:pPr>
              <w:rPr>
                <w:b/>
                <w:bCs/>
              </w:rPr>
            </w:pPr>
            <w:r w:rsidRPr="00405739">
              <w:rPr>
                <w:b/>
                <w:bCs/>
              </w:rPr>
              <w:t xml:space="preserve">Classification: </w:t>
            </w:r>
          </w:p>
        </w:tc>
        <w:tc>
          <w:tcPr>
            <w:tcW w:w="7652" w:type="dxa"/>
          </w:tcPr>
          <w:p w:rsidRPr="007708FA" w:rsidR="003C0450" w:rsidP="004B1E48" w:rsidRDefault="007832AC" w14:paraId="7531A1F9" w14:textId="5E6FB96E">
            <w:pPr>
              <w:rPr>
                <w:rFonts w:ascii="Gill Sans MT" w:hAnsi="Gill Sans MT" w:cs="Gill Sans"/>
              </w:rPr>
            </w:pPr>
            <w:r>
              <w:rPr>
                <w:rFonts w:cs="Arial"/>
                <w:iCs/>
                <w:kern w:val="36"/>
                <w:lang w:eastAsia="en-AU"/>
              </w:rPr>
              <w:t>Health Services Officer Level 3</w:t>
            </w:r>
          </w:p>
        </w:tc>
      </w:tr>
      <w:tr w:rsidRPr="007708FA" w:rsidR="003C0450" w:rsidTr="00971497" w14:paraId="52BE7DB1" w14:textId="77777777">
        <w:trPr>
          <w:trHeight w:val="175"/>
        </w:trPr>
        <w:tc>
          <w:tcPr>
            <w:tcW w:w="2881" w:type="dxa"/>
          </w:tcPr>
          <w:p w:rsidRPr="00405739" w:rsidR="003C0450" w:rsidP="00405739" w:rsidRDefault="003C0450" w14:paraId="3A5B4724" w14:textId="77777777">
            <w:pPr>
              <w:rPr>
                <w:b/>
                <w:bCs/>
              </w:rPr>
            </w:pPr>
            <w:r w:rsidRPr="00405739">
              <w:rPr>
                <w:b/>
                <w:bCs/>
              </w:rPr>
              <w:t xml:space="preserve">Award/Agreement: </w:t>
            </w:r>
          </w:p>
        </w:tc>
        <w:tc>
          <w:tcPr>
            <w:tcW w:w="7652" w:type="dxa"/>
          </w:tcPr>
          <w:p w:rsidRPr="007708FA" w:rsidR="003C0450" w:rsidP="004B1E48" w:rsidRDefault="00673166" w14:paraId="5AC500D9" w14:textId="197E7710">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8747E2">
                  <w:rPr>
                    <w:rFonts w:ascii="Gill Sans MT" w:hAnsi="Gill Sans MT" w:cs="Gill Sans"/>
                  </w:rPr>
                  <w:t>Nurses and Midwives (Tasmanian State Service) Award</w:t>
                </w:r>
              </w:sdtContent>
            </w:sdt>
          </w:p>
        </w:tc>
      </w:tr>
      <w:tr w:rsidRPr="007708FA" w:rsidR="003C0450" w:rsidTr="00971497" w14:paraId="1B0928FB" w14:textId="77777777">
        <w:trPr>
          <w:trHeight w:val="299"/>
        </w:trPr>
        <w:tc>
          <w:tcPr>
            <w:tcW w:w="2881" w:type="dxa"/>
          </w:tcPr>
          <w:p w:rsidRPr="00405739" w:rsidR="003C0450" w:rsidP="00405739" w:rsidRDefault="00AF0C6B" w14:paraId="70E8C89D" w14:textId="77777777">
            <w:pPr>
              <w:rPr>
                <w:b/>
                <w:bCs/>
              </w:rPr>
            </w:pPr>
            <w:r w:rsidRPr="00405739">
              <w:rPr>
                <w:b/>
                <w:bCs/>
              </w:rPr>
              <w:t>Group/Section</w:t>
            </w:r>
            <w:r w:rsidRPr="00405739" w:rsidR="003C0450">
              <w:rPr>
                <w:b/>
                <w:bCs/>
              </w:rPr>
              <w:t>:</w:t>
            </w:r>
          </w:p>
        </w:tc>
        <w:tc>
          <w:tcPr>
            <w:tcW w:w="7652" w:type="dxa"/>
          </w:tcPr>
          <w:p w:rsidRPr="007832AC" w:rsidR="003C0450" w:rsidP="004B1E48" w:rsidRDefault="007832AC" w14:paraId="2D651CA8" w14:textId="487E2B16">
            <w:pPr>
              <w:rPr>
                <w:rFonts w:ascii="Gill Sans MT" w:hAnsi="Gill Sans MT" w:cs="Gill Sans"/>
                <w:b/>
              </w:rPr>
            </w:pPr>
            <w:r w:rsidRPr="007832AC">
              <w:rPr>
                <w:rStyle w:val="InformationBlockChar"/>
                <w:rFonts w:eastAsiaTheme="minorHAnsi"/>
                <w:b w:val="0"/>
              </w:rPr>
              <w:t xml:space="preserve">Hospitals North/North West – King Island Hospital and Community Health Centre – Primary health service </w:t>
            </w:r>
          </w:p>
        </w:tc>
      </w:tr>
      <w:tr w:rsidRPr="007708FA" w:rsidR="003C0450" w:rsidTr="00971497" w14:paraId="3B8D1731" w14:textId="77777777">
        <w:trPr>
          <w:trHeight w:val="175"/>
        </w:trPr>
        <w:tc>
          <w:tcPr>
            <w:tcW w:w="2881" w:type="dxa"/>
          </w:tcPr>
          <w:p w:rsidRPr="00727CD6" w:rsidR="003C0450" w:rsidP="00405739" w:rsidRDefault="003C0450" w14:paraId="4975F7C1" w14:textId="77777777">
            <w:pPr>
              <w:rPr>
                <w:b/>
                <w:bCs/>
              </w:rPr>
            </w:pPr>
            <w:r w:rsidRPr="00727CD6">
              <w:rPr>
                <w:b/>
                <w:bCs/>
              </w:rPr>
              <w:t xml:space="preserve">Position Type: </w:t>
            </w:r>
          </w:p>
        </w:tc>
        <w:tc>
          <w:tcPr>
            <w:tcW w:w="7652" w:type="dxa"/>
          </w:tcPr>
          <w:p w:rsidRPr="00727CD6" w:rsidR="003C0450" w:rsidP="004B1E48" w:rsidRDefault="00673166" w14:paraId="4DAE8765" w14:textId="7A622DC0">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7832AC">
                  <w:t>Permanent, Part Time</w:t>
                </w:r>
              </w:sdtContent>
            </w:sdt>
          </w:p>
        </w:tc>
      </w:tr>
      <w:tr w:rsidRPr="007708FA" w:rsidR="003C0450" w:rsidTr="00971497" w14:paraId="74361BA2" w14:textId="77777777">
        <w:trPr>
          <w:trHeight w:val="175"/>
        </w:trPr>
        <w:tc>
          <w:tcPr>
            <w:tcW w:w="2881" w:type="dxa"/>
          </w:tcPr>
          <w:p w:rsidRPr="00727CD6" w:rsidR="003C0450" w:rsidP="00405739" w:rsidRDefault="003C0450" w14:paraId="2EBF830D" w14:textId="77777777">
            <w:pPr>
              <w:rPr>
                <w:b/>
                <w:bCs/>
              </w:rPr>
            </w:pPr>
            <w:r w:rsidRPr="00727CD6">
              <w:rPr>
                <w:b/>
                <w:bCs/>
              </w:rPr>
              <w:t xml:space="preserve">Location: </w:t>
            </w:r>
          </w:p>
        </w:tc>
        <w:tc>
          <w:tcPr>
            <w:tcW w:w="7652" w:type="dxa"/>
          </w:tcPr>
          <w:p w:rsidRPr="00727CD6" w:rsidR="003C0450" w:rsidP="004B1E48" w:rsidRDefault="00673166" w14:paraId="041351CF" w14:textId="79C6EEE9">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747E2">
                  <w:t>North West</w:t>
                </w:r>
              </w:sdtContent>
            </w:sdt>
          </w:p>
        </w:tc>
      </w:tr>
      <w:tr w:rsidRPr="007708FA" w:rsidR="003C0450" w:rsidTr="00971497" w14:paraId="585024CF" w14:textId="77777777">
        <w:trPr>
          <w:trHeight w:val="171"/>
        </w:trPr>
        <w:tc>
          <w:tcPr>
            <w:tcW w:w="2881" w:type="dxa"/>
          </w:tcPr>
          <w:p w:rsidRPr="00727CD6" w:rsidR="003C0450" w:rsidP="00405739" w:rsidRDefault="003C0450" w14:paraId="5ACF00D9" w14:textId="77777777">
            <w:pPr>
              <w:rPr>
                <w:b/>
                <w:bCs/>
              </w:rPr>
            </w:pPr>
            <w:r w:rsidRPr="00727CD6">
              <w:rPr>
                <w:b/>
                <w:bCs/>
              </w:rPr>
              <w:t xml:space="preserve">Reports to: </w:t>
            </w:r>
          </w:p>
        </w:tc>
        <w:tc>
          <w:tcPr>
            <w:tcW w:w="7652" w:type="dxa"/>
          </w:tcPr>
          <w:p w:rsidRPr="007832AC" w:rsidR="003C0450" w:rsidP="004B1E48" w:rsidRDefault="007832AC" w14:paraId="52606D5B" w14:textId="648825E5">
            <w:pPr>
              <w:rPr>
                <w:rFonts w:ascii="Gill Sans MT" w:hAnsi="Gill Sans MT" w:cs="Gill Sans"/>
                <w:b/>
              </w:rPr>
            </w:pPr>
            <w:r w:rsidRPr="007832AC">
              <w:rPr>
                <w:rStyle w:val="InformationBlockChar"/>
                <w:rFonts w:eastAsiaTheme="minorHAnsi"/>
                <w:b w:val="0"/>
              </w:rPr>
              <w:t>Clinical Coordinator – Community Health</w:t>
            </w:r>
          </w:p>
        </w:tc>
      </w:tr>
      <w:tr w:rsidRPr="007708FA" w:rsidR="004B1E48" w:rsidTr="00971497" w14:paraId="05BDB172" w14:textId="77777777">
        <w:trPr>
          <w:trHeight w:val="175"/>
        </w:trPr>
        <w:tc>
          <w:tcPr>
            <w:tcW w:w="2881" w:type="dxa"/>
          </w:tcPr>
          <w:p w:rsidRPr="00727CD6" w:rsidR="004B1E48" w:rsidP="00405739" w:rsidRDefault="004B1E48" w14:paraId="15A0F07E" w14:textId="77777777">
            <w:pPr>
              <w:rPr>
                <w:b/>
                <w:bCs/>
              </w:rPr>
            </w:pPr>
            <w:r w:rsidRPr="00727CD6">
              <w:rPr>
                <w:b/>
                <w:bCs/>
              </w:rPr>
              <w:t>Effective Date</w:t>
            </w:r>
            <w:r w:rsidRPr="00727CD6" w:rsidR="00540344">
              <w:rPr>
                <w:b/>
                <w:bCs/>
              </w:rPr>
              <w:t>:</w:t>
            </w:r>
          </w:p>
        </w:tc>
        <w:tc>
          <w:tcPr>
            <w:tcW w:w="7652" w:type="dxa"/>
          </w:tcPr>
          <w:p w:rsidRPr="007832AC" w:rsidR="004B1E48" w:rsidP="004B1E48" w:rsidRDefault="007832AC" w14:paraId="5A36DCB3" w14:textId="43E32BE0">
            <w:pPr>
              <w:rPr>
                <w:rFonts w:ascii="Gill Sans MT" w:hAnsi="Gill Sans MT" w:cs="Gill Sans"/>
                <w:b/>
              </w:rPr>
            </w:pPr>
            <w:r w:rsidRPr="007832AC">
              <w:rPr>
                <w:rStyle w:val="InformationBlockChar"/>
                <w:rFonts w:eastAsiaTheme="minorHAnsi"/>
                <w:b w:val="0"/>
              </w:rPr>
              <w:t>February 2020</w:t>
            </w:r>
          </w:p>
        </w:tc>
      </w:tr>
      <w:tr w:rsidRPr="007708FA" w:rsidR="00540344" w:rsidTr="00971497" w14:paraId="330F6A72" w14:textId="77777777">
        <w:trPr>
          <w:trHeight w:val="175"/>
        </w:trPr>
        <w:tc>
          <w:tcPr>
            <w:tcW w:w="2881" w:type="dxa"/>
          </w:tcPr>
          <w:p w:rsidRPr="00727CD6" w:rsidR="00540344" w:rsidP="00405739" w:rsidRDefault="00540344" w14:paraId="594D23E6" w14:textId="77777777">
            <w:pPr>
              <w:rPr>
                <w:b/>
                <w:bCs/>
              </w:rPr>
            </w:pPr>
            <w:r w:rsidRPr="00727CD6">
              <w:rPr>
                <w:b/>
                <w:bCs/>
              </w:rPr>
              <w:t>Check Type:</w:t>
            </w:r>
          </w:p>
        </w:tc>
        <w:tc>
          <w:tcPr>
            <w:tcW w:w="7652" w:type="dxa"/>
          </w:tcPr>
          <w:p w:rsidRPr="00727CD6" w:rsidR="00540344" w:rsidP="00203813" w:rsidRDefault="00673166" w14:paraId="7F672550" w14:textId="3FF25E7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747E2">
                  <w:rPr>
                    <w:rStyle w:val="InformationBlockChar"/>
                    <w:rFonts w:eastAsiaTheme="minorHAnsi"/>
                    <w:b w:val="0"/>
                    <w:bCs/>
                  </w:rPr>
                  <w:t>Annulled</w:t>
                </w:r>
              </w:sdtContent>
            </w:sdt>
          </w:p>
        </w:tc>
      </w:tr>
      <w:tr w:rsidRPr="007708FA" w:rsidR="00540344" w:rsidTr="00971497" w14:paraId="4D7788BD" w14:textId="77777777">
        <w:trPr>
          <w:trHeight w:val="175"/>
        </w:trPr>
        <w:tc>
          <w:tcPr>
            <w:tcW w:w="2881" w:type="dxa"/>
          </w:tcPr>
          <w:p w:rsidRPr="00727CD6" w:rsidR="00254DA2" w:rsidP="00405739" w:rsidRDefault="00540344" w14:paraId="71735EF8" w14:textId="442C2B00">
            <w:pPr>
              <w:rPr>
                <w:b/>
                <w:bCs/>
              </w:rPr>
            </w:pPr>
            <w:r w:rsidRPr="00727CD6">
              <w:rPr>
                <w:b/>
                <w:bCs/>
              </w:rPr>
              <w:t>Check Frequency:</w:t>
            </w:r>
          </w:p>
        </w:tc>
        <w:tc>
          <w:tcPr>
            <w:tcW w:w="7652" w:type="dxa"/>
          </w:tcPr>
          <w:p w:rsidRPr="00727CD6" w:rsidR="00540344" w:rsidP="004B1E48" w:rsidRDefault="00673166" w14:paraId="720F3BD7" w14:textId="6F5F133E">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7832AC">
                  <w:rPr>
                    <w:rStyle w:val="InformationBlockChar"/>
                    <w:rFonts w:eastAsiaTheme="minorHAnsi"/>
                    <w:b w:val="0"/>
                    <w:bCs/>
                  </w:rPr>
                  <w:t>Pre-employment and Recurrent</w:t>
                </w:r>
              </w:sdtContent>
            </w:sdt>
          </w:p>
        </w:tc>
      </w:tr>
      <w:tr w:rsidRPr="007708FA" w:rsidR="008B7413" w:rsidTr="00971497" w14:paraId="06DDBCD6" w14:textId="77777777">
        <w:trPr>
          <w:trHeight w:val="1239"/>
        </w:trPr>
        <w:tc>
          <w:tcPr>
            <w:tcW w:w="2881" w:type="dxa"/>
          </w:tcPr>
          <w:p w:rsidRPr="00483880" w:rsidR="008B7413" w:rsidP="00472753" w:rsidRDefault="008B7413" w14:paraId="7DC58835" w14:textId="77777777">
            <w:pPr>
              <w:rPr>
                <w:b/>
                <w:bCs/>
              </w:rPr>
            </w:pPr>
            <w:r w:rsidRPr="00483880">
              <w:rPr>
                <w:b/>
                <w:bCs/>
              </w:rPr>
              <w:t xml:space="preserve">Essential Requirements: </w:t>
            </w:r>
          </w:p>
        </w:tc>
        <w:tc>
          <w:tcPr>
            <w:tcW w:w="7652" w:type="dxa"/>
          </w:tcPr>
          <w:p w:rsidR="0083531A" w:rsidP="0083531A" w:rsidRDefault="0083531A" w14:paraId="4F211F8F" w14:textId="77777777">
            <w:pPr>
              <w:pStyle w:val="BulletedListLevel1"/>
              <w:numPr>
                <w:ilvl w:val="0"/>
                <w:numId w:val="0"/>
              </w:numPr>
              <w:ind w:left="567" w:hanging="567"/>
            </w:pPr>
            <w:r>
              <w:t>Current Driver’s Licence.</w:t>
            </w:r>
          </w:p>
          <w:p w:rsidR="00D20A61" w:rsidP="0083531A" w:rsidRDefault="00D20A61" w14:paraId="45647C3C" w14:textId="29DC6FB4">
            <w:pPr>
              <w:rPr>
                <w:rFonts w:ascii="Gill Sans MT" w:hAnsi="Gill Sans MT"/>
                <w:i/>
                <w:iCs/>
                <w:szCs w:val="22"/>
              </w:rPr>
            </w:pPr>
            <w:r>
              <w:t>*</w:t>
            </w:r>
            <w:r w:rsidR="00233396">
              <w:t>A</w:t>
            </w:r>
            <w:r>
              <w:t>s required by CHSP, occupants of this role are required to undertake a conviction check assessment every three years</w:t>
            </w:r>
          </w:p>
          <w:p w:rsidRPr="00483880" w:rsidR="00562FA9" w:rsidP="0083531A" w:rsidRDefault="00400E85" w14:paraId="4D350A6C" w14:textId="6FAFC6A4">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483880" w:rsidR="00996960">
              <w:rPr>
                <w:rFonts w:ascii="Gill Sans MT" w:hAnsi="Gill Sans MT"/>
                <w:i/>
                <w:iCs/>
                <w:szCs w:val="22"/>
              </w:rPr>
              <w:t xml:space="preserve"> This includes notifying the </w:t>
            </w:r>
            <w:r w:rsidRPr="00483880" w:rsidR="00B97D5F">
              <w:rPr>
                <w:rFonts w:ascii="Gill Sans MT" w:hAnsi="Gill Sans MT"/>
                <w:i/>
                <w:iCs/>
                <w:szCs w:val="22"/>
              </w:rPr>
              <w:t xml:space="preserve">Employer </w:t>
            </w:r>
            <w:r w:rsidRPr="00483880" w:rsidR="00996960">
              <w:rPr>
                <w:rFonts w:ascii="Gill Sans MT" w:hAnsi="Gill Sans MT"/>
                <w:i/>
                <w:iCs/>
                <w:szCs w:val="22"/>
              </w:rPr>
              <w:t>if a registration/licence is revoked, cancelled or has its conditions altered.</w:t>
            </w:r>
          </w:p>
        </w:tc>
      </w:tr>
      <w:tr w:rsidR="00562FA9" w:rsidTr="00971497" w14:paraId="2913C131" w14:textId="77777777">
        <w:trPr>
          <w:trHeight w:val="801"/>
        </w:trPr>
        <w:tc>
          <w:tcPr>
            <w:tcW w:w="2881" w:type="dxa"/>
          </w:tcPr>
          <w:p w:rsidR="00971497" w:rsidP="0083531A" w:rsidRDefault="00B806D1" w14:paraId="66B7FF16" w14:textId="4AAECD74">
            <w:pPr>
              <w:rPr>
                <w:b/>
                <w:bCs/>
              </w:rPr>
            </w:pPr>
            <w:r>
              <w:rPr>
                <w:b/>
                <w:bCs/>
              </w:rPr>
              <w:t>Desirable Requirements</w:t>
            </w:r>
            <w:r w:rsidR="00562FA9">
              <w:rPr>
                <w:b/>
                <w:bCs/>
              </w:rPr>
              <w:t>:</w:t>
            </w:r>
          </w:p>
          <w:p w:rsidR="000D40DA" w:rsidP="00817E35" w:rsidRDefault="000D40DA" w14:paraId="2F0CAC4A" w14:textId="143A61DC">
            <w:pPr>
              <w:spacing w:before="120"/>
              <w:rPr>
                <w:b/>
                <w:bCs/>
              </w:rPr>
            </w:pPr>
          </w:p>
          <w:p w:rsidR="000D40DA" w:rsidP="00817E35" w:rsidRDefault="000D40DA" w14:paraId="1EC8F9A2" w14:textId="5BCDF243">
            <w:pPr>
              <w:spacing w:before="120"/>
              <w:rPr>
                <w:b/>
                <w:bCs/>
              </w:rPr>
            </w:pPr>
            <w:r>
              <w:rPr>
                <w:b/>
                <w:bCs/>
              </w:rPr>
              <w:t xml:space="preserve">Position Features: </w:t>
            </w:r>
          </w:p>
          <w:p w:rsidRPr="00971497" w:rsidR="00971497" w:rsidP="00971497" w:rsidRDefault="00971497" w14:paraId="1B29BDE7" w14:textId="39D2CAB9">
            <w:pPr>
              <w:ind w:firstLine="720"/>
            </w:pPr>
          </w:p>
        </w:tc>
        <w:tc>
          <w:tcPr>
            <w:tcW w:w="7652" w:type="dxa"/>
          </w:tcPr>
          <w:p w:rsidR="0083531A" w:rsidP="0083531A" w:rsidRDefault="0083531A" w14:paraId="394D4D1E" w14:textId="77777777">
            <w:pPr>
              <w:pStyle w:val="BulletedListLevel1"/>
              <w:numPr>
                <w:ilvl w:val="0"/>
                <w:numId w:val="0"/>
              </w:numPr>
              <w:ind w:left="567" w:hanging="567"/>
            </w:pPr>
            <w:r>
              <w:t>First Aid Certificate.</w:t>
            </w:r>
          </w:p>
          <w:p w:rsidR="0083531A" w:rsidP="0083531A" w:rsidRDefault="0083531A" w14:paraId="724804B8" w14:textId="77777777">
            <w:pPr>
              <w:spacing w:after="120"/>
              <w:ind w:left="22" w:hanging="22"/>
              <w:rPr>
                <w:rFonts w:ascii="Gill Sans MT" w:hAnsi="Gill Sans MT" w:eastAsia="Times New Roman"/>
                <w:sz w:val="24"/>
                <w:szCs w:val="20"/>
              </w:rPr>
            </w:pPr>
            <w:r>
              <w:t>Certificate III in Individual Support or other relevant qualification</w:t>
            </w:r>
            <w:r w:rsidRPr="000D40DA">
              <w:rPr>
                <w:rFonts w:ascii="Gill Sans MT" w:hAnsi="Gill Sans MT" w:eastAsia="Times New Roman"/>
                <w:sz w:val="24"/>
                <w:szCs w:val="20"/>
              </w:rPr>
              <w:t xml:space="preserve"> </w:t>
            </w:r>
          </w:p>
          <w:p w:rsidRPr="00D20A61" w:rsidR="008747E2" w:rsidP="00D20A61" w:rsidRDefault="000D40DA" w14:paraId="2B66FD64" w14:textId="0600E3BA">
            <w:pPr>
              <w:spacing w:before="240" w:after="120"/>
              <w:rPr>
                <w:rFonts w:ascii="Gill Sans MT" w:hAnsi="Gill Sans MT" w:eastAsia="Times New Roman"/>
                <w:sz w:val="24"/>
                <w:szCs w:val="20"/>
              </w:rPr>
            </w:pPr>
            <w:r w:rsidRPr="000D40DA">
              <w:rPr>
                <w:rFonts w:ascii="Gill Sans MT" w:hAnsi="Gill Sans MT" w:eastAsia="Times New Roman"/>
                <w:sz w:val="24"/>
                <w:szCs w:val="20"/>
              </w:rPr>
              <w:t>Travel to client homes across the designated region within the North (King Island) is a requirement of this role.</w:t>
            </w:r>
          </w:p>
        </w:tc>
      </w:tr>
    </w:tbl>
    <w:p w:rsidRPr="00FA1C82" w:rsidR="00971497" w:rsidP="00971497" w:rsidRDefault="00971497" w14:paraId="42261BA4" w14:textId="77777777">
      <w:pPr>
        <w:pStyle w:val="Caption"/>
      </w:pPr>
      <w:r w:rsidRPr="00FA1C82">
        <w:lastRenderedPageBreak/>
        <w:t>Note: The above details in relation to Location, Position Type and Work Pattern may differ when this position is advertised – please refer to these details within the actual advert. The remainder of the content of this Statement of Duties applies to all advertised positions.</w:t>
      </w:r>
    </w:p>
    <w:p w:rsidR="003C0450" w:rsidP="00405739" w:rsidRDefault="003C0450" w14:paraId="2307F8D4" w14:textId="39C344D0">
      <w:pPr>
        <w:pStyle w:val="Heading3"/>
      </w:pPr>
      <w:r w:rsidRPr="00405739">
        <w:t xml:space="preserve">Primary Purpose: </w:t>
      </w:r>
    </w:p>
    <w:p w:rsidR="007832AC" w:rsidP="007832AC" w:rsidRDefault="007832AC" w14:paraId="27818728" w14:textId="77777777">
      <w:pPr>
        <w:pStyle w:val="ListBullet"/>
        <w:numPr>
          <w:ilvl w:val="0"/>
          <w:numId w:val="0"/>
        </w:numPr>
      </w:pPr>
      <w:r>
        <w:t>Within a primary health care framework, the Home Help Personal Carer will function effectively as a member of a health team concerned with the care of an individual and family unit within the community.</w:t>
      </w:r>
    </w:p>
    <w:p w:rsidR="007832AC" w:rsidP="007832AC" w:rsidRDefault="007832AC" w14:paraId="2F2AC3D4" w14:textId="77777777">
      <w:pPr>
        <w:pStyle w:val="ListBullet"/>
        <w:numPr>
          <w:ilvl w:val="0"/>
          <w:numId w:val="0"/>
        </w:numPr>
      </w:pPr>
      <w:r>
        <w:t>The occupant of this position provides home help services to clients in their own homes.</w:t>
      </w:r>
    </w:p>
    <w:p w:rsidRPr="00405739" w:rsidR="00E91AB6" w:rsidP="00405739" w:rsidRDefault="00E91AB6" w14:paraId="04D7A53E" w14:textId="709A24A2">
      <w:pPr>
        <w:pStyle w:val="Heading3"/>
      </w:pPr>
      <w:r w:rsidRPr="00405739">
        <w:t>Duties:</w:t>
      </w:r>
    </w:p>
    <w:p w:rsidR="007832AC" w:rsidP="007832AC" w:rsidRDefault="007832AC" w14:paraId="4E4EDFF1" w14:textId="77777777">
      <w:pPr>
        <w:pStyle w:val="NumberedList"/>
        <w:jc w:val="both"/>
      </w:pPr>
      <w:r>
        <w:t>Perform essential household and personal care duties as assessed and documented in client care plans.</w:t>
      </w:r>
    </w:p>
    <w:p w:rsidR="007832AC" w:rsidP="007832AC" w:rsidRDefault="007832AC" w14:paraId="42F1FF7C" w14:textId="77777777">
      <w:pPr>
        <w:pStyle w:val="NumberedList"/>
        <w:jc w:val="both"/>
      </w:pPr>
      <w:r>
        <w:t>Transport relevant equipment to client’s homes to perform household and personal care duties.</w:t>
      </w:r>
    </w:p>
    <w:p w:rsidR="007832AC" w:rsidP="007832AC" w:rsidRDefault="007832AC" w14:paraId="58E31734" w14:textId="77777777">
      <w:pPr>
        <w:pStyle w:val="NumberedList"/>
        <w:jc w:val="both"/>
      </w:pPr>
      <w:r>
        <w:t>Provide feedback to staff coordinating the service of any significant changes in client health or circumstances.</w:t>
      </w:r>
    </w:p>
    <w:p w:rsidR="007832AC" w:rsidP="007832AC" w:rsidRDefault="007832AC" w14:paraId="1AFE19F5" w14:textId="77777777">
      <w:pPr>
        <w:pStyle w:val="NumberedList"/>
        <w:jc w:val="both"/>
      </w:pPr>
      <w:r>
        <w:t>Maintain effective communication with clients, home care personnel and other service providers as required.</w:t>
      </w:r>
    </w:p>
    <w:p w:rsidR="007832AC" w:rsidP="007832AC" w:rsidRDefault="007832AC" w14:paraId="21368D58" w14:textId="77777777">
      <w:pPr>
        <w:pStyle w:val="NumberedList"/>
        <w:jc w:val="both"/>
      </w:pPr>
      <w:r>
        <w:t>Attend meetings with the Nurse Unit Manager and regional management team as required.</w:t>
      </w:r>
    </w:p>
    <w:p w:rsidR="007832AC" w:rsidP="007832AC" w:rsidRDefault="007832AC" w14:paraId="44D92B6E" w14:textId="77777777">
      <w:pPr>
        <w:pStyle w:val="NumberedList"/>
        <w:jc w:val="both"/>
      </w:pPr>
      <w:r>
        <w:t>Undertake staff development activities and mandatory training as directed.</w:t>
      </w:r>
    </w:p>
    <w:p w:rsidRPr="00D63E81" w:rsidR="007832AC" w:rsidP="007832AC" w:rsidRDefault="007832AC" w14:paraId="5A63F938" w14:textId="77777777">
      <w:pPr>
        <w:pStyle w:val="NumberedList"/>
        <w:jc w:val="both"/>
      </w:pPr>
      <w:r>
        <w:t xml:space="preserve">Work within Work Health and Safety guidelines. </w:t>
      </w:r>
    </w:p>
    <w:p w:rsidR="00673166" w:rsidP="00673166" w:rsidRDefault="00673166" w14:paraId="4FF5875A" w14:textId="77777777">
      <w:pPr>
        <w:pStyle w:val="NumberedList"/>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rsidRPr="004B1E48" w:rsidR="00673166" w:rsidP="00673166" w:rsidRDefault="00673166" w14:paraId="19565AA5" w14:textId="77777777">
      <w:pPr>
        <w:pStyle w:val="NumberedList"/>
      </w:pPr>
      <w:r w:rsidRPr="004B1E48">
        <w:t>The incumbent can expect to be allocated duties, not specifically mentioned in this document, that are within the capacity, qualifications and experience normally expected from persons occupying positions at this classification level.</w:t>
      </w:r>
    </w:p>
    <w:p w:rsidR="00E91AB6" w:rsidP="00817E35" w:rsidRDefault="00AF0C6B" w14:paraId="02F1E2E0" w14:textId="77777777">
      <w:pPr>
        <w:pStyle w:val="Heading3"/>
      </w:pPr>
      <w:r>
        <w:t>Key Accountabilities and Responsibilities:</w:t>
      </w:r>
    </w:p>
    <w:p w:rsidR="007832AC" w:rsidP="007832AC" w:rsidRDefault="007832AC" w14:paraId="5EA9107F" w14:textId="77777777">
      <w:pPr>
        <w:pStyle w:val="Heading4"/>
        <w:spacing w:before="0" w:after="120"/>
        <w:rPr>
          <w:b w:val="0"/>
          <w:bCs/>
        </w:rPr>
      </w:pPr>
      <w:bookmarkStart w:name="_Hlk140840678" w:id="0"/>
      <w:r>
        <w:rPr>
          <w:b w:val="0"/>
        </w:rPr>
        <w:t>The Home Help Personal Carer works under direction and supervision of the Registered Nurse – Community/Clinical Coordinator – Community Health/Home Care Assessor, and is responsible for:</w:t>
      </w:r>
    </w:p>
    <w:p w:rsidR="007832AC" w:rsidP="00B07FB9" w:rsidRDefault="007832AC" w14:paraId="16EABE91" w14:textId="77777777">
      <w:pPr>
        <w:pStyle w:val="Heading4"/>
        <w:numPr>
          <w:ilvl w:val="0"/>
          <w:numId w:val="46"/>
        </w:numPr>
        <w:spacing w:before="0" w:after="120"/>
        <w:rPr>
          <w:b w:val="0"/>
          <w:bCs/>
        </w:rPr>
      </w:pPr>
      <w:r>
        <w:rPr>
          <w:b w:val="0"/>
        </w:rPr>
        <w:t xml:space="preserve">Providing a high standard of home help service, this includes maintaining a high standard of hygiene and cleanliness in practice and personally </w:t>
      </w:r>
    </w:p>
    <w:p w:rsidR="007832AC" w:rsidP="00B07FB9" w:rsidRDefault="007832AC" w14:paraId="469D7FC4" w14:textId="77777777">
      <w:pPr>
        <w:pStyle w:val="Heading4"/>
        <w:numPr>
          <w:ilvl w:val="0"/>
          <w:numId w:val="46"/>
        </w:numPr>
        <w:spacing w:before="0" w:after="120"/>
        <w:rPr>
          <w:b w:val="0"/>
          <w:bCs/>
        </w:rPr>
      </w:pPr>
      <w:r>
        <w:rPr>
          <w:b w:val="0"/>
        </w:rPr>
        <w:t>Maintaining client confidentiality.</w:t>
      </w:r>
    </w:p>
    <w:p w:rsidR="007832AC" w:rsidP="00B07FB9" w:rsidRDefault="007832AC" w14:paraId="233B59CC" w14:textId="77777777">
      <w:pPr>
        <w:pStyle w:val="Heading4"/>
        <w:numPr>
          <w:ilvl w:val="0"/>
          <w:numId w:val="46"/>
        </w:numPr>
        <w:spacing w:before="0" w:after="120"/>
        <w:rPr>
          <w:b w:val="0"/>
          <w:bCs/>
        </w:rPr>
      </w:pPr>
      <w:r>
        <w:rPr>
          <w:b w:val="0"/>
        </w:rPr>
        <w:t>Reporting to the Registered Nurse – Community/Clinical Coordinator – Community Health/Home Care Assessor any obvious changes in the condition of their clients.</w:t>
      </w:r>
    </w:p>
    <w:p w:rsidR="007832AC" w:rsidP="00B07FB9" w:rsidRDefault="007832AC" w14:paraId="36F0A78C" w14:textId="77777777">
      <w:pPr>
        <w:pStyle w:val="Heading4"/>
        <w:numPr>
          <w:ilvl w:val="0"/>
          <w:numId w:val="46"/>
        </w:numPr>
        <w:spacing w:before="0" w:after="120"/>
        <w:rPr>
          <w:b w:val="0"/>
          <w:bCs/>
        </w:rPr>
      </w:pPr>
      <w:r>
        <w:rPr>
          <w:b w:val="0"/>
        </w:rPr>
        <w:t>Displaying approved means of identification and wearing the supplied uniform.</w:t>
      </w:r>
    </w:p>
    <w:p w:rsidRPr="00B07FB9" w:rsidR="00173873" w:rsidP="00B07FB9" w:rsidRDefault="00173873" w14:paraId="2F37B2D5" w14:textId="2CC32D44">
      <w:pPr>
        <w:pStyle w:val="ListParagraph"/>
        <w:numPr>
          <w:ilvl w:val="0"/>
          <w:numId w:val="46"/>
        </w:numPr>
        <w:tabs>
          <w:tab w:val="clear" w:pos="567"/>
          <w:tab w:val="left" w:pos="709"/>
        </w:tabs>
        <w:ind w:left="709" w:hanging="349"/>
        <w:rPr>
          <w:rFonts w:cs="Calibri"/>
        </w:rPr>
      </w:pPr>
      <w:r>
        <w:t>Champion</w:t>
      </w:r>
      <w:r w:rsidR="00817E35">
        <w:t>ing</w:t>
      </w:r>
      <w:r>
        <w:t xml:space="preserve">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rsidR="00173873" w:rsidP="00B07FB9" w:rsidRDefault="00173873" w14:paraId="06D4591E" w14:textId="75444133">
      <w:pPr>
        <w:pStyle w:val="ListParagraph"/>
        <w:numPr>
          <w:ilvl w:val="0"/>
          <w:numId w:val="46"/>
        </w:numPr>
        <w:tabs>
          <w:tab w:val="clear" w:pos="567"/>
          <w:tab w:val="left" w:pos="709"/>
        </w:tabs>
        <w:ind w:left="709" w:hanging="349"/>
      </w:pPr>
      <w:r>
        <w:t>Where applicable, e</w:t>
      </w:r>
      <w:r w:rsidRPr="004B0994">
        <w:t>xercis</w:t>
      </w:r>
      <w:r w:rsidR="00817E35">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rsidR="00173873" w:rsidP="00B07FB9" w:rsidRDefault="00173873" w14:paraId="1B6B8F2B" w14:textId="0D3512E4">
      <w:pPr>
        <w:pStyle w:val="ListParagraph"/>
        <w:numPr>
          <w:ilvl w:val="0"/>
          <w:numId w:val="46"/>
        </w:numPr>
        <w:tabs>
          <w:tab w:val="clear" w:pos="567"/>
          <w:tab w:val="left" w:pos="709"/>
        </w:tabs>
        <w:ind w:left="709" w:hanging="349"/>
      </w:pPr>
      <w:r w:rsidRPr="008803FC">
        <w:lastRenderedPageBreak/>
        <w:t>Comply</w:t>
      </w:r>
      <w:r w:rsidR="00817E35">
        <w:t>ing</w:t>
      </w:r>
      <w:r w:rsidRPr="008803FC">
        <w:t xml:space="preserve"> at all times with policy and protocol requirements, in</w:t>
      </w:r>
      <w:r>
        <w:t xml:space="preserve">cluding </w:t>
      </w:r>
      <w:r w:rsidRPr="008803FC">
        <w:t>those relating to mandatory education, training and assessment.</w:t>
      </w:r>
    </w:p>
    <w:bookmarkEnd w:id="0"/>
    <w:p w:rsidR="00E91AB6" w:rsidP="002A134E" w:rsidRDefault="00AF0C6B" w14:paraId="3FB457FF" w14:textId="77777777">
      <w:pPr>
        <w:pStyle w:val="Heading3"/>
      </w:pPr>
      <w:r>
        <w:t>Pre-employment Conditions</w:t>
      </w:r>
      <w:r w:rsidR="00E91AB6">
        <w:t>:</w:t>
      </w:r>
    </w:p>
    <w:p w:rsidRPr="00996960" w:rsidR="00996960" w:rsidP="00996960" w:rsidRDefault="00B97D5F" w14:paraId="239FD054" w14:textId="77777777">
      <w:pPr>
        <w:rPr>
          <w:lang w:eastAsia="en-AU"/>
        </w:rPr>
      </w:pPr>
      <w:r>
        <w:rPr>
          <w:i/>
          <w:iCs/>
        </w:rPr>
        <w:t>It is the Employee</w:t>
      </w:r>
      <w:r w:rsidR="00532EB8">
        <w:rPr>
          <w:i/>
          <w:iCs/>
        </w:rPr>
        <w:t>’</w:t>
      </w:r>
      <w:r>
        <w:rPr>
          <w:i/>
          <w:iCs/>
        </w:rPr>
        <w:t>s responsibility to notify an</w:t>
      </w:r>
      <w:r w:rsidRPr="003A15EA" w:rsidR="00996960">
        <w:rPr>
          <w:i/>
          <w:iCs/>
        </w:rPr>
        <w:t xml:space="preserve"> Employer of any new criminal convictions </w:t>
      </w:r>
      <w:r w:rsidR="006431AC">
        <w:rPr>
          <w:i/>
          <w:iCs/>
        </w:rPr>
        <w:t>during the course of their employment with the Department.</w:t>
      </w:r>
    </w:p>
    <w:p w:rsidR="00E91AB6" w:rsidP="008803FC" w:rsidRDefault="00E91AB6" w14:paraId="4507F856" w14:textId="77777777">
      <w:r>
        <w:t>The Head of the State Service has determined that the person nominated for this job is to satisfy a pre</w:t>
      </w:r>
      <w:r>
        <w:noBreakHyphen/>
        <w:t>employment check before taking up the appointment, on promotion or transfer. The following checks are to be conducted:</w:t>
      </w:r>
    </w:p>
    <w:p w:rsidR="00E91AB6" w:rsidP="003A15EA" w:rsidRDefault="00E91AB6" w14:paraId="5DCEE291" w14:textId="77777777">
      <w:pPr>
        <w:pStyle w:val="ListNumbered"/>
        <w:numPr>
          <w:ilvl w:val="0"/>
          <w:numId w:val="16"/>
        </w:numPr>
      </w:pPr>
      <w:r>
        <w:t>Conviction checks in the following areas:</w:t>
      </w:r>
    </w:p>
    <w:p w:rsidR="00E91AB6" w:rsidP="003A15EA" w:rsidRDefault="00E91AB6" w14:paraId="64D6C105" w14:textId="77777777">
      <w:pPr>
        <w:pStyle w:val="ListNumbered"/>
        <w:numPr>
          <w:ilvl w:val="1"/>
          <w:numId w:val="13"/>
        </w:numPr>
      </w:pPr>
      <w:r>
        <w:t>crimes of violence</w:t>
      </w:r>
    </w:p>
    <w:p w:rsidR="00E91AB6" w:rsidP="003A15EA" w:rsidRDefault="00E91AB6" w14:paraId="1DB7CFAF" w14:textId="77777777">
      <w:pPr>
        <w:pStyle w:val="ListNumbered"/>
        <w:numPr>
          <w:ilvl w:val="1"/>
          <w:numId w:val="13"/>
        </w:numPr>
      </w:pPr>
      <w:r>
        <w:t>sex related offences</w:t>
      </w:r>
    </w:p>
    <w:p w:rsidR="00E91AB6" w:rsidP="003A15EA" w:rsidRDefault="00E91AB6" w14:paraId="2FA73182" w14:textId="77777777">
      <w:pPr>
        <w:pStyle w:val="ListNumbered"/>
        <w:numPr>
          <w:ilvl w:val="1"/>
          <w:numId w:val="13"/>
        </w:numPr>
      </w:pPr>
      <w:r>
        <w:t>serious drug offences</w:t>
      </w:r>
    </w:p>
    <w:p w:rsidR="00405739" w:rsidP="00405739" w:rsidRDefault="00E91AB6" w14:paraId="3C232643" w14:textId="0387A1EC">
      <w:pPr>
        <w:pStyle w:val="ListNumbered"/>
        <w:numPr>
          <w:ilvl w:val="1"/>
          <w:numId w:val="13"/>
        </w:numPr>
      </w:pPr>
      <w:r>
        <w:t>crimes involving dishonesty</w:t>
      </w:r>
    </w:p>
    <w:p w:rsidR="0083531A" w:rsidP="0083531A" w:rsidRDefault="0083531A" w14:paraId="055B8AD8" w14:textId="4B1BEF2A">
      <w:pPr>
        <w:pStyle w:val="BulletedListLevel1"/>
        <w:numPr>
          <w:ilvl w:val="1"/>
          <w:numId w:val="13"/>
        </w:numPr>
      </w:pPr>
      <w:r>
        <w:t>serious traffic offences</w:t>
      </w:r>
    </w:p>
    <w:p w:rsidR="00E91AB6" w:rsidP="008803FC" w:rsidRDefault="00E91AB6" w14:paraId="5CA70319" w14:textId="77777777">
      <w:pPr>
        <w:pStyle w:val="ListNumbered"/>
      </w:pPr>
      <w:r>
        <w:t>Identification check</w:t>
      </w:r>
    </w:p>
    <w:p w:rsidRPr="008803FC" w:rsidR="00E91AB6" w:rsidP="0051766E" w:rsidRDefault="00E91AB6" w14:paraId="0E2EB94A" w14:textId="77777777">
      <w:pPr>
        <w:pStyle w:val="ListNumbered"/>
      </w:pPr>
      <w:r>
        <w:t>Disciplinary action in previous employment check.</w:t>
      </w:r>
    </w:p>
    <w:p w:rsidRPr="000D40DA" w:rsidR="00E91AB6" w:rsidP="000D40DA" w:rsidRDefault="00E91AB6" w14:paraId="3187123E" w14:textId="4902CD5A">
      <w:pPr>
        <w:pStyle w:val="Heading3"/>
      </w:pPr>
      <w:r>
        <w:t>Selection Criteria:</w:t>
      </w:r>
    </w:p>
    <w:p w:rsidR="000D40DA" w:rsidP="000D40DA" w:rsidRDefault="000D40DA" w14:paraId="0AF00FF3" w14:textId="77777777">
      <w:pPr>
        <w:pStyle w:val="NumberedList"/>
        <w:numPr>
          <w:ilvl w:val="0"/>
          <w:numId w:val="38"/>
        </w:numPr>
        <w:jc w:val="both"/>
      </w:pPr>
      <w:r>
        <w:t>Demonstrated knowledge of and experience in performing domestic duties for the aged and/or people with a disability within their own home.</w:t>
      </w:r>
    </w:p>
    <w:p w:rsidR="000D40DA" w:rsidP="000D40DA" w:rsidRDefault="000D40DA" w14:paraId="36A0940D" w14:textId="77777777">
      <w:pPr>
        <w:pStyle w:val="NumberedList"/>
        <w:numPr>
          <w:ilvl w:val="0"/>
          <w:numId w:val="38"/>
        </w:numPr>
        <w:jc w:val="both"/>
      </w:pPr>
      <w:r>
        <w:t>Ability to communicate effectively with clients, and the Community Health team.</w:t>
      </w:r>
    </w:p>
    <w:p w:rsidR="000D40DA" w:rsidP="000D40DA" w:rsidRDefault="000D40DA" w14:paraId="495C8818" w14:textId="77777777">
      <w:pPr>
        <w:pStyle w:val="NumberedList"/>
        <w:jc w:val="both"/>
      </w:pPr>
      <w:r>
        <w:t>Demonstrated ability to work competently with minimal supervision.</w:t>
      </w:r>
    </w:p>
    <w:p w:rsidR="000D40DA" w:rsidP="000D40DA" w:rsidRDefault="000D40DA" w14:paraId="7DDDE498" w14:textId="77777777">
      <w:pPr>
        <w:pStyle w:val="NumberedList"/>
        <w:jc w:val="both"/>
      </w:pPr>
      <w:r>
        <w:t>Well-developed organisational and time management skills, with the ability to exercise initiative and judgement.</w:t>
      </w:r>
    </w:p>
    <w:p w:rsidR="000D40DA" w:rsidP="000D40DA" w:rsidRDefault="000D40DA" w14:paraId="4497A04B" w14:textId="77777777">
      <w:pPr>
        <w:pStyle w:val="NumberedList"/>
        <w:jc w:val="both"/>
      </w:pPr>
      <w:r>
        <w:t>Awareness of Agency policies and procedures, including knowledge of Work Health and Safety principles relevant to the position.</w:t>
      </w:r>
    </w:p>
    <w:p w:rsidR="00E91AB6" w:rsidP="00130E72" w:rsidRDefault="00E91AB6" w14:paraId="201CCDCC" w14:textId="77777777">
      <w:pPr>
        <w:pStyle w:val="Heading3"/>
      </w:pPr>
      <w:r>
        <w:t>Working Environment:</w:t>
      </w:r>
    </w:p>
    <w:p w:rsidR="00173873" w:rsidP="00173873" w:rsidRDefault="00173873" w14:paraId="6689621C" w14:textId="77777777">
      <w:bookmarkStart w:name="_Hlk141092562" w:id="1"/>
      <w:bookmarkStart w:name="_Hlk140843180" w:id="2"/>
      <w:bookmarkStart w:name="_Hlk140840708" w:id="3"/>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rsidR="000D40DA" w:rsidP="00173873" w:rsidRDefault="00173873" w14:paraId="2CF4B37E" w14:textId="40E382F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rsidR="0083531A" w:rsidP="00173873" w:rsidRDefault="00173873" w14:paraId="6F0C2695" w14:textId="346EBA8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rsidRPr="004B0994" w:rsidR="00173873" w:rsidP="4DC475C9" w:rsidRDefault="00173873" w14:paraId="34966AC2" w14:textId="24EDEE21">
      <w:pPr>
        <w:pStyle w:val="Normal"/>
      </w:pPr>
      <w:r w:rsidR="00173873">
        <w:rPr/>
        <w:t xml:space="preserve">The Department </w:t>
      </w:r>
      <w:r w:rsidR="00173873">
        <w:rPr/>
        <w:t>seeks</w:t>
      </w:r>
      <w:r w:rsidR="00173873">
        <w:rPr/>
        <w:t xml:space="preserve"> to provide an environment that supports safe work practices, </w:t>
      </w:r>
      <w:r w:rsidR="00173873">
        <w:rPr/>
        <w:t>diversity</w:t>
      </w:r>
      <w:r w:rsidR="00173873">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4DC475C9" w:rsidR="00173873">
        <w:rPr>
          <w:i w:val="1"/>
          <w:iCs w:val="1"/>
        </w:rPr>
        <w:t xml:space="preserve">State Service Principles </w:t>
      </w:r>
      <w:r w:rsidR="00173873">
        <w:rPr/>
        <w:t>and</w:t>
      </w:r>
      <w:r w:rsidRPr="4DC475C9" w:rsidR="00173873">
        <w:rPr>
          <w:i w:val="1"/>
          <w:iCs w:val="1"/>
        </w:rPr>
        <w:t xml:space="preserve"> Code of Conduct</w:t>
      </w:r>
      <w:r w:rsidRPr="4DC475C9" w:rsidR="00173873">
        <w:rPr>
          <w:i w:val="1"/>
          <w:iCs w:val="1"/>
        </w:rPr>
        <w:t xml:space="preserve"> </w:t>
      </w:r>
      <w:r w:rsidR="00173873">
        <w:rPr/>
        <w:t xml:space="preserve">which are </w:t>
      </w:r>
      <w:r w:rsidR="00173873">
        <w:rPr/>
        <w:t>found</w:t>
      </w:r>
      <w:r w:rsidR="00173873">
        <w:rPr/>
        <w:t xml:space="preserve"> in the</w:t>
      </w:r>
      <w:r w:rsidRPr="4DC475C9" w:rsidR="00173873">
        <w:rPr>
          <w:i w:val="1"/>
          <w:iCs w:val="1"/>
        </w:rPr>
        <w:t xml:space="preserve"> State Service Act 2000. </w:t>
      </w:r>
      <w:r w:rsidR="00173873">
        <w:rPr/>
        <w:t>The Department supports the</w:t>
      </w:r>
      <w:bookmarkEnd w:id="1"/>
      <w:r w:rsidR="00173873">
        <w:rPr/>
        <w:t xml:space="preserve"> </w:t>
      </w:r>
      <w:hyperlink r:id="Rf497a049ff804fae">
        <w:r w:rsidRPr="4DC475C9" w:rsidR="70F184F1">
          <w:rPr>
            <w:rStyle w:val="Hyperlink"/>
            <w:rFonts w:ascii="Gill Sans MT" w:hAnsi="Gill Sans MT" w:eastAsia="Gill Sans MT" w:cs="Gill Sans MT"/>
            <w:noProof w:val="0"/>
            <w:sz w:val="22"/>
            <w:szCs w:val="22"/>
            <w:lang w:val="en-AU"/>
          </w:rPr>
          <w:t>Consumer and Community Engagement Principles | Tasmanian Department of Health</w:t>
        </w:r>
      </w:hyperlink>
      <w:r w:rsidR="00173873">
        <w:rPr/>
        <w:t>.</w:t>
      </w:r>
      <w:bookmarkEnd w:id="2"/>
      <w:r w:rsidR="00173873">
        <w:rPr/>
        <w:t xml:space="preserve"> </w:t>
      </w:r>
      <w:bookmarkEnd w:id="3"/>
    </w:p>
    <w:p w:rsidRPr="004B0994" w:rsidR="000D5AF4" w:rsidP="00173873" w:rsidRDefault="000D5AF4" w14:paraId="603EBC93" w14:textId="00D78156"/>
    <w:sectPr w:rsidRPr="004B0994" w:rsidR="000D5AF4" w:rsidSect="009808BF">
      <w:headerReference w:type="default" r:id="rId9"/>
      <w:footerReference w:type="even" r:id="rId10"/>
      <w:footerReference w:type="default" r:id="rId11"/>
      <w:headerReference w:type="first" r:id="rId12"/>
      <w:footerReference w:type="first" r:id="rId13"/>
      <w:pgSz w:w="11900" w:h="16840" w:orient="portrait"/>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E4B" w:rsidP="00F420E2" w:rsidRDefault="00DB3E4B" w14:paraId="29D20379" w14:textId="77777777">
      <w:pPr>
        <w:spacing w:after="0" w:line="240" w:lineRule="auto"/>
      </w:pPr>
      <w:r>
        <w:separator/>
      </w:r>
    </w:p>
  </w:endnote>
  <w:endnote w:type="continuationSeparator" w:id="0">
    <w:p w:rsidR="00DB3E4B" w:rsidP="00F420E2" w:rsidRDefault="00DB3E4B" w14:paraId="2B6889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20E2" w:rsidR="00F420E2" w:rsidP="00F420E2" w:rsidRDefault="00F420E2" w14:paraId="6F7857AE" w14:textId="77777777">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96320" w:rsidR="004C2189" w:rsidP="004C2189" w:rsidRDefault="004C2189" w14:paraId="0C36C5EA" w14:textId="77777777">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C2189" w:rsidR="007E4B28" w:rsidP="004C2189" w:rsidRDefault="004C2189" w14:paraId="03C23542" w14:textId="77777777">
    <w:pPr>
      <w:spacing w:before="480"/>
      <w:jc w:val="center"/>
    </w:pPr>
    <w:r>
      <w:rPr>
        <w:sz w:val="18"/>
        <w:szCs w:val="18"/>
      </w:rPr>
      <w:t xml:space="preserve">Statement of Duties </w:t>
    </w:r>
    <w:r w:rsidRPr="00B772DA">
      <w:rPr>
        <w:rFonts w:ascii="Gill Sans MT" w:hAnsi="Gill Sans MT" w:eastAsia="Calibri"/>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E4B" w:rsidP="00F420E2" w:rsidRDefault="00DB3E4B" w14:paraId="0A06931F" w14:textId="77777777">
      <w:pPr>
        <w:spacing w:after="0" w:line="240" w:lineRule="auto"/>
      </w:pPr>
      <w:r>
        <w:separator/>
      </w:r>
    </w:p>
  </w:footnote>
  <w:footnote w:type="continuationSeparator" w:id="0">
    <w:p w:rsidR="00DB3E4B" w:rsidP="00F420E2" w:rsidRDefault="00DB3E4B" w14:paraId="68819AF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E8786B" w:rsidR="007E4B28" w:rsidP="00E8786B" w:rsidRDefault="00E8786B" w14:paraId="088392AC" w14:textId="77777777">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Pr="004C2189" w:rsidR="007E4B28" w:rsidP="009808BF" w:rsidRDefault="009808BF" w14:paraId="1692AA3C" w14:textId="77777777">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Pr="00FB7923" w:rsidR="004C2189">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406A"/>
    <w:multiLevelType w:val="hybridMultilevel"/>
    <w:tmpl w:val="D19C0C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hint="default" w:ascii="Symbol" w:hAnsi="Symbol"/>
        <w:b/>
        <w:i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AFA51A8"/>
    <w:multiLevelType w:val="hybridMultilevel"/>
    <w:tmpl w:val="B5D65B06"/>
    <w:lvl w:ilvl="0" w:tplc="669E4A5C">
      <w:numFmt w:val="bullet"/>
      <w:lvlText w:val=""/>
      <w:lvlJc w:val="left"/>
      <w:pPr>
        <w:ind w:left="785" w:hanging="567"/>
      </w:pPr>
      <w:rPr>
        <w:rFonts w:hint="default" w:ascii="Symbol" w:hAnsi="Symbol" w:eastAsia="Symbol" w:cs="Symbol"/>
        <w:w w:val="100"/>
        <w:sz w:val="24"/>
        <w:szCs w:val="24"/>
        <w:lang w:val="en-AU" w:eastAsia="en-AU" w:bidi="en-AU"/>
      </w:rPr>
    </w:lvl>
    <w:lvl w:ilvl="1" w:tplc="0278273A">
      <w:numFmt w:val="bullet"/>
      <w:lvlText w:val="•"/>
      <w:lvlJc w:val="left"/>
      <w:pPr>
        <w:ind w:left="1684" w:hanging="567"/>
      </w:pPr>
      <w:rPr>
        <w:lang w:val="en-AU" w:eastAsia="en-AU" w:bidi="en-AU"/>
      </w:rPr>
    </w:lvl>
    <w:lvl w:ilvl="2" w:tplc="257666D0">
      <w:numFmt w:val="bullet"/>
      <w:lvlText w:val="•"/>
      <w:lvlJc w:val="left"/>
      <w:pPr>
        <w:ind w:left="2589" w:hanging="567"/>
      </w:pPr>
      <w:rPr>
        <w:lang w:val="en-AU" w:eastAsia="en-AU" w:bidi="en-AU"/>
      </w:rPr>
    </w:lvl>
    <w:lvl w:ilvl="3" w:tplc="BFEEC9B6">
      <w:numFmt w:val="bullet"/>
      <w:lvlText w:val="•"/>
      <w:lvlJc w:val="left"/>
      <w:pPr>
        <w:ind w:left="3493" w:hanging="567"/>
      </w:pPr>
      <w:rPr>
        <w:lang w:val="en-AU" w:eastAsia="en-AU" w:bidi="en-AU"/>
      </w:rPr>
    </w:lvl>
    <w:lvl w:ilvl="4" w:tplc="09E63876">
      <w:numFmt w:val="bullet"/>
      <w:lvlText w:val="•"/>
      <w:lvlJc w:val="left"/>
      <w:pPr>
        <w:ind w:left="4398" w:hanging="567"/>
      </w:pPr>
      <w:rPr>
        <w:lang w:val="en-AU" w:eastAsia="en-AU" w:bidi="en-AU"/>
      </w:rPr>
    </w:lvl>
    <w:lvl w:ilvl="5" w:tplc="6D42ED40">
      <w:numFmt w:val="bullet"/>
      <w:lvlText w:val="•"/>
      <w:lvlJc w:val="left"/>
      <w:pPr>
        <w:ind w:left="5303" w:hanging="567"/>
      </w:pPr>
      <w:rPr>
        <w:lang w:val="en-AU" w:eastAsia="en-AU" w:bidi="en-AU"/>
      </w:rPr>
    </w:lvl>
    <w:lvl w:ilvl="6" w:tplc="5D6C7528">
      <w:numFmt w:val="bullet"/>
      <w:lvlText w:val="•"/>
      <w:lvlJc w:val="left"/>
      <w:pPr>
        <w:ind w:left="6207" w:hanging="567"/>
      </w:pPr>
      <w:rPr>
        <w:lang w:val="en-AU" w:eastAsia="en-AU" w:bidi="en-AU"/>
      </w:rPr>
    </w:lvl>
    <w:lvl w:ilvl="7" w:tplc="DBFE29F2">
      <w:numFmt w:val="bullet"/>
      <w:lvlText w:val="•"/>
      <w:lvlJc w:val="left"/>
      <w:pPr>
        <w:ind w:left="7112" w:hanging="567"/>
      </w:pPr>
      <w:rPr>
        <w:lang w:val="en-AU" w:eastAsia="en-AU" w:bidi="en-AU"/>
      </w:rPr>
    </w:lvl>
    <w:lvl w:ilvl="8" w:tplc="6E3C5992">
      <w:numFmt w:val="bullet"/>
      <w:lvlText w:val="•"/>
      <w:lvlJc w:val="left"/>
      <w:pPr>
        <w:ind w:left="8017" w:hanging="567"/>
      </w:pPr>
      <w:rPr>
        <w:lang w:val="en-AU" w:eastAsia="en-AU" w:bidi="en-AU"/>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7E1425"/>
    <w:multiLevelType w:val="hybridMultilevel"/>
    <w:tmpl w:val="05E8E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13B42BC"/>
    <w:multiLevelType w:val="hybridMultilevel"/>
    <w:tmpl w:val="B862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hint="default" w:ascii="Symbol" w:hAnsi="Symbol"/>
        <w:color w:val="auto"/>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Symbol" w:hAnsi="Symbol"/>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8" w15:restartNumberingAfterBreak="0">
    <w:nsid w:val="157D20FA"/>
    <w:multiLevelType w:val="hybridMultilevel"/>
    <w:tmpl w:val="B37634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B414C6B"/>
    <w:multiLevelType w:val="hybridMultilevel"/>
    <w:tmpl w:val="B45017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09D58A5"/>
    <w:multiLevelType w:val="hybridMultilevel"/>
    <w:tmpl w:val="DBC484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29F75B4"/>
    <w:multiLevelType w:val="hybridMultilevel"/>
    <w:tmpl w:val="97AAF6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49A5599"/>
    <w:multiLevelType w:val="hybridMultilevel"/>
    <w:tmpl w:val="3E3851B6"/>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800"/>
        </w:tabs>
        <w:ind w:left="1800" w:hanging="360"/>
      </w:pPr>
      <w:rPr>
        <w:rFonts w:hint="default" w:ascii="Courier New" w:hAnsi="Courier New" w:cs="Courier New"/>
      </w:rPr>
    </w:lvl>
    <w:lvl w:ilvl="2" w:tplc="0C090005" w:tentative="1">
      <w:start w:val="1"/>
      <w:numFmt w:val="bullet"/>
      <w:lvlText w:val=""/>
      <w:lvlJc w:val="left"/>
      <w:pPr>
        <w:tabs>
          <w:tab w:val="num" w:pos="2520"/>
        </w:tabs>
        <w:ind w:left="2520" w:hanging="360"/>
      </w:pPr>
      <w:rPr>
        <w:rFonts w:hint="default" w:ascii="Wingdings" w:hAnsi="Wingdings"/>
      </w:rPr>
    </w:lvl>
    <w:lvl w:ilvl="3" w:tplc="0C090001" w:tentative="1">
      <w:start w:val="1"/>
      <w:numFmt w:val="bullet"/>
      <w:lvlText w:val=""/>
      <w:lvlJc w:val="left"/>
      <w:pPr>
        <w:tabs>
          <w:tab w:val="num" w:pos="3240"/>
        </w:tabs>
        <w:ind w:left="3240" w:hanging="360"/>
      </w:pPr>
      <w:rPr>
        <w:rFonts w:hint="default" w:ascii="Symbol" w:hAnsi="Symbol"/>
      </w:rPr>
    </w:lvl>
    <w:lvl w:ilvl="4" w:tplc="0C090003" w:tentative="1">
      <w:start w:val="1"/>
      <w:numFmt w:val="bullet"/>
      <w:lvlText w:val="o"/>
      <w:lvlJc w:val="left"/>
      <w:pPr>
        <w:tabs>
          <w:tab w:val="num" w:pos="3960"/>
        </w:tabs>
        <w:ind w:left="3960" w:hanging="360"/>
      </w:pPr>
      <w:rPr>
        <w:rFonts w:hint="default" w:ascii="Courier New" w:hAnsi="Courier New" w:cs="Courier New"/>
      </w:rPr>
    </w:lvl>
    <w:lvl w:ilvl="5" w:tplc="0C090005" w:tentative="1">
      <w:start w:val="1"/>
      <w:numFmt w:val="bullet"/>
      <w:lvlText w:val=""/>
      <w:lvlJc w:val="left"/>
      <w:pPr>
        <w:tabs>
          <w:tab w:val="num" w:pos="4680"/>
        </w:tabs>
        <w:ind w:left="4680" w:hanging="360"/>
      </w:pPr>
      <w:rPr>
        <w:rFonts w:hint="default" w:ascii="Wingdings" w:hAnsi="Wingdings"/>
      </w:rPr>
    </w:lvl>
    <w:lvl w:ilvl="6" w:tplc="0C090001" w:tentative="1">
      <w:start w:val="1"/>
      <w:numFmt w:val="bullet"/>
      <w:lvlText w:val=""/>
      <w:lvlJc w:val="left"/>
      <w:pPr>
        <w:tabs>
          <w:tab w:val="num" w:pos="5400"/>
        </w:tabs>
        <w:ind w:left="5400" w:hanging="360"/>
      </w:pPr>
      <w:rPr>
        <w:rFonts w:hint="default" w:ascii="Symbol" w:hAnsi="Symbol"/>
      </w:rPr>
    </w:lvl>
    <w:lvl w:ilvl="7" w:tplc="0C090003" w:tentative="1">
      <w:start w:val="1"/>
      <w:numFmt w:val="bullet"/>
      <w:lvlText w:val="o"/>
      <w:lvlJc w:val="left"/>
      <w:pPr>
        <w:tabs>
          <w:tab w:val="num" w:pos="6120"/>
        </w:tabs>
        <w:ind w:left="6120" w:hanging="360"/>
      </w:pPr>
      <w:rPr>
        <w:rFonts w:hint="default" w:ascii="Courier New" w:hAnsi="Courier New" w:cs="Courier New"/>
      </w:rPr>
    </w:lvl>
    <w:lvl w:ilvl="8" w:tplc="0C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75A6141"/>
    <w:multiLevelType w:val="hybridMultilevel"/>
    <w:tmpl w:val="96140E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15" w15:restartNumberingAfterBreak="0">
    <w:nsid w:val="2AE97063"/>
    <w:multiLevelType w:val="hybridMultilevel"/>
    <w:tmpl w:val="BDAACCF4"/>
    <w:lvl w:ilvl="0" w:tplc="0C090001">
      <w:start w:val="1"/>
      <w:numFmt w:val="bullet"/>
      <w:lvlText w:val=""/>
      <w:lvlJc w:val="left"/>
      <w:pPr>
        <w:ind w:left="938" w:hanging="360"/>
      </w:pPr>
      <w:rPr>
        <w:rFonts w:hint="default" w:ascii="Symbol" w:hAnsi="Symbol"/>
      </w:rPr>
    </w:lvl>
    <w:lvl w:ilvl="1" w:tplc="0C090003" w:tentative="1">
      <w:start w:val="1"/>
      <w:numFmt w:val="bullet"/>
      <w:lvlText w:val="o"/>
      <w:lvlJc w:val="left"/>
      <w:pPr>
        <w:ind w:left="1658" w:hanging="360"/>
      </w:pPr>
      <w:rPr>
        <w:rFonts w:hint="default" w:ascii="Courier New" w:hAnsi="Courier New" w:cs="Courier New"/>
      </w:rPr>
    </w:lvl>
    <w:lvl w:ilvl="2" w:tplc="0C090005" w:tentative="1">
      <w:start w:val="1"/>
      <w:numFmt w:val="bullet"/>
      <w:lvlText w:val=""/>
      <w:lvlJc w:val="left"/>
      <w:pPr>
        <w:ind w:left="2378" w:hanging="360"/>
      </w:pPr>
      <w:rPr>
        <w:rFonts w:hint="default" w:ascii="Wingdings" w:hAnsi="Wingdings"/>
      </w:rPr>
    </w:lvl>
    <w:lvl w:ilvl="3" w:tplc="0C090001" w:tentative="1">
      <w:start w:val="1"/>
      <w:numFmt w:val="bullet"/>
      <w:lvlText w:val=""/>
      <w:lvlJc w:val="left"/>
      <w:pPr>
        <w:ind w:left="3098" w:hanging="360"/>
      </w:pPr>
      <w:rPr>
        <w:rFonts w:hint="default" w:ascii="Symbol" w:hAnsi="Symbol"/>
      </w:rPr>
    </w:lvl>
    <w:lvl w:ilvl="4" w:tplc="0C090003" w:tentative="1">
      <w:start w:val="1"/>
      <w:numFmt w:val="bullet"/>
      <w:lvlText w:val="o"/>
      <w:lvlJc w:val="left"/>
      <w:pPr>
        <w:ind w:left="3818" w:hanging="360"/>
      </w:pPr>
      <w:rPr>
        <w:rFonts w:hint="default" w:ascii="Courier New" w:hAnsi="Courier New" w:cs="Courier New"/>
      </w:rPr>
    </w:lvl>
    <w:lvl w:ilvl="5" w:tplc="0C090005" w:tentative="1">
      <w:start w:val="1"/>
      <w:numFmt w:val="bullet"/>
      <w:lvlText w:val=""/>
      <w:lvlJc w:val="left"/>
      <w:pPr>
        <w:ind w:left="4538" w:hanging="360"/>
      </w:pPr>
      <w:rPr>
        <w:rFonts w:hint="default" w:ascii="Wingdings" w:hAnsi="Wingdings"/>
      </w:rPr>
    </w:lvl>
    <w:lvl w:ilvl="6" w:tplc="0C090001" w:tentative="1">
      <w:start w:val="1"/>
      <w:numFmt w:val="bullet"/>
      <w:lvlText w:val=""/>
      <w:lvlJc w:val="left"/>
      <w:pPr>
        <w:ind w:left="5258" w:hanging="360"/>
      </w:pPr>
      <w:rPr>
        <w:rFonts w:hint="default" w:ascii="Symbol" w:hAnsi="Symbol"/>
      </w:rPr>
    </w:lvl>
    <w:lvl w:ilvl="7" w:tplc="0C090003" w:tentative="1">
      <w:start w:val="1"/>
      <w:numFmt w:val="bullet"/>
      <w:lvlText w:val="o"/>
      <w:lvlJc w:val="left"/>
      <w:pPr>
        <w:ind w:left="5978" w:hanging="360"/>
      </w:pPr>
      <w:rPr>
        <w:rFonts w:hint="default" w:ascii="Courier New" w:hAnsi="Courier New" w:cs="Courier New"/>
      </w:rPr>
    </w:lvl>
    <w:lvl w:ilvl="8" w:tplc="0C090005" w:tentative="1">
      <w:start w:val="1"/>
      <w:numFmt w:val="bullet"/>
      <w:lvlText w:val=""/>
      <w:lvlJc w:val="left"/>
      <w:pPr>
        <w:ind w:left="6698" w:hanging="360"/>
      </w:pPr>
      <w:rPr>
        <w:rFonts w:hint="default" w:ascii="Wingdings" w:hAnsi="Wingdings"/>
      </w:rPr>
    </w:lvl>
  </w:abstractNum>
  <w:abstractNum w:abstractNumId="16" w15:restartNumberingAfterBreak="0">
    <w:nsid w:val="37B00AA5"/>
    <w:multiLevelType w:val="multilevel"/>
    <w:tmpl w:val="8E8C0FDC"/>
    <w:styleLink w:val="NL1"/>
    <w:lvl w:ilvl="0">
      <w:start w:val="1"/>
      <w:numFmt w:val="decimal"/>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1950BC"/>
    <w:multiLevelType w:val="hybridMultilevel"/>
    <w:tmpl w:val="FFC4A8D4"/>
    <w:lvl w:ilvl="0" w:tplc="04090001">
      <w:start w:val="1"/>
      <w:numFmt w:val="bullet"/>
      <w:lvlText w:val=""/>
      <w:lvlJc w:val="left"/>
      <w:pPr>
        <w:tabs>
          <w:tab w:val="num" w:pos="720"/>
        </w:tabs>
        <w:ind w:left="720" w:hanging="360"/>
      </w:pPr>
      <w:rPr>
        <w:rFonts w:hint="default" w:ascii="Symbol" w:hAnsi="Symbol"/>
      </w:rPr>
    </w:lvl>
    <w:lvl w:ilvl="1" w:tplc="3724D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D4363C"/>
    <w:multiLevelType w:val="multilevel"/>
    <w:tmpl w:val="0C09001D"/>
    <w:numStyleLink w:val="1ai"/>
  </w:abstractNum>
  <w:abstractNum w:abstractNumId="19" w15:restartNumberingAfterBreak="0">
    <w:nsid w:val="4502168E"/>
    <w:multiLevelType w:val="hybridMultilevel"/>
    <w:tmpl w:val="51582790"/>
    <w:lvl w:ilvl="0" w:tplc="04090005">
      <w:start w:val="1"/>
      <w:numFmt w:val="bullet"/>
      <w:lvlText w:val=""/>
      <w:lvlJc w:val="left"/>
      <w:pPr>
        <w:ind w:left="360" w:hanging="360"/>
      </w:pPr>
      <w:rPr>
        <w:rFonts w:hint="default" w:ascii="Wingdings" w:hAnsi="Wingdings"/>
      </w:rPr>
    </w:lvl>
    <w:lvl w:ilvl="1" w:tplc="C1046EE2">
      <w:start w:val="1"/>
      <w:numFmt w:val="bullet"/>
      <w:lvlText w:val=""/>
      <w:lvlJc w:val="left"/>
      <w:pPr>
        <w:ind w:left="1080" w:hanging="360"/>
      </w:pPr>
      <w:rPr>
        <w:rFonts w:hint="default" w:ascii="Symbol" w:hAnsi="Symbol"/>
        <w:b/>
        <w:i w:val="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CAA4C99"/>
    <w:multiLevelType w:val="hybridMultilevel"/>
    <w:tmpl w:val="E1DEB8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D6F71C4"/>
    <w:multiLevelType w:val="multilevel"/>
    <w:tmpl w:val="8E8C0FDC"/>
    <w:lvl w:ilvl="0">
      <w:start w:val="1"/>
      <w:numFmt w:val="decimal"/>
      <w:pStyle w:val="ListNumbered"/>
      <w:lvlText w:val="%1."/>
      <w:lvlJc w:val="left"/>
      <w:pPr>
        <w:ind w:left="567" w:hanging="567"/>
      </w:pPr>
      <w:rPr>
        <w:rFonts w:hint="default" w:ascii="Gill Sans MT" w:hAnsi="Gill Sans M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hint="default" w:ascii="Symbol" w:hAnsi="Symbol"/>
        <w:b/>
        <w:i w:val="0"/>
      </w:rPr>
    </w:lvl>
    <w:lvl w:ilvl="1" w:tplc="08090003">
      <w:start w:val="1"/>
      <w:numFmt w:val="bullet"/>
      <w:lvlText w:val="o"/>
      <w:lvlJc w:val="left"/>
      <w:pPr>
        <w:ind w:left="2514" w:hanging="360"/>
      </w:pPr>
      <w:rPr>
        <w:rFonts w:hint="default" w:ascii="Courier New" w:hAnsi="Courier New" w:cs="Courier New"/>
      </w:rPr>
    </w:lvl>
    <w:lvl w:ilvl="2" w:tplc="08090005" w:tentative="1">
      <w:start w:val="1"/>
      <w:numFmt w:val="bullet"/>
      <w:lvlText w:val=""/>
      <w:lvlJc w:val="left"/>
      <w:pPr>
        <w:ind w:left="3234" w:hanging="360"/>
      </w:pPr>
      <w:rPr>
        <w:rFonts w:hint="default" w:ascii="Wingdings" w:hAnsi="Wingdings"/>
      </w:rPr>
    </w:lvl>
    <w:lvl w:ilvl="3" w:tplc="08090001" w:tentative="1">
      <w:start w:val="1"/>
      <w:numFmt w:val="bullet"/>
      <w:lvlText w:val=""/>
      <w:lvlJc w:val="left"/>
      <w:pPr>
        <w:ind w:left="3954" w:hanging="360"/>
      </w:pPr>
      <w:rPr>
        <w:rFonts w:hint="default" w:ascii="Symbol" w:hAnsi="Symbol"/>
      </w:rPr>
    </w:lvl>
    <w:lvl w:ilvl="4" w:tplc="08090003" w:tentative="1">
      <w:start w:val="1"/>
      <w:numFmt w:val="bullet"/>
      <w:lvlText w:val="o"/>
      <w:lvlJc w:val="left"/>
      <w:pPr>
        <w:ind w:left="4674" w:hanging="360"/>
      </w:pPr>
      <w:rPr>
        <w:rFonts w:hint="default" w:ascii="Courier New" w:hAnsi="Courier New" w:cs="Courier New"/>
      </w:rPr>
    </w:lvl>
    <w:lvl w:ilvl="5" w:tplc="08090005" w:tentative="1">
      <w:start w:val="1"/>
      <w:numFmt w:val="bullet"/>
      <w:lvlText w:val=""/>
      <w:lvlJc w:val="left"/>
      <w:pPr>
        <w:ind w:left="5394" w:hanging="360"/>
      </w:pPr>
      <w:rPr>
        <w:rFonts w:hint="default" w:ascii="Wingdings" w:hAnsi="Wingdings"/>
      </w:rPr>
    </w:lvl>
    <w:lvl w:ilvl="6" w:tplc="08090001" w:tentative="1">
      <w:start w:val="1"/>
      <w:numFmt w:val="bullet"/>
      <w:lvlText w:val=""/>
      <w:lvlJc w:val="left"/>
      <w:pPr>
        <w:ind w:left="6114" w:hanging="360"/>
      </w:pPr>
      <w:rPr>
        <w:rFonts w:hint="default" w:ascii="Symbol" w:hAnsi="Symbol"/>
      </w:rPr>
    </w:lvl>
    <w:lvl w:ilvl="7" w:tplc="08090003" w:tentative="1">
      <w:start w:val="1"/>
      <w:numFmt w:val="bullet"/>
      <w:lvlText w:val="o"/>
      <w:lvlJc w:val="left"/>
      <w:pPr>
        <w:ind w:left="6834" w:hanging="360"/>
      </w:pPr>
      <w:rPr>
        <w:rFonts w:hint="default" w:ascii="Courier New" w:hAnsi="Courier New" w:cs="Courier New"/>
      </w:rPr>
    </w:lvl>
    <w:lvl w:ilvl="8" w:tplc="08090005" w:tentative="1">
      <w:start w:val="1"/>
      <w:numFmt w:val="bullet"/>
      <w:lvlText w:val=""/>
      <w:lvlJc w:val="left"/>
      <w:pPr>
        <w:ind w:left="7554" w:hanging="360"/>
      </w:pPr>
      <w:rPr>
        <w:rFonts w:hint="default" w:ascii="Wingdings" w:hAnsi="Wingdings"/>
      </w:rPr>
    </w:lvl>
  </w:abstractNum>
  <w:abstractNum w:abstractNumId="23" w15:restartNumberingAfterBreak="0">
    <w:nsid w:val="4EB07A39"/>
    <w:multiLevelType w:val="hybridMultilevel"/>
    <w:tmpl w:val="7A86F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9F5DCB"/>
    <w:multiLevelType w:val="hybridMultilevel"/>
    <w:tmpl w:val="DD545D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6" w15:restartNumberingAfterBreak="0">
    <w:nsid w:val="50052648"/>
    <w:multiLevelType w:val="hybridMultilevel"/>
    <w:tmpl w:val="BD1419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hint="default" w:ascii="Gill Sans MT" w:hAnsi="Gill Sans MT"/>
        <w:color w:val="auto"/>
        <w:sz w:val="22"/>
      </w:rPr>
    </w:lvl>
    <w:lvl w:ilvl="2">
      <w:start w:val="1"/>
      <w:numFmt w:val="lowerRoman"/>
      <w:lvlText w:val="%3."/>
      <w:lvlJc w:val="left"/>
      <w:pPr>
        <w:ind w:left="1701" w:hanging="567"/>
      </w:pPr>
      <w:rPr>
        <w:rFonts w:hint="default" w:ascii="Gill Sans MT" w:hAnsi="Gill Sans M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8511EB"/>
    <w:multiLevelType w:val="hybridMultilevel"/>
    <w:tmpl w:val="4516D2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DF84A68"/>
    <w:multiLevelType w:val="hybridMultilevel"/>
    <w:tmpl w:val="7214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B42F87"/>
    <w:multiLevelType w:val="hybridMultilevel"/>
    <w:tmpl w:val="EF4238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1F7143F"/>
    <w:multiLevelType w:val="multilevel"/>
    <w:tmpl w:val="4C0CF4F2"/>
    <w:lvl w:ilvl="0">
      <w:start w:val="1"/>
      <w:numFmt w:val="bullet"/>
      <w:pStyle w:val="DP1"/>
      <w:lvlText w:val=""/>
      <w:lvlJc w:val="left"/>
      <w:pPr>
        <w:tabs>
          <w:tab w:val="num" w:pos="3969"/>
        </w:tabs>
        <w:ind w:left="567" w:hanging="567"/>
      </w:pPr>
      <w:rPr>
        <w:rFonts w:hint="default" w:ascii="Symbol" w:hAnsi="Symbol"/>
        <w:color w:val="auto"/>
      </w:rPr>
    </w:lvl>
    <w:lvl w:ilvl="1">
      <w:start w:val="1"/>
      <w:numFmt w:val="bullet"/>
      <w:lvlText w:val="o"/>
      <w:lvlJc w:val="left"/>
      <w:pPr>
        <w:tabs>
          <w:tab w:val="num" w:pos="1702"/>
        </w:tabs>
        <w:ind w:left="1135" w:hanging="567"/>
      </w:pPr>
      <w:rPr>
        <w:rFonts w:hint="default" w:ascii="Courier New" w:hAnsi="Courier New"/>
        <w:color w:val="auto"/>
      </w:rPr>
    </w:lvl>
    <w:lvl w:ilvl="2">
      <w:start w:val="1"/>
      <w:numFmt w:val="bullet"/>
      <w:lvlText w:val=""/>
      <w:lvlJc w:val="left"/>
      <w:pPr>
        <w:tabs>
          <w:tab w:val="num" w:pos="5103"/>
        </w:tabs>
        <w:ind w:left="1701" w:hanging="567"/>
      </w:pPr>
      <w:rPr>
        <w:rFonts w:hint="default" w:ascii="Wingdings" w:hAnsi="Wingdings"/>
      </w:rPr>
    </w:lvl>
    <w:lvl w:ilvl="3">
      <w:start w:val="1"/>
      <w:numFmt w:val="bullet"/>
      <w:lvlText w:val="­"/>
      <w:lvlJc w:val="left"/>
      <w:pPr>
        <w:tabs>
          <w:tab w:val="num" w:pos="5670"/>
        </w:tabs>
        <w:ind w:left="2268" w:hanging="567"/>
      </w:pPr>
      <w:rPr>
        <w:rFonts w:hint="default" w:ascii="Courier New" w:hAnsi="Courier New"/>
      </w:rPr>
    </w:lvl>
    <w:lvl w:ilvl="4">
      <w:start w:val="1"/>
      <w:numFmt w:val="bullet"/>
      <w:lvlText w:val=""/>
      <w:lvlJc w:val="left"/>
      <w:pPr>
        <w:tabs>
          <w:tab w:val="num" w:pos="6237"/>
        </w:tabs>
        <w:ind w:left="2835" w:hanging="567"/>
      </w:pPr>
      <w:rPr>
        <w:rFonts w:hint="default" w:ascii="Symbol" w:hAnsi="Symbol"/>
      </w:rPr>
    </w:lvl>
    <w:lvl w:ilvl="5">
      <w:start w:val="1"/>
      <w:numFmt w:val="bullet"/>
      <w:lvlText w:val=""/>
      <w:lvlJc w:val="left"/>
      <w:pPr>
        <w:tabs>
          <w:tab w:val="num" w:pos="6804"/>
        </w:tabs>
        <w:ind w:left="6237" w:hanging="567"/>
      </w:pPr>
      <w:rPr>
        <w:rFonts w:hint="default" w:ascii="Wingdings" w:hAnsi="Wingdings"/>
      </w:rPr>
    </w:lvl>
    <w:lvl w:ilvl="6">
      <w:start w:val="1"/>
      <w:numFmt w:val="bullet"/>
      <w:lvlText w:val=""/>
      <w:lvlJc w:val="left"/>
      <w:pPr>
        <w:tabs>
          <w:tab w:val="num" w:pos="7371"/>
        </w:tabs>
        <w:ind w:left="6804" w:hanging="567"/>
      </w:pPr>
      <w:rPr>
        <w:rFonts w:hint="default" w:ascii="Wingdings" w:hAnsi="Wingdings"/>
      </w:rPr>
    </w:lvl>
    <w:lvl w:ilvl="7">
      <w:start w:val="1"/>
      <w:numFmt w:val="bullet"/>
      <w:lvlText w:val=""/>
      <w:lvlJc w:val="left"/>
      <w:pPr>
        <w:tabs>
          <w:tab w:val="num" w:pos="7938"/>
        </w:tabs>
        <w:ind w:left="7371" w:hanging="567"/>
      </w:pPr>
      <w:rPr>
        <w:rFonts w:hint="default" w:ascii="Symbol" w:hAnsi="Symbol"/>
      </w:rPr>
    </w:lvl>
    <w:lvl w:ilvl="8">
      <w:start w:val="1"/>
      <w:numFmt w:val="bullet"/>
      <w:lvlText w:val=""/>
      <w:lvlJc w:val="left"/>
      <w:pPr>
        <w:tabs>
          <w:tab w:val="num" w:pos="8505"/>
        </w:tabs>
        <w:ind w:left="7938" w:hanging="567"/>
      </w:pPr>
      <w:rPr>
        <w:rFonts w:hint="default" w:ascii="Symbol" w:hAnsi="Symbol"/>
      </w:rPr>
    </w:lvl>
  </w:abstractNum>
  <w:abstractNum w:abstractNumId="33" w15:restartNumberingAfterBreak="0">
    <w:nsid w:val="6626191C"/>
    <w:multiLevelType w:val="hybridMultilevel"/>
    <w:tmpl w:val="E81889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9216C29"/>
    <w:multiLevelType w:val="hybridMultilevel"/>
    <w:tmpl w:val="873EE674"/>
    <w:lvl w:ilvl="0" w:tplc="0C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AC3129F"/>
    <w:multiLevelType w:val="hybridMultilevel"/>
    <w:tmpl w:val="000AE4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B1145ED"/>
    <w:multiLevelType w:val="hybridMultilevel"/>
    <w:tmpl w:val="C6DEBF14"/>
    <w:lvl w:ilvl="0" w:tplc="04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6EA73F29"/>
    <w:multiLevelType w:val="hybridMultilevel"/>
    <w:tmpl w:val="C938FC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12B5BF7"/>
    <w:multiLevelType w:val="hybridMultilevel"/>
    <w:tmpl w:val="BC76793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6805350"/>
    <w:multiLevelType w:val="hybridMultilevel"/>
    <w:tmpl w:val="B07624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361568"/>
    <w:multiLevelType w:val="hybridMultilevel"/>
    <w:tmpl w:val="BCB28E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41"/>
  </w:num>
  <w:num w:numId="2" w16cid:durableId="9109742">
    <w:abstractNumId w:val="7"/>
  </w:num>
  <w:num w:numId="3" w16cid:durableId="135338523">
    <w:abstractNumId w:val="3"/>
  </w:num>
  <w:num w:numId="4" w16cid:durableId="1150246485">
    <w:abstractNumId w:val="19"/>
  </w:num>
  <w:num w:numId="5" w16cid:durableId="814444879">
    <w:abstractNumId w:val="29"/>
  </w:num>
  <w:num w:numId="6" w16cid:durableId="2127002322">
    <w:abstractNumId w:val="22"/>
  </w:num>
  <w:num w:numId="7" w16cid:durableId="1568229018">
    <w:abstractNumId w:val="36"/>
  </w:num>
  <w:num w:numId="8" w16cid:durableId="766510403">
    <w:abstractNumId w:val="1"/>
  </w:num>
  <w:num w:numId="9" w16cid:durableId="1795829852">
    <w:abstractNumId w:val="38"/>
  </w:num>
  <w:num w:numId="10" w16cid:durableId="328750404">
    <w:abstractNumId w:val="32"/>
  </w:num>
  <w:num w:numId="11" w16cid:durableId="133106454">
    <w:abstractNumId w:val="14"/>
  </w:num>
  <w:num w:numId="12" w16cid:durableId="1549956416">
    <w:abstractNumId w:val="16"/>
  </w:num>
  <w:num w:numId="13" w16cid:durableId="114445053">
    <w:abstractNumId w:val="21"/>
  </w:num>
  <w:num w:numId="14" w16cid:durableId="349335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25"/>
  </w:num>
  <w:num w:numId="18" w16cid:durableId="2144736273">
    <w:abstractNumId w:val="5"/>
  </w:num>
  <w:num w:numId="19" w16cid:durableId="614100451">
    <w:abstractNumId w:val="28"/>
  </w:num>
  <w:num w:numId="20" w16cid:durableId="667758011">
    <w:abstractNumId w:val="33"/>
  </w:num>
  <w:num w:numId="21" w16cid:durableId="312149293">
    <w:abstractNumId w:val="27"/>
  </w:num>
  <w:num w:numId="22" w16cid:durableId="2117216452">
    <w:abstractNumId w:val="11"/>
  </w:num>
  <w:num w:numId="23" w16cid:durableId="1669097535">
    <w:abstractNumId w:val="17"/>
  </w:num>
  <w:num w:numId="24" w16cid:durableId="719936943">
    <w:abstractNumId w:val="40"/>
  </w:num>
  <w:num w:numId="25" w16cid:durableId="954678521">
    <w:abstractNumId w:val="12"/>
  </w:num>
  <w:num w:numId="26" w16cid:durableId="1158889061">
    <w:abstractNumId w:val="35"/>
  </w:num>
  <w:num w:numId="27" w16cid:durableId="194736608">
    <w:abstractNumId w:val="23"/>
  </w:num>
  <w:num w:numId="28" w16cid:durableId="1790276224">
    <w:abstractNumId w:val="6"/>
  </w:num>
  <w:num w:numId="29" w16cid:durableId="2017029473">
    <w:abstractNumId w:val="30"/>
  </w:num>
  <w:num w:numId="30" w16cid:durableId="355430453">
    <w:abstractNumId w:val="2"/>
  </w:num>
  <w:num w:numId="31" w16cid:durableId="1105273774">
    <w:abstractNumId w:val="15"/>
  </w:num>
  <w:num w:numId="32" w16cid:durableId="1741976376">
    <w:abstractNumId w:val="4"/>
  </w:num>
  <w:num w:numId="33" w16cid:durableId="112486691">
    <w:abstractNumId w:val="37"/>
  </w:num>
  <w:num w:numId="34" w16cid:durableId="450395911">
    <w:abstractNumId w:val="24"/>
  </w:num>
  <w:num w:numId="35" w16cid:durableId="1864202250">
    <w:abstractNumId w:val="31"/>
  </w:num>
  <w:num w:numId="36" w16cid:durableId="1350327475">
    <w:abstractNumId w:val="0"/>
  </w:num>
  <w:num w:numId="37" w16cid:durableId="377822045">
    <w:abstractNumId w:val="9"/>
  </w:num>
  <w:num w:numId="38" w16cid:durableId="9308897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6772317">
    <w:abstractNumId w:val="8"/>
  </w:num>
  <w:num w:numId="40" w16cid:durableId="586500849">
    <w:abstractNumId w:val="20"/>
  </w:num>
  <w:num w:numId="41" w16cid:durableId="697589871">
    <w:abstractNumId w:val="26"/>
  </w:num>
  <w:num w:numId="42" w16cid:durableId="425464716">
    <w:abstractNumId w:val="13"/>
  </w:num>
  <w:num w:numId="43" w16cid:durableId="624623971">
    <w:abstractNumId w:val="18"/>
  </w:num>
  <w:num w:numId="44" w16cid:durableId="530190132">
    <w:abstractNumId w:val="39"/>
  </w:num>
  <w:num w:numId="45" w16cid:durableId="398793349">
    <w:abstractNumId w:val="10"/>
  </w:num>
  <w:num w:numId="46" w16cid:durableId="626352766">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40DA"/>
    <w:rsid w:val="000D5AF4"/>
    <w:rsid w:val="000D73E4"/>
    <w:rsid w:val="000E5162"/>
    <w:rsid w:val="000F46FF"/>
    <w:rsid w:val="001001C5"/>
    <w:rsid w:val="00104714"/>
    <w:rsid w:val="00130E72"/>
    <w:rsid w:val="00166C88"/>
    <w:rsid w:val="00173873"/>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33396"/>
    <w:rsid w:val="00254DA2"/>
    <w:rsid w:val="002610EB"/>
    <w:rsid w:val="002629D9"/>
    <w:rsid w:val="00275F14"/>
    <w:rsid w:val="00284040"/>
    <w:rsid w:val="002940C9"/>
    <w:rsid w:val="002A134E"/>
    <w:rsid w:val="002B144A"/>
    <w:rsid w:val="002D1633"/>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77C71"/>
    <w:rsid w:val="0058698F"/>
    <w:rsid w:val="005A1A8E"/>
    <w:rsid w:val="005A50B8"/>
    <w:rsid w:val="005A52A6"/>
    <w:rsid w:val="005B0392"/>
    <w:rsid w:val="005D732D"/>
    <w:rsid w:val="005F02A4"/>
    <w:rsid w:val="005F3D0B"/>
    <w:rsid w:val="006043D9"/>
    <w:rsid w:val="00620B2E"/>
    <w:rsid w:val="00624C62"/>
    <w:rsid w:val="006431AC"/>
    <w:rsid w:val="00653F82"/>
    <w:rsid w:val="00671C5D"/>
    <w:rsid w:val="00673166"/>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832AC"/>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17E35"/>
    <w:rsid w:val="00824FEC"/>
    <w:rsid w:val="0083531A"/>
    <w:rsid w:val="00845E63"/>
    <w:rsid w:val="00853A32"/>
    <w:rsid w:val="00860982"/>
    <w:rsid w:val="008747E2"/>
    <w:rsid w:val="008803FC"/>
    <w:rsid w:val="00883A70"/>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8F6D05"/>
    <w:rsid w:val="009022D4"/>
    <w:rsid w:val="009075D0"/>
    <w:rsid w:val="00912EDC"/>
    <w:rsid w:val="009259E8"/>
    <w:rsid w:val="00926CA3"/>
    <w:rsid w:val="00936443"/>
    <w:rsid w:val="00947B32"/>
    <w:rsid w:val="00956EAD"/>
    <w:rsid w:val="00970F36"/>
    <w:rsid w:val="00971497"/>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07FB9"/>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395D"/>
    <w:rsid w:val="00CF4C44"/>
    <w:rsid w:val="00D07979"/>
    <w:rsid w:val="00D20A61"/>
    <w:rsid w:val="00D3031F"/>
    <w:rsid w:val="00D46C41"/>
    <w:rsid w:val="00D46F55"/>
    <w:rsid w:val="00D55EDF"/>
    <w:rsid w:val="00D6474A"/>
    <w:rsid w:val="00D66105"/>
    <w:rsid w:val="00D77CBD"/>
    <w:rsid w:val="00DA3AF3"/>
    <w:rsid w:val="00DA5474"/>
    <w:rsid w:val="00DA5A1E"/>
    <w:rsid w:val="00DA77CB"/>
    <w:rsid w:val="00DB13FC"/>
    <w:rsid w:val="00DB2338"/>
    <w:rsid w:val="00DB3E4B"/>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1153"/>
    <w:rsid w:val="00EA58C4"/>
    <w:rsid w:val="00EA61E9"/>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 w:val="4DC475C9"/>
    <w:rsid w:val="70F18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hAnsiTheme="majorHAnsi" w:eastAsiaTheme="majorEastAsia"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hAnsiTheme="majorHAnsi" w:eastAsiaTheme="majorEastAsia"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hAnsiTheme="majorHAnsi" w:eastAsiaTheme="majorEastAsia"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cs="Times New Roman (Headings CS)" w:asciiTheme="majorHAnsi" w:hAnsiTheme="majorHAnsi" w:eastAsiaTheme="majorEastAsia"/>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hAnsiTheme="majorHAnsi" w:eastAsiaTheme="majorEastAsia"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hAnsiTheme="majorHAnsi"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hAnsiTheme="majorHAnsi" w:eastAsiaTheme="majorEastAsia" w:cstheme="majorBidi"/>
      <w:b/>
      <w:color w:val="4D4D4C" w:themeColor="background2"/>
      <w:spacing w:val="-10"/>
      <w:kern w:val="28"/>
      <w:sz w:val="56"/>
      <w:szCs w:val="56"/>
    </w:rPr>
  </w:style>
  <w:style w:type="character" w:styleId="TitleChar" w:customStyle="1">
    <w:name w:val="Title Char"/>
    <w:basedOn w:val="DefaultParagraphFont"/>
    <w:link w:val="Title"/>
    <w:uiPriority w:val="10"/>
    <w:rsid w:val="007C2856"/>
    <w:rPr>
      <w:rFonts w:asciiTheme="majorHAnsi" w:hAnsiTheme="majorHAnsi" w:eastAsiaTheme="majorEastAsia" w:cstheme="majorBidi"/>
      <w:b/>
      <w:color w:val="4D4D4C" w:themeColor="background2"/>
      <w:spacing w:val="-10"/>
      <w:kern w:val="28"/>
      <w:sz w:val="56"/>
      <w:szCs w:val="56"/>
      <w:lang w:val="en-AU"/>
    </w:rPr>
  </w:style>
  <w:style w:type="character" w:styleId="Heading1Char" w:customStyle="1">
    <w:name w:val="Heading 1 Char"/>
    <w:basedOn w:val="DefaultParagraphFont"/>
    <w:link w:val="Heading1"/>
    <w:uiPriority w:val="9"/>
    <w:rsid w:val="00AA6DBD"/>
    <w:rPr>
      <w:rFonts w:asciiTheme="majorHAnsi" w:hAnsiTheme="majorHAnsi" w:eastAsiaTheme="majorEastAsia"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styleId="SubtitleChar" w:customStyle="1">
    <w:name w:val="Subtitle Char"/>
    <w:basedOn w:val="DefaultParagraphFont"/>
    <w:link w:val="Subtitle"/>
    <w:uiPriority w:val="11"/>
    <w:rsid w:val="004A14EE"/>
    <w:rPr>
      <w:rFonts w:cs="Times New Roman (Body CS)" w:eastAsiaTheme="minorEastAsia"/>
      <w:color w:val="000000" w:themeColor="text1"/>
      <w:sz w:val="40"/>
      <w:szCs w:val="40"/>
      <w:lang w:val="en-AU"/>
    </w:rPr>
  </w:style>
  <w:style w:type="character" w:styleId="Heading2Char" w:customStyle="1">
    <w:name w:val="Heading 2 Char"/>
    <w:basedOn w:val="DefaultParagraphFont"/>
    <w:link w:val="Heading2"/>
    <w:uiPriority w:val="9"/>
    <w:rsid w:val="00326F12"/>
    <w:rPr>
      <w:rFonts w:asciiTheme="majorHAnsi" w:hAnsiTheme="majorHAnsi" w:eastAsiaTheme="majorEastAsia" w:cstheme="majorBidi"/>
      <w:b/>
      <w:color w:val="007479" w:themeColor="accent1"/>
      <w:sz w:val="40"/>
      <w:szCs w:val="26"/>
      <w:lang w:val="en-AU"/>
    </w:rPr>
  </w:style>
  <w:style w:type="character" w:styleId="Heading3Char" w:customStyle="1">
    <w:name w:val="Heading 3 Char"/>
    <w:basedOn w:val="DefaultParagraphFont"/>
    <w:link w:val="Heading3"/>
    <w:uiPriority w:val="9"/>
    <w:rsid w:val="008B2484"/>
    <w:rPr>
      <w:rFonts w:asciiTheme="majorHAnsi" w:hAnsiTheme="majorHAnsi" w:eastAsiaTheme="majorEastAsia" w:cstheme="majorBidi"/>
      <w:b/>
      <w:color w:val="007479" w:themeColor="accent1"/>
      <w:sz w:val="32"/>
      <w:lang w:val="en-AU"/>
    </w:rPr>
  </w:style>
  <w:style w:type="character" w:styleId="Heading4Char" w:customStyle="1">
    <w:name w:val="Heading 4 Char"/>
    <w:basedOn w:val="DefaultParagraphFont"/>
    <w:link w:val="Heading4"/>
    <w:uiPriority w:val="9"/>
    <w:rsid w:val="00DB13FC"/>
    <w:rPr>
      <w:rFonts w:cs="Times New Roman (Headings CS)" w:asciiTheme="majorHAnsi" w:hAnsiTheme="majorHAnsi" w:eastAsiaTheme="majorEastAsia"/>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styleId="QuoteChar" w:customStyle="1">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color="007479" w:themeColor="accent1" w:sz="24" w:space="7"/>
        <w:bottom w:val="single" w:color="007479" w:themeColor="accent1" w:sz="24" w:space="7"/>
      </w:pBdr>
      <w:spacing w:before="200" w:after="200" w:line="360" w:lineRule="exact"/>
      <w:jc w:val="center"/>
    </w:pPr>
    <w:rPr>
      <w:i/>
      <w:iCs/>
      <w:color w:val="007479" w:themeColor="accent1"/>
      <w:sz w:val="24"/>
    </w:rPr>
  </w:style>
  <w:style w:type="character" w:styleId="IntenseQuoteChar" w:customStyle="1">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styleId="TasGovDepartmentName" w:customStyle="1">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styleId="FooterChar" w:customStyle="1">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styleId="BodyTextChar" w:customStyle="1">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styleId="FootnoteTextChar" w:customStyle="1">
    <w:name w:val="Footnote Text Char"/>
    <w:basedOn w:val="DefaultParagraphFont"/>
    <w:link w:val="FootnoteText"/>
    <w:uiPriority w:val="99"/>
    <w:rsid w:val="00DA5A1E"/>
    <w:rPr>
      <w:rFonts w:cs="Times New Roman (Body CS)"/>
      <w:sz w:val="20"/>
      <w:szCs w:val="20"/>
    </w:rPr>
  </w:style>
  <w:style w:type="character" w:styleId="Heading5Char" w:customStyle="1">
    <w:name w:val="Heading 5 Char"/>
    <w:basedOn w:val="DefaultParagraphFont"/>
    <w:link w:val="Heading5"/>
    <w:uiPriority w:val="9"/>
    <w:rsid w:val="00AA6DBD"/>
    <w:rPr>
      <w:rFonts w:asciiTheme="majorHAnsi" w:hAnsiTheme="majorHAnsi" w:eastAsiaTheme="majorEastAsia"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styleId="Heading6Char" w:customStyle="1">
    <w:name w:val="Heading 6 Char"/>
    <w:basedOn w:val="DefaultParagraphFont"/>
    <w:link w:val="Heading6"/>
    <w:uiPriority w:val="9"/>
    <w:semiHidden/>
    <w:rsid w:val="004A14EE"/>
    <w:rPr>
      <w:rFonts w:asciiTheme="majorHAnsi" w:hAnsiTheme="majorHAnsi" w:eastAsiaTheme="majorEastAsia" w:cstheme="majorBidi"/>
      <w:color w:val="000000" w:themeColor="text1"/>
      <w:sz w:val="22"/>
      <w:lang w:val="en-AU"/>
    </w:rPr>
  </w:style>
  <w:style w:type="character" w:styleId="Heading7Char" w:customStyle="1">
    <w:name w:val="Heading 7 Char"/>
    <w:basedOn w:val="DefaultParagraphFont"/>
    <w:link w:val="Heading7"/>
    <w:uiPriority w:val="9"/>
    <w:semiHidden/>
    <w:rsid w:val="004A14EE"/>
    <w:rPr>
      <w:rFonts w:asciiTheme="majorHAnsi" w:hAnsiTheme="majorHAnsi" w:eastAsiaTheme="majorEastAsia"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color="007479" w:themeColor="accent1" w:sz="2" w:space="10"/>
        <w:left w:val="single" w:color="007479" w:themeColor="accent1" w:sz="2" w:space="10"/>
        <w:bottom w:val="single" w:color="007479" w:themeColor="accent1" w:sz="2" w:space="10"/>
        <w:right w:val="single" w:color="007479" w:themeColor="accent1" w:sz="2" w:space="10"/>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styleId="NumberedList" w:customStyle="1">
    <w:name w:val="Numbered List"/>
    <w:link w:val="NumberedListChar"/>
    <w:semiHidden/>
    <w:rsid w:val="00EF57F1"/>
    <w:pPr>
      <w:keepLines/>
      <w:numPr>
        <w:numId w:val="1"/>
      </w:numPr>
      <w:spacing w:after="120" w:line="300" w:lineRule="atLeast"/>
    </w:pPr>
    <w:rPr>
      <w:rFonts w:ascii="Gill Sans MT" w:hAnsi="Gill Sans MT" w:eastAsia="Times New Roman" w:cs="Times New Roman"/>
      <w:sz w:val="22"/>
      <w:szCs w:val="22"/>
      <w:lang w:val="en-AU"/>
    </w:rPr>
  </w:style>
  <w:style w:type="paragraph" w:styleId="ListBullet">
    <w:name w:val="List Bullet"/>
    <w:basedOn w:val="BulletedListLevel1"/>
    <w:semiHidden/>
    <w:rsid w:val="007B4CF4"/>
    <w:pPr>
      <w:jc w:val="left"/>
    </w:pPr>
    <w:rPr>
      <w:szCs w:val="22"/>
    </w:rPr>
  </w:style>
  <w:style w:type="paragraph" w:styleId="BulletedListLevel1" w:customStyle="1">
    <w:name w:val="Bulleted List Level 1"/>
    <w:semiHidden/>
    <w:rsid w:val="00EF57F1"/>
    <w:pPr>
      <w:keepLines/>
      <w:numPr>
        <w:numId w:val="2"/>
      </w:numPr>
      <w:tabs>
        <w:tab w:val="left" w:pos="1134"/>
      </w:tabs>
      <w:spacing w:after="120" w:line="300" w:lineRule="atLeast"/>
      <w:jc w:val="both"/>
    </w:pPr>
    <w:rPr>
      <w:rFonts w:ascii="Gill Sans MT" w:hAnsi="Gill Sans MT" w:eastAsia="Times New Roman" w:cs="Times New Roman"/>
      <w:sz w:val="22"/>
      <w:lang w:val="en-AU"/>
    </w:rPr>
  </w:style>
  <w:style w:type="paragraph" w:styleId="InformationBlock" w:customStyle="1">
    <w:name w:val="Information Block"/>
    <w:link w:val="InformationBlockChar"/>
    <w:semiHidden/>
    <w:rsid w:val="00E91AB6"/>
    <w:pPr>
      <w:spacing w:before="40" w:after="40"/>
    </w:pPr>
    <w:rPr>
      <w:rFonts w:ascii="Gill Sans MT" w:hAnsi="Gill Sans MT" w:eastAsia="Times New Roman" w:cs="Times New Roman"/>
      <w:b/>
      <w:sz w:val="22"/>
      <w:szCs w:val="22"/>
      <w:lang w:val="en-AU"/>
    </w:rPr>
  </w:style>
  <w:style w:type="paragraph" w:styleId="InformationBlockfillin" w:customStyle="1">
    <w:name w:val="Information Block (fill in)"/>
    <w:basedOn w:val="InformationBlock"/>
    <w:link w:val="InformationBlockfillinChar"/>
    <w:semiHidden/>
    <w:rsid w:val="00E91AB6"/>
    <w:rPr>
      <w:b w:val="0"/>
    </w:rPr>
  </w:style>
  <w:style w:type="paragraph" w:styleId="Instructions" w:customStyle="1">
    <w:name w:val="Instructions"/>
    <w:next w:val="Normal"/>
    <w:rsid w:val="003C43E7"/>
    <w:pPr>
      <w:shd w:val="clear" w:color="auto" w:fill="FFFFCC"/>
      <w:spacing w:before="120" w:after="120"/>
    </w:pPr>
    <w:rPr>
      <w:rFonts w:ascii="Verdana" w:hAnsi="Verdana" w:eastAsia="Times New Roman"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hAnsi="Times New Roman" w:eastAsia="Times New Roman" w:cs="Times New Roman"/>
      <w:sz w:val="20"/>
      <w:szCs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formationBlockChar" w:customStyle="1">
    <w:name w:val="Information Block Char"/>
    <w:link w:val="InformationBlock"/>
    <w:semiHidden/>
    <w:locked/>
    <w:rsid w:val="00E91AB6"/>
    <w:rPr>
      <w:rFonts w:ascii="Gill Sans MT" w:hAnsi="Gill Sans MT" w:eastAsia="Times New Roman" w:cs="Times New Roman"/>
      <w:b/>
      <w:sz w:val="22"/>
      <w:szCs w:val="22"/>
      <w:lang w:val="en-AU"/>
    </w:rPr>
  </w:style>
  <w:style w:type="character" w:styleId="InformationBlockfillinChar" w:customStyle="1">
    <w:name w:val="Information Block (fill in) Char"/>
    <w:basedOn w:val="InformationBlockChar"/>
    <w:link w:val="InformationBlockfillin"/>
    <w:semiHidden/>
    <w:locked/>
    <w:rsid w:val="00E91AB6"/>
    <w:rPr>
      <w:rFonts w:ascii="Gill Sans MT" w:hAnsi="Gill Sans MT" w:eastAsia="Times New Roman" w:cs="Times New Roman"/>
      <w:b w:val="0"/>
      <w:sz w:val="22"/>
      <w:szCs w:val="22"/>
      <w:lang w:val="en-AU"/>
    </w:rPr>
  </w:style>
  <w:style w:type="character" w:styleId="NumberedListChar" w:customStyle="1">
    <w:name w:val="Numbered List Char"/>
    <w:link w:val="NumberedList"/>
    <w:semiHidden/>
    <w:locked/>
    <w:rsid w:val="00EF57F1"/>
    <w:rPr>
      <w:rFonts w:ascii="Gill Sans MT" w:hAnsi="Gill Sans MT" w:eastAsia="Times New Roman" w:cs="Times New Roman"/>
      <w:sz w:val="22"/>
      <w:szCs w:val="22"/>
      <w:lang w:val="en-AU"/>
    </w:rPr>
  </w:style>
  <w:style w:type="paragraph" w:styleId="TITLEA4PolicyV1A4Policy" w:customStyle="1">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styleId="Note" w:customStyle="1">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styleId="CommentTextChar" w:customStyle="1">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styleId="CommentSubjectChar" w:customStyle="1">
    <w:name w:val="Comment Subject Char"/>
    <w:basedOn w:val="CommentTextChar"/>
    <w:link w:val="CommentSubject"/>
    <w:uiPriority w:val="99"/>
    <w:semiHidden/>
    <w:rsid w:val="00FB7923"/>
    <w:rPr>
      <w:rFonts w:cs="Times New Roman (Body CS)"/>
      <w:b/>
      <w:bCs/>
      <w:sz w:val="20"/>
      <w:szCs w:val="20"/>
      <w:lang w:val="en-AU"/>
    </w:rPr>
  </w:style>
  <w:style w:type="paragraph" w:styleId="DP1" w:customStyle="1">
    <w:name w:val="DP 1"/>
    <w:basedOn w:val="Normal"/>
    <w:rsid w:val="008803FC"/>
    <w:pPr>
      <w:numPr>
        <w:numId w:val="10"/>
      </w:numPr>
    </w:pPr>
  </w:style>
  <w:style w:type="character" w:styleId="ListParagraphChar" w:customStyle="1">
    <w:name w:val="List Paragraph Char"/>
    <w:basedOn w:val="DefaultParagraphFont"/>
    <w:link w:val="ListParagraph"/>
    <w:uiPriority w:val="34"/>
    <w:rsid w:val="008803FC"/>
    <w:rPr>
      <w:rFonts w:cs="Times New Roman (Body CS)"/>
      <w:sz w:val="22"/>
      <w:lang w:val="en-AU"/>
    </w:rPr>
  </w:style>
  <w:style w:type="numbering" w:styleId="NL1" w:customStyle="1">
    <w:name w:val="NL 1"/>
    <w:uiPriority w:val="99"/>
    <w:rsid w:val="008803FC"/>
    <w:pPr>
      <w:numPr>
        <w:numId w:val="12"/>
      </w:numPr>
    </w:pPr>
  </w:style>
  <w:style w:type="paragraph" w:styleId="ListNumbered" w:customStyle="1">
    <w:name w:val="List Numbered"/>
    <w:basedOn w:val="ListParagraph"/>
    <w:link w:val="ListNumberedChar"/>
    <w:qFormat/>
    <w:rsid w:val="008803FC"/>
    <w:pPr>
      <w:numPr>
        <w:numId w:val="13"/>
      </w:numPr>
      <w:tabs>
        <w:tab w:val="clear" w:pos="567"/>
        <w:tab w:val="clear" w:pos="1134"/>
        <w:tab w:val="clear" w:pos="1701"/>
      </w:tabs>
    </w:pPr>
  </w:style>
  <w:style w:type="character" w:styleId="ListNumberedChar" w:customStyle="1">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styleId="StyleInstructionsBefore0ptAfter0pt" w:customStyle="1">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Text" w:customStyle="1">
    <w:name w:val="Text"/>
    <w:basedOn w:val="Normal"/>
    <w:rsid w:val="005A50B8"/>
    <w:pPr>
      <w:overflowPunct w:val="0"/>
      <w:autoSpaceDE w:val="0"/>
      <w:autoSpaceDN w:val="0"/>
      <w:adjustRightInd w:val="0"/>
      <w:spacing w:before="200" w:after="200" w:line="276" w:lineRule="auto"/>
      <w:textAlignment w:val="baseline"/>
    </w:pPr>
    <w:rPr>
      <w:rFonts w:ascii="Arial" w:hAnsi="Arial"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s://www.health.tas.gov.au/consumer-and-community-engagement-principles" TargetMode="External" Id="Rf497a049ff804fae"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P="008F6D05" w:rsidRDefault="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P="008F6D05" w:rsidRDefault="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P="008F6D05" w:rsidRDefault="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P="008F6D05" w:rsidRDefault="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P="008F6D05" w:rsidRDefault="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94034"/>
    <w:rsid w:val="000C5EE0"/>
    <w:rsid w:val="000D02DF"/>
    <w:rsid w:val="000E120A"/>
    <w:rsid w:val="00116A15"/>
    <w:rsid w:val="00223460"/>
    <w:rsid w:val="002F26CA"/>
    <w:rsid w:val="00400D27"/>
    <w:rsid w:val="00497E2A"/>
    <w:rsid w:val="005256DB"/>
    <w:rsid w:val="0063741F"/>
    <w:rsid w:val="006E4BAF"/>
    <w:rsid w:val="007637B0"/>
    <w:rsid w:val="007C26CB"/>
    <w:rsid w:val="00831BA8"/>
    <w:rsid w:val="008F6D05"/>
    <w:rsid w:val="00A778EB"/>
    <w:rsid w:val="00B34CFF"/>
    <w:rsid w:val="00B56F0D"/>
    <w:rsid w:val="00C96AFA"/>
    <w:rsid w:val="00CF30F3"/>
    <w:rsid w:val="00E923BC"/>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6E02C2C-98E5-44EB-BBC4-B890FAA73D6A}"/>
</file>

<file path=customXml/itemProps3.xml><?xml version="1.0" encoding="utf-8"?>
<ds:datastoreItem xmlns:ds="http://schemas.openxmlformats.org/officeDocument/2006/customXml" ds:itemID="{53400825-F823-40AB-A406-7F5531C6B224}"/>
</file>

<file path=customXml/itemProps4.xml><?xml version="1.0" encoding="utf-8"?>
<ds:datastoreItem xmlns:ds="http://schemas.openxmlformats.org/officeDocument/2006/customXml" ds:itemID="{7B722041-7D90-4A33-A2CC-91F940B674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lemmerton1</dc:creator>
  <keywords/>
  <dc:description/>
  <lastModifiedBy>Keogh, Georgia R</lastModifiedBy>
  <revision>18</revision>
  <lastPrinted>2020-12-15T01:42:00.0000000Z</lastPrinted>
  <dcterms:created xsi:type="dcterms:W3CDTF">2023-05-19T02:07:00.0000000Z</dcterms:created>
  <dcterms:modified xsi:type="dcterms:W3CDTF">2024-10-02T05:08:02.9055122Z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