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6E6895" w:rsidRDefault="003C0450" w:rsidP="004B1E48">
            <w:pPr>
              <w:rPr>
                <w:b/>
                <w:bCs/>
                <w:szCs w:val="22"/>
              </w:rPr>
            </w:pPr>
            <w:r w:rsidRPr="006E6895">
              <w:rPr>
                <w:b/>
                <w:bCs/>
                <w:szCs w:val="22"/>
              </w:rPr>
              <w:t xml:space="preserve">Position Title: </w:t>
            </w:r>
          </w:p>
        </w:tc>
        <w:tc>
          <w:tcPr>
            <w:tcW w:w="7438" w:type="dxa"/>
          </w:tcPr>
          <w:p w14:paraId="6EFA568F" w14:textId="7C13C4A2" w:rsidR="003C0450" w:rsidRPr="006E6895" w:rsidRDefault="00231468" w:rsidP="004B1E48">
            <w:pPr>
              <w:rPr>
                <w:rFonts w:ascii="Gill Sans MT" w:hAnsi="Gill Sans MT" w:cs="Gill Sans"/>
                <w:szCs w:val="22"/>
              </w:rPr>
            </w:pPr>
            <w:r w:rsidRPr="006E6895">
              <w:rPr>
                <w:rStyle w:val="InformationBlockChar"/>
                <w:rFonts w:eastAsiaTheme="minorHAnsi"/>
                <w:b w:val="0"/>
                <w:bCs/>
              </w:rPr>
              <w:t xml:space="preserve">Clinical Nurse Consultant </w:t>
            </w:r>
            <w:r w:rsidR="004E0980" w:rsidRPr="006E6895">
              <w:rPr>
                <w:rStyle w:val="InformationBlockChar"/>
                <w:rFonts w:eastAsiaTheme="minorHAnsi"/>
                <w:b w:val="0"/>
                <w:bCs/>
              </w:rPr>
              <w:t>-</w:t>
            </w:r>
            <w:r w:rsidRPr="006E6895">
              <w:rPr>
                <w:rStyle w:val="InformationBlockChar"/>
                <w:rFonts w:eastAsiaTheme="minorHAnsi"/>
                <w:b w:val="0"/>
                <w:bCs/>
              </w:rPr>
              <w:t xml:space="preserve"> Respiratory Unit </w:t>
            </w:r>
          </w:p>
        </w:tc>
      </w:tr>
      <w:tr w:rsidR="003C0450" w:rsidRPr="007708FA" w14:paraId="2E887702" w14:textId="77777777" w:rsidTr="008B7413">
        <w:tc>
          <w:tcPr>
            <w:tcW w:w="2802" w:type="dxa"/>
          </w:tcPr>
          <w:p w14:paraId="30C627FC" w14:textId="77777777" w:rsidR="003C0450" w:rsidRPr="006E6895" w:rsidRDefault="003C0450" w:rsidP="00405739">
            <w:pPr>
              <w:rPr>
                <w:b/>
                <w:bCs/>
                <w:szCs w:val="22"/>
              </w:rPr>
            </w:pPr>
            <w:r w:rsidRPr="006E6895">
              <w:rPr>
                <w:b/>
                <w:bCs/>
                <w:szCs w:val="22"/>
              </w:rPr>
              <w:t>Position Number:</w:t>
            </w:r>
          </w:p>
        </w:tc>
        <w:tc>
          <w:tcPr>
            <w:tcW w:w="7438" w:type="dxa"/>
          </w:tcPr>
          <w:p w14:paraId="3CF8C41E" w14:textId="781732FB" w:rsidR="003C0450" w:rsidRPr="006E6895" w:rsidRDefault="00231468" w:rsidP="004B1E48">
            <w:pPr>
              <w:rPr>
                <w:rFonts w:ascii="Gill Sans MT" w:hAnsi="Gill Sans MT" w:cs="Gill Sans"/>
                <w:szCs w:val="22"/>
              </w:rPr>
            </w:pPr>
            <w:r w:rsidRPr="006E6895">
              <w:rPr>
                <w:rStyle w:val="InformationBlockChar"/>
                <w:rFonts w:eastAsiaTheme="minorHAnsi"/>
                <w:b w:val="0"/>
                <w:bCs/>
              </w:rPr>
              <w:t>5</w:t>
            </w:r>
            <w:r w:rsidR="00F41B2A" w:rsidRPr="006E6895">
              <w:rPr>
                <w:rStyle w:val="InformationBlockChar"/>
                <w:rFonts w:eastAsiaTheme="minorHAnsi"/>
                <w:b w:val="0"/>
                <w:bCs/>
              </w:rPr>
              <w:t>03087</w:t>
            </w:r>
            <w:r w:rsidR="00173AEA" w:rsidRPr="006E6895">
              <w:rPr>
                <w:rStyle w:val="InformationBlockChar"/>
                <w:rFonts w:eastAsiaTheme="minorHAnsi"/>
                <w:b w:val="0"/>
                <w:bCs/>
              </w:rPr>
              <w:t>, 527454</w:t>
            </w:r>
          </w:p>
        </w:tc>
      </w:tr>
      <w:tr w:rsidR="003C0450" w:rsidRPr="007708FA" w14:paraId="0C1FC87E" w14:textId="77777777" w:rsidTr="008B7413">
        <w:trPr>
          <w:trHeight w:val="406"/>
        </w:trPr>
        <w:tc>
          <w:tcPr>
            <w:tcW w:w="2802" w:type="dxa"/>
          </w:tcPr>
          <w:p w14:paraId="444A65D6" w14:textId="77777777" w:rsidR="003C0450" w:rsidRPr="006E6895" w:rsidRDefault="003C0450" w:rsidP="00405739">
            <w:pPr>
              <w:rPr>
                <w:b/>
                <w:bCs/>
                <w:szCs w:val="22"/>
              </w:rPr>
            </w:pPr>
            <w:r w:rsidRPr="006E6895">
              <w:rPr>
                <w:b/>
                <w:bCs/>
                <w:szCs w:val="22"/>
              </w:rPr>
              <w:t xml:space="preserve">Classification: </w:t>
            </w:r>
          </w:p>
        </w:tc>
        <w:tc>
          <w:tcPr>
            <w:tcW w:w="7438" w:type="dxa"/>
          </w:tcPr>
          <w:p w14:paraId="7531A1F9" w14:textId="1F25BBAA" w:rsidR="003C0450" w:rsidRPr="006E6895" w:rsidRDefault="004E0980" w:rsidP="004B1E48">
            <w:pPr>
              <w:rPr>
                <w:rFonts w:ascii="Gill Sans MT" w:hAnsi="Gill Sans MT" w:cs="Gill Sans"/>
                <w:szCs w:val="22"/>
              </w:rPr>
            </w:pPr>
            <w:r w:rsidRPr="006E6895">
              <w:rPr>
                <w:rStyle w:val="InformationBlockChar"/>
                <w:rFonts w:eastAsiaTheme="minorHAnsi"/>
                <w:b w:val="0"/>
                <w:bCs/>
              </w:rPr>
              <w:t>Registered Nurse Grade 6</w:t>
            </w:r>
          </w:p>
        </w:tc>
      </w:tr>
      <w:tr w:rsidR="003C0450" w:rsidRPr="007708FA" w14:paraId="52BE7DB1" w14:textId="77777777" w:rsidTr="008B7413">
        <w:tc>
          <w:tcPr>
            <w:tcW w:w="2802" w:type="dxa"/>
          </w:tcPr>
          <w:p w14:paraId="3A5B4724" w14:textId="77777777" w:rsidR="003C0450" w:rsidRPr="006E6895" w:rsidRDefault="003C0450" w:rsidP="00405739">
            <w:pPr>
              <w:rPr>
                <w:b/>
                <w:bCs/>
                <w:szCs w:val="22"/>
              </w:rPr>
            </w:pPr>
            <w:r w:rsidRPr="006E6895">
              <w:rPr>
                <w:b/>
                <w:bCs/>
                <w:szCs w:val="22"/>
              </w:rPr>
              <w:t xml:space="preserve">Award/Agreement: </w:t>
            </w:r>
          </w:p>
        </w:tc>
        <w:sdt>
          <w:sdtPr>
            <w:rPr>
              <w:rFonts w:ascii="Gill Sans MT" w:hAnsi="Gill Sans MT" w:cs="Gill Sans"/>
              <w:szCs w:val="22"/>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AC500D9" w14:textId="66E21DFC" w:rsidR="003C0450" w:rsidRPr="006E6895" w:rsidRDefault="00231468" w:rsidP="004B1E48">
                <w:pPr>
                  <w:rPr>
                    <w:rFonts w:ascii="Gill Sans MT" w:hAnsi="Gill Sans MT" w:cs="Gill Sans"/>
                    <w:szCs w:val="22"/>
                  </w:rPr>
                </w:pPr>
                <w:r w:rsidRPr="006E6895">
                  <w:rPr>
                    <w:rFonts w:ascii="Gill Sans MT" w:hAnsi="Gill Sans MT" w:cs="Gill Sans"/>
                    <w:szCs w:val="22"/>
                  </w:rPr>
                  <w:t>Nurses and Midwives (Tasmanian State Service) Award</w:t>
                </w:r>
              </w:p>
            </w:tc>
          </w:sdtContent>
        </w:sdt>
      </w:tr>
      <w:tr w:rsidR="003C0450" w:rsidRPr="007708FA" w14:paraId="1B0928FB" w14:textId="77777777" w:rsidTr="008B7413">
        <w:tc>
          <w:tcPr>
            <w:tcW w:w="2802" w:type="dxa"/>
          </w:tcPr>
          <w:p w14:paraId="70E8C89D" w14:textId="77777777" w:rsidR="003C0450" w:rsidRPr="006E6895" w:rsidRDefault="00AF0C6B" w:rsidP="00405739">
            <w:pPr>
              <w:rPr>
                <w:b/>
                <w:bCs/>
                <w:szCs w:val="22"/>
              </w:rPr>
            </w:pPr>
            <w:r w:rsidRPr="006E6895">
              <w:rPr>
                <w:b/>
                <w:bCs/>
                <w:szCs w:val="22"/>
              </w:rPr>
              <w:t>Group/Section</w:t>
            </w:r>
            <w:r w:rsidR="003C0450" w:rsidRPr="006E6895">
              <w:rPr>
                <w:b/>
                <w:bCs/>
                <w:szCs w:val="22"/>
              </w:rPr>
              <w:t>:</w:t>
            </w:r>
          </w:p>
        </w:tc>
        <w:tc>
          <w:tcPr>
            <w:tcW w:w="7438" w:type="dxa"/>
          </w:tcPr>
          <w:p w14:paraId="2D651CA8" w14:textId="0724008B" w:rsidR="003C0450" w:rsidRPr="00814781" w:rsidRDefault="004E0980" w:rsidP="004B1E48">
            <w:pPr>
              <w:rPr>
                <w:rFonts w:ascii="Gill Sans MT" w:hAnsi="Gill Sans MT" w:cs="Times New Roman"/>
                <w:bCs/>
                <w:szCs w:val="22"/>
              </w:rPr>
            </w:pPr>
            <w:r w:rsidRPr="006E6895">
              <w:rPr>
                <w:rStyle w:val="InformationBlockChar"/>
                <w:rFonts w:eastAsiaTheme="minorHAnsi"/>
                <w:b w:val="0"/>
                <w:bCs/>
              </w:rPr>
              <w:t>Hospitals North</w:t>
            </w:r>
            <w:r w:rsidR="00231468" w:rsidRPr="006E6895">
              <w:rPr>
                <w:rStyle w:val="InformationBlockChar"/>
                <w:rFonts w:eastAsiaTheme="minorHAnsi"/>
                <w:b w:val="0"/>
                <w:bCs/>
              </w:rPr>
              <w:t xml:space="preserve"> </w:t>
            </w:r>
            <w:r w:rsidR="00814781">
              <w:rPr>
                <w:rStyle w:val="InformationBlockChar"/>
                <w:rFonts w:eastAsiaTheme="minorHAnsi"/>
                <w:b w:val="0"/>
                <w:bCs/>
              </w:rPr>
              <w:t>–</w:t>
            </w:r>
            <w:r w:rsidR="00231468" w:rsidRPr="006E6895">
              <w:rPr>
                <w:rStyle w:val="InformationBlockChar"/>
                <w:rFonts w:eastAsiaTheme="minorHAnsi"/>
                <w:b w:val="0"/>
                <w:bCs/>
              </w:rPr>
              <w:t xml:space="preserve"> Launceston General Hospital </w:t>
            </w:r>
          </w:p>
        </w:tc>
      </w:tr>
      <w:tr w:rsidR="003C0450" w:rsidRPr="007708FA" w14:paraId="3B8D1731" w14:textId="77777777" w:rsidTr="008B7413">
        <w:tc>
          <w:tcPr>
            <w:tcW w:w="2802" w:type="dxa"/>
          </w:tcPr>
          <w:p w14:paraId="4975F7C1" w14:textId="77777777" w:rsidR="003C0450" w:rsidRPr="006E6895" w:rsidRDefault="003C0450" w:rsidP="00405739">
            <w:pPr>
              <w:rPr>
                <w:b/>
                <w:bCs/>
                <w:szCs w:val="22"/>
              </w:rPr>
            </w:pPr>
            <w:r w:rsidRPr="006E6895">
              <w:rPr>
                <w:b/>
                <w:bCs/>
                <w:szCs w:val="22"/>
              </w:rPr>
              <w:t xml:space="preserve">Position Type: </w:t>
            </w:r>
          </w:p>
        </w:tc>
        <w:tc>
          <w:tcPr>
            <w:tcW w:w="7438" w:type="dxa"/>
          </w:tcPr>
          <w:p w14:paraId="4DAE8765" w14:textId="2E02BAF2" w:rsidR="003C0450" w:rsidRPr="006E6895" w:rsidRDefault="00231468" w:rsidP="004B1E48">
            <w:pPr>
              <w:rPr>
                <w:szCs w:val="22"/>
              </w:rPr>
            </w:pPr>
            <w:r w:rsidRPr="006E6895">
              <w:rPr>
                <w:rStyle w:val="InformationBlockChar"/>
                <w:rFonts w:eastAsiaTheme="minorHAnsi"/>
                <w:b w:val="0"/>
                <w:bCs/>
              </w:rPr>
              <w:t>Permanent</w:t>
            </w:r>
            <w:r w:rsidR="004E0980" w:rsidRPr="006E6895">
              <w:rPr>
                <w:rStyle w:val="InformationBlockChar"/>
                <w:rFonts w:eastAsiaTheme="minorHAnsi"/>
                <w:b w:val="0"/>
                <w:bCs/>
              </w:rPr>
              <w:t xml:space="preserve">, Full Time </w:t>
            </w:r>
          </w:p>
        </w:tc>
      </w:tr>
      <w:tr w:rsidR="003C0450" w:rsidRPr="007708FA" w14:paraId="74361BA2" w14:textId="77777777" w:rsidTr="008B7413">
        <w:tc>
          <w:tcPr>
            <w:tcW w:w="2802" w:type="dxa"/>
          </w:tcPr>
          <w:p w14:paraId="2EBF830D" w14:textId="77777777" w:rsidR="003C0450" w:rsidRPr="006E6895" w:rsidRDefault="003C0450" w:rsidP="00405739">
            <w:pPr>
              <w:rPr>
                <w:b/>
                <w:bCs/>
                <w:szCs w:val="22"/>
              </w:rPr>
            </w:pPr>
            <w:r w:rsidRPr="006E6895">
              <w:rPr>
                <w:b/>
                <w:bCs/>
                <w:szCs w:val="22"/>
              </w:rPr>
              <w:t xml:space="preserve">Location: </w:t>
            </w:r>
          </w:p>
        </w:tc>
        <w:tc>
          <w:tcPr>
            <w:tcW w:w="7438" w:type="dxa"/>
          </w:tcPr>
          <w:p w14:paraId="041351CF" w14:textId="420023B3" w:rsidR="003C0450" w:rsidRPr="006E6895" w:rsidRDefault="00231468" w:rsidP="004B1E48">
            <w:pPr>
              <w:rPr>
                <w:szCs w:val="22"/>
              </w:rPr>
            </w:pPr>
            <w:r w:rsidRPr="006E6895">
              <w:rPr>
                <w:rStyle w:val="InformationBlockChar"/>
                <w:rFonts w:eastAsiaTheme="minorHAnsi"/>
                <w:b w:val="0"/>
                <w:bCs/>
              </w:rPr>
              <w:t>North</w:t>
            </w:r>
            <w:r w:rsidR="006E6895">
              <w:rPr>
                <w:rStyle w:val="InformationBlockChar"/>
                <w:rFonts w:eastAsiaTheme="minorHAnsi"/>
                <w:b w:val="0"/>
                <w:bCs/>
              </w:rPr>
              <w:t>, North West</w:t>
            </w:r>
          </w:p>
        </w:tc>
      </w:tr>
      <w:tr w:rsidR="003C0450" w:rsidRPr="007708FA" w14:paraId="585024CF" w14:textId="77777777" w:rsidTr="008B7413">
        <w:tc>
          <w:tcPr>
            <w:tcW w:w="2802" w:type="dxa"/>
          </w:tcPr>
          <w:p w14:paraId="5ACF00D9" w14:textId="77777777" w:rsidR="003C0450" w:rsidRPr="006E6895" w:rsidRDefault="003C0450" w:rsidP="00405739">
            <w:pPr>
              <w:rPr>
                <w:b/>
                <w:bCs/>
                <w:szCs w:val="22"/>
              </w:rPr>
            </w:pPr>
            <w:r w:rsidRPr="006E6895">
              <w:rPr>
                <w:b/>
                <w:bCs/>
                <w:szCs w:val="22"/>
              </w:rPr>
              <w:t xml:space="preserve">Reports to: </w:t>
            </w:r>
          </w:p>
        </w:tc>
        <w:tc>
          <w:tcPr>
            <w:tcW w:w="7438" w:type="dxa"/>
          </w:tcPr>
          <w:p w14:paraId="52606D5B" w14:textId="3E2BF74F" w:rsidR="003C0450" w:rsidRPr="006E6895" w:rsidRDefault="00231468" w:rsidP="004B1E48">
            <w:pPr>
              <w:rPr>
                <w:rFonts w:ascii="Gill Sans MT" w:hAnsi="Gill Sans MT" w:cs="Gill Sans"/>
                <w:szCs w:val="22"/>
              </w:rPr>
            </w:pPr>
            <w:r w:rsidRPr="006E6895">
              <w:rPr>
                <w:rStyle w:val="InformationBlockChar"/>
                <w:rFonts w:eastAsiaTheme="minorHAnsi"/>
                <w:b w:val="0"/>
                <w:bCs/>
              </w:rPr>
              <w:t>Nursing Director</w:t>
            </w:r>
            <w:r w:rsidR="00E25461" w:rsidRPr="006E6895">
              <w:rPr>
                <w:rStyle w:val="InformationBlockChar"/>
                <w:rFonts w:eastAsiaTheme="minorHAnsi"/>
                <w:b w:val="0"/>
                <w:bCs/>
              </w:rPr>
              <w:t xml:space="preserve"> </w:t>
            </w:r>
            <w:r w:rsidR="004E0980" w:rsidRPr="006E6895">
              <w:rPr>
                <w:rStyle w:val="InformationBlockChar"/>
                <w:rFonts w:eastAsiaTheme="minorHAnsi"/>
                <w:b w:val="0"/>
                <w:bCs/>
              </w:rPr>
              <w:t>-</w:t>
            </w:r>
            <w:r w:rsidRPr="006E6895">
              <w:rPr>
                <w:rStyle w:val="InformationBlockChar"/>
                <w:rFonts w:eastAsiaTheme="minorHAnsi"/>
                <w:b w:val="0"/>
                <w:bCs/>
              </w:rPr>
              <w:t xml:space="preserve"> Sub</w:t>
            </w:r>
            <w:r w:rsidR="004E0980" w:rsidRPr="006E6895">
              <w:rPr>
                <w:rStyle w:val="InformationBlockChar"/>
                <w:rFonts w:eastAsiaTheme="minorHAnsi"/>
                <w:b w:val="0"/>
                <w:bCs/>
              </w:rPr>
              <w:t xml:space="preserve"> </w:t>
            </w:r>
            <w:r w:rsidR="00E25461" w:rsidRPr="006E6895">
              <w:rPr>
                <w:rStyle w:val="InformationBlockChar"/>
                <w:rFonts w:eastAsiaTheme="minorHAnsi"/>
                <w:b w:val="0"/>
                <w:bCs/>
              </w:rPr>
              <w:t>A</w:t>
            </w:r>
            <w:r w:rsidRPr="006E6895">
              <w:rPr>
                <w:rStyle w:val="InformationBlockChar"/>
                <w:rFonts w:eastAsiaTheme="minorHAnsi"/>
                <w:b w:val="0"/>
                <w:bCs/>
              </w:rPr>
              <w:t xml:space="preserve">cute and Ambulatory Care Services </w:t>
            </w:r>
          </w:p>
        </w:tc>
      </w:tr>
      <w:tr w:rsidR="004B1E48" w:rsidRPr="007708FA" w14:paraId="05BDB172" w14:textId="77777777" w:rsidTr="008B7413">
        <w:tc>
          <w:tcPr>
            <w:tcW w:w="2802" w:type="dxa"/>
          </w:tcPr>
          <w:p w14:paraId="15A0F07E" w14:textId="77777777" w:rsidR="004B1E48" w:rsidRPr="006E6895" w:rsidRDefault="004B1E48" w:rsidP="00405739">
            <w:pPr>
              <w:rPr>
                <w:b/>
                <w:bCs/>
                <w:szCs w:val="22"/>
              </w:rPr>
            </w:pPr>
            <w:r w:rsidRPr="006E6895">
              <w:rPr>
                <w:b/>
                <w:bCs/>
                <w:szCs w:val="22"/>
              </w:rPr>
              <w:t>Effective Date</w:t>
            </w:r>
            <w:r w:rsidR="00540344" w:rsidRPr="006E6895">
              <w:rPr>
                <w:b/>
                <w:bCs/>
                <w:szCs w:val="22"/>
              </w:rPr>
              <w:t>:</w:t>
            </w:r>
          </w:p>
        </w:tc>
        <w:tc>
          <w:tcPr>
            <w:tcW w:w="7438" w:type="dxa"/>
          </w:tcPr>
          <w:p w14:paraId="5A36DCB3" w14:textId="27172A06" w:rsidR="004B1E48" w:rsidRPr="006E6895" w:rsidRDefault="004E0980" w:rsidP="004B1E48">
            <w:pPr>
              <w:rPr>
                <w:rFonts w:ascii="Gill Sans MT" w:hAnsi="Gill Sans MT" w:cs="Gill Sans"/>
                <w:szCs w:val="22"/>
              </w:rPr>
            </w:pPr>
            <w:r w:rsidRPr="006E6895">
              <w:rPr>
                <w:rStyle w:val="InformationBlockChar"/>
                <w:rFonts w:eastAsiaTheme="minorHAnsi"/>
                <w:b w:val="0"/>
                <w:bCs/>
              </w:rPr>
              <w:t>April 2015</w:t>
            </w:r>
          </w:p>
        </w:tc>
      </w:tr>
      <w:tr w:rsidR="00540344" w:rsidRPr="007708FA" w14:paraId="330F6A72" w14:textId="77777777" w:rsidTr="008B7413">
        <w:tc>
          <w:tcPr>
            <w:tcW w:w="2802" w:type="dxa"/>
          </w:tcPr>
          <w:p w14:paraId="594D23E6" w14:textId="77777777" w:rsidR="00540344" w:rsidRPr="006E6895" w:rsidRDefault="00540344" w:rsidP="00405739">
            <w:pPr>
              <w:rPr>
                <w:b/>
                <w:bCs/>
                <w:szCs w:val="22"/>
              </w:rPr>
            </w:pPr>
            <w:r w:rsidRPr="006E6895">
              <w:rPr>
                <w:b/>
                <w:bCs/>
                <w:szCs w:val="22"/>
              </w:rPr>
              <w:t>Check Type:</w:t>
            </w:r>
          </w:p>
        </w:tc>
        <w:tc>
          <w:tcPr>
            <w:tcW w:w="7438" w:type="dxa"/>
          </w:tcPr>
          <w:p w14:paraId="7F672550" w14:textId="1DAA59CD" w:rsidR="00540344" w:rsidRPr="006E6895" w:rsidRDefault="00231468" w:rsidP="004B1E48">
            <w:pPr>
              <w:rPr>
                <w:rStyle w:val="InformationBlockChar"/>
                <w:rFonts w:eastAsiaTheme="minorHAnsi"/>
                <w:b w:val="0"/>
                <w:bCs/>
              </w:rPr>
            </w:pPr>
            <w:r w:rsidRPr="006E6895">
              <w:rPr>
                <w:rStyle w:val="InformationBlockChar"/>
                <w:rFonts w:eastAsiaTheme="minorHAnsi"/>
                <w:b w:val="0"/>
                <w:bCs/>
              </w:rPr>
              <w:t xml:space="preserve">Annulled </w:t>
            </w:r>
          </w:p>
        </w:tc>
      </w:tr>
      <w:tr w:rsidR="00540344" w:rsidRPr="007708FA" w14:paraId="4D7788BD" w14:textId="77777777" w:rsidTr="008B7413">
        <w:tc>
          <w:tcPr>
            <w:tcW w:w="2802" w:type="dxa"/>
          </w:tcPr>
          <w:p w14:paraId="71735EF8" w14:textId="77777777" w:rsidR="00540344" w:rsidRPr="006E6895" w:rsidRDefault="00540344" w:rsidP="00405739">
            <w:pPr>
              <w:rPr>
                <w:b/>
                <w:bCs/>
                <w:szCs w:val="22"/>
              </w:rPr>
            </w:pPr>
            <w:r w:rsidRPr="006E6895">
              <w:rPr>
                <w:b/>
                <w:bCs/>
                <w:szCs w:val="22"/>
              </w:rPr>
              <w:t>Check Frequency:</w:t>
            </w:r>
          </w:p>
        </w:tc>
        <w:tc>
          <w:tcPr>
            <w:tcW w:w="7438" w:type="dxa"/>
          </w:tcPr>
          <w:p w14:paraId="720F3BD7" w14:textId="5CA28069" w:rsidR="00540344" w:rsidRPr="006E6895" w:rsidRDefault="00231468" w:rsidP="004B1E48">
            <w:pPr>
              <w:rPr>
                <w:rStyle w:val="InformationBlockChar"/>
                <w:rFonts w:eastAsiaTheme="minorHAnsi"/>
                <w:b w:val="0"/>
                <w:bCs/>
              </w:rPr>
            </w:pPr>
            <w:r w:rsidRPr="006E6895">
              <w:rPr>
                <w:rStyle w:val="InformationBlockChar"/>
                <w:rFonts w:eastAsiaTheme="minorHAnsi"/>
                <w:b w:val="0"/>
                <w:bCs/>
              </w:rPr>
              <w:t xml:space="preserve">Pre-employment </w:t>
            </w:r>
          </w:p>
        </w:tc>
      </w:tr>
      <w:tr w:rsidR="008B7413" w:rsidRPr="007708FA" w14:paraId="06DDBCD6" w14:textId="77777777" w:rsidTr="008B7413">
        <w:tc>
          <w:tcPr>
            <w:tcW w:w="2802" w:type="dxa"/>
          </w:tcPr>
          <w:p w14:paraId="7DC58835" w14:textId="77777777" w:rsidR="008B7413" w:rsidRPr="006E6895" w:rsidRDefault="008B7413" w:rsidP="00472753">
            <w:pPr>
              <w:rPr>
                <w:b/>
                <w:bCs/>
                <w:szCs w:val="22"/>
              </w:rPr>
            </w:pPr>
            <w:r w:rsidRPr="006E6895">
              <w:rPr>
                <w:b/>
                <w:bCs/>
                <w:szCs w:val="22"/>
              </w:rPr>
              <w:t xml:space="preserve">Essential Requirements: </w:t>
            </w:r>
          </w:p>
        </w:tc>
        <w:tc>
          <w:tcPr>
            <w:tcW w:w="7438" w:type="dxa"/>
          </w:tcPr>
          <w:p w14:paraId="4AD2F20A" w14:textId="2BD741C8" w:rsidR="00BA3DAE" w:rsidRPr="006E6895" w:rsidRDefault="00BA3DAE" w:rsidP="00E25461">
            <w:pPr>
              <w:pStyle w:val="Default"/>
              <w:spacing w:after="140" w:line="300" w:lineRule="atLeast"/>
              <w:rPr>
                <w:sz w:val="22"/>
                <w:szCs w:val="22"/>
              </w:rPr>
            </w:pPr>
            <w:r w:rsidRPr="006E6895">
              <w:rPr>
                <w:sz w:val="22"/>
                <w:szCs w:val="22"/>
              </w:rPr>
              <w:t>Registered with the Nursing and Midwifery Board of Australia as a Registered Nurse</w:t>
            </w:r>
          </w:p>
          <w:p w14:paraId="4D350A6C" w14:textId="10275E2D" w:rsidR="00400E85" w:rsidRPr="006E6895" w:rsidRDefault="006E6895" w:rsidP="004E0980">
            <w:pPr>
              <w:pStyle w:val="Default"/>
              <w:spacing w:after="140" w:line="300" w:lineRule="atLeast"/>
              <w:rPr>
                <w:sz w:val="22"/>
                <w:szCs w:val="22"/>
              </w:rPr>
            </w:pPr>
            <w:r w:rsidRPr="006E6895">
              <w:rPr>
                <w:i/>
                <w:iCs/>
                <w:sz w:val="22"/>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D315AC" w14:paraId="1877AB08" w14:textId="77777777" w:rsidTr="008B7413">
        <w:tc>
          <w:tcPr>
            <w:tcW w:w="2802" w:type="dxa"/>
          </w:tcPr>
          <w:p w14:paraId="03A20AEE" w14:textId="77777777" w:rsidR="008B7413" w:rsidRPr="006E6895" w:rsidRDefault="008B7413" w:rsidP="00472753">
            <w:pPr>
              <w:rPr>
                <w:b/>
                <w:bCs/>
                <w:szCs w:val="22"/>
              </w:rPr>
            </w:pPr>
            <w:r w:rsidRPr="006E6895">
              <w:rPr>
                <w:b/>
                <w:bCs/>
                <w:szCs w:val="22"/>
              </w:rPr>
              <w:t>Desirable Requirements</w:t>
            </w:r>
            <w:r w:rsidR="009B0BB2" w:rsidRPr="006E6895">
              <w:rPr>
                <w:b/>
                <w:bCs/>
                <w:szCs w:val="22"/>
              </w:rPr>
              <w:t>:</w:t>
            </w:r>
          </w:p>
        </w:tc>
        <w:tc>
          <w:tcPr>
            <w:tcW w:w="7438" w:type="dxa"/>
          </w:tcPr>
          <w:p w14:paraId="02ECC8EE" w14:textId="4F716651" w:rsidR="00DD0A63" w:rsidRPr="006E6895" w:rsidRDefault="00231468" w:rsidP="00E25461">
            <w:pPr>
              <w:pStyle w:val="Default"/>
              <w:spacing w:after="140" w:line="300" w:lineRule="atLeast"/>
              <w:rPr>
                <w:sz w:val="22"/>
                <w:szCs w:val="22"/>
              </w:rPr>
            </w:pPr>
            <w:r w:rsidRPr="006E6895">
              <w:rPr>
                <w:sz w:val="22"/>
                <w:szCs w:val="22"/>
              </w:rPr>
              <w:t>Relevant post graduate qualifications or willingness to complete a relevant postgraduate certificate in respiratory nursing</w:t>
            </w:r>
          </w:p>
          <w:p w14:paraId="7A89EDE0" w14:textId="27E67709" w:rsidR="008A5759" w:rsidRPr="006E6895" w:rsidRDefault="004E0980" w:rsidP="00173AEA">
            <w:pPr>
              <w:pStyle w:val="Default"/>
              <w:spacing w:after="240" w:line="300" w:lineRule="atLeast"/>
              <w:rPr>
                <w:sz w:val="22"/>
                <w:szCs w:val="22"/>
              </w:rPr>
            </w:pPr>
            <w:r w:rsidRPr="006E6895">
              <w:rPr>
                <w:sz w:val="22"/>
                <w:szCs w:val="22"/>
              </w:rPr>
              <w:t xml:space="preserve">Current </w:t>
            </w:r>
            <w:r w:rsidR="00BA3DAE" w:rsidRPr="006E6895">
              <w:rPr>
                <w:sz w:val="22"/>
                <w:szCs w:val="22"/>
              </w:rPr>
              <w:t>Driver</w:t>
            </w:r>
            <w:r w:rsidR="006E6895">
              <w:rPr>
                <w:sz w:val="22"/>
                <w:szCs w:val="22"/>
              </w:rPr>
              <w:t>’</w:t>
            </w:r>
            <w:r w:rsidR="00BA3DAE" w:rsidRPr="006E6895">
              <w:rPr>
                <w:sz w:val="22"/>
                <w:szCs w:val="22"/>
              </w:rPr>
              <w:t xml:space="preserve">s Licence </w:t>
            </w:r>
          </w:p>
        </w:tc>
      </w:tr>
    </w:tbl>
    <w:p w14:paraId="673979F1" w14:textId="1E3A4B21" w:rsidR="008B7413" w:rsidRDefault="00E91AB6" w:rsidP="00512B29">
      <w:pPr>
        <w:pStyle w:val="Caption"/>
        <w:rPr>
          <w:sz w:val="20"/>
          <w:szCs w:val="20"/>
        </w:rPr>
      </w:pPr>
      <w:r w:rsidRPr="006E6895">
        <w:rPr>
          <w:sz w:val="20"/>
          <w:szCs w:val="20"/>
        </w:rPr>
        <w:t xml:space="preserve">NB. The above details in relation to Location, Position </w:t>
      </w:r>
      <w:r w:rsidR="00FD3D54" w:rsidRPr="006E6895">
        <w:rPr>
          <w:sz w:val="20"/>
          <w:szCs w:val="20"/>
        </w:rPr>
        <w:t>Type</w:t>
      </w:r>
      <w:r w:rsidRPr="006E689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D6103DC" w14:textId="77777777" w:rsidR="006E6895" w:rsidRPr="006E6895" w:rsidRDefault="006E6895" w:rsidP="006E6895"/>
    <w:p w14:paraId="2307F8D4" w14:textId="64EA12D9" w:rsidR="003C0450" w:rsidRPr="00D315AC" w:rsidRDefault="003C0450" w:rsidP="00173AEA">
      <w:pPr>
        <w:pStyle w:val="Heading3"/>
        <w:spacing w:line="300" w:lineRule="atLeast"/>
      </w:pPr>
      <w:r w:rsidRPr="00D315AC">
        <w:lastRenderedPageBreak/>
        <w:t xml:space="preserve">Primary Purpose: </w:t>
      </w:r>
    </w:p>
    <w:p w14:paraId="649A7BB4" w14:textId="03D6F0CC" w:rsidR="004E0980" w:rsidRPr="00D315AC" w:rsidRDefault="0010470A" w:rsidP="00173AEA">
      <w:pPr>
        <w:pStyle w:val="Default"/>
        <w:spacing w:after="140" w:line="300" w:lineRule="atLeast"/>
        <w:rPr>
          <w:sz w:val="22"/>
          <w:szCs w:val="22"/>
        </w:rPr>
      </w:pPr>
      <w:r w:rsidRPr="00D315AC">
        <w:rPr>
          <w:sz w:val="22"/>
          <w:szCs w:val="22"/>
        </w:rPr>
        <w:t xml:space="preserve">The Clinical Nurse Consultant (CNC) </w:t>
      </w:r>
      <w:r w:rsidR="004E0980" w:rsidRPr="00D315AC">
        <w:rPr>
          <w:sz w:val="22"/>
          <w:szCs w:val="22"/>
        </w:rPr>
        <w:t>-</w:t>
      </w:r>
      <w:r w:rsidRPr="00D315AC">
        <w:rPr>
          <w:sz w:val="22"/>
          <w:szCs w:val="22"/>
        </w:rPr>
        <w:t xml:space="preserve"> Respiratory Unit</w:t>
      </w:r>
      <w:r w:rsidR="004E0980" w:rsidRPr="00D315AC">
        <w:rPr>
          <w:sz w:val="22"/>
          <w:szCs w:val="22"/>
        </w:rPr>
        <w:t xml:space="preserve"> provides: </w:t>
      </w:r>
    </w:p>
    <w:p w14:paraId="4E62EFA3" w14:textId="67FF8FA6" w:rsidR="0010470A" w:rsidRPr="00D315AC" w:rsidRDefault="004E0980" w:rsidP="00173AEA">
      <w:pPr>
        <w:pStyle w:val="Default"/>
        <w:numPr>
          <w:ilvl w:val="0"/>
          <w:numId w:val="23"/>
        </w:numPr>
        <w:spacing w:after="140" w:line="300" w:lineRule="atLeast"/>
        <w:ind w:left="567" w:hanging="567"/>
        <w:rPr>
          <w:sz w:val="22"/>
          <w:szCs w:val="22"/>
        </w:rPr>
      </w:pPr>
      <w:r w:rsidRPr="00D315AC">
        <w:rPr>
          <w:sz w:val="22"/>
          <w:szCs w:val="22"/>
        </w:rPr>
        <w:t>C</w:t>
      </w:r>
      <w:r w:rsidR="0010470A" w:rsidRPr="00D315AC">
        <w:rPr>
          <w:sz w:val="22"/>
          <w:szCs w:val="22"/>
        </w:rPr>
        <w:t xml:space="preserve">linical leadership and direction to improve the quality and continuity of care and support provided to clients diagnosed with respiratory related illnesses. </w:t>
      </w:r>
    </w:p>
    <w:p w14:paraId="44900EAA" w14:textId="13986CE6" w:rsidR="0010470A" w:rsidRPr="00D315AC" w:rsidRDefault="004E0980" w:rsidP="00173AEA">
      <w:pPr>
        <w:pStyle w:val="Default"/>
        <w:numPr>
          <w:ilvl w:val="0"/>
          <w:numId w:val="23"/>
        </w:numPr>
        <w:spacing w:after="140" w:line="300" w:lineRule="atLeast"/>
        <w:ind w:left="567" w:hanging="567"/>
        <w:rPr>
          <w:sz w:val="22"/>
          <w:szCs w:val="22"/>
        </w:rPr>
      </w:pPr>
      <w:r w:rsidRPr="00D315AC">
        <w:rPr>
          <w:sz w:val="22"/>
          <w:szCs w:val="22"/>
        </w:rPr>
        <w:t>A</w:t>
      </w:r>
      <w:r w:rsidR="0010470A" w:rsidRPr="00D315AC">
        <w:rPr>
          <w:sz w:val="22"/>
          <w:szCs w:val="22"/>
        </w:rPr>
        <w:t xml:space="preserve"> pivotal contact point for continuity of care for people diagnosed with respiratory related diseases. The position provides advanced authoritative clinical expertise and is an integral part of the interdisciplinary respiratory team. </w:t>
      </w:r>
    </w:p>
    <w:p w14:paraId="658F706A" w14:textId="5F042DE1" w:rsidR="0010470A" w:rsidRPr="00D315AC" w:rsidRDefault="004E0980" w:rsidP="00173AEA">
      <w:pPr>
        <w:pStyle w:val="Default"/>
        <w:numPr>
          <w:ilvl w:val="0"/>
          <w:numId w:val="23"/>
        </w:numPr>
        <w:spacing w:after="140" w:line="300" w:lineRule="atLeast"/>
        <w:ind w:left="567" w:hanging="567"/>
        <w:rPr>
          <w:sz w:val="22"/>
          <w:szCs w:val="22"/>
        </w:rPr>
      </w:pPr>
      <w:r w:rsidRPr="00D315AC">
        <w:rPr>
          <w:sz w:val="22"/>
          <w:szCs w:val="22"/>
        </w:rPr>
        <w:t>A</w:t>
      </w:r>
      <w:r w:rsidR="0010470A" w:rsidRPr="00D315AC">
        <w:rPr>
          <w:sz w:val="22"/>
          <w:szCs w:val="22"/>
        </w:rPr>
        <w:t xml:space="preserve">dvice, appropriate clinical interventions, case management and consumer advocacy according to the specific and changing needs of individuals with respiratory related illness. </w:t>
      </w:r>
    </w:p>
    <w:p w14:paraId="04D7A53E" w14:textId="77777777" w:rsidR="00E91AB6" w:rsidRPr="00D315AC" w:rsidRDefault="00E91AB6" w:rsidP="00173AEA">
      <w:pPr>
        <w:pStyle w:val="Heading3"/>
        <w:spacing w:line="300" w:lineRule="atLeast"/>
      </w:pPr>
      <w:r w:rsidRPr="00D315AC">
        <w:t>Duties:</w:t>
      </w:r>
    </w:p>
    <w:p w14:paraId="48FA9A2D" w14:textId="0C7240CA" w:rsidR="0010470A" w:rsidRPr="00D315AC" w:rsidRDefault="0010470A" w:rsidP="00173AEA">
      <w:pPr>
        <w:pStyle w:val="ListNumbered"/>
        <w:rPr>
          <w:szCs w:val="22"/>
        </w:rPr>
      </w:pPr>
      <w:r w:rsidRPr="00D315AC">
        <w:rPr>
          <w:szCs w:val="22"/>
        </w:rPr>
        <w:t xml:space="preserve">Provide advanced clinical expertise in respiratory related illness for both health clinicians and health consumers. Provide clinical leadership in nursing and to other specialist professionals to ensure the effective functioning of a mutually supportive health care team for the patient journey. </w:t>
      </w:r>
    </w:p>
    <w:p w14:paraId="1C741088" w14:textId="750F4DE5" w:rsidR="0010470A" w:rsidRPr="00D315AC" w:rsidRDefault="0010470A" w:rsidP="00173AEA">
      <w:pPr>
        <w:pStyle w:val="ListNumbered"/>
        <w:rPr>
          <w:szCs w:val="22"/>
        </w:rPr>
      </w:pPr>
      <w:r w:rsidRPr="00D315AC">
        <w:rPr>
          <w:szCs w:val="22"/>
        </w:rPr>
        <w:t xml:space="preserve">Provide a direct source of contact for patients and health clinicians, establishing effective and professional relationships with clients, medical practitioners and other members of the Inter-professional health team and stakeholders to optimise outcomes for patients/clients and their families across health sectors. </w:t>
      </w:r>
    </w:p>
    <w:p w14:paraId="2BAAED47" w14:textId="6486E77B" w:rsidR="0010470A" w:rsidRPr="00D315AC" w:rsidRDefault="000546EC" w:rsidP="00173AEA">
      <w:pPr>
        <w:pStyle w:val="ListNumbered"/>
        <w:rPr>
          <w:szCs w:val="22"/>
        </w:rPr>
      </w:pPr>
      <w:r w:rsidRPr="00D315AC">
        <w:rPr>
          <w:szCs w:val="22"/>
        </w:rPr>
        <w:t xml:space="preserve">Provide clinical expertise and coordination of the North West Tasmania Home Oxygen Therapy scheme. </w:t>
      </w:r>
    </w:p>
    <w:p w14:paraId="575D754A" w14:textId="6B744824" w:rsidR="0010470A" w:rsidRPr="00D315AC" w:rsidRDefault="0010470A" w:rsidP="00173AEA">
      <w:pPr>
        <w:pStyle w:val="ListNumbered"/>
        <w:rPr>
          <w:szCs w:val="22"/>
        </w:rPr>
      </w:pPr>
      <w:r w:rsidRPr="00D315AC">
        <w:rPr>
          <w:szCs w:val="22"/>
        </w:rPr>
        <w:t xml:space="preserve">Provide clinical expertise in the establishment and ongoing support of Non-Invasive Ventilation (NIV) within acute care and the community. </w:t>
      </w:r>
      <w:r w:rsidR="000546EC" w:rsidRPr="00D315AC">
        <w:rPr>
          <w:szCs w:val="22"/>
        </w:rPr>
        <w:t xml:space="preserve">Provide clinical expertise </w:t>
      </w:r>
      <w:r w:rsidR="006B4FDE" w:rsidRPr="00D315AC">
        <w:rPr>
          <w:szCs w:val="22"/>
        </w:rPr>
        <w:t xml:space="preserve">and management of the regional Sleep Disorders referrals. </w:t>
      </w:r>
    </w:p>
    <w:p w14:paraId="37697013" w14:textId="2A622956" w:rsidR="0010470A" w:rsidRPr="00D315AC" w:rsidRDefault="0010470A" w:rsidP="00173AEA">
      <w:pPr>
        <w:pStyle w:val="ListNumbered"/>
        <w:rPr>
          <w:szCs w:val="22"/>
        </w:rPr>
      </w:pPr>
      <w:r w:rsidRPr="00D315AC">
        <w:rPr>
          <w:szCs w:val="22"/>
        </w:rPr>
        <w:t>Work autonomously to provide a</w:t>
      </w:r>
      <w:r w:rsidR="006B4FDE" w:rsidRPr="00D315AC">
        <w:rPr>
          <w:szCs w:val="22"/>
        </w:rPr>
        <w:t xml:space="preserve"> nurse led </w:t>
      </w:r>
      <w:r w:rsidRPr="00D315AC">
        <w:rPr>
          <w:szCs w:val="22"/>
        </w:rPr>
        <w:t xml:space="preserve">outpatient based clinical service for individuals with respiratory related illness. </w:t>
      </w:r>
      <w:r w:rsidR="006B4FDE" w:rsidRPr="00D315AC">
        <w:rPr>
          <w:szCs w:val="22"/>
        </w:rPr>
        <w:t xml:space="preserve">Assist with the coordination and management of the Launceston General Hospital outreach clinics conducted in the North West. </w:t>
      </w:r>
      <w:r w:rsidRPr="00D315AC">
        <w:rPr>
          <w:szCs w:val="22"/>
        </w:rPr>
        <w:t xml:space="preserve">Actively participate in established Pulmonary Rehabilitation </w:t>
      </w:r>
      <w:r w:rsidR="006B4FDE" w:rsidRPr="00D315AC">
        <w:rPr>
          <w:szCs w:val="22"/>
        </w:rPr>
        <w:t>programs</w:t>
      </w:r>
      <w:r w:rsidRPr="00D315AC">
        <w:rPr>
          <w:szCs w:val="22"/>
        </w:rPr>
        <w:t xml:space="preserve">. </w:t>
      </w:r>
    </w:p>
    <w:p w14:paraId="62FD5AB9" w14:textId="40D2E853" w:rsidR="0010470A" w:rsidRPr="00D315AC" w:rsidRDefault="0010470A" w:rsidP="00173AEA">
      <w:pPr>
        <w:pStyle w:val="ListNumbered"/>
        <w:rPr>
          <w:szCs w:val="22"/>
        </w:rPr>
      </w:pPr>
      <w:r w:rsidRPr="00D315AC">
        <w:rPr>
          <w:szCs w:val="22"/>
        </w:rPr>
        <w:t xml:space="preserve">Conduct and participate in quality improvement and clinical research activities and advisory groups and initiate strategies for change in nursing practice specific to respiratory, fostering a climate of critical thinking, </w:t>
      </w:r>
      <w:r w:rsidR="004B7DD2" w:rsidRPr="00D315AC">
        <w:rPr>
          <w:szCs w:val="22"/>
        </w:rPr>
        <w:t>research,</w:t>
      </w:r>
      <w:r w:rsidRPr="00D315AC">
        <w:rPr>
          <w:szCs w:val="22"/>
        </w:rPr>
        <w:t xml:space="preserve"> and quality improvement to continually develop and implement best practice. Facilitate clinical teaching of undergraduate and post graduate nursing and medical students. </w:t>
      </w:r>
    </w:p>
    <w:p w14:paraId="101250E5" w14:textId="5BCD389B" w:rsidR="0010470A" w:rsidRPr="00D315AC" w:rsidRDefault="0010470A" w:rsidP="00173AEA">
      <w:pPr>
        <w:pStyle w:val="ListNumbered"/>
        <w:rPr>
          <w:szCs w:val="22"/>
        </w:rPr>
      </w:pPr>
      <w:r w:rsidRPr="00D315AC">
        <w:rPr>
          <w:szCs w:val="22"/>
        </w:rPr>
        <w:t xml:space="preserve">Utilise, develop, and implement clinical guidelines based on best practice principles, within a collaborative and inter-professional framework and in accordance with national standards, Agency directions, policies, legal requirements, and professional competencies. </w:t>
      </w:r>
    </w:p>
    <w:p w14:paraId="6A49B844" w14:textId="77777777" w:rsidR="007867FF" w:rsidRDefault="007867FF" w:rsidP="007867FF">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92F0383" w14:textId="77777777" w:rsidR="007867FF" w:rsidRPr="004B1E48" w:rsidRDefault="007867FF" w:rsidP="007867FF">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DE76111" w14:textId="20839B56" w:rsidR="00173AEA" w:rsidRDefault="00173AEA" w:rsidP="00173AEA">
      <w:pPr>
        <w:pStyle w:val="ListNumbered"/>
        <w:numPr>
          <w:ilvl w:val="0"/>
          <w:numId w:val="0"/>
        </w:numPr>
        <w:ind w:left="567" w:hanging="567"/>
        <w:rPr>
          <w:szCs w:val="22"/>
        </w:rPr>
      </w:pPr>
    </w:p>
    <w:p w14:paraId="73EAFF61" w14:textId="19541939" w:rsidR="00173AEA" w:rsidRDefault="00173AEA" w:rsidP="00173AEA">
      <w:pPr>
        <w:pStyle w:val="ListNumbered"/>
        <w:numPr>
          <w:ilvl w:val="0"/>
          <w:numId w:val="0"/>
        </w:numPr>
        <w:ind w:left="567" w:hanging="567"/>
        <w:rPr>
          <w:szCs w:val="22"/>
        </w:rPr>
      </w:pPr>
    </w:p>
    <w:p w14:paraId="4A586E02" w14:textId="77777777" w:rsidR="00173AEA" w:rsidRPr="00D315AC" w:rsidRDefault="00173AEA" w:rsidP="00173AEA">
      <w:pPr>
        <w:pStyle w:val="ListNumbered"/>
        <w:numPr>
          <w:ilvl w:val="0"/>
          <w:numId w:val="0"/>
        </w:numPr>
        <w:ind w:left="567" w:hanging="567"/>
        <w:rPr>
          <w:szCs w:val="22"/>
        </w:rPr>
      </w:pPr>
    </w:p>
    <w:p w14:paraId="02F1E2E0" w14:textId="602F2CFD" w:rsidR="00E91AB6" w:rsidRPr="00D315AC" w:rsidRDefault="00AF0C6B" w:rsidP="00173AEA">
      <w:pPr>
        <w:pStyle w:val="Heading3"/>
        <w:spacing w:line="300" w:lineRule="atLeast"/>
      </w:pPr>
      <w:r w:rsidRPr="00D315AC">
        <w:t>Key Accountabilities and Responsibilities:</w:t>
      </w:r>
    </w:p>
    <w:p w14:paraId="35E6901F" w14:textId="6B6C776C" w:rsidR="00740612" w:rsidRPr="00D315AC" w:rsidRDefault="008A5759" w:rsidP="006E6895">
      <w:pPr>
        <w:pStyle w:val="Default"/>
        <w:spacing w:after="140" w:line="300" w:lineRule="atLeast"/>
        <w:rPr>
          <w:sz w:val="22"/>
          <w:szCs w:val="22"/>
        </w:rPr>
      </w:pPr>
      <w:r w:rsidRPr="00D315AC">
        <w:rPr>
          <w:sz w:val="22"/>
          <w:szCs w:val="22"/>
        </w:rPr>
        <w:t xml:space="preserve">The CNC </w:t>
      </w:r>
      <w:r w:rsidR="004E0980" w:rsidRPr="00D315AC">
        <w:rPr>
          <w:sz w:val="22"/>
          <w:szCs w:val="22"/>
        </w:rPr>
        <w:t xml:space="preserve">- </w:t>
      </w:r>
      <w:r w:rsidR="00EE472C" w:rsidRPr="00D315AC">
        <w:rPr>
          <w:sz w:val="22"/>
          <w:szCs w:val="22"/>
        </w:rPr>
        <w:t xml:space="preserve">Respiratory Unit </w:t>
      </w:r>
      <w:r w:rsidRPr="00D315AC">
        <w:rPr>
          <w:sz w:val="22"/>
          <w:szCs w:val="22"/>
        </w:rPr>
        <w:t xml:space="preserve">will </w:t>
      </w:r>
      <w:r w:rsidR="00740612" w:rsidRPr="00D315AC">
        <w:rPr>
          <w:sz w:val="22"/>
          <w:szCs w:val="22"/>
        </w:rPr>
        <w:t>liais</w:t>
      </w:r>
      <w:r w:rsidR="00EE472C" w:rsidRPr="00D315AC">
        <w:rPr>
          <w:sz w:val="22"/>
          <w:szCs w:val="22"/>
        </w:rPr>
        <w:t>e</w:t>
      </w:r>
      <w:r w:rsidR="00740612" w:rsidRPr="00D315AC">
        <w:rPr>
          <w:sz w:val="22"/>
          <w:szCs w:val="22"/>
        </w:rPr>
        <w:t xml:space="preserve"> with Lead Clinicians and the Nursing Director </w:t>
      </w:r>
      <w:r w:rsidR="004E0980" w:rsidRPr="00D315AC">
        <w:rPr>
          <w:sz w:val="22"/>
          <w:szCs w:val="22"/>
        </w:rPr>
        <w:t>-</w:t>
      </w:r>
      <w:r w:rsidR="00740612" w:rsidRPr="00D315AC">
        <w:rPr>
          <w:sz w:val="22"/>
          <w:szCs w:val="22"/>
        </w:rPr>
        <w:t xml:space="preserve"> </w:t>
      </w:r>
      <w:r w:rsidR="00EE472C" w:rsidRPr="00D315AC">
        <w:rPr>
          <w:sz w:val="22"/>
          <w:szCs w:val="22"/>
        </w:rPr>
        <w:t>Sub Acute and Ambulatory</w:t>
      </w:r>
      <w:r w:rsidR="00740612" w:rsidRPr="00D315AC">
        <w:rPr>
          <w:sz w:val="22"/>
          <w:szCs w:val="22"/>
        </w:rPr>
        <w:t xml:space="preserve"> Care </w:t>
      </w:r>
      <w:r w:rsidR="00EE472C" w:rsidRPr="00D315AC">
        <w:rPr>
          <w:sz w:val="22"/>
          <w:szCs w:val="22"/>
        </w:rPr>
        <w:t xml:space="preserve">Services </w:t>
      </w:r>
      <w:r w:rsidR="00740612" w:rsidRPr="00D315AC">
        <w:rPr>
          <w:sz w:val="22"/>
          <w:szCs w:val="22"/>
        </w:rPr>
        <w:t xml:space="preserve">to: </w:t>
      </w:r>
    </w:p>
    <w:p w14:paraId="6933B2DA" w14:textId="77777777" w:rsidR="00740612" w:rsidRPr="00D315AC" w:rsidRDefault="00740612" w:rsidP="006E6895">
      <w:pPr>
        <w:pStyle w:val="Default"/>
        <w:numPr>
          <w:ilvl w:val="0"/>
          <w:numId w:val="21"/>
        </w:numPr>
        <w:spacing w:after="140" w:line="300" w:lineRule="atLeast"/>
        <w:ind w:left="567" w:hanging="567"/>
        <w:rPr>
          <w:sz w:val="22"/>
          <w:szCs w:val="22"/>
        </w:rPr>
      </w:pPr>
      <w:r w:rsidRPr="00D315AC">
        <w:rPr>
          <w:sz w:val="22"/>
          <w:szCs w:val="22"/>
        </w:rPr>
        <w:t xml:space="preserve">Provide a significant degree of autonomy and independent decision making within the service. </w:t>
      </w:r>
    </w:p>
    <w:p w14:paraId="7F613ADF" w14:textId="77777777" w:rsidR="00740612" w:rsidRPr="00D315AC" w:rsidRDefault="00740612" w:rsidP="006E6895">
      <w:pPr>
        <w:pStyle w:val="Default"/>
        <w:numPr>
          <w:ilvl w:val="0"/>
          <w:numId w:val="21"/>
        </w:numPr>
        <w:spacing w:after="140" w:line="300" w:lineRule="atLeast"/>
        <w:ind w:left="567" w:hanging="567"/>
        <w:rPr>
          <w:sz w:val="22"/>
          <w:szCs w:val="22"/>
        </w:rPr>
      </w:pPr>
      <w:r w:rsidRPr="00D315AC">
        <w:rPr>
          <w:sz w:val="22"/>
          <w:szCs w:val="22"/>
        </w:rPr>
        <w:t xml:space="preserve">Provide authoritative advice at respiratory team meetings to support patient care specific to respiratory. </w:t>
      </w:r>
    </w:p>
    <w:p w14:paraId="2327458C" w14:textId="77777777" w:rsidR="00814781" w:rsidRDefault="00740612" w:rsidP="00814781">
      <w:pPr>
        <w:pStyle w:val="Default"/>
        <w:numPr>
          <w:ilvl w:val="0"/>
          <w:numId w:val="21"/>
        </w:numPr>
        <w:spacing w:after="140" w:line="300" w:lineRule="atLeast"/>
        <w:ind w:left="567" w:hanging="567"/>
        <w:rPr>
          <w:sz w:val="22"/>
          <w:szCs w:val="22"/>
        </w:rPr>
      </w:pPr>
      <w:r w:rsidRPr="00D315AC">
        <w:rPr>
          <w:sz w:val="22"/>
          <w:szCs w:val="22"/>
        </w:rPr>
        <w:t xml:space="preserve">Develop pathway protocols and guidelines in relation to respiratory related care consistent with best practice. </w:t>
      </w:r>
    </w:p>
    <w:p w14:paraId="6E333837" w14:textId="77777777" w:rsidR="007867FF" w:rsidRPr="00F256F0" w:rsidRDefault="007867FF" w:rsidP="007867FF">
      <w:pPr>
        <w:pStyle w:val="ListParagraph"/>
        <w:numPr>
          <w:ilvl w:val="0"/>
          <w:numId w:val="21"/>
        </w:numPr>
        <w:ind w:left="567" w:hanging="567"/>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E00980F" w14:textId="77777777" w:rsidR="007867FF" w:rsidRDefault="007867FF" w:rsidP="007867FF">
      <w:pPr>
        <w:pStyle w:val="ListParagraph"/>
        <w:numPr>
          <w:ilvl w:val="0"/>
          <w:numId w:val="21"/>
        </w:numPr>
        <w:ind w:left="567" w:hanging="567"/>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7D6430D" w14:textId="77777777" w:rsidR="007867FF" w:rsidRDefault="007867FF" w:rsidP="007867FF">
      <w:pPr>
        <w:pStyle w:val="ListParagraph"/>
        <w:numPr>
          <w:ilvl w:val="0"/>
          <w:numId w:val="21"/>
        </w:numPr>
        <w:ind w:left="567" w:hanging="567"/>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3FB457FF" w14:textId="77777777" w:rsidR="00E91AB6" w:rsidRDefault="00AF0C6B" w:rsidP="00173AEA">
      <w:pPr>
        <w:pStyle w:val="Heading3"/>
        <w:spacing w:line="300" w:lineRule="atLeast"/>
      </w:pPr>
      <w:r>
        <w:t>Pre-employment Conditions</w:t>
      </w:r>
      <w:r w:rsidR="00E91AB6">
        <w:t>:</w:t>
      </w:r>
    </w:p>
    <w:p w14:paraId="239FD054" w14:textId="77777777" w:rsidR="00996960" w:rsidRPr="00996960" w:rsidRDefault="00B97D5F" w:rsidP="00173AEA">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173AEA">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173AEA">
      <w:pPr>
        <w:pStyle w:val="ListNumbered"/>
        <w:numPr>
          <w:ilvl w:val="0"/>
          <w:numId w:val="16"/>
        </w:numPr>
      </w:pPr>
      <w:r>
        <w:t>Conviction checks in the following areas:</w:t>
      </w:r>
    </w:p>
    <w:p w14:paraId="64D6C105" w14:textId="77777777" w:rsidR="00E91AB6" w:rsidRDefault="00E91AB6" w:rsidP="00173AEA">
      <w:pPr>
        <w:pStyle w:val="ListNumbered"/>
        <w:numPr>
          <w:ilvl w:val="1"/>
          <w:numId w:val="13"/>
        </w:numPr>
      </w:pPr>
      <w:r>
        <w:t>crimes of violence</w:t>
      </w:r>
    </w:p>
    <w:p w14:paraId="1DB7CFAF" w14:textId="77777777" w:rsidR="00E91AB6" w:rsidRDefault="00E91AB6" w:rsidP="00173AEA">
      <w:pPr>
        <w:pStyle w:val="ListNumbered"/>
        <w:numPr>
          <w:ilvl w:val="1"/>
          <w:numId w:val="13"/>
        </w:numPr>
      </w:pPr>
      <w:r>
        <w:t>sex related offences</w:t>
      </w:r>
    </w:p>
    <w:p w14:paraId="2FA73182" w14:textId="77777777" w:rsidR="00E91AB6" w:rsidRDefault="00E91AB6" w:rsidP="00173AEA">
      <w:pPr>
        <w:pStyle w:val="ListNumbered"/>
        <w:numPr>
          <w:ilvl w:val="1"/>
          <w:numId w:val="13"/>
        </w:numPr>
      </w:pPr>
      <w:r>
        <w:t>serious drug offences</w:t>
      </w:r>
    </w:p>
    <w:p w14:paraId="3C232643" w14:textId="77777777" w:rsidR="00405739" w:rsidRDefault="00E91AB6" w:rsidP="00173AEA">
      <w:pPr>
        <w:pStyle w:val="ListNumbered"/>
        <w:numPr>
          <w:ilvl w:val="1"/>
          <w:numId w:val="13"/>
        </w:numPr>
      </w:pPr>
      <w:r>
        <w:t>crimes involving dishonesty</w:t>
      </w:r>
    </w:p>
    <w:p w14:paraId="5CA70319" w14:textId="77777777" w:rsidR="00E91AB6" w:rsidRDefault="00E91AB6" w:rsidP="00173AEA">
      <w:pPr>
        <w:pStyle w:val="ListNumbered"/>
      </w:pPr>
      <w:r>
        <w:t>Identification check</w:t>
      </w:r>
    </w:p>
    <w:p w14:paraId="0E2EB94A" w14:textId="4614596C" w:rsidR="00E91AB6" w:rsidRDefault="00E91AB6" w:rsidP="00173AEA">
      <w:pPr>
        <w:pStyle w:val="ListNumbered"/>
      </w:pPr>
      <w:r>
        <w:t>Disciplinary action in previous employment check.</w:t>
      </w:r>
    </w:p>
    <w:p w14:paraId="15B76246" w14:textId="3741C955" w:rsidR="00173AEA" w:rsidRDefault="00173AEA" w:rsidP="00173AEA">
      <w:pPr>
        <w:pStyle w:val="ListNumbered"/>
        <w:numPr>
          <w:ilvl w:val="0"/>
          <w:numId w:val="0"/>
        </w:numPr>
        <w:ind w:left="567" w:hanging="567"/>
      </w:pPr>
    </w:p>
    <w:p w14:paraId="71D59AAB" w14:textId="2A9B7554" w:rsidR="00173AEA" w:rsidRDefault="00173AEA" w:rsidP="00173AEA">
      <w:pPr>
        <w:pStyle w:val="ListNumbered"/>
        <w:numPr>
          <w:ilvl w:val="0"/>
          <w:numId w:val="0"/>
        </w:numPr>
        <w:ind w:left="567" w:hanging="567"/>
      </w:pPr>
    </w:p>
    <w:p w14:paraId="28F0DDE0" w14:textId="77777777" w:rsidR="00173AEA" w:rsidRPr="008803FC" w:rsidRDefault="00173AEA" w:rsidP="00173AEA">
      <w:pPr>
        <w:pStyle w:val="ListNumbered"/>
        <w:numPr>
          <w:ilvl w:val="0"/>
          <w:numId w:val="0"/>
        </w:numPr>
        <w:ind w:left="567" w:hanging="567"/>
      </w:pPr>
    </w:p>
    <w:p w14:paraId="3187123E" w14:textId="77777777" w:rsidR="00E91AB6" w:rsidRDefault="00E91AB6" w:rsidP="00130E72">
      <w:pPr>
        <w:pStyle w:val="Heading3"/>
      </w:pPr>
      <w:r>
        <w:lastRenderedPageBreak/>
        <w:t>Selection Criteria:</w:t>
      </w:r>
    </w:p>
    <w:p w14:paraId="7C2E9290" w14:textId="77777777" w:rsidR="00DA64CF" w:rsidRPr="00E25461" w:rsidRDefault="00DA64CF" w:rsidP="00E25461">
      <w:pPr>
        <w:pStyle w:val="ListNumbered"/>
        <w:numPr>
          <w:ilvl w:val="0"/>
          <w:numId w:val="15"/>
        </w:numPr>
        <w:rPr>
          <w:szCs w:val="22"/>
        </w:rPr>
      </w:pPr>
      <w:r w:rsidRPr="00E25461">
        <w:rPr>
          <w:szCs w:val="22"/>
        </w:rPr>
        <w:t xml:space="preserve">Extensive experience as a Registered Nurse with demonstrated advanced clinical competence in respiratory nursing with an awareness and understanding that ensures optimal patient care/outcomes across the health continuum. </w:t>
      </w:r>
    </w:p>
    <w:p w14:paraId="21B9ABEE" w14:textId="77977073" w:rsidR="00DA64CF" w:rsidRPr="00E25461" w:rsidRDefault="00DA64CF" w:rsidP="00E25461">
      <w:pPr>
        <w:pStyle w:val="ListNumbered"/>
        <w:numPr>
          <w:ilvl w:val="0"/>
          <w:numId w:val="15"/>
        </w:numPr>
        <w:rPr>
          <w:szCs w:val="22"/>
        </w:rPr>
      </w:pPr>
      <w:r w:rsidRPr="00E25461">
        <w:rPr>
          <w:szCs w:val="22"/>
        </w:rPr>
        <w:t xml:space="preserve">Demonstrated high level interpersonal communication skills, both written and verbal, mediation and conflict resolution skills and a proven ability to educate, influence and be credible to a range of health professionals and consumers. </w:t>
      </w:r>
    </w:p>
    <w:p w14:paraId="6B0588A0" w14:textId="79F08879" w:rsidR="00DA64CF" w:rsidRPr="00E25461" w:rsidRDefault="005927B7" w:rsidP="00E25461">
      <w:pPr>
        <w:pStyle w:val="ListNumbered"/>
        <w:numPr>
          <w:ilvl w:val="0"/>
          <w:numId w:val="15"/>
        </w:numPr>
        <w:rPr>
          <w:szCs w:val="22"/>
        </w:rPr>
      </w:pPr>
      <w:r w:rsidRPr="00E25461">
        <w:rPr>
          <w:szCs w:val="22"/>
        </w:rPr>
        <w:t>Well-developed</w:t>
      </w:r>
      <w:r w:rsidR="00DA64CF" w:rsidRPr="00E25461">
        <w:rPr>
          <w:szCs w:val="22"/>
        </w:rPr>
        <w:t xml:space="preserve"> and strong leadership skills with the ability to collaborate within an inter disciplinary team and to consult, refer, liaise</w:t>
      </w:r>
      <w:r w:rsidR="00763A2E" w:rsidRPr="00E25461">
        <w:rPr>
          <w:szCs w:val="22"/>
        </w:rPr>
        <w:t>,</w:t>
      </w:r>
      <w:r w:rsidR="00DA64CF" w:rsidRPr="00E25461">
        <w:rPr>
          <w:szCs w:val="22"/>
        </w:rPr>
        <w:t xml:space="preserve"> and negotiate on complex professional, clinical service and health system issues. </w:t>
      </w:r>
    </w:p>
    <w:p w14:paraId="31A3EFFB" w14:textId="6034ABCC" w:rsidR="00DA64CF" w:rsidRPr="00E25461" w:rsidRDefault="00DA64CF" w:rsidP="00E25461">
      <w:pPr>
        <w:pStyle w:val="ListNumbered"/>
        <w:numPr>
          <w:ilvl w:val="0"/>
          <w:numId w:val="15"/>
        </w:numPr>
        <w:rPr>
          <w:rFonts w:cstheme="minorBidi"/>
          <w:szCs w:val="22"/>
        </w:rPr>
      </w:pPr>
      <w:r w:rsidRPr="00E25461">
        <w:rPr>
          <w:rFonts w:cstheme="minorBidi"/>
          <w:szCs w:val="22"/>
        </w:rPr>
        <w:t xml:space="preserve">Demonstrated high level problem solving, conceptual and analytical skills with the ability to make independent and collaborative judgments. </w:t>
      </w:r>
    </w:p>
    <w:p w14:paraId="793A4513" w14:textId="5FAFA59F" w:rsidR="00DA64CF" w:rsidRPr="00E25461" w:rsidRDefault="00DA64CF" w:rsidP="00E25461">
      <w:pPr>
        <w:pStyle w:val="ListNumbered"/>
        <w:numPr>
          <w:ilvl w:val="0"/>
          <w:numId w:val="15"/>
        </w:numPr>
        <w:rPr>
          <w:rFonts w:cstheme="minorBidi"/>
          <w:szCs w:val="22"/>
        </w:rPr>
      </w:pPr>
      <w:r w:rsidRPr="00E25461">
        <w:rPr>
          <w:rFonts w:cstheme="minorBidi"/>
          <w:szCs w:val="22"/>
        </w:rPr>
        <w:t xml:space="preserve">Demonstrated capacity to undertake research, develop and apply quality improvement principles and strategies in respiratory nursing. </w:t>
      </w:r>
    </w:p>
    <w:p w14:paraId="4D430B7E" w14:textId="0E1D5E35" w:rsidR="00E91AB6" w:rsidRPr="00E25461" w:rsidRDefault="00DA64CF" w:rsidP="00E25461">
      <w:pPr>
        <w:pStyle w:val="ListNumbered"/>
        <w:numPr>
          <w:ilvl w:val="0"/>
          <w:numId w:val="15"/>
        </w:numPr>
        <w:rPr>
          <w:rFonts w:cstheme="minorBidi"/>
          <w:szCs w:val="22"/>
        </w:rPr>
      </w:pPr>
      <w:r w:rsidRPr="00E25461">
        <w:rPr>
          <w:rFonts w:cstheme="minorBidi"/>
          <w:szCs w:val="22"/>
        </w:rPr>
        <w:t xml:space="preserve">Demonstrated experience in the development of policies, </w:t>
      </w:r>
      <w:r w:rsidR="005927B7" w:rsidRPr="00E25461">
        <w:rPr>
          <w:rFonts w:cstheme="minorBidi"/>
          <w:szCs w:val="22"/>
        </w:rPr>
        <w:t>protocols,</w:t>
      </w:r>
      <w:r w:rsidRPr="00E25461">
        <w:rPr>
          <w:rFonts w:cstheme="minorBidi"/>
          <w:szCs w:val="22"/>
        </w:rPr>
        <w:t xml:space="preserve"> and procedures in consultation with relevant key stakeholders. </w:t>
      </w:r>
    </w:p>
    <w:p w14:paraId="201CCDCC" w14:textId="77777777" w:rsidR="00E91AB6" w:rsidRDefault="00E91AB6" w:rsidP="00130E72">
      <w:pPr>
        <w:pStyle w:val="Heading3"/>
      </w:pPr>
      <w:r>
        <w:t>Working Environment:</w:t>
      </w:r>
    </w:p>
    <w:p w14:paraId="2D40BACD" w14:textId="77777777" w:rsidR="007867FF" w:rsidRDefault="007867FF" w:rsidP="007867F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74B0AB0" w14:textId="77777777" w:rsidR="007867FF" w:rsidRDefault="007867FF" w:rsidP="007867FF">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4E5CEF8" w14:textId="77777777" w:rsidR="007867FF" w:rsidRDefault="007867FF" w:rsidP="007867F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F41A913" w14:textId="77777777" w:rsidR="007867FF" w:rsidRPr="004B0994" w:rsidRDefault="007867FF" w:rsidP="007867FF">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2DE45FEC" w:rsidR="000D5AF4" w:rsidRPr="004B0994" w:rsidRDefault="000D5AF4" w:rsidP="007867FF"/>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7426" w14:textId="77777777" w:rsidR="00B91A23" w:rsidRDefault="00B91A23" w:rsidP="00F420E2">
      <w:pPr>
        <w:spacing w:after="0" w:line="240" w:lineRule="auto"/>
      </w:pPr>
      <w:r>
        <w:separator/>
      </w:r>
    </w:p>
  </w:endnote>
  <w:endnote w:type="continuationSeparator" w:id="0">
    <w:p w14:paraId="00E406E5" w14:textId="77777777" w:rsidR="00B91A23" w:rsidRDefault="00B91A2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FF6E" w14:textId="77777777" w:rsidR="00B91A23" w:rsidRDefault="00B91A23" w:rsidP="00F420E2">
      <w:pPr>
        <w:spacing w:after="0" w:line="240" w:lineRule="auto"/>
      </w:pPr>
      <w:r>
        <w:separator/>
      </w:r>
    </w:p>
  </w:footnote>
  <w:footnote w:type="continuationSeparator" w:id="0">
    <w:p w14:paraId="5CD19E31" w14:textId="77777777" w:rsidR="00B91A23" w:rsidRDefault="00B91A2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172B79A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7E4113"/>
    <w:multiLevelType w:val="hybridMultilevel"/>
    <w:tmpl w:val="66FE9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4B78B5"/>
    <w:multiLevelType w:val="hybridMultilevel"/>
    <w:tmpl w:val="3536D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15:restartNumberingAfterBreak="0">
    <w:nsid w:val="7D50310E"/>
    <w:multiLevelType w:val="hybridMultilevel"/>
    <w:tmpl w:val="69008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9411727">
    <w:abstractNumId w:val="18"/>
  </w:num>
  <w:num w:numId="2" w16cid:durableId="111018949">
    <w:abstractNumId w:val="3"/>
  </w:num>
  <w:num w:numId="3" w16cid:durableId="38826817">
    <w:abstractNumId w:val="1"/>
  </w:num>
  <w:num w:numId="4" w16cid:durableId="1413624937">
    <w:abstractNumId w:val="6"/>
  </w:num>
  <w:num w:numId="5" w16cid:durableId="983390906">
    <w:abstractNumId w:val="12"/>
  </w:num>
  <w:num w:numId="6" w16cid:durableId="540627672">
    <w:abstractNumId w:val="9"/>
  </w:num>
  <w:num w:numId="7" w16cid:durableId="1754467780">
    <w:abstractNumId w:val="15"/>
  </w:num>
  <w:num w:numId="8" w16cid:durableId="1928417782">
    <w:abstractNumId w:val="0"/>
  </w:num>
  <w:num w:numId="9" w16cid:durableId="143085485">
    <w:abstractNumId w:val="17"/>
  </w:num>
  <w:num w:numId="10" w16cid:durableId="1018581690">
    <w:abstractNumId w:val="13"/>
  </w:num>
  <w:num w:numId="11" w16cid:durableId="972561270">
    <w:abstractNumId w:val="4"/>
  </w:num>
  <w:num w:numId="12" w16cid:durableId="1160732622">
    <w:abstractNumId w:val="5"/>
  </w:num>
  <w:num w:numId="13" w16cid:durableId="1791439999">
    <w:abstractNumId w:val="8"/>
  </w:num>
  <w:num w:numId="14" w16cid:durableId="12657712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589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7012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4675871">
    <w:abstractNumId w:val="10"/>
  </w:num>
  <w:num w:numId="18" w16cid:durableId="749736441">
    <w:abstractNumId w:val="2"/>
  </w:num>
  <w:num w:numId="19" w16cid:durableId="796601335">
    <w:abstractNumId w:val="11"/>
  </w:num>
  <w:num w:numId="20" w16cid:durableId="1488477217">
    <w:abstractNumId w:val="14"/>
  </w:num>
  <w:num w:numId="21" w16cid:durableId="391587498">
    <w:abstractNumId w:val="16"/>
  </w:num>
  <w:num w:numId="22" w16cid:durableId="57292487">
    <w:abstractNumId w:val="19"/>
  </w:num>
  <w:num w:numId="23" w16cid:durableId="145779236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46EC"/>
    <w:rsid w:val="00063671"/>
    <w:rsid w:val="00063D77"/>
    <w:rsid w:val="00076386"/>
    <w:rsid w:val="00077639"/>
    <w:rsid w:val="0008146B"/>
    <w:rsid w:val="00090F2A"/>
    <w:rsid w:val="000C3DA0"/>
    <w:rsid w:val="000C54F9"/>
    <w:rsid w:val="000C7998"/>
    <w:rsid w:val="000D5AF4"/>
    <w:rsid w:val="000D73E4"/>
    <w:rsid w:val="000E5162"/>
    <w:rsid w:val="001001C5"/>
    <w:rsid w:val="0010470A"/>
    <w:rsid w:val="00104714"/>
    <w:rsid w:val="00130E72"/>
    <w:rsid w:val="00173AEA"/>
    <w:rsid w:val="00174560"/>
    <w:rsid w:val="0017718A"/>
    <w:rsid w:val="00193494"/>
    <w:rsid w:val="00197D66"/>
    <w:rsid w:val="001A0ED9"/>
    <w:rsid w:val="001A1485"/>
    <w:rsid w:val="001A5403"/>
    <w:rsid w:val="001B46F1"/>
    <w:rsid w:val="001C5696"/>
    <w:rsid w:val="001D302E"/>
    <w:rsid w:val="001E2C1B"/>
    <w:rsid w:val="00231468"/>
    <w:rsid w:val="00232BE5"/>
    <w:rsid w:val="002563BB"/>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4CF"/>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B7DD2"/>
    <w:rsid w:val="004C2189"/>
    <w:rsid w:val="004C69B7"/>
    <w:rsid w:val="004E0980"/>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417A"/>
    <w:rsid w:val="0058698F"/>
    <w:rsid w:val="005927B7"/>
    <w:rsid w:val="005A52A6"/>
    <w:rsid w:val="005B0392"/>
    <w:rsid w:val="005D732D"/>
    <w:rsid w:val="005F02A4"/>
    <w:rsid w:val="005F3D0B"/>
    <w:rsid w:val="006043D9"/>
    <w:rsid w:val="00614935"/>
    <w:rsid w:val="00620B2E"/>
    <w:rsid w:val="00624C62"/>
    <w:rsid w:val="006431AC"/>
    <w:rsid w:val="00653F82"/>
    <w:rsid w:val="00671C5D"/>
    <w:rsid w:val="00685C17"/>
    <w:rsid w:val="00686099"/>
    <w:rsid w:val="00686107"/>
    <w:rsid w:val="00686647"/>
    <w:rsid w:val="006B029D"/>
    <w:rsid w:val="006B4FDE"/>
    <w:rsid w:val="006C21D8"/>
    <w:rsid w:val="006D31AA"/>
    <w:rsid w:val="006E2EF8"/>
    <w:rsid w:val="006E3EFC"/>
    <w:rsid w:val="006E6895"/>
    <w:rsid w:val="00720B7D"/>
    <w:rsid w:val="00724132"/>
    <w:rsid w:val="00734F23"/>
    <w:rsid w:val="007356C9"/>
    <w:rsid w:val="00740612"/>
    <w:rsid w:val="00750586"/>
    <w:rsid w:val="0075247C"/>
    <w:rsid w:val="00752800"/>
    <w:rsid w:val="00763A2E"/>
    <w:rsid w:val="007867FF"/>
    <w:rsid w:val="00793C80"/>
    <w:rsid w:val="00793E83"/>
    <w:rsid w:val="007A158D"/>
    <w:rsid w:val="007A5511"/>
    <w:rsid w:val="007A7429"/>
    <w:rsid w:val="007B4CF4"/>
    <w:rsid w:val="007B65A4"/>
    <w:rsid w:val="007C2856"/>
    <w:rsid w:val="007C6E49"/>
    <w:rsid w:val="007D146E"/>
    <w:rsid w:val="007D5225"/>
    <w:rsid w:val="007E4B28"/>
    <w:rsid w:val="007F4833"/>
    <w:rsid w:val="00814781"/>
    <w:rsid w:val="00824FEC"/>
    <w:rsid w:val="00845E63"/>
    <w:rsid w:val="00853A32"/>
    <w:rsid w:val="008803FC"/>
    <w:rsid w:val="008841BB"/>
    <w:rsid w:val="00890AD9"/>
    <w:rsid w:val="00897131"/>
    <w:rsid w:val="008A0C04"/>
    <w:rsid w:val="008A5759"/>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A78C9"/>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3DAE"/>
    <w:rsid w:val="00BA6397"/>
    <w:rsid w:val="00BB12B9"/>
    <w:rsid w:val="00BC6DC6"/>
    <w:rsid w:val="00BF2032"/>
    <w:rsid w:val="00C21404"/>
    <w:rsid w:val="00C265E8"/>
    <w:rsid w:val="00C32D2A"/>
    <w:rsid w:val="00C36B19"/>
    <w:rsid w:val="00C41CC8"/>
    <w:rsid w:val="00C43FDA"/>
    <w:rsid w:val="00C45805"/>
    <w:rsid w:val="00C53A5E"/>
    <w:rsid w:val="00C60D1F"/>
    <w:rsid w:val="00C726D0"/>
    <w:rsid w:val="00C82806"/>
    <w:rsid w:val="00C82F58"/>
    <w:rsid w:val="00CA2025"/>
    <w:rsid w:val="00CB66AF"/>
    <w:rsid w:val="00CC6E00"/>
    <w:rsid w:val="00CD13C8"/>
    <w:rsid w:val="00CD2D3B"/>
    <w:rsid w:val="00CE2BFE"/>
    <w:rsid w:val="00CF1329"/>
    <w:rsid w:val="00CF4C44"/>
    <w:rsid w:val="00D07979"/>
    <w:rsid w:val="00D315AC"/>
    <w:rsid w:val="00D46C41"/>
    <w:rsid w:val="00D46F55"/>
    <w:rsid w:val="00D6474A"/>
    <w:rsid w:val="00D66105"/>
    <w:rsid w:val="00DA3AF3"/>
    <w:rsid w:val="00DA5474"/>
    <w:rsid w:val="00DA5A1E"/>
    <w:rsid w:val="00DA64CF"/>
    <w:rsid w:val="00DB13FC"/>
    <w:rsid w:val="00DB2338"/>
    <w:rsid w:val="00DC524C"/>
    <w:rsid w:val="00DD0A63"/>
    <w:rsid w:val="00DD5FB3"/>
    <w:rsid w:val="00DE0798"/>
    <w:rsid w:val="00DE2B74"/>
    <w:rsid w:val="00DE6E44"/>
    <w:rsid w:val="00DF1536"/>
    <w:rsid w:val="00DF424E"/>
    <w:rsid w:val="00E16503"/>
    <w:rsid w:val="00E25461"/>
    <w:rsid w:val="00E40C70"/>
    <w:rsid w:val="00E4372C"/>
    <w:rsid w:val="00E45051"/>
    <w:rsid w:val="00E474E3"/>
    <w:rsid w:val="00E53DF9"/>
    <w:rsid w:val="00E576C4"/>
    <w:rsid w:val="00E62956"/>
    <w:rsid w:val="00E658B7"/>
    <w:rsid w:val="00E6769F"/>
    <w:rsid w:val="00E8786B"/>
    <w:rsid w:val="00E91936"/>
    <w:rsid w:val="00E91AB6"/>
    <w:rsid w:val="00E94617"/>
    <w:rsid w:val="00EA58C4"/>
    <w:rsid w:val="00EB24EA"/>
    <w:rsid w:val="00ED7A37"/>
    <w:rsid w:val="00EE1C89"/>
    <w:rsid w:val="00EE472C"/>
    <w:rsid w:val="00EF3EFA"/>
    <w:rsid w:val="00EF4B3B"/>
    <w:rsid w:val="00EF57F1"/>
    <w:rsid w:val="00F013F0"/>
    <w:rsid w:val="00F052E5"/>
    <w:rsid w:val="00F1321C"/>
    <w:rsid w:val="00F24534"/>
    <w:rsid w:val="00F24539"/>
    <w:rsid w:val="00F372B8"/>
    <w:rsid w:val="00F41B2A"/>
    <w:rsid w:val="00F420E2"/>
    <w:rsid w:val="00F554AC"/>
    <w:rsid w:val="00F71472"/>
    <w:rsid w:val="00F77643"/>
    <w:rsid w:val="00F92D51"/>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231468"/>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7984</Characters>
  <Application>Microsoft Office Word</Application>
  <DocSecurity>0</DocSecurity>
  <Lines>144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Wojcik, Nathan J</cp:lastModifiedBy>
  <cp:revision>3</cp:revision>
  <cp:lastPrinted>2023-07-21T02:24:00Z</cp:lastPrinted>
  <dcterms:created xsi:type="dcterms:W3CDTF">2023-07-21T02:24:00Z</dcterms:created>
  <dcterms:modified xsi:type="dcterms:W3CDTF">2023-07-21T02:24:00Z</dcterms:modified>
</cp:coreProperties>
</file>