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1295"/>
        <w:gridCol w:w="4210"/>
      </w:tblGrid>
      <w:tr w:rsidR="00F3361C" w:rsidRPr="00E80934" w:rsidTr="00946F5F">
        <w:tc>
          <w:tcPr>
            <w:tcW w:w="4786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635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:rsidTr="00946F5F">
        <w:trPr>
          <w:trHeight w:val="751"/>
        </w:trPr>
        <w:tc>
          <w:tcPr>
            <w:tcW w:w="4786" w:type="dxa"/>
          </w:tcPr>
          <w:p w:rsidR="00F3361C" w:rsidRPr="00E80934" w:rsidRDefault="00014885" w:rsidP="00AE4070">
            <w:pPr>
              <w:spacing w:before="120"/>
              <w:jc w:val="both"/>
              <w:rPr>
                <w:szCs w:val="20"/>
              </w:rPr>
            </w:pPr>
            <w:r w:rsidRPr="001A7474">
              <w:rPr>
                <w:szCs w:val="20"/>
              </w:rPr>
              <w:t xml:space="preserve">Area Lead </w:t>
            </w:r>
            <w:r w:rsidR="0084460E" w:rsidRPr="001A7474">
              <w:rPr>
                <w:szCs w:val="20"/>
              </w:rPr>
              <w:t>Waterways</w:t>
            </w:r>
            <w:r w:rsidRPr="001A7474">
              <w:rPr>
                <w:szCs w:val="20"/>
              </w:rPr>
              <w:t xml:space="preserve"> – Catchment</w:t>
            </w:r>
            <w:r w:rsidR="00AE4070">
              <w:rPr>
                <w:szCs w:val="20"/>
              </w:rPr>
              <w:t xml:space="preserve">, </w:t>
            </w:r>
            <w:r w:rsidRPr="001A7474">
              <w:rPr>
                <w:szCs w:val="20"/>
              </w:rPr>
              <w:t xml:space="preserve">Land </w:t>
            </w:r>
            <w:r w:rsidR="00AE4070">
              <w:rPr>
                <w:szCs w:val="20"/>
              </w:rPr>
              <w:t xml:space="preserve">and Waterway </w:t>
            </w:r>
            <w:r w:rsidRPr="001A7474">
              <w:rPr>
                <w:szCs w:val="20"/>
              </w:rPr>
              <w:t>Services Team</w:t>
            </w:r>
          </w:p>
        </w:tc>
        <w:tc>
          <w:tcPr>
            <w:tcW w:w="5635" w:type="dxa"/>
            <w:gridSpan w:val="2"/>
          </w:tcPr>
          <w:p w:rsidR="00F3361C" w:rsidRPr="00E80934" w:rsidRDefault="00A951F5" w:rsidP="00A951F5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No direct reports</w:t>
            </w:r>
            <w:r w:rsidR="0059345D">
              <w:rPr>
                <w:szCs w:val="20"/>
              </w:rPr>
              <w:t>.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F3361C" w:rsidRPr="00E80934" w:rsidTr="0059345D">
        <w:trPr>
          <w:trHeight w:val="1131"/>
        </w:trPr>
        <w:tc>
          <w:tcPr>
            <w:tcW w:w="10421" w:type="dxa"/>
            <w:gridSpan w:val="3"/>
          </w:tcPr>
          <w:p w:rsidR="00F3361C" w:rsidRPr="00E80934" w:rsidRDefault="001A7474" w:rsidP="00CB48F6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  <w:lang w:val="en-AU"/>
              </w:rPr>
              <w:t xml:space="preserve">Provide </w:t>
            </w:r>
            <w:r w:rsidR="00CB48F6">
              <w:rPr>
                <w:szCs w:val="20"/>
                <w:lang w:val="en-AU"/>
              </w:rPr>
              <w:t xml:space="preserve">Senior Asset Practitioner </w:t>
            </w:r>
            <w:r>
              <w:rPr>
                <w:szCs w:val="20"/>
                <w:lang w:val="en-AU"/>
              </w:rPr>
              <w:t xml:space="preserve">expertise and support the Area Lead Waterways in </w:t>
            </w:r>
            <w:r>
              <w:rPr>
                <w:rFonts w:eastAsiaTheme="minorHAnsi" w:cs="Verdana"/>
                <w:szCs w:val="20"/>
                <w:lang w:val="en-AU"/>
              </w:rPr>
              <w:t xml:space="preserve">applying best practice asset management </w:t>
            </w:r>
            <w:r w:rsidR="00CB48F6">
              <w:rPr>
                <w:rFonts w:eastAsiaTheme="minorHAnsi" w:cs="Verdana"/>
                <w:szCs w:val="20"/>
                <w:lang w:val="en-AU"/>
              </w:rPr>
              <w:t xml:space="preserve">to </w:t>
            </w:r>
            <w:r>
              <w:rPr>
                <w:rFonts w:eastAsiaTheme="minorHAnsi" w:cs="Verdana"/>
                <w:szCs w:val="20"/>
                <w:lang w:val="en-AU"/>
              </w:rPr>
              <w:t xml:space="preserve">develop </w:t>
            </w:r>
            <w:r w:rsidRPr="009D4B2A">
              <w:rPr>
                <w:rFonts w:eastAsiaTheme="minorHAnsi" w:cs="Verdana"/>
                <w:szCs w:val="20"/>
                <w:lang w:val="en-GB"/>
              </w:rPr>
              <w:t xml:space="preserve">integrated 3-5 year rolling investment programs </w:t>
            </w:r>
            <w:r w:rsidR="00CB48F6">
              <w:rPr>
                <w:rFonts w:eastAsiaTheme="minorHAnsi" w:cs="Verdana"/>
                <w:szCs w:val="20"/>
                <w:lang w:val="en-GB"/>
              </w:rPr>
              <w:t xml:space="preserve">for habitat assets </w:t>
            </w:r>
            <w:r w:rsidRPr="009D4B2A">
              <w:rPr>
                <w:rFonts w:eastAsiaTheme="minorHAnsi" w:cs="Verdana"/>
                <w:szCs w:val="20"/>
                <w:lang w:val="en-GB"/>
              </w:rPr>
              <w:t xml:space="preserve">that </w:t>
            </w:r>
            <w:r w:rsidR="00356CAA">
              <w:rPr>
                <w:rFonts w:eastAsiaTheme="minorHAnsi" w:cs="Verdana"/>
                <w:szCs w:val="20"/>
                <w:lang w:val="en-GB"/>
              </w:rPr>
              <w:t xml:space="preserve">deliver the required waterway </w:t>
            </w:r>
            <w:r w:rsidR="00CB48F6">
              <w:rPr>
                <w:rFonts w:eastAsiaTheme="minorHAnsi" w:cs="Verdana"/>
                <w:szCs w:val="20"/>
                <w:lang w:val="en-GB"/>
              </w:rPr>
              <w:t xml:space="preserve">services </w:t>
            </w:r>
            <w:r>
              <w:rPr>
                <w:rFonts w:eastAsiaTheme="minorHAnsi" w:cs="Verdana"/>
                <w:szCs w:val="20"/>
                <w:lang w:val="en-GB"/>
              </w:rPr>
              <w:t xml:space="preserve">in line with the Port Phillip and Westernport </w:t>
            </w:r>
            <w:r w:rsidR="000541C2">
              <w:rPr>
                <w:rFonts w:eastAsiaTheme="minorHAnsi" w:cs="Verdana"/>
                <w:szCs w:val="20"/>
                <w:lang w:val="en-GB"/>
              </w:rPr>
              <w:t xml:space="preserve">Healthy Waterways </w:t>
            </w:r>
            <w:r w:rsidR="00CB48F6">
              <w:rPr>
                <w:rFonts w:eastAsiaTheme="minorHAnsi" w:cs="Verdana"/>
                <w:szCs w:val="20"/>
                <w:lang w:val="en-GB"/>
              </w:rPr>
              <w:t>Strategy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F3361C" w:rsidRPr="00E80934" w:rsidTr="00946F5F">
        <w:trPr>
          <w:trHeight w:val="2164"/>
        </w:trPr>
        <w:tc>
          <w:tcPr>
            <w:tcW w:w="10421" w:type="dxa"/>
            <w:gridSpan w:val="3"/>
          </w:tcPr>
          <w:p w:rsidR="000541C2" w:rsidRDefault="000541C2" w:rsidP="00261030">
            <w:pPr>
              <w:pStyle w:val="ListParagraph"/>
              <w:numPr>
                <w:ilvl w:val="0"/>
                <w:numId w:val="26"/>
              </w:numPr>
              <w:spacing w:before="120"/>
              <w:ind w:left="426"/>
              <w:jc w:val="both"/>
            </w:pPr>
            <w:r>
              <w:t>Support the Area Lead Waterways</w:t>
            </w:r>
            <w:r w:rsidR="00157CA7">
              <w:t xml:space="preserve"> </w:t>
            </w:r>
            <w:r w:rsidR="00157CA7" w:rsidRPr="000541C2">
              <w:rPr>
                <w:szCs w:val="20"/>
                <w:lang w:val="en-AU"/>
              </w:rPr>
              <w:t xml:space="preserve">to </w:t>
            </w:r>
            <w:r w:rsidR="00157CA7" w:rsidRPr="000541C2">
              <w:rPr>
                <w:szCs w:val="20"/>
                <w:lang w:val="en-GB"/>
              </w:rPr>
              <w:t>p</w:t>
            </w:r>
            <w:r w:rsidR="00157CA7">
              <w:rPr>
                <w:szCs w:val="20"/>
                <w:lang w:val="en-GB"/>
              </w:rPr>
              <w:t xml:space="preserve">rotect and improve the value of </w:t>
            </w:r>
            <w:r w:rsidR="00157CA7">
              <w:rPr>
                <w:rFonts w:eastAsiaTheme="minorHAnsi" w:cs="Verdana"/>
                <w:szCs w:val="20"/>
                <w:lang w:val="en-GB"/>
              </w:rPr>
              <w:t>waterways</w:t>
            </w:r>
            <w:r>
              <w:t xml:space="preserve"> </w:t>
            </w:r>
            <w:r w:rsidR="00CB48F6">
              <w:t>by</w:t>
            </w:r>
            <w:r>
              <w:t>:</w:t>
            </w:r>
          </w:p>
          <w:p w:rsidR="000541C2" w:rsidRPr="000541C2" w:rsidRDefault="00CB48F6" w:rsidP="00261030">
            <w:pPr>
              <w:pStyle w:val="ListParagraph"/>
              <w:numPr>
                <w:ilvl w:val="1"/>
                <w:numId w:val="26"/>
              </w:numPr>
              <w:spacing w:before="120" w:after="0"/>
              <w:ind w:left="85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AU"/>
              </w:rPr>
              <w:t>Providing</w:t>
            </w:r>
            <w:r w:rsidRPr="00D45AB8">
              <w:rPr>
                <w:szCs w:val="20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 xml:space="preserve">expert advice and </w:t>
            </w:r>
            <w:r w:rsidRPr="00D45AB8">
              <w:rPr>
                <w:szCs w:val="20"/>
                <w:lang w:val="en-AU"/>
              </w:rPr>
              <w:t xml:space="preserve">technical direction </w:t>
            </w:r>
            <w:r>
              <w:rPr>
                <w:szCs w:val="20"/>
                <w:lang w:val="en-AU"/>
              </w:rPr>
              <w:t xml:space="preserve">in developing and applying management regimes that will </w:t>
            </w:r>
            <w:r w:rsidRPr="000541C2">
              <w:rPr>
                <w:szCs w:val="20"/>
                <w:lang w:val="en-GB"/>
              </w:rPr>
              <w:t>p</w:t>
            </w:r>
            <w:r>
              <w:rPr>
                <w:szCs w:val="20"/>
                <w:lang w:val="en-GB"/>
              </w:rPr>
              <w:t>rotect and improve the habitat aspects of the condition and function of waterways</w:t>
            </w:r>
            <w:r w:rsidR="000541C2" w:rsidRPr="000541C2">
              <w:rPr>
                <w:szCs w:val="20"/>
                <w:lang w:val="en-GB"/>
              </w:rPr>
              <w:t>.</w:t>
            </w:r>
          </w:p>
          <w:p w:rsidR="000541C2" w:rsidRPr="00261030" w:rsidRDefault="00CB48F6" w:rsidP="00261030">
            <w:pPr>
              <w:pStyle w:val="ListParagraph"/>
              <w:numPr>
                <w:ilvl w:val="1"/>
                <w:numId w:val="26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>Working constructively and collaboratively</w:t>
            </w:r>
            <w:r w:rsidRPr="00A03C73">
              <w:rPr>
                <w:szCs w:val="20"/>
                <w:lang w:val="en-AU"/>
              </w:rPr>
              <w:t xml:space="preserve"> </w:t>
            </w:r>
            <w:r w:rsidR="000541C2" w:rsidRPr="00A03C73">
              <w:rPr>
                <w:szCs w:val="20"/>
                <w:lang w:val="en-AU"/>
              </w:rPr>
              <w:t xml:space="preserve">with internal partners to develop integrated 3-5 year rolling </w:t>
            </w:r>
            <w:r>
              <w:rPr>
                <w:szCs w:val="20"/>
                <w:lang w:val="en-AU"/>
              </w:rPr>
              <w:t xml:space="preserve">investment </w:t>
            </w:r>
            <w:r w:rsidR="000541C2" w:rsidRPr="00A03C73">
              <w:rPr>
                <w:szCs w:val="20"/>
                <w:lang w:val="en-AU"/>
              </w:rPr>
              <w:t>programs</w:t>
            </w:r>
            <w:r w:rsidR="00157CA7">
              <w:rPr>
                <w:szCs w:val="20"/>
                <w:lang w:val="en-AU"/>
              </w:rPr>
              <w:t xml:space="preserve"> that deliver </w:t>
            </w:r>
            <w:r w:rsidR="000541C2">
              <w:rPr>
                <w:szCs w:val="20"/>
                <w:lang w:val="en-AU"/>
              </w:rPr>
              <w:t xml:space="preserve">waterway </w:t>
            </w:r>
            <w:r w:rsidR="00356CAA" w:rsidRPr="00E36E11">
              <w:rPr>
                <w:szCs w:val="20"/>
                <w:lang w:val="en-AU"/>
              </w:rPr>
              <w:t xml:space="preserve">habitat </w:t>
            </w:r>
            <w:r w:rsidR="000541C2" w:rsidRPr="00E36E11">
              <w:rPr>
                <w:szCs w:val="20"/>
                <w:lang w:val="en-AU"/>
              </w:rPr>
              <w:t xml:space="preserve">protection and improvement </w:t>
            </w:r>
            <w:r w:rsidRPr="00E36E11">
              <w:rPr>
                <w:szCs w:val="20"/>
                <w:lang w:val="en-AU"/>
              </w:rPr>
              <w:t xml:space="preserve">activities to </w:t>
            </w:r>
            <w:r w:rsidR="005F0163">
              <w:rPr>
                <w:szCs w:val="20"/>
                <w:lang w:val="en-AU"/>
              </w:rPr>
              <w:t>support the</w:t>
            </w:r>
            <w:r w:rsidRPr="00E36E11">
              <w:rPr>
                <w:szCs w:val="20"/>
                <w:lang w:val="en-AU"/>
              </w:rPr>
              <w:t xml:space="preserve"> provision of waterway </w:t>
            </w:r>
            <w:r w:rsidR="000541C2" w:rsidRPr="00E36E11">
              <w:rPr>
                <w:szCs w:val="20"/>
                <w:lang w:val="en-AU"/>
              </w:rPr>
              <w:t>services</w:t>
            </w:r>
            <w:r w:rsidR="000541C2" w:rsidRPr="00CB48F6">
              <w:rPr>
                <w:szCs w:val="20"/>
                <w:lang w:val="en-AU"/>
              </w:rPr>
              <w:t>.</w:t>
            </w:r>
            <w:r w:rsidR="000541C2" w:rsidRPr="00A03C73">
              <w:rPr>
                <w:szCs w:val="20"/>
                <w:lang w:val="en-AU"/>
              </w:rPr>
              <w:t xml:space="preserve"> </w:t>
            </w:r>
          </w:p>
          <w:p w:rsidR="00261030" w:rsidRPr="00157CA7" w:rsidRDefault="00261030" w:rsidP="00261030">
            <w:pPr>
              <w:pStyle w:val="ListParagraph"/>
              <w:numPr>
                <w:ilvl w:val="1"/>
                <w:numId w:val="26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 xml:space="preserve">Develop detailed </w:t>
            </w:r>
            <w:r>
              <w:t xml:space="preserve">options and interventions for </w:t>
            </w:r>
            <w:r w:rsidR="00C914BE">
              <w:rPr>
                <w:szCs w:val="20"/>
                <w:lang w:val="en-AU"/>
              </w:rPr>
              <w:t>habitat</w:t>
            </w:r>
            <w:r>
              <w:rPr>
                <w:szCs w:val="20"/>
                <w:lang w:val="en-AU"/>
              </w:rPr>
              <w:t xml:space="preserve"> protection and </w:t>
            </w:r>
            <w:r w:rsidR="00C914BE">
              <w:rPr>
                <w:szCs w:val="20"/>
                <w:lang w:val="en-AU"/>
              </w:rPr>
              <w:t>improvement</w:t>
            </w:r>
            <w:r>
              <w:rPr>
                <w:szCs w:val="20"/>
                <w:lang w:val="en-AU"/>
              </w:rPr>
              <w:t>.</w:t>
            </w:r>
          </w:p>
          <w:p w:rsidR="00157CA7" w:rsidRPr="00157CA7" w:rsidRDefault="00157CA7" w:rsidP="00261030">
            <w:pPr>
              <w:pStyle w:val="ListParagraph"/>
              <w:numPr>
                <w:ilvl w:val="1"/>
                <w:numId w:val="26"/>
              </w:numPr>
              <w:spacing w:before="120" w:after="0"/>
              <w:ind w:left="85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AU"/>
              </w:rPr>
              <w:t>Developing and maintaining a</w:t>
            </w:r>
            <w:r>
              <w:t xml:space="preserve">n up to date 20 year capital plan that deliver the </w:t>
            </w:r>
            <w:r w:rsidRPr="005222B8">
              <w:rPr>
                <w:szCs w:val="20"/>
                <w:lang w:val="en-AU"/>
              </w:rPr>
              <w:t xml:space="preserve">deliver the waterway </w:t>
            </w:r>
            <w:r w:rsidR="00AF6860">
              <w:rPr>
                <w:szCs w:val="20"/>
                <w:lang w:val="en-AU"/>
              </w:rPr>
              <w:t xml:space="preserve">habitat protection and improvement </w:t>
            </w:r>
            <w:r>
              <w:rPr>
                <w:szCs w:val="20"/>
                <w:lang w:val="en-AU"/>
              </w:rPr>
              <w:t>structures</w:t>
            </w:r>
            <w:r w:rsidR="00AF6860">
              <w:rPr>
                <w:szCs w:val="20"/>
                <w:lang w:val="en-AU"/>
              </w:rPr>
              <w:t xml:space="preserve"> and works</w:t>
            </w:r>
            <w:r>
              <w:t xml:space="preserve"> </w:t>
            </w:r>
            <w:r w:rsidRPr="005222B8">
              <w:rPr>
                <w:szCs w:val="20"/>
                <w:lang w:val="en-AU"/>
              </w:rPr>
              <w:t>to support the provision of waterway services</w:t>
            </w:r>
            <w:r>
              <w:rPr>
                <w:szCs w:val="20"/>
                <w:lang w:val="en-AU"/>
              </w:rPr>
              <w:t>.</w:t>
            </w:r>
          </w:p>
          <w:p w:rsidR="007A1986" w:rsidRPr="006E5B32" w:rsidRDefault="00B225F6" w:rsidP="00261030">
            <w:pPr>
              <w:pStyle w:val="ListParagraph"/>
              <w:numPr>
                <w:ilvl w:val="1"/>
                <w:numId w:val="26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>Developing, applying</w:t>
            </w:r>
            <w:r w:rsidR="007A1986">
              <w:rPr>
                <w:szCs w:val="20"/>
                <w:lang w:val="en-AU"/>
              </w:rPr>
              <w:t xml:space="preserve"> and communicating </w:t>
            </w:r>
            <w:r>
              <w:rPr>
                <w:szCs w:val="20"/>
                <w:lang w:val="en-AU"/>
              </w:rPr>
              <w:t>relevant</w:t>
            </w:r>
            <w:r w:rsidR="007A1986">
              <w:rPr>
                <w:szCs w:val="20"/>
                <w:lang w:val="en-AU"/>
              </w:rPr>
              <w:t xml:space="preserve"> approach</w:t>
            </w:r>
            <w:r>
              <w:rPr>
                <w:szCs w:val="20"/>
                <w:lang w:val="en-AU"/>
              </w:rPr>
              <w:t>es</w:t>
            </w:r>
            <w:r w:rsidR="007A1986">
              <w:rPr>
                <w:szCs w:val="20"/>
                <w:lang w:val="en-AU"/>
              </w:rPr>
              <w:t xml:space="preserve"> for prioritising the works program for habitat assets.</w:t>
            </w:r>
          </w:p>
          <w:p w:rsidR="000541C2" w:rsidRPr="006E5B32" w:rsidRDefault="00CB48F6" w:rsidP="00261030">
            <w:pPr>
              <w:pStyle w:val="ListParagraph"/>
              <w:numPr>
                <w:ilvl w:val="1"/>
                <w:numId w:val="26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>Assessing and reporting on habitat</w:t>
            </w:r>
            <w:r w:rsidRPr="006E5B32">
              <w:rPr>
                <w:szCs w:val="20"/>
                <w:lang w:val="en-AU"/>
              </w:rPr>
              <w:t xml:space="preserve"> </w:t>
            </w:r>
            <w:r w:rsidR="000541C2" w:rsidRPr="006E5B32">
              <w:rPr>
                <w:szCs w:val="20"/>
                <w:lang w:val="en-AU"/>
              </w:rPr>
              <w:t>asset</w:t>
            </w:r>
            <w:r w:rsidR="000541C2" w:rsidRPr="009D4B2A">
              <w:t xml:space="preserve"> performance, </w:t>
            </w:r>
            <w:r w:rsidR="000541C2" w:rsidRPr="006E5B32">
              <w:rPr>
                <w:szCs w:val="20"/>
                <w:lang w:val="en-AU"/>
              </w:rPr>
              <w:t xml:space="preserve">service capability and risk to </w:t>
            </w:r>
            <w:r>
              <w:rPr>
                <w:szCs w:val="20"/>
                <w:lang w:val="en-AU"/>
              </w:rPr>
              <w:t xml:space="preserve">waterways </w:t>
            </w:r>
            <w:r w:rsidR="000541C2" w:rsidRPr="006E5B32">
              <w:rPr>
                <w:szCs w:val="20"/>
                <w:lang w:val="en-AU"/>
              </w:rPr>
              <w:t>service</w:t>
            </w:r>
            <w:r>
              <w:rPr>
                <w:szCs w:val="20"/>
                <w:lang w:val="en-AU"/>
              </w:rPr>
              <w:t>s</w:t>
            </w:r>
            <w:r w:rsidR="000541C2">
              <w:rPr>
                <w:szCs w:val="20"/>
                <w:lang w:val="en-AU"/>
              </w:rPr>
              <w:t xml:space="preserve">.  </w:t>
            </w:r>
          </w:p>
          <w:p w:rsidR="000541C2" w:rsidRDefault="00CB48F6" w:rsidP="00261030">
            <w:pPr>
              <w:pStyle w:val="ListParagraph"/>
              <w:numPr>
                <w:ilvl w:val="1"/>
                <w:numId w:val="26"/>
              </w:numPr>
              <w:tabs>
                <w:tab w:val="clear" w:pos="9639"/>
              </w:tabs>
              <w:spacing w:after="0" w:line="260" w:lineRule="atLeast"/>
              <w:ind w:left="851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E</w:t>
            </w:r>
            <w:r w:rsidRPr="00A03C73">
              <w:rPr>
                <w:szCs w:val="20"/>
                <w:lang w:val="en-AU"/>
              </w:rPr>
              <w:t>stablish</w:t>
            </w:r>
            <w:r>
              <w:rPr>
                <w:szCs w:val="20"/>
                <w:lang w:val="en-AU"/>
              </w:rPr>
              <w:t>ing</w:t>
            </w:r>
            <w:r w:rsidRPr="00A03C73">
              <w:rPr>
                <w:szCs w:val="20"/>
                <w:lang w:val="en-AU"/>
              </w:rPr>
              <w:t xml:space="preserve"> </w:t>
            </w:r>
            <w:r w:rsidR="000541C2" w:rsidRPr="00A03C73">
              <w:rPr>
                <w:szCs w:val="20"/>
                <w:lang w:val="en-AU"/>
              </w:rPr>
              <w:t>and maintain</w:t>
            </w:r>
            <w:r>
              <w:rPr>
                <w:szCs w:val="20"/>
                <w:lang w:val="en-AU"/>
              </w:rPr>
              <w:t>ing</w:t>
            </w:r>
            <w:r w:rsidR="000541C2" w:rsidRPr="00A03C73">
              <w:rPr>
                <w:szCs w:val="20"/>
                <w:lang w:val="en-AU"/>
              </w:rPr>
              <w:t xml:space="preserve"> the requisite </w:t>
            </w:r>
            <w:r>
              <w:rPr>
                <w:szCs w:val="20"/>
                <w:lang w:val="en-AU"/>
              </w:rPr>
              <w:t xml:space="preserve">waterway asset management policies, plans, procedures and </w:t>
            </w:r>
            <w:r w:rsidR="000541C2" w:rsidRPr="00A03C73">
              <w:rPr>
                <w:szCs w:val="20"/>
                <w:lang w:val="en-AU"/>
              </w:rPr>
              <w:t>standards</w:t>
            </w:r>
            <w:r w:rsidR="000541C2">
              <w:rPr>
                <w:szCs w:val="20"/>
                <w:lang w:val="en-AU"/>
              </w:rPr>
              <w:t>.</w:t>
            </w:r>
          </w:p>
          <w:p w:rsidR="000541C2" w:rsidRPr="00A03C73" w:rsidRDefault="000541C2" w:rsidP="00261030">
            <w:pPr>
              <w:pStyle w:val="ListParagraph"/>
              <w:numPr>
                <w:ilvl w:val="0"/>
                <w:numId w:val="26"/>
              </w:numPr>
              <w:tabs>
                <w:tab w:val="clear" w:pos="9639"/>
              </w:tabs>
              <w:spacing w:after="0" w:line="260" w:lineRule="atLeast"/>
              <w:ind w:left="426"/>
              <w:jc w:val="both"/>
              <w:rPr>
                <w:szCs w:val="20"/>
                <w:lang w:val="en-AU"/>
              </w:rPr>
            </w:pPr>
            <w:r w:rsidRPr="00A03C73">
              <w:rPr>
                <w:szCs w:val="20"/>
                <w:lang w:val="en-AU"/>
              </w:rPr>
              <w:t>Build and maintain positive customer and stakeholder relationships.</w:t>
            </w:r>
          </w:p>
          <w:p w:rsidR="00DF346B" w:rsidRPr="00E36E11" w:rsidRDefault="000541C2" w:rsidP="0026103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260" w:lineRule="atLeast"/>
              <w:ind w:left="426"/>
              <w:jc w:val="both"/>
              <w:rPr>
                <w:szCs w:val="20"/>
                <w:lang w:val="en-AU"/>
              </w:rPr>
            </w:pPr>
            <w:r w:rsidRPr="00DF346B">
              <w:rPr>
                <w:szCs w:val="20"/>
                <w:lang w:val="en-AU"/>
              </w:rPr>
              <w:t>Contribute to a positive team culture, consistent with Melbourne Water’s behaviours</w:t>
            </w:r>
            <w:r w:rsidR="00DF346B" w:rsidRPr="00DF346B">
              <w:rPr>
                <w:szCs w:val="20"/>
                <w:lang w:val="en-AU"/>
              </w:rPr>
              <w:t xml:space="preserve">. </w:t>
            </w:r>
          </w:p>
          <w:p w:rsidR="0059345D" w:rsidRPr="000541C2" w:rsidRDefault="000541C2" w:rsidP="0026103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260" w:lineRule="atLeast"/>
              <w:ind w:left="426"/>
              <w:jc w:val="both"/>
              <w:rPr>
                <w:szCs w:val="20"/>
                <w:lang w:val="en-AU"/>
              </w:rPr>
            </w:pPr>
            <w:r w:rsidRPr="009D4B2A">
              <w:t>In delivering all accountabilities, strive for a generative safety culture, taking care of own and colleague’s health and safety through active identification, elimination and management of safety risks.</w:t>
            </w:r>
          </w:p>
        </w:tc>
      </w:tr>
      <w:tr w:rsidR="00F3361C" w:rsidRPr="00E80934" w:rsidTr="00F3361C">
        <w:tc>
          <w:tcPr>
            <w:tcW w:w="6128" w:type="dxa"/>
            <w:gridSpan w:val="2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Pr="00DA4283" w:rsidRDefault="001A7474" w:rsidP="00D828B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 3-5 year </w:t>
            </w:r>
            <w:r w:rsidR="00CB48F6">
              <w:rPr>
                <w:b/>
                <w:bCs/>
                <w:sz w:val="20"/>
                <w:szCs w:val="20"/>
              </w:rPr>
              <w:t xml:space="preserve">investment </w:t>
            </w:r>
            <w:r>
              <w:rPr>
                <w:b/>
                <w:bCs/>
                <w:sz w:val="20"/>
                <w:szCs w:val="20"/>
              </w:rPr>
              <w:t xml:space="preserve">program </w:t>
            </w:r>
            <w:r w:rsidR="00356CAA">
              <w:rPr>
                <w:b/>
                <w:bCs/>
                <w:sz w:val="20"/>
                <w:szCs w:val="20"/>
              </w:rPr>
              <w:t>to deliver the waterway services</w:t>
            </w:r>
          </w:p>
          <w:p w:rsidR="001A7474" w:rsidRDefault="001A7474" w:rsidP="00D828B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 w:rsidRPr="0027586F">
              <w:t>Work</w:t>
            </w:r>
            <w:r>
              <w:t>s</w:t>
            </w:r>
            <w:r w:rsidRPr="0027586F">
              <w:t xml:space="preserve"> with</w:t>
            </w:r>
            <w:r>
              <w:t xml:space="preserve"> internal partners to develop </w:t>
            </w:r>
            <w:r w:rsidR="00CB48F6">
              <w:t>the</w:t>
            </w:r>
            <w:r>
              <w:t xml:space="preserve"> program</w:t>
            </w:r>
            <w:r w:rsidR="00CB48F6">
              <w:t>.</w:t>
            </w:r>
          </w:p>
          <w:p w:rsidR="001A7474" w:rsidRDefault="001A7474" w:rsidP="00157CA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Works with</w:t>
            </w:r>
            <w:r w:rsidRPr="0027586F">
              <w:t xml:space="preserve"> </w:t>
            </w:r>
            <w:r w:rsidRPr="00157CA7">
              <w:t xml:space="preserve">the </w:t>
            </w:r>
            <w:r w:rsidR="00CB48F6" w:rsidRPr="00157CA7">
              <w:t xml:space="preserve">Area </w:t>
            </w:r>
            <w:r w:rsidRPr="00157CA7">
              <w:t xml:space="preserve">Lead </w:t>
            </w:r>
            <w:r w:rsidR="00CB48F6" w:rsidRPr="00157CA7">
              <w:t>Waterways</w:t>
            </w:r>
            <w:r w:rsidR="00CB48F6">
              <w:t xml:space="preserve"> </w:t>
            </w:r>
            <w:r>
              <w:t>to ensure the program is realistic and effective</w:t>
            </w:r>
            <w:r w:rsidR="00CB48F6">
              <w:t>.</w:t>
            </w:r>
            <w:r>
              <w:t xml:space="preserve"> </w:t>
            </w:r>
          </w:p>
          <w:p w:rsidR="000E3980" w:rsidRPr="00013FC2" w:rsidRDefault="000E3980" w:rsidP="00C914BE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Develop effective habitat management options and interventions.</w:t>
            </w:r>
          </w:p>
        </w:tc>
        <w:tc>
          <w:tcPr>
            <w:tcW w:w="4293" w:type="dxa"/>
          </w:tcPr>
          <w:p w:rsidR="001A7474" w:rsidRDefault="001A7474" w:rsidP="00157CA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An agreed 3-5 year investment program</w:t>
            </w:r>
          </w:p>
          <w:p w:rsidR="00157CA7" w:rsidRDefault="00157CA7" w:rsidP="00157CA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An up to date 20 year capital program.</w:t>
            </w:r>
          </w:p>
          <w:p w:rsidR="000E3980" w:rsidRPr="00E80934" w:rsidRDefault="000E3980" w:rsidP="00C913CA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Provision of effective habitat management options and interventions, in agreed timeframes.</w:t>
            </w:r>
          </w:p>
        </w:tc>
      </w:tr>
      <w:tr w:rsidR="001A7474" w:rsidRPr="00E80934" w:rsidTr="001A7474">
        <w:trPr>
          <w:trHeight w:val="895"/>
        </w:trPr>
        <w:tc>
          <w:tcPr>
            <w:tcW w:w="6128" w:type="dxa"/>
            <w:gridSpan w:val="2"/>
          </w:tcPr>
          <w:p w:rsidR="001A7474" w:rsidRDefault="001A7474" w:rsidP="00D828B7">
            <w:pPr>
              <w:pStyle w:val="ListParagraph"/>
              <w:tabs>
                <w:tab w:val="clear" w:pos="9639"/>
              </w:tabs>
              <w:spacing w:after="0"/>
              <w:ind w:left="0"/>
              <w:rPr>
                <w:szCs w:val="20"/>
              </w:rPr>
            </w:pPr>
            <w:r w:rsidRPr="00013FC2"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>Asset Management</w:t>
            </w:r>
            <w:r>
              <w:rPr>
                <w:szCs w:val="20"/>
              </w:rPr>
              <w:t xml:space="preserve"> </w:t>
            </w:r>
          </w:p>
          <w:p w:rsidR="00B451CC" w:rsidRDefault="001A7474" w:rsidP="00D828B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Provide expert understanding of the</w:t>
            </w:r>
            <w:r w:rsidR="00B451CC">
              <w:t>:</w:t>
            </w:r>
          </w:p>
          <w:p w:rsidR="001A7474" w:rsidRDefault="001A7474" w:rsidP="00157CA7">
            <w:pPr>
              <w:pStyle w:val="ListParagraph"/>
              <w:numPr>
                <w:ilvl w:val="1"/>
                <w:numId w:val="21"/>
              </w:numPr>
              <w:tabs>
                <w:tab w:val="clear" w:pos="9639"/>
              </w:tabs>
              <w:spacing w:after="0"/>
              <w:ind w:left="851"/>
            </w:pPr>
            <w:r>
              <w:t>condition</w:t>
            </w:r>
            <w:r w:rsidR="00356CAA">
              <w:t xml:space="preserve"> of waterway habitat </w:t>
            </w:r>
            <w:r w:rsidR="000667FD">
              <w:t xml:space="preserve">assets </w:t>
            </w:r>
            <w:r w:rsidR="00356CAA">
              <w:t xml:space="preserve">and </w:t>
            </w:r>
            <w:r w:rsidR="000667FD">
              <w:t xml:space="preserve">the effectiveness of habitat management </w:t>
            </w:r>
            <w:r w:rsidR="00356CAA">
              <w:t>interventions.</w:t>
            </w:r>
          </w:p>
          <w:p w:rsidR="00B451CC" w:rsidRDefault="00B451CC" w:rsidP="00157CA7">
            <w:pPr>
              <w:pStyle w:val="ListParagraph"/>
              <w:numPr>
                <w:ilvl w:val="1"/>
                <w:numId w:val="21"/>
              </w:numPr>
              <w:tabs>
                <w:tab w:val="clear" w:pos="9639"/>
              </w:tabs>
              <w:spacing w:after="0"/>
              <w:ind w:left="851"/>
            </w:pPr>
            <w:r>
              <w:t>performance of habitat assets and their service capability / risk to service</w:t>
            </w:r>
          </w:p>
          <w:p w:rsidR="00CF0D4F" w:rsidRDefault="00226903" w:rsidP="00226903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rPr>
                <w:szCs w:val="20"/>
              </w:rPr>
            </w:pPr>
            <w:r>
              <w:t>Establish requisite standards and management regimes to manage waterway habitat assets.</w:t>
            </w:r>
          </w:p>
          <w:p w:rsidR="001A7474" w:rsidRPr="00CF0D4F" w:rsidRDefault="00CF0D4F" w:rsidP="00CF0D4F">
            <w:pPr>
              <w:tabs>
                <w:tab w:val="clear" w:pos="9639"/>
                <w:tab w:val="left" w:pos="1245"/>
              </w:tabs>
            </w:pPr>
            <w:r>
              <w:tab/>
            </w:r>
          </w:p>
        </w:tc>
        <w:tc>
          <w:tcPr>
            <w:tcW w:w="4293" w:type="dxa"/>
          </w:tcPr>
          <w:p w:rsidR="001A7474" w:rsidRDefault="001A7474" w:rsidP="00D828B7">
            <w:pPr>
              <w:tabs>
                <w:tab w:val="clear" w:pos="9639"/>
              </w:tabs>
              <w:spacing w:after="0"/>
            </w:pPr>
          </w:p>
          <w:p w:rsidR="001A7474" w:rsidRPr="004A0F5F" w:rsidRDefault="001A7474" w:rsidP="00D828B7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</w:pPr>
            <w:r>
              <w:t xml:space="preserve">Our people are </w:t>
            </w:r>
            <w:r w:rsidR="0017760C">
              <w:t xml:space="preserve">recognised </w:t>
            </w:r>
            <w:r>
              <w:t xml:space="preserve">as world leaders in </w:t>
            </w:r>
            <w:r w:rsidR="0017760C">
              <w:t xml:space="preserve">Waterway </w:t>
            </w:r>
            <w:r>
              <w:t xml:space="preserve">Asset </w:t>
            </w:r>
            <w:r w:rsidR="0017760C">
              <w:t xml:space="preserve">Management </w:t>
            </w:r>
            <w:r>
              <w:t>and Maintenance through industry benchmarking</w:t>
            </w:r>
          </w:p>
          <w:p w:rsidR="001A7474" w:rsidRPr="00226903" w:rsidRDefault="001A7474" w:rsidP="00D828B7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  <w:rPr>
                <w:szCs w:val="20"/>
              </w:rPr>
            </w:pPr>
            <w:r>
              <w:t xml:space="preserve">Successful implementation of the </w:t>
            </w:r>
            <w:r w:rsidR="0017760C">
              <w:t xml:space="preserve">intent of Melbourne Water’s </w:t>
            </w:r>
            <w:r>
              <w:t>Asset Management Strategy</w:t>
            </w:r>
            <w:r w:rsidR="0017760C">
              <w:t xml:space="preserve"> as it relates to waterways.</w:t>
            </w:r>
          </w:p>
          <w:p w:rsidR="00226903" w:rsidRPr="00226903" w:rsidRDefault="00226903" w:rsidP="00226903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</w:pPr>
            <w:r>
              <w:t>Agreed waterway habitat management standards, management regimes and guidelines are up to date and contemporary.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Default="001A747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Customer Service and relationship management  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Understand customer needs and provide progressive and timely solutions</w:t>
            </w:r>
            <w:r w:rsidR="00C22071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Build strong and productive relationships</w:t>
            </w:r>
            <w:r w:rsidR="00C22071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Influence others to pursue a course of action</w:t>
            </w:r>
            <w:r w:rsidR="00C22071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Contribute to a positive team culture</w:t>
            </w:r>
            <w:r w:rsidR="00C22071">
              <w:t>.</w:t>
            </w:r>
          </w:p>
          <w:p w:rsidR="001A7474" w:rsidRPr="004027A8" w:rsidRDefault="001A7474" w:rsidP="00E32552">
            <w:pPr>
              <w:tabs>
                <w:tab w:val="clear" w:pos="9639"/>
              </w:tabs>
              <w:spacing w:after="0"/>
              <w:ind w:left="142"/>
              <w:rPr>
                <w:szCs w:val="20"/>
              </w:rPr>
            </w:pPr>
          </w:p>
        </w:tc>
        <w:tc>
          <w:tcPr>
            <w:tcW w:w="4293" w:type="dxa"/>
          </w:tcPr>
          <w:p w:rsidR="001A7474" w:rsidRPr="00E32552" w:rsidRDefault="001A7474" w:rsidP="00946F5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 w:rsidRPr="006A3053">
              <w:t>Reputation survey results</w:t>
            </w:r>
          </w:p>
          <w:p w:rsidR="001A7474" w:rsidRPr="00E80934" w:rsidRDefault="001A7474" w:rsidP="0017760C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t xml:space="preserve">Act in accordance with the </w:t>
            </w:r>
            <w:r w:rsidR="0017760C">
              <w:t xml:space="preserve">agreed </w:t>
            </w:r>
            <w:r>
              <w:t>Melbourne Water and team behaviours</w:t>
            </w:r>
            <w:r w:rsidR="00890223">
              <w:t>.</w:t>
            </w:r>
            <w:r>
              <w:t xml:space="preserve"> 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Default="001A747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Generative Safety Culture </w:t>
            </w:r>
          </w:p>
          <w:p w:rsidR="001A7474" w:rsidRPr="00E80934" w:rsidRDefault="001A7474" w:rsidP="00225166">
            <w:pPr>
              <w:spacing w:before="120"/>
              <w:ind w:left="284" w:right="242"/>
              <w:jc w:val="both"/>
              <w:rPr>
                <w:szCs w:val="20"/>
              </w:rPr>
            </w:pPr>
            <w:r>
              <w:t>Support team leadership in proactive Health and Safety Leadership and in addition to a personal commitment to generating a safety culture and to involving other team members in team health and safety plans.</w:t>
            </w:r>
          </w:p>
        </w:tc>
        <w:tc>
          <w:tcPr>
            <w:tcW w:w="4293" w:type="dxa"/>
          </w:tcPr>
          <w:p w:rsidR="001A7474" w:rsidRPr="008A4345" w:rsidRDefault="001A7474" w:rsidP="00D92B45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t xml:space="preserve">Contribute to the team’s </w:t>
            </w:r>
            <w:r w:rsidRPr="006A3053">
              <w:t xml:space="preserve">Health and Safety plan managed </w:t>
            </w:r>
            <w:r>
              <w:t>safety</w:t>
            </w:r>
            <w:r w:rsidRPr="006A3053">
              <w:t xml:space="preserve"> initiatives.</w:t>
            </w:r>
          </w:p>
          <w:p w:rsidR="001A7474" w:rsidRPr="00E80934" w:rsidRDefault="001A7474" w:rsidP="0089565F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1A7474" w:rsidRPr="00E80934" w:rsidTr="0059345D">
        <w:trPr>
          <w:trHeight w:val="2531"/>
        </w:trPr>
        <w:tc>
          <w:tcPr>
            <w:tcW w:w="10421" w:type="dxa"/>
            <w:gridSpan w:val="3"/>
          </w:tcPr>
          <w:p w:rsidR="00356CAA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540696">
              <w:rPr>
                <w:rFonts w:ascii="Verdana" w:hAnsi="Verdana"/>
                <w:sz w:val="20"/>
              </w:rPr>
              <w:t xml:space="preserve">xperience </w:t>
            </w:r>
            <w:r>
              <w:rPr>
                <w:rFonts w:ascii="Verdana" w:hAnsi="Verdana"/>
                <w:sz w:val="20"/>
              </w:rPr>
              <w:t xml:space="preserve">in working in senior roles in </w:t>
            </w:r>
            <w:r w:rsidRPr="00540696">
              <w:rPr>
                <w:rFonts w:ascii="Verdana" w:hAnsi="Verdana"/>
                <w:sz w:val="20"/>
              </w:rPr>
              <w:t>high performing team</w:t>
            </w:r>
            <w:r>
              <w:rPr>
                <w:rFonts w:ascii="Verdana" w:hAnsi="Verdana"/>
                <w:sz w:val="20"/>
              </w:rPr>
              <w:t>s.</w:t>
            </w:r>
          </w:p>
          <w:p w:rsidR="00356CAA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Experience in developing effective networks in a diverse and complex multiagency delivery environment. </w:t>
            </w:r>
            <w:r w:rsidRPr="00540696">
              <w:rPr>
                <w:rFonts w:ascii="Verdana" w:hAnsi="Verdana"/>
                <w:sz w:val="20"/>
              </w:rPr>
              <w:t xml:space="preserve"> </w:t>
            </w:r>
          </w:p>
          <w:p w:rsidR="00356CAA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 w:rsidRPr="00AB6A4E">
              <w:rPr>
                <w:rFonts w:ascii="Verdana" w:hAnsi="Verdana"/>
                <w:sz w:val="20"/>
              </w:rPr>
              <w:t xml:space="preserve">Experience in </w:t>
            </w:r>
            <w:r>
              <w:rPr>
                <w:rFonts w:ascii="Verdana" w:hAnsi="Verdana"/>
                <w:sz w:val="20"/>
              </w:rPr>
              <w:t xml:space="preserve">waterway </w:t>
            </w:r>
            <w:r w:rsidR="00DA3F6F">
              <w:rPr>
                <w:rFonts w:ascii="Verdana" w:hAnsi="Verdana"/>
                <w:sz w:val="20"/>
              </w:rPr>
              <w:t xml:space="preserve">management with a specific focus on </w:t>
            </w:r>
            <w:r w:rsidR="00DA3F6F" w:rsidRPr="00DA3F6F">
              <w:rPr>
                <w:rFonts w:ascii="Verdana" w:hAnsi="Verdana"/>
                <w:sz w:val="20"/>
              </w:rPr>
              <w:t>habitat</w:t>
            </w:r>
            <w:r w:rsidRPr="00E36E11">
              <w:rPr>
                <w:rFonts w:ascii="Verdana" w:hAnsi="Verdana"/>
                <w:sz w:val="20"/>
              </w:rPr>
              <w:t xml:space="preserve"> </w:t>
            </w:r>
            <w:r w:rsidR="00DA3F6F">
              <w:rPr>
                <w:rFonts w:ascii="Verdana" w:hAnsi="Verdana"/>
                <w:sz w:val="20"/>
              </w:rPr>
              <w:t xml:space="preserve">and stream side vegetation </w:t>
            </w:r>
            <w:r w:rsidRPr="00E36E11">
              <w:rPr>
                <w:rFonts w:ascii="Verdana" w:hAnsi="Verdana"/>
                <w:sz w:val="20"/>
              </w:rPr>
              <w:t>management</w:t>
            </w:r>
            <w:r w:rsidR="00DA3F6F">
              <w:rPr>
                <w:rFonts w:ascii="Verdana" w:hAnsi="Verdana"/>
                <w:sz w:val="20"/>
              </w:rPr>
              <w:t>.</w:t>
            </w:r>
          </w:p>
          <w:p w:rsidR="00356CAA" w:rsidRPr="00A639F2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>
              <w:t>Good</w:t>
            </w:r>
            <w:r w:rsidRPr="00A639F2">
              <w:t xml:space="preserve"> problem solving and analytical skills which adds value to business and customers. </w:t>
            </w:r>
          </w:p>
          <w:p w:rsidR="00356CAA" w:rsidRPr="008A4345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>
              <w:t>Proven</w:t>
            </w:r>
            <w:r w:rsidRPr="00A639F2">
              <w:t xml:space="preserve"> communication and negotiation skills</w:t>
            </w:r>
            <w:r>
              <w:t xml:space="preserve">. </w:t>
            </w:r>
          </w:p>
          <w:p w:rsidR="00356CAA" w:rsidRPr="00BB4160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>
              <w:t>Extensive coordination, prioritisation and time management skills to deliver on long-term objectives while managing day-to-day challenges within tight timeframes</w:t>
            </w:r>
            <w:r w:rsidRPr="00A15C0C">
              <w:t xml:space="preserve"> and work unsupervised</w:t>
            </w:r>
            <w:r>
              <w:t>.</w:t>
            </w:r>
          </w:p>
          <w:p w:rsidR="00356CAA" w:rsidRPr="00560C52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 w:rsidRPr="00560C52">
              <w:rPr>
                <w:szCs w:val="20"/>
              </w:rPr>
              <w:t xml:space="preserve">Proven judgment working in a </w:t>
            </w:r>
            <w:r>
              <w:rPr>
                <w:szCs w:val="20"/>
              </w:rPr>
              <w:t>complex and multi-agency</w:t>
            </w:r>
            <w:r w:rsidRPr="00560C52">
              <w:rPr>
                <w:szCs w:val="20"/>
              </w:rPr>
              <w:t xml:space="preserve"> environment.</w:t>
            </w:r>
          </w:p>
          <w:p w:rsidR="00356CAA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 w:rsidRPr="00560C52">
              <w:t>Demonstrated ability to effectively</w:t>
            </w:r>
            <w:r>
              <w:t xml:space="preserve"> communicate verbally and in writing with all stakeholders and to prepare and deliver information to an audience in a professional manner.</w:t>
            </w:r>
          </w:p>
          <w:p w:rsidR="00356CAA" w:rsidRPr="00356CAA" w:rsidRDefault="00356CAA" w:rsidP="00356CAA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>Demonstrated experience in supporting a healthy, safe and supportive work environment</w:t>
            </w:r>
          </w:p>
          <w:p w:rsidR="00B93C94" w:rsidRPr="00157CA7" w:rsidRDefault="00356CAA" w:rsidP="00157CA7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>Demonstrated commitment to self-awareness, self-reflection and ongoing personal development.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1A7474" w:rsidRPr="00E80934" w:rsidTr="001A7474">
        <w:trPr>
          <w:trHeight w:val="1036"/>
        </w:trPr>
        <w:tc>
          <w:tcPr>
            <w:tcW w:w="10421" w:type="dxa"/>
            <w:gridSpan w:val="3"/>
          </w:tcPr>
          <w:p w:rsidR="001A7474" w:rsidRDefault="001A7474" w:rsidP="00225166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1A7474" w:rsidRPr="00E80934" w:rsidRDefault="001A7474" w:rsidP="001A7474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:rsidR="001A7474" w:rsidRDefault="007E286F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Catchment Asset Management - </w:t>
            </w:r>
            <w:r w:rsidR="001A7474">
              <w:rPr>
                <w:szCs w:val="20"/>
              </w:rPr>
              <w:t>Catchment Programs</w:t>
            </w:r>
          </w:p>
          <w:p w:rsidR="007E286F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Regional Services</w:t>
            </w:r>
          </w:p>
          <w:p w:rsidR="007E286F" w:rsidRDefault="007E286F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Development Services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Customer and Strategy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Integrated Planning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Safety</w:t>
            </w:r>
          </w:p>
          <w:p w:rsidR="001A7474" w:rsidRPr="0059345D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Commercial &amp; Technology Services</w:t>
            </w:r>
          </w:p>
          <w:p w:rsidR="001A7474" w:rsidRPr="00E80934" w:rsidRDefault="001A7474" w:rsidP="001A7474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EXTERNAL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Local Government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Department of Environment, Land, Water and Planning</w:t>
            </w:r>
          </w:p>
          <w:p w:rsidR="001A7474" w:rsidRPr="0059345D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Parks Victoria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1A7474" w:rsidRPr="00E80934" w:rsidTr="00946F5F">
        <w:trPr>
          <w:trHeight w:val="70"/>
        </w:trPr>
        <w:tc>
          <w:tcPr>
            <w:tcW w:w="10421" w:type="dxa"/>
            <w:gridSpan w:val="3"/>
          </w:tcPr>
          <w:p w:rsidR="001A7474" w:rsidRPr="00946F5F" w:rsidRDefault="001A7474" w:rsidP="00225166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EA salary level 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1A7474" w:rsidRPr="00E80934" w:rsidTr="00F3361C">
        <w:tc>
          <w:tcPr>
            <w:tcW w:w="10421" w:type="dxa"/>
            <w:gridSpan w:val="3"/>
          </w:tcPr>
          <w:p w:rsidR="001A7474" w:rsidRPr="00E80934" w:rsidRDefault="001A7474" w:rsidP="00225166">
            <w:pPr>
              <w:spacing w:after="0"/>
              <w:rPr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</w:p>
          <w:p w:rsidR="001A7474" w:rsidRPr="00946F5F" w:rsidRDefault="007E286F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Understanding</w:t>
            </w:r>
            <w:r w:rsidR="001A7474">
              <w:rPr>
                <w:szCs w:val="20"/>
              </w:rPr>
              <w:t xml:space="preserve"> of asset management</w:t>
            </w:r>
            <w:r w:rsidR="00A50CB3">
              <w:rPr>
                <w:szCs w:val="20"/>
              </w:rPr>
              <w:t xml:space="preserve"> and waterway management</w:t>
            </w:r>
            <w:r w:rsidR="001A7474">
              <w:rPr>
                <w:szCs w:val="20"/>
              </w:rPr>
              <w:t xml:space="preserve"> principles </w:t>
            </w:r>
          </w:p>
          <w:p w:rsidR="001A7474" w:rsidRPr="007E286F" w:rsidRDefault="00157CA7" w:rsidP="00157CA7">
            <w:pPr>
              <w:numPr>
                <w:ilvl w:val="0"/>
                <w:numId w:val="2"/>
              </w:numPr>
              <w:tabs>
                <w:tab w:val="clear" w:pos="9639"/>
              </w:tabs>
              <w:spacing w:after="0"/>
            </w:pPr>
            <w:r>
              <w:t>Tertiary qualification in Ecology/</w:t>
            </w:r>
            <w:r w:rsidRPr="00EB3AD9">
              <w:t>Biological Sciences/Natural Resource Management</w:t>
            </w:r>
            <w:r>
              <w:t>,</w:t>
            </w:r>
            <w:r w:rsidRPr="00EB3AD9" w:rsidDel="00EB3AD9">
              <w:t xml:space="preserve"> </w:t>
            </w:r>
            <w:r>
              <w:t xml:space="preserve">engineering or related technical discipline. </w:t>
            </w:r>
          </w:p>
          <w:p w:rsidR="001A7474" w:rsidRDefault="001A7474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Victorian Driver’s License</w:t>
            </w:r>
          </w:p>
          <w:p w:rsidR="001A7474" w:rsidRPr="00E80934" w:rsidRDefault="001A7474" w:rsidP="0059345D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Pr="00D92B45">
              <w:rPr>
                <w:szCs w:val="20"/>
              </w:rPr>
              <w:t>990 Latrobe St, Docklands</w:t>
            </w: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75" w:rsidRDefault="00437675" w:rsidP="00727219">
      <w:r>
        <w:separator/>
      </w:r>
    </w:p>
  </w:endnote>
  <w:endnote w:type="continuationSeparator" w:id="0">
    <w:p w:rsidR="00437675" w:rsidRDefault="00437675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717"/>
    </w:tblGrid>
    <w:tr w:rsidR="005F5F93" w:rsidTr="005F5F93"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5F5F93" w:rsidRDefault="005F5F93" w:rsidP="00531573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Job level:    7 </w:t>
          </w:r>
        </w:p>
        <w:p w:rsidR="00CF0D4F" w:rsidRDefault="005F5F93" w:rsidP="00CF0D4F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Assessed by:  </w:t>
          </w:r>
          <w:r w:rsidR="00CF0D4F">
            <w:rPr>
              <w:sz w:val="16"/>
              <w:szCs w:val="16"/>
            </w:rPr>
            <w:t>P&amp;C</w:t>
          </w:r>
        </w:p>
        <w:p w:rsidR="005F5F93" w:rsidRDefault="00CF0D4F" w:rsidP="00CF0D4F">
          <w:pPr>
            <w:pStyle w:val="Footer"/>
            <w:spacing w:after="60"/>
          </w:pPr>
          <w:r>
            <w:rPr>
              <w:sz w:val="16"/>
              <w:szCs w:val="16"/>
            </w:rPr>
            <w:t>D</w:t>
          </w:r>
          <w:r w:rsidR="005F5F93">
            <w:rPr>
              <w:sz w:val="16"/>
              <w:szCs w:val="16"/>
            </w:rPr>
            <w:t>ate: March 2018</w:t>
          </w:r>
          <w:r w:rsidR="005F5F93"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8752" behindDoc="0" locked="1" layoutInCell="1" allowOverlap="1" wp14:anchorId="2614B1E8" wp14:editId="02F9E3EE">
                    <wp:simplePos x="0" y="0"/>
                    <wp:positionH relativeFrom="page">
                      <wp:posOffset>4930140</wp:posOffset>
                    </wp:positionH>
                    <wp:positionV relativeFrom="page">
                      <wp:posOffset>277495</wp:posOffset>
                    </wp:positionV>
                    <wp:extent cx="652780" cy="370205"/>
                    <wp:effectExtent l="0" t="0" r="52070" b="0"/>
                    <wp:wrapNone/>
                    <wp:docPr id="7" name="Logo_VIC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52780" cy="370205"/>
                              <a:chOff x="0" y="0"/>
                              <a:chExt cx="631190" cy="358775"/>
                            </a:xfrm>
                            <a:solidFill>
                              <a:srgbClr val="004EA8"/>
                            </a:solidFill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820" y="111125"/>
                                <a:ext cx="86995" cy="84455"/>
                              </a:xfrm>
                              <a:custGeom>
                                <a:avLst/>
                                <a:gdLst>
                                  <a:gd name="T0" fmla="*/ 83 w 166"/>
                                  <a:gd name="T1" fmla="*/ 118 h 160"/>
                                  <a:gd name="T2" fmla="*/ 44 w 166"/>
                                  <a:gd name="T3" fmla="*/ 80 h 160"/>
                                  <a:gd name="T4" fmla="*/ 83 w 166"/>
                                  <a:gd name="T5" fmla="*/ 41 h 160"/>
                                  <a:gd name="T6" fmla="*/ 122 w 166"/>
                                  <a:gd name="T7" fmla="*/ 80 h 160"/>
                                  <a:gd name="T8" fmla="*/ 83 w 166"/>
                                  <a:gd name="T9" fmla="*/ 118 h 160"/>
                                  <a:gd name="T10" fmla="*/ 83 w 166"/>
                                  <a:gd name="T11" fmla="*/ 0 h 160"/>
                                  <a:gd name="T12" fmla="*/ 0 w 166"/>
                                  <a:gd name="T13" fmla="*/ 80 h 160"/>
                                  <a:gd name="T14" fmla="*/ 83 w 166"/>
                                  <a:gd name="T15" fmla="*/ 160 h 160"/>
                                  <a:gd name="T16" fmla="*/ 166 w 166"/>
                                  <a:gd name="T17" fmla="*/ 80 h 160"/>
                                  <a:gd name="T18" fmla="*/ 83 w 166"/>
                                  <a:gd name="T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6" h="160">
                                    <a:moveTo>
                                      <a:pt x="83" y="118"/>
                                    </a:moveTo>
                                    <a:cubicBezTo>
                                      <a:pt x="62" y="118"/>
                                      <a:pt x="44" y="101"/>
                                      <a:pt x="44" y="80"/>
                                    </a:cubicBezTo>
                                    <a:cubicBezTo>
                                      <a:pt x="44" y="59"/>
                                      <a:pt x="62" y="41"/>
                                      <a:pt x="83" y="41"/>
                                    </a:cubicBezTo>
                                    <a:cubicBezTo>
                                      <a:pt x="104" y="41"/>
                                      <a:pt x="122" y="59"/>
                                      <a:pt x="122" y="80"/>
                                    </a:cubicBezTo>
                                    <a:cubicBezTo>
                                      <a:pt x="122" y="101"/>
                                      <a:pt x="104" y="118"/>
                                      <a:pt x="83" y="118"/>
                                    </a:cubicBezTo>
                                    <a:close/>
                                    <a:moveTo>
                                      <a:pt x="83" y="0"/>
                                    </a:moveTo>
                                    <a:cubicBezTo>
                                      <a:pt x="37" y="0"/>
                                      <a:pt x="0" y="34"/>
                                      <a:pt x="0" y="80"/>
                                    </a:cubicBezTo>
                                    <a:cubicBezTo>
                                      <a:pt x="0" y="125"/>
                                      <a:pt x="37" y="160"/>
                                      <a:pt x="83" y="160"/>
                                    </a:cubicBezTo>
                                    <a:cubicBezTo>
                                      <a:pt x="129" y="160"/>
                                      <a:pt x="166" y="125"/>
                                      <a:pt x="166" y="80"/>
                                    </a:cubicBezTo>
                                    <a:cubicBezTo>
                                      <a:pt x="166" y="34"/>
                                      <a:pt x="129" y="0"/>
                                      <a:pt x="83" y="0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245" y="113030"/>
                                <a:ext cx="67310" cy="81280"/>
                              </a:xfrm>
                              <a:custGeom>
                                <a:avLst/>
                                <a:gdLst>
                                  <a:gd name="T0" fmla="*/ 71 w 129"/>
                                  <a:gd name="T1" fmla="*/ 74 h 154"/>
                                  <a:gd name="T2" fmla="*/ 42 w 129"/>
                                  <a:gd name="T3" fmla="*/ 74 h 154"/>
                                  <a:gd name="T4" fmla="*/ 42 w 129"/>
                                  <a:gd name="T5" fmla="*/ 38 h 154"/>
                                  <a:gd name="T6" fmla="*/ 71 w 129"/>
                                  <a:gd name="T7" fmla="*/ 38 h 154"/>
                                  <a:gd name="T8" fmla="*/ 86 w 129"/>
                                  <a:gd name="T9" fmla="*/ 56 h 154"/>
                                  <a:gd name="T10" fmla="*/ 71 w 129"/>
                                  <a:gd name="T11" fmla="*/ 74 h 154"/>
                                  <a:gd name="T12" fmla="*/ 129 w 129"/>
                                  <a:gd name="T13" fmla="*/ 56 h 154"/>
                                  <a:gd name="T14" fmla="*/ 71 w 129"/>
                                  <a:gd name="T15" fmla="*/ 0 h 154"/>
                                  <a:gd name="T16" fmla="*/ 0 w 129"/>
                                  <a:gd name="T17" fmla="*/ 0 h 154"/>
                                  <a:gd name="T18" fmla="*/ 0 w 129"/>
                                  <a:gd name="T19" fmla="*/ 154 h 154"/>
                                  <a:gd name="T20" fmla="*/ 42 w 129"/>
                                  <a:gd name="T21" fmla="*/ 154 h 154"/>
                                  <a:gd name="T22" fmla="*/ 42 w 129"/>
                                  <a:gd name="T23" fmla="*/ 112 h 154"/>
                                  <a:gd name="T24" fmla="*/ 62 w 129"/>
                                  <a:gd name="T25" fmla="*/ 112 h 154"/>
                                  <a:gd name="T26" fmla="*/ 81 w 129"/>
                                  <a:gd name="T27" fmla="*/ 154 h 154"/>
                                  <a:gd name="T28" fmla="*/ 129 w 129"/>
                                  <a:gd name="T29" fmla="*/ 154 h 154"/>
                                  <a:gd name="T30" fmla="*/ 102 w 129"/>
                                  <a:gd name="T31" fmla="*/ 102 h 154"/>
                                  <a:gd name="T32" fmla="*/ 129 w 129"/>
                                  <a:gd name="T33" fmla="*/ 56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9" h="154">
                                    <a:moveTo>
                                      <a:pt x="71" y="74"/>
                                    </a:moveTo>
                                    <a:lnTo>
                                      <a:pt x="42" y="74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71" y="38"/>
                                    </a:lnTo>
                                    <a:cubicBezTo>
                                      <a:pt x="80" y="38"/>
                                      <a:pt x="86" y="48"/>
                                      <a:pt x="86" y="56"/>
                                    </a:cubicBezTo>
                                    <a:cubicBezTo>
                                      <a:pt x="86" y="64"/>
                                      <a:pt x="80" y="74"/>
                                      <a:pt x="71" y="74"/>
                                    </a:cubicBezTo>
                                    <a:close/>
                                    <a:moveTo>
                                      <a:pt x="129" y="56"/>
                                    </a:moveTo>
                                    <a:cubicBezTo>
                                      <a:pt x="129" y="24"/>
                                      <a:pt x="103" y="0"/>
                                      <a:pt x="71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2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81" y="154"/>
                                    </a:lnTo>
                                    <a:lnTo>
                                      <a:pt x="129" y="154"/>
                                    </a:lnTo>
                                    <a:lnTo>
                                      <a:pt x="102" y="102"/>
                                    </a:lnTo>
                                    <a:cubicBezTo>
                                      <a:pt x="117" y="92"/>
                                      <a:pt x="129" y="77"/>
                                      <a:pt x="129" y="56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25" y="113030"/>
                                <a:ext cx="22225" cy="8128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8005" y="113030"/>
                                <a:ext cx="83185" cy="81280"/>
                              </a:xfrm>
                              <a:custGeom>
                                <a:avLst/>
                                <a:gdLst>
                                  <a:gd name="T0" fmla="*/ 54 w 131"/>
                                  <a:gd name="T1" fmla="*/ 83 h 128"/>
                                  <a:gd name="T2" fmla="*/ 65 w 131"/>
                                  <a:gd name="T3" fmla="*/ 58 h 128"/>
                                  <a:gd name="T4" fmla="*/ 66 w 131"/>
                                  <a:gd name="T5" fmla="*/ 58 h 128"/>
                                  <a:gd name="T6" fmla="*/ 77 w 131"/>
                                  <a:gd name="T7" fmla="*/ 83 h 128"/>
                                  <a:gd name="T8" fmla="*/ 54 w 131"/>
                                  <a:gd name="T9" fmla="*/ 83 h 128"/>
                                  <a:gd name="T10" fmla="*/ 72 w 131"/>
                                  <a:gd name="T11" fmla="*/ 0 h 128"/>
                                  <a:gd name="T12" fmla="*/ 59 w 131"/>
                                  <a:gd name="T13" fmla="*/ 0 h 128"/>
                                  <a:gd name="T14" fmla="*/ 0 w 131"/>
                                  <a:gd name="T15" fmla="*/ 128 h 128"/>
                                  <a:gd name="T16" fmla="*/ 38 w 131"/>
                                  <a:gd name="T17" fmla="*/ 128 h 128"/>
                                  <a:gd name="T18" fmla="*/ 44 w 131"/>
                                  <a:gd name="T19" fmla="*/ 113 h 128"/>
                                  <a:gd name="T20" fmla="*/ 88 w 131"/>
                                  <a:gd name="T21" fmla="*/ 113 h 128"/>
                                  <a:gd name="T22" fmla="*/ 93 w 131"/>
                                  <a:gd name="T23" fmla="*/ 128 h 128"/>
                                  <a:gd name="T24" fmla="*/ 131 w 131"/>
                                  <a:gd name="T25" fmla="*/ 128 h 128"/>
                                  <a:gd name="T26" fmla="*/ 72 w 131"/>
                                  <a:gd name="T27" fmla="*/ 0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1" h="128">
                                    <a:moveTo>
                                      <a:pt x="54" y="83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54" y="83"/>
                                    </a:lnTo>
                                    <a:close/>
                                    <a:moveTo>
                                      <a:pt x="72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38" y="128"/>
                                    </a:lnTo>
                                    <a:lnTo>
                                      <a:pt x="44" y="113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93" y="128"/>
                                    </a:lnTo>
                                    <a:lnTo>
                                      <a:pt x="131" y="128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32740" cy="358775"/>
                              </a:xfrm>
                              <a:custGeom>
                                <a:avLst/>
                                <a:gdLst>
                                  <a:gd name="T0" fmla="*/ 325 w 634"/>
                                  <a:gd name="T1" fmla="*/ 215 h 680"/>
                                  <a:gd name="T2" fmla="*/ 282 w 634"/>
                                  <a:gd name="T3" fmla="*/ 215 h 680"/>
                                  <a:gd name="T4" fmla="*/ 282 w 634"/>
                                  <a:gd name="T5" fmla="*/ 366 h 680"/>
                                  <a:gd name="T6" fmla="*/ 325 w 634"/>
                                  <a:gd name="T7" fmla="*/ 366 h 680"/>
                                  <a:gd name="T8" fmla="*/ 325 w 634"/>
                                  <a:gd name="T9" fmla="*/ 215 h 680"/>
                                  <a:gd name="T10" fmla="*/ 532 w 634"/>
                                  <a:gd name="T11" fmla="*/ 214 h 680"/>
                                  <a:gd name="T12" fmla="*/ 631 w 634"/>
                                  <a:gd name="T13" fmla="*/ 0 h 680"/>
                                  <a:gd name="T14" fmla="*/ 0 w 634"/>
                                  <a:gd name="T15" fmla="*/ 0 h 680"/>
                                  <a:gd name="T16" fmla="*/ 100 w 634"/>
                                  <a:gd name="T17" fmla="*/ 215 h 680"/>
                                  <a:gd name="T18" fmla="*/ 147 w 634"/>
                                  <a:gd name="T19" fmla="*/ 215 h 680"/>
                                  <a:gd name="T20" fmla="*/ 185 w 634"/>
                                  <a:gd name="T21" fmla="*/ 298 h 680"/>
                                  <a:gd name="T22" fmla="*/ 223 w 634"/>
                                  <a:gd name="T23" fmla="*/ 215 h 680"/>
                                  <a:gd name="T24" fmla="*/ 270 w 634"/>
                                  <a:gd name="T25" fmla="*/ 215 h 680"/>
                                  <a:gd name="T26" fmla="*/ 200 w 634"/>
                                  <a:gd name="T27" fmla="*/ 366 h 680"/>
                                  <a:gd name="T28" fmla="*/ 170 w 634"/>
                                  <a:gd name="T29" fmla="*/ 366 h 680"/>
                                  <a:gd name="T30" fmla="*/ 316 w 634"/>
                                  <a:gd name="T31" fmla="*/ 680 h 680"/>
                                  <a:gd name="T32" fmla="*/ 465 w 634"/>
                                  <a:gd name="T33" fmla="*/ 359 h 680"/>
                                  <a:gd name="T34" fmla="*/ 425 w 634"/>
                                  <a:gd name="T35" fmla="*/ 369 h 680"/>
                                  <a:gd name="T36" fmla="*/ 345 w 634"/>
                                  <a:gd name="T37" fmla="*/ 291 h 680"/>
                                  <a:gd name="T38" fmla="*/ 425 w 634"/>
                                  <a:gd name="T39" fmla="*/ 212 h 680"/>
                                  <a:gd name="T40" fmla="*/ 493 w 634"/>
                                  <a:gd name="T41" fmla="*/ 250 h 680"/>
                                  <a:gd name="T42" fmla="*/ 458 w 634"/>
                                  <a:gd name="T43" fmla="*/ 271 h 680"/>
                                  <a:gd name="T44" fmla="*/ 425 w 634"/>
                                  <a:gd name="T45" fmla="*/ 253 h 680"/>
                                  <a:gd name="T46" fmla="*/ 388 w 634"/>
                                  <a:gd name="T47" fmla="*/ 291 h 680"/>
                                  <a:gd name="T48" fmla="*/ 425 w 634"/>
                                  <a:gd name="T49" fmla="*/ 329 h 680"/>
                                  <a:gd name="T50" fmla="*/ 458 w 634"/>
                                  <a:gd name="T51" fmla="*/ 310 h 680"/>
                                  <a:gd name="T52" fmla="*/ 481 w 634"/>
                                  <a:gd name="T53" fmla="*/ 324 h 680"/>
                                  <a:gd name="T54" fmla="*/ 514 w 634"/>
                                  <a:gd name="T55" fmla="*/ 252 h 680"/>
                                  <a:gd name="T56" fmla="*/ 549 w 634"/>
                                  <a:gd name="T57" fmla="*/ 252 h 680"/>
                                  <a:gd name="T58" fmla="*/ 549 w 634"/>
                                  <a:gd name="T59" fmla="*/ 368 h 680"/>
                                  <a:gd name="T60" fmla="*/ 592 w 634"/>
                                  <a:gd name="T61" fmla="*/ 368 h 680"/>
                                  <a:gd name="T62" fmla="*/ 592 w 634"/>
                                  <a:gd name="T63" fmla="*/ 252 h 680"/>
                                  <a:gd name="T64" fmla="*/ 634 w 634"/>
                                  <a:gd name="T65" fmla="*/ 252 h 680"/>
                                  <a:gd name="T66" fmla="*/ 634 w 634"/>
                                  <a:gd name="T67" fmla="*/ 214 h 680"/>
                                  <a:gd name="T68" fmla="*/ 532 w 634"/>
                                  <a:gd name="T69" fmla="*/ 21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80">
                                    <a:moveTo>
                                      <a:pt x="325" y="215"/>
                                    </a:moveTo>
                                    <a:lnTo>
                                      <a:pt x="282" y="215"/>
                                    </a:lnTo>
                                    <a:lnTo>
                                      <a:pt x="282" y="366"/>
                                    </a:lnTo>
                                    <a:lnTo>
                                      <a:pt x="325" y="366"/>
                                    </a:lnTo>
                                    <a:lnTo>
                                      <a:pt x="325" y="215"/>
                                    </a:lnTo>
                                    <a:close/>
                                    <a:moveTo>
                                      <a:pt x="532" y="214"/>
                                    </a:moveTo>
                                    <a:lnTo>
                                      <a:pt x="6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85" y="298"/>
                                    </a:lnTo>
                                    <a:lnTo>
                                      <a:pt x="223" y="215"/>
                                    </a:lnTo>
                                    <a:lnTo>
                                      <a:pt x="270" y="215"/>
                                    </a:lnTo>
                                    <a:lnTo>
                                      <a:pt x="200" y="366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316" y="680"/>
                                    </a:lnTo>
                                    <a:lnTo>
                                      <a:pt x="465" y="359"/>
                                    </a:lnTo>
                                    <a:cubicBezTo>
                                      <a:pt x="453" y="366"/>
                                      <a:pt x="440" y="369"/>
                                      <a:pt x="425" y="369"/>
                                    </a:cubicBezTo>
                                    <a:cubicBezTo>
                                      <a:pt x="380" y="369"/>
                                      <a:pt x="345" y="336"/>
                                      <a:pt x="345" y="291"/>
                                    </a:cubicBezTo>
                                    <a:cubicBezTo>
                                      <a:pt x="345" y="246"/>
                                      <a:pt x="380" y="212"/>
                                      <a:pt x="425" y="212"/>
                                    </a:cubicBezTo>
                                    <a:cubicBezTo>
                                      <a:pt x="454" y="212"/>
                                      <a:pt x="479" y="227"/>
                                      <a:pt x="493" y="250"/>
                                    </a:cubicBezTo>
                                    <a:lnTo>
                                      <a:pt x="458" y="271"/>
                                    </a:lnTo>
                                    <a:cubicBezTo>
                                      <a:pt x="451" y="261"/>
                                      <a:pt x="439" y="253"/>
                                      <a:pt x="425" y="253"/>
                                    </a:cubicBezTo>
                                    <a:cubicBezTo>
                                      <a:pt x="405" y="253"/>
                                      <a:pt x="388" y="270"/>
                                      <a:pt x="388" y="291"/>
                                    </a:cubicBezTo>
                                    <a:cubicBezTo>
                                      <a:pt x="388" y="311"/>
                                      <a:pt x="405" y="329"/>
                                      <a:pt x="425" y="329"/>
                                    </a:cubicBezTo>
                                    <a:cubicBezTo>
                                      <a:pt x="439" y="329"/>
                                      <a:pt x="451" y="321"/>
                                      <a:pt x="458" y="310"/>
                                    </a:cubicBezTo>
                                    <a:lnTo>
                                      <a:pt x="481" y="324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49" y="252"/>
                                    </a:lnTo>
                                    <a:lnTo>
                                      <a:pt x="549" y="368"/>
                                    </a:lnTo>
                                    <a:lnTo>
                                      <a:pt x="592" y="368"/>
                                    </a:lnTo>
                                    <a:lnTo>
                                      <a:pt x="592" y="252"/>
                                    </a:lnTo>
                                    <a:lnTo>
                                      <a:pt x="634" y="252"/>
                                    </a:lnTo>
                                    <a:lnTo>
                                      <a:pt x="634" y="214"/>
                                    </a:lnTo>
                                    <a:lnTo>
                                      <a:pt x="532" y="214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84480" y="226060"/>
                                <a:ext cx="33655" cy="41910"/>
                              </a:xfrm>
                              <a:custGeom>
                                <a:avLst/>
                                <a:gdLst>
                                  <a:gd name="T0" fmla="*/ 56 w 64"/>
                                  <a:gd name="T1" fmla="*/ 21 h 79"/>
                                  <a:gd name="T2" fmla="*/ 34 w 64"/>
                                  <a:gd name="T3" fmla="*/ 14 h 79"/>
                                  <a:gd name="T4" fmla="*/ 19 w 64"/>
                                  <a:gd name="T5" fmla="*/ 23 h 79"/>
                                  <a:gd name="T6" fmla="*/ 35 w 64"/>
                                  <a:gd name="T7" fmla="*/ 32 h 79"/>
                                  <a:gd name="T8" fmla="*/ 39 w 64"/>
                                  <a:gd name="T9" fmla="*/ 33 h 79"/>
                                  <a:gd name="T10" fmla="*/ 64 w 64"/>
                                  <a:gd name="T11" fmla="*/ 54 h 79"/>
                                  <a:gd name="T12" fmla="*/ 32 w 64"/>
                                  <a:gd name="T13" fmla="*/ 79 h 79"/>
                                  <a:gd name="T14" fmla="*/ 0 w 64"/>
                                  <a:gd name="T15" fmla="*/ 69 h 79"/>
                                  <a:gd name="T16" fmla="*/ 8 w 64"/>
                                  <a:gd name="T17" fmla="*/ 57 h 79"/>
                                  <a:gd name="T18" fmla="*/ 32 w 64"/>
                                  <a:gd name="T19" fmla="*/ 65 h 79"/>
                                  <a:gd name="T20" fmla="*/ 47 w 64"/>
                                  <a:gd name="T21" fmla="*/ 56 h 79"/>
                                  <a:gd name="T22" fmla="*/ 31 w 64"/>
                                  <a:gd name="T23" fmla="*/ 47 h 79"/>
                                  <a:gd name="T24" fmla="*/ 26 w 64"/>
                                  <a:gd name="T25" fmla="*/ 46 h 79"/>
                                  <a:gd name="T26" fmla="*/ 3 w 64"/>
                                  <a:gd name="T27" fmla="*/ 24 h 79"/>
                                  <a:gd name="T28" fmla="*/ 33 w 64"/>
                                  <a:gd name="T29" fmla="*/ 0 h 79"/>
                                  <a:gd name="T30" fmla="*/ 63 w 64"/>
                                  <a:gd name="T31" fmla="*/ 8 h 79"/>
                                  <a:gd name="T32" fmla="*/ 56 w 64"/>
                                  <a:gd name="T33" fmla="*/ 21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4" h="79">
                                    <a:moveTo>
                                      <a:pt x="56" y="21"/>
                                    </a:moveTo>
                                    <a:cubicBezTo>
                                      <a:pt x="50" y="17"/>
                                      <a:pt x="42" y="14"/>
                                      <a:pt x="34" y="14"/>
                                    </a:cubicBezTo>
                                    <a:cubicBezTo>
                                      <a:pt x="25" y="14"/>
                                      <a:pt x="19" y="17"/>
                                      <a:pt x="19" y="23"/>
                                    </a:cubicBezTo>
                                    <a:cubicBezTo>
                                      <a:pt x="19" y="29"/>
                                      <a:pt x="26" y="31"/>
                                      <a:pt x="35" y="32"/>
                                    </a:cubicBezTo>
                                    <a:lnTo>
                                      <a:pt x="39" y="33"/>
                                    </a:lnTo>
                                    <a:cubicBezTo>
                                      <a:pt x="53" y="35"/>
                                      <a:pt x="64" y="41"/>
                                      <a:pt x="64" y="54"/>
                                    </a:cubicBezTo>
                                    <a:cubicBezTo>
                                      <a:pt x="64" y="71"/>
                                      <a:pt x="49" y="79"/>
                                      <a:pt x="32" y="79"/>
                                    </a:cubicBezTo>
                                    <a:cubicBezTo>
                                      <a:pt x="21" y="79"/>
                                      <a:pt x="8" y="76"/>
                                      <a:pt x="0" y="69"/>
                                    </a:cubicBezTo>
                                    <a:lnTo>
                                      <a:pt x="8" y="57"/>
                                    </a:lnTo>
                                    <a:cubicBezTo>
                                      <a:pt x="13" y="61"/>
                                      <a:pt x="22" y="65"/>
                                      <a:pt x="32" y="65"/>
                                    </a:cubicBezTo>
                                    <a:cubicBezTo>
                                      <a:pt x="41" y="65"/>
                                      <a:pt x="47" y="62"/>
                                      <a:pt x="47" y="56"/>
                                    </a:cubicBezTo>
                                    <a:cubicBezTo>
                                      <a:pt x="47" y="51"/>
                                      <a:pt x="42" y="49"/>
                                      <a:pt x="31" y="47"/>
                                    </a:cubicBezTo>
                                    <a:lnTo>
                                      <a:pt x="26" y="46"/>
                                    </a:lnTo>
                                    <a:cubicBezTo>
                                      <a:pt x="13" y="44"/>
                                      <a:pt x="3" y="38"/>
                                      <a:pt x="3" y="24"/>
                                    </a:cubicBezTo>
                                    <a:cubicBezTo>
                                      <a:pt x="3" y="8"/>
                                      <a:pt x="17" y="0"/>
                                      <a:pt x="33" y="0"/>
                                    </a:cubicBezTo>
                                    <a:cubicBezTo>
                                      <a:pt x="44" y="0"/>
                                      <a:pt x="53" y="2"/>
                                      <a:pt x="63" y="8"/>
                                    </a:cubicBezTo>
                                    <a:lnTo>
                                      <a:pt x="56" y="21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20675" y="231140"/>
                                <a:ext cx="24765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4 w 48"/>
                                  <a:gd name="T3" fmla="*/ 29 h 70"/>
                                  <a:gd name="T4" fmla="*/ 24 w 48"/>
                                  <a:gd name="T5" fmla="*/ 48 h 70"/>
                                  <a:gd name="T6" fmla="*/ 32 w 48"/>
                                  <a:gd name="T7" fmla="*/ 57 h 70"/>
                                  <a:gd name="T8" fmla="*/ 42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4 w 48"/>
                                  <a:gd name="T27" fmla="*/ 0 h 70"/>
                                  <a:gd name="T28" fmla="*/ 24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4" y="29"/>
                                    </a:lnTo>
                                    <a:lnTo>
                                      <a:pt x="24" y="48"/>
                                    </a:lnTo>
                                    <a:cubicBezTo>
                                      <a:pt x="24" y="55"/>
                                      <a:pt x="28" y="57"/>
                                      <a:pt x="32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2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6710" y="238760"/>
                                <a:ext cx="29210" cy="29210"/>
                              </a:xfrm>
                              <a:custGeom>
                                <a:avLst/>
                                <a:gdLst>
                                  <a:gd name="T0" fmla="*/ 56 w 56"/>
                                  <a:gd name="T1" fmla="*/ 55 h 56"/>
                                  <a:gd name="T2" fmla="*/ 42 w 56"/>
                                  <a:gd name="T3" fmla="*/ 55 h 56"/>
                                  <a:gd name="T4" fmla="*/ 42 w 56"/>
                                  <a:gd name="T5" fmla="*/ 49 h 56"/>
                                  <a:gd name="T6" fmla="*/ 26 w 56"/>
                                  <a:gd name="T7" fmla="*/ 56 h 56"/>
                                  <a:gd name="T8" fmla="*/ 0 w 56"/>
                                  <a:gd name="T9" fmla="*/ 28 h 56"/>
                                  <a:gd name="T10" fmla="*/ 26 w 56"/>
                                  <a:gd name="T11" fmla="*/ 0 h 56"/>
                                  <a:gd name="T12" fmla="*/ 42 w 56"/>
                                  <a:gd name="T13" fmla="*/ 8 h 56"/>
                                  <a:gd name="T14" fmla="*/ 42 w 56"/>
                                  <a:gd name="T15" fmla="*/ 2 h 56"/>
                                  <a:gd name="T16" fmla="*/ 56 w 56"/>
                                  <a:gd name="T17" fmla="*/ 2 h 56"/>
                                  <a:gd name="T18" fmla="*/ 56 w 56"/>
                                  <a:gd name="T19" fmla="*/ 55 h 56"/>
                                  <a:gd name="T20" fmla="*/ 15 w 56"/>
                                  <a:gd name="T21" fmla="*/ 28 h 56"/>
                                  <a:gd name="T22" fmla="*/ 29 w 56"/>
                                  <a:gd name="T23" fmla="*/ 43 h 56"/>
                                  <a:gd name="T24" fmla="*/ 42 w 56"/>
                                  <a:gd name="T25" fmla="*/ 28 h 56"/>
                                  <a:gd name="T26" fmla="*/ 29 w 56"/>
                                  <a:gd name="T27" fmla="*/ 14 h 56"/>
                                  <a:gd name="T28" fmla="*/ 15 w 56"/>
                                  <a:gd name="T2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6" h="56">
                                    <a:moveTo>
                                      <a:pt x="56" y="55"/>
                                    </a:moveTo>
                                    <a:lnTo>
                                      <a:pt x="42" y="55"/>
                                    </a:lnTo>
                                    <a:lnTo>
                                      <a:pt x="42" y="49"/>
                                    </a:lnTo>
                                    <a:cubicBezTo>
                                      <a:pt x="38" y="53"/>
                                      <a:pt x="33" y="56"/>
                                      <a:pt x="26" y="56"/>
                                    </a:cubicBezTo>
                                    <a:cubicBezTo>
                                      <a:pt x="11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33" y="0"/>
                                      <a:pt x="38" y="3"/>
                                      <a:pt x="42" y="8"/>
                                    </a:cubicBezTo>
                                    <a:lnTo>
                                      <a:pt x="42" y="2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6" y="55"/>
                                    </a:lnTo>
                                    <a:close/>
                                    <a:moveTo>
                                      <a:pt x="15" y="28"/>
                                    </a:moveTo>
                                    <a:cubicBezTo>
                                      <a:pt x="15" y="37"/>
                                      <a:pt x="20" y="43"/>
                                      <a:pt x="29" y="43"/>
                                    </a:cubicBezTo>
                                    <a:cubicBezTo>
                                      <a:pt x="37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20"/>
                                      <a:pt x="37" y="14"/>
                                      <a:pt x="29" y="14"/>
                                    </a:cubicBezTo>
                                    <a:cubicBezTo>
                                      <a:pt x="20" y="14"/>
                                      <a:pt x="15" y="20"/>
                                      <a:pt x="15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79730" y="231140"/>
                                <a:ext cx="25400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5 w 48"/>
                                  <a:gd name="T3" fmla="*/ 29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1 w 48"/>
                                  <a:gd name="T13" fmla="*/ 70 h 70"/>
                                  <a:gd name="T14" fmla="*/ 11 w 48"/>
                                  <a:gd name="T15" fmla="*/ 49 h 70"/>
                                  <a:gd name="T16" fmla="*/ 11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1 w 48"/>
                                  <a:gd name="T23" fmla="*/ 16 h 70"/>
                                  <a:gd name="T24" fmla="*/ 11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5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1" y="70"/>
                                    </a:cubicBezTo>
                                    <a:cubicBezTo>
                                      <a:pt x="17" y="70"/>
                                      <a:pt x="11" y="63"/>
                                      <a:pt x="11" y="49"/>
                                    </a:cubicBezTo>
                                    <a:lnTo>
                                      <a:pt x="11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400" y="238760"/>
                                <a:ext cx="27305" cy="29210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28 h 56"/>
                                  <a:gd name="T2" fmla="*/ 52 w 52"/>
                                  <a:gd name="T3" fmla="*/ 33 h 56"/>
                                  <a:gd name="T4" fmla="*/ 14 w 52"/>
                                  <a:gd name="T5" fmla="*/ 33 h 56"/>
                                  <a:gd name="T6" fmla="*/ 28 w 52"/>
                                  <a:gd name="T7" fmla="*/ 44 h 56"/>
                                  <a:gd name="T8" fmla="*/ 41 w 52"/>
                                  <a:gd name="T9" fmla="*/ 39 h 56"/>
                                  <a:gd name="T10" fmla="*/ 50 w 52"/>
                                  <a:gd name="T11" fmla="*/ 48 h 56"/>
                                  <a:gd name="T12" fmla="*/ 27 w 52"/>
                                  <a:gd name="T13" fmla="*/ 56 h 56"/>
                                  <a:gd name="T14" fmla="*/ 0 w 52"/>
                                  <a:gd name="T15" fmla="*/ 29 h 56"/>
                                  <a:gd name="T16" fmla="*/ 26 w 52"/>
                                  <a:gd name="T17" fmla="*/ 0 h 56"/>
                                  <a:gd name="T18" fmla="*/ 52 w 52"/>
                                  <a:gd name="T19" fmla="*/ 28 h 56"/>
                                  <a:gd name="T20" fmla="*/ 14 w 52"/>
                                  <a:gd name="T21" fmla="*/ 23 h 56"/>
                                  <a:gd name="T22" fmla="*/ 38 w 52"/>
                                  <a:gd name="T23" fmla="*/ 23 h 56"/>
                                  <a:gd name="T24" fmla="*/ 26 w 52"/>
                                  <a:gd name="T25" fmla="*/ 13 h 56"/>
                                  <a:gd name="T26" fmla="*/ 14 w 52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2" h="56">
                                    <a:moveTo>
                                      <a:pt x="52" y="28"/>
                                    </a:moveTo>
                                    <a:cubicBezTo>
                                      <a:pt x="52" y="30"/>
                                      <a:pt x="52" y="32"/>
                                      <a:pt x="52" y="33"/>
                                    </a:cubicBezTo>
                                    <a:lnTo>
                                      <a:pt x="14" y="33"/>
                                    </a:lnTo>
                                    <a:cubicBezTo>
                                      <a:pt x="16" y="41"/>
                                      <a:pt x="21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1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6" y="56"/>
                                      <a:pt x="27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9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42" y="0"/>
                                      <a:pt x="52" y="12"/>
                                      <a:pt x="52" y="28"/>
                                    </a:cubicBezTo>
                                    <a:moveTo>
                                      <a:pt x="14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7"/>
                                      <a:pt x="33" y="13"/>
                                      <a:pt x="26" y="13"/>
                                    </a:cubicBezTo>
                                    <a:cubicBezTo>
                                      <a:pt x="20" y="13"/>
                                      <a:pt x="16" y="17"/>
                                      <a:pt x="14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84480" y="278130"/>
                                <a:ext cx="40640" cy="42545"/>
                              </a:xfrm>
                              <a:custGeom>
                                <a:avLst/>
                                <a:gdLst>
                                  <a:gd name="T0" fmla="*/ 69 w 77"/>
                                  <a:gd name="T1" fmla="*/ 12 h 80"/>
                                  <a:gd name="T2" fmla="*/ 58 w 77"/>
                                  <a:gd name="T3" fmla="*/ 23 h 80"/>
                                  <a:gd name="T4" fmla="*/ 40 w 77"/>
                                  <a:gd name="T5" fmla="*/ 15 h 80"/>
                                  <a:gd name="T6" fmla="*/ 16 w 77"/>
                                  <a:gd name="T7" fmla="*/ 40 h 80"/>
                                  <a:gd name="T8" fmla="*/ 40 w 77"/>
                                  <a:gd name="T9" fmla="*/ 66 h 80"/>
                                  <a:gd name="T10" fmla="*/ 61 w 77"/>
                                  <a:gd name="T11" fmla="*/ 49 h 80"/>
                                  <a:gd name="T12" fmla="*/ 42 w 77"/>
                                  <a:gd name="T13" fmla="*/ 49 h 80"/>
                                  <a:gd name="T14" fmla="*/ 42 w 77"/>
                                  <a:gd name="T15" fmla="*/ 36 h 80"/>
                                  <a:gd name="T16" fmla="*/ 77 w 77"/>
                                  <a:gd name="T17" fmla="*/ 36 h 80"/>
                                  <a:gd name="T18" fmla="*/ 77 w 77"/>
                                  <a:gd name="T19" fmla="*/ 40 h 80"/>
                                  <a:gd name="T20" fmla="*/ 40 w 77"/>
                                  <a:gd name="T21" fmla="*/ 80 h 80"/>
                                  <a:gd name="T22" fmla="*/ 0 w 77"/>
                                  <a:gd name="T23" fmla="*/ 40 h 80"/>
                                  <a:gd name="T24" fmla="*/ 40 w 77"/>
                                  <a:gd name="T25" fmla="*/ 0 h 80"/>
                                  <a:gd name="T26" fmla="*/ 69 w 77"/>
                                  <a:gd name="T27" fmla="*/ 12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7" h="80">
                                    <a:moveTo>
                                      <a:pt x="69" y="12"/>
                                    </a:moveTo>
                                    <a:lnTo>
                                      <a:pt x="58" y="23"/>
                                    </a:lnTo>
                                    <a:cubicBezTo>
                                      <a:pt x="54" y="18"/>
                                      <a:pt x="48" y="15"/>
                                      <a:pt x="40" y="15"/>
                                    </a:cubicBezTo>
                                    <a:cubicBezTo>
                                      <a:pt x="26" y="15"/>
                                      <a:pt x="16" y="25"/>
                                      <a:pt x="16" y="40"/>
                                    </a:cubicBezTo>
                                    <a:cubicBezTo>
                                      <a:pt x="16" y="56"/>
                                      <a:pt x="26" y="66"/>
                                      <a:pt x="40" y="66"/>
                                    </a:cubicBezTo>
                                    <a:cubicBezTo>
                                      <a:pt x="52" y="66"/>
                                      <a:pt x="59" y="60"/>
                                      <a:pt x="61" y="49"/>
                                    </a:cubicBezTo>
                                    <a:lnTo>
                                      <a:pt x="42" y="49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77" y="36"/>
                                    </a:lnTo>
                                    <a:cubicBezTo>
                                      <a:pt x="77" y="38"/>
                                      <a:pt x="77" y="39"/>
                                      <a:pt x="77" y="40"/>
                                    </a:cubicBezTo>
                                    <a:cubicBezTo>
                                      <a:pt x="77" y="64"/>
                                      <a:pt x="62" y="80"/>
                                      <a:pt x="40" y="80"/>
                                    </a:cubicBezTo>
                                    <a:cubicBezTo>
                                      <a:pt x="19" y="80"/>
                                      <a:pt x="0" y="65"/>
                                      <a:pt x="0" y="40"/>
                                    </a:cubicBezTo>
                                    <a:cubicBezTo>
                                      <a:pt x="0" y="17"/>
                                      <a:pt x="17" y="0"/>
                                      <a:pt x="40" y="0"/>
                                    </a:cubicBezTo>
                                    <a:cubicBezTo>
                                      <a:pt x="52" y="0"/>
                                      <a:pt x="63" y="5"/>
                                      <a:pt x="69" y="12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565" y="290830"/>
                                <a:ext cx="29845" cy="298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28 h 56"/>
                                  <a:gd name="T2" fmla="*/ 28 w 57"/>
                                  <a:gd name="T3" fmla="*/ 56 h 56"/>
                                  <a:gd name="T4" fmla="*/ 0 w 57"/>
                                  <a:gd name="T5" fmla="*/ 28 h 56"/>
                                  <a:gd name="T6" fmla="*/ 28 w 57"/>
                                  <a:gd name="T7" fmla="*/ 0 h 56"/>
                                  <a:gd name="T8" fmla="*/ 57 w 57"/>
                                  <a:gd name="T9" fmla="*/ 28 h 56"/>
                                  <a:gd name="T10" fmla="*/ 14 w 57"/>
                                  <a:gd name="T11" fmla="*/ 28 h 56"/>
                                  <a:gd name="T12" fmla="*/ 28 w 57"/>
                                  <a:gd name="T13" fmla="*/ 43 h 56"/>
                                  <a:gd name="T14" fmla="*/ 42 w 57"/>
                                  <a:gd name="T15" fmla="*/ 28 h 56"/>
                                  <a:gd name="T16" fmla="*/ 28 w 57"/>
                                  <a:gd name="T17" fmla="*/ 13 h 56"/>
                                  <a:gd name="T18" fmla="*/ 14 w 57"/>
                                  <a:gd name="T1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56">
                                    <a:moveTo>
                                      <a:pt x="57" y="28"/>
                                    </a:moveTo>
                                    <a:cubicBezTo>
                                      <a:pt x="57" y="44"/>
                                      <a:pt x="45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2" y="0"/>
                                      <a:pt x="28" y="0"/>
                                    </a:cubicBezTo>
                                    <a:cubicBezTo>
                                      <a:pt x="45" y="0"/>
                                      <a:pt x="57" y="12"/>
                                      <a:pt x="57" y="28"/>
                                    </a:cubicBezTo>
                                    <a:moveTo>
                                      <a:pt x="14" y="28"/>
                                    </a:moveTo>
                                    <a:cubicBezTo>
                                      <a:pt x="14" y="37"/>
                                      <a:pt x="20" y="43"/>
                                      <a:pt x="28" y="43"/>
                                    </a:cubicBezTo>
                                    <a:cubicBezTo>
                                      <a:pt x="36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19"/>
                                      <a:pt x="36" y="13"/>
                                      <a:pt x="28" y="13"/>
                                    </a:cubicBezTo>
                                    <a:cubicBezTo>
                                      <a:pt x="20" y="13"/>
                                      <a:pt x="14" y="19"/>
                                      <a:pt x="14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60680" y="292100"/>
                                <a:ext cx="29845" cy="27940"/>
                              </a:xfrm>
                              <a:custGeom>
                                <a:avLst/>
                                <a:gdLst>
                                  <a:gd name="T0" fmla="*/ 30 w 47"/>
                                  <a:gd name="T1" fmla="*/ 44 h 44"/>
                                  <a:gd name="T2" fmla="*/ 17 w 47"/>
                                  <a:gd name="T3" fmla="*/ 44 h 44"/>
                                  <a:gd name="T4" fmla="*/ 0 w 47"/>
                                  <a:gd name="T5" fmla="*/ 0 h 44"/>
                                  <a:gd name="T6" fmla="*/ 12 w 47"/>
                                  <a:gd name="T7" fmla="*/ 0 h 44"/>
                                  <a:gd name="T8" fmla="*/ 23 w 47"/>
                                  <a:gd name="T9" fmla="*/ 31 h 44"/>
                                  <a:gd name="T10" fmla="*/ 35 w 47"/>
                                  <a:gd name="T11" fmla="*/ 0 h 44"/>
                                  <a:gd name="T12" fmla="*/ 47 w 47"/>
                                  <a:gd name="T13" fmla="*/ 0 h 44"/>
                                  <a:gd name="T14" fmla="*/ 30 w 47"/>
                                  <a:gd name="T15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7" h="44">
                                    <a:moveTo>
                                      <a:pt x="30" y="44"/>
                                    </a:moveTo>
                                    <a:lnTo>
                                      <a:pt x="17" y="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0" y="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1160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3 w 53"/>
                                  <a:gd name="T3" fmla="*/ 33 h 56"/>
                                  <a:gd name="T4" fmla="*/ 15 w 53"/>
                                  <a:gd name="T5" fmla="*/ 33 h 56"/>
                                  <a:gd name="T6" fmla="*/ 29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9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3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7" y="41"/>
                                      <a:pt x="22" y="44"/>
                                      <a:pt x="29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9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24180" y="290830"/>
                                <a:ext cx="19050" cy="29210"/>
                              </a:xfrm>
                              <a:custGeom>
                                <a:avLst/>
                                <a:gdLst>
                                  <a:gd name="T0" fmla="*/ 37 w 37"/>
                                  <a:gd name="T1" fmla="*/ 1 h 55"/>
                                  <a:gd name="T2" fmla="*/ 35 w 37"/>
                                  <a:gd name="T3" fmla="*/ 15 h 55"/>
                                  <a:gd name="T4" fmla="*/ 26 w 37"/>
                                  <a:gd name="T5" fmla="*/ 14 h 55"/>
                                  <a:gd name="T6" fmla="*/ 15 w 37"/>
                                  <a:gd name="T7" fmla="*/ 26 h 55"/>
                                  <a:gd name="T8" fmla="*/ 15 w 37"/>
                                  <a:gd name="T9" fmla="*/ 55 h 55"/>
                                  <a:gd name="T10" fmla="*/ 0 w 37"/>
                                  <a:gd name="T11" fmla="*/ 55 h 55"/>
                                  <a:gd name="T12" fmla="*/ 0 w 37"/>
                                  <a:gd name="T13" fmla="*/ 2 h 55"/>
                                  <a:gd name="T14" fmla="*/ 14 w 37"/>
                                  <a:gd name="T15" fmla="*/ 2 h 55"/>
                                  <a:gd name="T16" fmla="*/ 14 w 37"/>
                                  <a:gd name="T17" fmla="*/ 7 h 55"/>
                                  <a:gd name="T18" fmla="*/ 29 w 37"/>
                                  <a:gd name="T19" fmla="*/ 0 h 55"/>
                                  <a:gd name="T20" fmla="*/ 37 w 37"/>
                                  <a:gd name="T21" fmla="*/ 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" h="55">
                                    <a:moveTo>
                                      <a:pt x="37" y="1"/>
                                    </a:moveTo>
                                    <a:lnTo>
                                      <a:pt x="35" y="15"/>
                                    </a:lnTo>
                                    <a:cubicBezTo>
                                      <a:pt x="32" y="14"/>
                                      <a:pt x="29" y="14"/>
                                      <a:pt x="26" y="14"/>
                                    </a:cubicBezTo>
                                    <a:cubicBezTo>
                                      <a:pt x="19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7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2" y="0"/>
                                      <a:pt x="35" y="1"/>
                                      <a:pt x="37" y="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47040" y="290830"/>
                                <a:ext cx="26670" cy="29210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1 h 55"/>
                                  <a:gd name="T2" fmla="*/ 51 w 51"/>
                                  <a:gd name="T3" fmla="*/ 55 h 55"/>
                                  <a:gd name="T4" fmla="*/ 36 w 51"/>
                                  <a:gd name="T5" fmla="*/ 55 h 55"/>
                                  <a:gd name="T6" fmla="*/ 36 w 51"/>
                                  <a:gd name="T7" fmla="*/ 25 h 55"/>
                                  <a:gd name="T8" fmla="*/ 26 w 51"/>
                                  <a:gd name="T9" fmla="*/ 14 h 55"/>
                                  <a:gd name="T10" fmla="*/ 15 w 51"/>
                                  <a:gd name="T11" fmla="*/ 26 h 55"/>
                                  <a:gd name="T12" fmla="*/ 15 w 51"/>
                                  <a:gd name="T13" fmla="*/ 55 h 55"/>
                                  <a:gd name="T14" fmla="*/ 0 w 51"/>
                                  <a:gd name="T15" fmla="*/ 55 h 55"/>
                                  <a:gd name="T16" fmla="*/ 0 w 51"/>
                                  <a:gd name="T17" fmla="*/ 2 h 55"/>
                                  <a:gd name="T18" fmla="*/ 14 w 51"/>
                                  <a:gd name="T19" fmla="*/ 2 h 55"/>
                                  <a:gd name="T20" fmla="*/ 14 w 51"/>
                                  <a:gd name="T21" fmla="*/ 8 h 55"/>
                                  <a:gd name="T22" fmla="*/ 30 w 51"/>
                                  <a:gd name="T23" fmla="*/ 0 h 55"/>
                                  <a:gd name="T24" fmla="*/ 51 w 51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55">
                                    <a:moveTo>
                                      <a:pt x="51" y="21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1" y="9"/>
                                      <a:pt x="51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80060" y="290830"/>
                                <a:ext cx="45085" cy="29210"/>
                              </a:xfrm>
                              <a:custGeom>
                                <a:avLst/>
                                <a:gdLst>
                                  <a:gd name="T0" fmla="*/ 86 w 86"/>
                                  <a:gd name="T1" fmla="*/ 21 h 55"/>
                                  <a:gd name="T2" fmla="*/ 86 w 86"/>
                                  <a:gd name="T3" fmla="*/ 55 h 55"/>
                                  <a:gd name="T4" fmla="*/ 72 w 86"/>
                                  <a:gd name="T5" fmla="*/ 55 h 55"/>
                                  <a:gd name="T6" fmla="*/ 72 w 86"/>
                                  <a:gd name="T7" fmla="*/ 25 h 55"/>
                                  <a:gd name="T8" fmla="*/ 61 w 86"/>
                                  <a:gd name="T9" fmla="*/ 14 h 55"/>
                                  <a:gd name="T10" fmla="*/ 50 w 86"/>
                                  <a:gd name="T11" fmla="*/ 26 h 55"/>
                                  <a:gd name="T12" fmla="*/ 50 w 86"/>
                                  <a:gd name="T13" fmla="*/ 55 h 55"/>
                                  <a:gd name="T14" fmla="*/ 36 w 86"/>
                                  <a:gd name="T15" fmla="*/ 55 h 55"/>
                                  <a:gd name="T16" fmla="*/ 36 w 86"/>
                                  <a:gd name="T17" fmla="*/ 25 h 55"/>
                                  <a:gd name="T18" fmla="*/ 25 w 86"/>
                                  <a:gd name="T19" fmla="*/ 14 h 55"/>
                                  <a:gd name="T20" fmla="*/ 14 w 86"/>
                                  <a:gd name="T21" fmla="*/ 26 h 55"/>
                                  <a:gd name="T22" fmla="*/ 14 w 86"/>
                                  <a:gd name="T23" fmla="*/ 55 h 55"/>
                                  <a:gd name="T24" fmla="*/ 0 w 86"/>
                                  <a:gd name="T25" fmla="*/ 55 h 55"/>
                                  <a:gd name="T26" fmla="*/ 0 w 86"/>
                                  <a:gd name="T27" fmla="*/ 2 h 55"/>
                                  <a:gd name="T28" fmla="*/ 14 w 86"/>
                                  <a:gd name="T29" fmla="*/ 2 h 55"/>
                                  <a:gd name="T30" fmla="*/ 14 w 86"/>
                                  <a:gd name="T31" fmla="*/ 8 h 55"/>
                                  <a:gd name="T32" fmla="*/ 29 w 86"/>
                                  <a:gd name="T33" fmla="*/ 0 h 55"/>
                                  <a:gd name="T34" fmla="*/ 47 w 86"/>
                                  <a:gd name="T35" fmla="*/ 9 h 55"/>
                                  <a:gd name="T36" fmla="*/ 65 w 86"/>
                                  <a:gd name="T37" fmla="*/ 0 h 55"/>
                                  <a:gd name="T38" fmla="*/ 86 w 86"/>
                                  <a:gd name="T39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6" h="55">
                                    <a:moveTo>
                                      <a:pt x="86" y="21"/>
                                    </a:moveTo>
                                    <a:lnTo>
                                      <a:pt x="86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25"/>
                                    </a:lnTo>
                                    <a:cubicBezTo>
                                      <a:pt x="72" y="18"/>
                                      <a:pt x="68" y="14"/>
                                      <a:pt x="61" y="14"/>
                                    </a:cubicBezTo>
                                    <a:cubicBezTo>
                                      <a:pt x="55" y="14"/>
                                      <a:pt x="50" y="18"/>
                                      <a:pt x="50" y="26"/>
                                    </a:cubicBez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5" y="14"/>
                                    </a:cubicBezTo>
                                    <a:cubicBezTo>
                                      <a:pt x="19" y="14"/>
                                      <a:pt x="14" y="18"/>
                                      <a:pt x="14" y="26"/>
                                    </a:cubicBezTo>
                                    <a:lnTo>
                                      <a:pt x="14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7" y="0"/>
                                      <a:pt x="43" y="4"/>
                                      <a:pt x="47" y="9"/>
                                    </a:cubicBezTo>
                                    <a:cubicBezTo>
                                      <a:pt x="51" y="2"/>
                                      <a:pt x="58" y="0"/>
                                      <a:pt x="65" y="0"/>
                                    </a:cubicBezTo>
                                    <a:cubicBezTo>
                                      <a:pt x="78" y="0"/>
                                      <a:pt x="86" y="9"/>
                                      <a:pt x="86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0225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2 w 53"/>
                                  <a:gd name="T3" fmla="*/ 33 h 56"/>
                                  <a:gd name="T4" fmla="*/ 15 w 53"/>
                                  <a:gd name="T5" fmla="*/ 33 h 56"/>
                                  <a:gd name="T6" fmla="*/ 28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8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2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6" y="41"/>
                                      <a:pt x="22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62610" y="290830"/>
                                <a:ext cx="26035" cy="29210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21 h 55"/>
                                  <a:gd name="T2" fmla="*/ 50 w 50"/>
                                  <a:gd name="T3" fmla="*/ 55 h 55"/>
                                  <a:gd name="T4" fmla="*/ 36 w 50"/>
                                  <a:gd name="T5" fmla="*/ 55 h 55"/>
                                  <a:gd name="T6" fmla="*/ 36 w 50"/>
                                  <a:gd name="T7" fmla="*/ 25 h 55"/>
                                  <a:gd name="T8" fmla="*/ 26 w 50"/>
                                  <a:gd name="T9" fmla="*/ 14 h 55"/>
                                  <a:gd name="T10" fmla="*/ 15 w 50"/>
                                  <a:gd name="T11" fmla="*/ 26 h 55"/>
                                  <a:gd name="T12" fmla="*/ 15 w 50"/>
                                  <a:gd name="T13" fmla="*/ 55 h 55"/>
                                  <a:gd name="T14" fmla="*/ 0 w 50"/>
                                  <a:gd name="T15" fmla="*/ 55 h 55"/>
                                  <a:gd name="T16" fmla="*/ 0 w 50"/>
                                  <a:gd name="T17" fmla="*/ 2 h 55"/>
                                  <a:gd name="T18" fmla="*/ 14 w 50"/>
                                  <a:gd name="T19" fmla="*/ 2 h 55"/>
                                  <a:gd name="T20" fmla="*/ 14 w 50"/>
                                  <a:gd name="T21" fmla="*/ 8 h 55"/>
                                  <a:gd name="T22" fmla="*/ 30 w 50"/>
                                  <a:gd name="T23" fmla="*/ 0 h 55"/>
                                  <a:gd name="T24" fmla="*/ 50 w 50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0" h="55">
                                    <a:moveTo>
                                      <a:pt x="50" y="21"/>
                                    </a:move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0" y="9"/>
                                      <a:pt x="50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92455" y="283210"/>
                                <a:ext cx="25400" cy="37465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8 h 70"/>
                                  <a:gd name="T2" fmla="*/ 25 w 48"/>
                                  <a:gd name="T3" fmla="*/ 28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3 h 70"/>
                                  <a:gd name="T10" fmla="*/ 48 w 48"/>
                                  <a:gd name="T11" fmla="*/ 64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8 h 70"/>
                                  <a:gd name="T18" fmla="*/ 0 w 48"/>
                                  <a:gd name="T19" fmla="*/ 28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8"/>
                                    </a:moveTo>
                                    <a:lnTo>
                                      <a:pt x="25" y="28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4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3"/>
                                    </a:cubicBezTo>
                                    <a:lnTo>
                                      <a:pt x="48" y="64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8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6A8CD8" id="Logo_VIC_black" o:spid="_x0000_s1026" style="position:absolute;margin-left:388.2pt;margin-top:21.85pt;width:51.4pt;height:29.15pt;z-index:251658752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B29&#10;smbhAAAACgEAAA8AAABkcnMvZG93bnJldi54bWxMj0FLw0AQhe+C/2EZwZvdTVqbGrMppainItgK&#10;4m2aTJPQ7G7IbpP03zue9Di8j/e+ydaTacVAvW+c1RDNFAiyhSsbW2n4PLw+rED4gLbE1lnScCUP&#10;6/z2JsO0dKP9oGEfKsEl1qeooQ6hS6X0RU0G/cx1ZDk7ud5g4LOvZNnjyOWmlbFSS2mwsbxQY0fb&#10;morz/mI0vI04bubRy7A7n7bX78Pj+9cuIq3v76bNM4hAU/iD4Vef1SFnp6O72NKLVkOSLBeMaljM&#10;ExAMrJKnGMSRSRUrkHkm/7+Q/wAAAP//AwBQSwECLQAUAAYACAAAACEAtoM4kv4AAADhAQAAEwAA&#10;AAAAAAAAAAAAAAAAAAAAW0NvbnRlbnRfVHlwZXNdLnhtbFBLAQItABQABgAIAAAAIQA4/SH/1gAA&#10;AJQBAAALAAAAAAAAAAAAAAAAAC8BAABfcmVscy8ucmVsc1BLAQItABQABgAIAAAAIQB2ArS/GyQA&#10;AOIFAQAOAAAAAAAAAAAAAAAAAC4CAABkcnMvZTJvRG9jLnhtbFBLAQItABQABgAIAAAAIQAdvbJm&#10;4QAAAAoBAAAPAAAAAAAAAAAAAAAAAHUmAABkcnMvZG93bnJldi54bWxQSwUGAAAAAAQABADzAAAA&#10;gycAAAAA&#10;">
                    <o:lock v:ext="edit" aspectratio="t"/>
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<v:path arrowok="t" o:connecttype="custom" o:connectlocs="43498,62286;23059,42228;43498,21642;63936,42228;43498,62286;43498,0;0,42228;43498,84455;86995,42228;43498,0" o:connectangles="0,0,0,0,0,0,0,0,0,0"/>
                      <o:lock v:ext="edit" verticies="t"/>
                    </v:shape>
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<o:lock v:ext="edit" verticies="t"/>
                    </v:shape>
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<o:lock v:ext="edit" verticies="t"/>
                    </v:shape>
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<o:lock v:ext="edit" verticies="t"/>
                    </v:shape>
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</v:shape>
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</v:shape>
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<o:lock v:ext="edit" verticies="t"/>
                    </v:shape>
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</v:shape>
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<o:lock v:ext="edit" verticies="t"/>
                    </v:shape>
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</v:shape>
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<v:path arrowok="t" o:connecttype="custom" o:connectlocs="29845,14923;14661,29845;0,14923;14661,0;29845,14923;7330,14923;14661,22917;21991,14923;14661,6928;7330,14923" o:connectangles="0,0,0,0,0,0,0,0,0,0"/>
                      <o:lock v:ext="edit" verticies="t"/>
                    </v:shape>
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<v:path arrowok="t" o:connecttype="custom" o:connectlocs="19050,27940;10795,27940;0,0;7620,0;14605,19685;22225,0;29845,0;19050,27940" o:connectangles="0,0,0,0,0,0,0,0"/>
                    </v:shape>
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<o:lock v:ext="edit" verticies="t"/>
                    </v:shape>
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<v:path arrowok="t" o:connecttype="custom" o:connectlocs="19050,531;18020,7966;13386,7435;7723,13808;7723,29210;0,29210;0,1062;7208,1062;7208,3718;14931,0;19050,531" o:connectangles="0,0,0,0,0,0,0,0,0,0,0"/>
                    </v:shape>
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</v:shape>
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</v:shape>
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<o:lock v:ext="edit" verticies="t"/>
                    </v:shape>
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</v:shape>
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</w:tbl>
  <w:p w:rsidR="00C300A8" w:rsidRPr="00531573" w:rsidRDefault="00C300A8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75" w:rsidRDefault="00437675" w:rsidP="00727219">
      <w:r>
        <w:separator/>
      </w:r>
    </w:p>
  </w:footnote>
  <w:footnote w:type="continuationSeparator" w:id="0">
    <w:p w:rsidR="00437675" w:rsidRDefault="00437675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C300A8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7728" behindDoc="1" locked="0" layoutInCell="1" allowOverlap="1" wp14:anchorId="2CC13159" wp14:editId="0A8EE96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6704" behindDoc="1" locked="0" layoutInCell="1" allowOverlap="1" wp14:anchorId="279C74CD" wp14:editId="38399D49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5680" behindDoc="1" locked="0" layoutInCell="1" allowOverlap="1" wp14:anchorId="1553D7EF" wp14:editId="4C8F9A34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C300A8" w:rsidRPr="00D92B45" w:rsidRDefault="00881586" w:rsidP="00946F5F">
    <w:pPr>
      <w:pStyle w:val="Heading3"/>
      <w:rPr>
        <w:color w:val="auto"/>
      </w:rPr>
    </w:pPr>
    <w:r w:rsidRPr="00D92B45">
      <w:rPr>
        <w:color w:val="auto"/>
      </w:rPr>
      <w:t xml:space="preserve">SENIOR ASSET PRACTITIONER – </w:t>
    </w:r>
    <w:r w:rsidR="000541C2">
      <w:rPr>
        <w:color w:val="auto"/>
      </w:rPr>
      <w:t>Habitat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B88F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C7D8A"/>
    <w:multiLevelType w:val="hybridMultilevel"/>
    <w:tmpl w:val="E3EEE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A0FC7"/>
    <w:multiLevelType w:val="hybridMultilevel"/>
    <w:tmpl w:val="066EE2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E304B"/>
    <w:multiLevelType w:val="hybridMultilevel"/>
    <w:tmpl w:val="F538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2"/>
  </w:num>
  <w:num w:numId="7">
    <w:abstractNumId w:val="20"/>
  </w:num>
  <w:num w:numId="8">
    <w:abstractNumId w:val="0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23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"/>
  </w:num>
  <w:num w:numId="24">
    <w:abstractNumId w:val="2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4885"/>
    <w:rsid w:val="00027881"/>
    <w:rsid w:val="000541C2"/>
    <w:rsid w:val="000555ED"/>
    <w:rsid w:val="000667FD"/>
    <w:rsid w:val="00074834"/>
    <w:rsid w:val="00081E9D"/>
    <w:rsid w:val="00095959"/>
    <w:rsid w:val="000B1550"/>
    <w:rsid w:val="000B3631"/>
    <w:rsid w:val="000C5B93"/>
    <w:rsid w:val="000D04FF"/>
    <w:rsid w:val="000E077D"/>
    <w:rsid w:val="000E3980"/>
    <w:rsid w:val="000E5AE3"/>
    <w:rsid w:val="000F01A1"/>
    <w:rsid w:val="000F593A"/>
    <w:rsid w:val="00114B15"/>
    <w:rsid w:val="00124310"/>
    <w:rsid w:val="00156B86"/>
    <w:rsid w:val="00156E1B"/>
    <w:rsid w:val="00157CA7"/>
    <w:rsid w:val="00166F47"/>
    <w:rsid w:val="0017028E"/>
    <w:rsid w:val="00171B3D"/>
    <w:rsid w:val="0017760C"/>
    <w:rsid w:val="00182C0D"/>
    <w:rsid w:val="00182FE0"/>
    <w:rsid w:val="00191E50"/>
    <w:rsid w:val="00192692"/>
    <w:rsid w:val="001A7474"/>
    <w:rsid w:val="001B0528"/>
    <w:rsid w:val="001B6E13"/>
    <w:rsid w:val="001C4978"/>
    <w:rsid w:val="001F5AFE"/>
    <w:rsid w:val="002128CB"/>
    <w:rsid w:val="00213C02"/>
    <w:rsid w:val="00216987"/>
    <w:rsid w:val="00225166"/>
    <w:rsid w:val="00225D9D"/>
    <w:rsid w:val="00226903"/>
    <w:rsid w:val="002323A2"/>
    <w:rsid w:val="002361D0"/>
    <w:rsid w:val="00261030"/>
    <w:rsid w:val="002649AC"/>
    <w:rsid w:val="00270EFE"/>
    <w:rsid w:val="002E2D9D"/>
    <w:rsid w:val="002F7701"/>
    <w:rsid w:val="00342B77"/>
    <w:rsid w:val="00356CAA"/>
    <w:rsid w:val="00370129"/>
    <w:rsid w:val="0038551F"/>
    <w:rsid w:val="003A3A99"/>
    <w:rsid w:val="003A4A8D"/>
    <w:rsid w:val="003A568A"/>
    <w:rsid w:val="003C6CC7"/>
    <w:rsid w:val="003D21B4"/>
    <w:rsid w:val="004027A8"/>
    <w:rsid w:val="00402A5B"/>
    <w:rsid w:val="00407991"/>
    <w:rsid w:val="00426B74"/>
    <w:rsid w:val="00432643"/>
    <w:rsid w:val="00437675"/>
    <w:rsid w:val="00485C71"/>
    <w:rsid w:val="004A1F57"/>
    <w:rsid w:val="004A5B5B"/>
    <w:rsid w:val="004B4912"/>
    <w:rsid w:val="004C0121"/>
    <w:rsid w:val="004D1B7B"/>
    <w:rsid w:val="00504896"/>
    <w:rsid w:val="0051137E"/>
    <w:rsid w:val="00521B36"/>
    <w:rsid w:val="00531573"/>
    <w:rsid w:val="005323A2"/>
    <w:rsid w:val="0056325E"/>
    <w:rsid w:val="00563DC7"/>
    <w:rsid w:val="0059152A"/>
    <w:rsid w:val="0059345D"/>
    <w:rsid w:val="005B10D3"/>
    <w:rsid w:val="005B1D0A"/>
    <w:rsid w:val="005C0021"/>
    <w:rsid w:val="005D34E1"/>
    <w:rsid w:val="005E031C"/>
    <w:rsid w:val="005E3D56"/>
    <w:rsid w:val="005E5EA7"/>
    <w:rsid w:val="005F0163"/>
    <w:rsid w:val="005F5F93"/>
    <w:rsid w:val="0060687F"/>
    <w:rsid w:val="00607456"/>
    <w:rsid w:val="00611FEA"/>
    <w:rsid w:val="00614A79"/>
    <w:rsid w:val="00622CF3"/>
    <w:rsid w:val="006241FB"/>
    <w:rsid w:val="00650B1E"/>
    <w:rsid w:val="0068023A"/>
    <w:rsid w:val="00695A08"/>
    <w:rsid w:val="006967EB"/>
    <w:rsid w:val="006B665A"/>
    <w:rsid w:val="006C12C4"/>
    <w:rsid w:val="006C3587"/>
    <w:rsid w:val="006C6F1C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A1986"/>
    <w:rsid w:val="007B41EC"/>
    <w:rsid w:val="007D5731"/>
    <w:rsid w:val="007E286F"/>
    <w:rsid w:val="007F6490"/>
    <w:rsid w:val="00810971"/>
    <w:rsid w:val="00814F8C"/>
    <w:rsid w:val="0082433B"/>
    <w:rsid w:val="0084460E"/>
    <w:rsid w:val="0084572F"/>
    <w:rsid w:val="00857492"/>
    <w:rsid w:val="008706BA"/>
    <w:rsid w:val="00870FE5"/>
    <w:rsid w:val="0087720B"/>
    <w:rsid w:val="00881586"/>
    <w:rsid w:val="00890223"/>
    <w:rsid w:val="0089565F"/>
    <w:rsid w:val="008A1872"/>
    <w:rsid w:val="008A4345"/>
    <w:rsid w:val="008B6206"/>
    <w:rsid w:val="008D1920"/>
    <w:rsid w:val="00901C7C"/>
    <w:rsid w:val="00932893"/>
    <w:rsid w:val="0093699E"/>
    <w:rsid w:val="00941212"/>
    <w:rsid w:val="009412D6"/>
    <w:rsid w:val="00941A8B"/>
    <w:rsid w:val="00946F5F"/>
    <w:rsid w:val="009510DE"/>
    <w:rsid w:val="009777B4"/>
    <w:rsid w:val="009A070C"/>
    <w:rsid w:val="009E6071"/>
    <w:rsid w:val="00A00DA9"/>
    <w:rsid w:val="00A01D21"/>
    <w:rsid w:val="00A17013"/>
    <w:rsid w:val="00A50CB3"/>
    <w:rsid w:val="00A54333"/>
    <w:rsid w:val="00A60070"/>
    <w:rsid w:val="00A648CF"/>
    <w:rsid w:val="00A67705"/>
    <w:rsid w:val="00A951F5"/>
    <w:rsid w:val="00AA24B2"/>
    <w:rsid w:val="00AE4070"/>
    <w:rsid w:val="00AE7DB7"/>
    <w:rsid w:val="00AF6860"/>
    <w:rsid w:val="00B225F6"/>
    <w:rsid w:val="00B22A72"/>
    <w:rsid w:val="00B451CC"/>
    <w:rsid w:val="00B4540E"/>
    <w:rsid w:val="00B6706D"/>
    <w:rsid w:val="00B80C70"/>
    <w:rsid w:val="00B93C94"/>
    <w:rsid w:val="00B97DC8"/>
    <w:rsid w:val="00BE5EFC"/>
    <w:rsid w:val="00BF4480"/>
    <w:rsid w:val="00C01BEB"/>
    <w:rsid w:val="00C10502"/>
    <w:rsid w:val="00C22071"/>
    <w:rsid w:val="00C256FC"/>
    <w:rsid w:val="00C270B8"/>
    <w:rsid w:val="00C300A8"/>
    <w:rsid w:val="00C64682"/>
    <w:rsid w:val="00C913CA"/>
    <w:rsid w:val="00C914BE"/>
    <w:rsid w:val="00C96E2D"/>
    <w:rsid w:val="00CB48F6"/>
    <w:rsid w:val="00CE088A"/>
    <w:rsid w:val="00CE53F8"/>
    <w:rsid w:val="00CF0D4F"/>
    <w:rsid w:val="00D24517"/>
    <w:rsid w:val="00D327ED"/>
    <w:rsid w:val="00D507B7"/>
    <w:rsid w:val="00D55FB5"/>
    <w:rsid w:val="00D6553E"/>
    <w:rsid w:val="00D80CF8"/>
    <w:rsid w:val="00D92B45"/>
    <w:rsid w:val="00DA3F6F"/>
    <w:rsid w:val="00DC20A5"/>
    <w:rsid w:val="00DD29EF"/>
    <w:rsid w:val="00DD45EC"/>
    <w:rsid w:val="00DE3D01"/>
    <w:rsid w:val="00DF346B"/>
    <w:rsid w:val="00E15655"/>
    <w:rsid w:val="00E15B01"/>
    <w:rsid w:val="00E32552"/>
    <w:rsid w:val="00E36E11"/>
    <w:rsid w:val="00E5589B"/>
    <w:rsid w:val="00E72801"/>
    <w:rsid w:val="00E80934"/>
    <w:rsid w:val="00E8567C"/>
    <w:rsid w:val="00E957E4"/>
    <w:rsid w:val="00EE1C95"/>
    <w:rsid w:val="00EE4AE4"/>
    <w:rsid w:val="00EE680F"/>
    <w:rsid w:val="00F3361C"/>
    <w:rsid w:val="00F34481"/>
    <w:rsid w:val="00F42965"/>
    <w:rsid w:val="00F5430D"/>
    <w:rsid w:val="00FB5C32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A0A5EB-B424-4D60-B6B4-FA9C62B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Default">
    <w:name w:val="Default"/>
    <w:rsid w:val="00A951F5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4027A8"/>
    <w:pPr>
      <w:tabs>
        <w:tab w:val="clear" w:pos="9639"/>
      </w:tabs>
      <w:spacing w:after="0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027A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89565F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0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0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0C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C594-7EE1-435F-8327-4A5C6269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Leigh Smith</cp:lastModifiedBy>
  <cp:revision>2</cp:revision>
  <cp:lastPrinted>2018-02-08T22:20:00Z</cp:lastPrinted>
  <dcterms:created xsi:type="dcterms:W3CDTF">2018-06-21T04:25:00Z</dcterms:created>
  <dcterms:modified xsi:type="dcterms:W3CDTF">2018-06-21T04:25:00Z</dcterms:modified>
</cp:coreProperties>
</file>