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55453A9A" w:rsidR="002A0C2C" w:rsidRPr="00415C84"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sidRPr="00415C84">
        <w:rPr>
          <w:szCs w:val="24"/>
        </w:rPr>
        <w:tab/>
      </w:r>
      <w:r w:rsidR="00346359">
        <w:rPr>
          <w:szCs w:val="24"/>
        </w:rPr>
        <w:tab/>
      </w:r>
      <w:r w:rsidR="00346359">
        <w:rPr>
          <w:szCs w:val="24"/>
        </w:rPr>
        <w:tab/>
      </w:r>
      <w:r w:rsidR="00346359">
        <w:rPr>
          <w:szCs w:val="24"/>
        </w:rPr>
        <w:tab/>
      </w:r>
      <w:r w:rsidR="00346359" w:rsidRPr="00346359">
        <w:rPr>
          <w:szCs w:val="24"/>
        </w:rPr>
        <w:t>Project Officer (Water Policy and Planning)</w:t>
      </w:r>
    </w:p>
    <w:p w14:paraId="4EE9F67F" w14:textId="5969FDE2"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346359" w:rsidRPr="00346359">
        <w:rPr>
          <w:rFonts w:cs="Arial"/>
          <w:szCs w:val="24"/>
        </w:rPr>
        <w:t>7</w:t>
      </w:r>
      <w:r w:rsidR="00026192">
        <w:rPr>
          <w:rFonts w:cs="Arial"/>
          <w:szCs w:val="24"/>
        </w:rPr>
        <w:t>07735</w:t>
      </w:r>
    </w:p>
    <w:p w14:paraId="0AB671D4" w14:textId="21C9E04E" w:rsidR="00ED325E" w:rsidRPr="00346359" w:rsidRDefault="00ED325E" w:rsidP="00346359">
      <w:pPr>
        <w:tabs>
          <w:tab w:val="clear" w:pos="2835"/>
          <w:tab w:val="left" w:pos="3969"/>
        </w:tabs>
        <w:spacing w:line="240" w:lineRule="auto"/>
        <w:ind w:left="3969" w:hanging="3969"/>
      </w:pPr>
      <w:r w:rsidRPr="00ED325E">
        <w:rPr>
          <w:rStyle w:val="Heading3Char"/>
          <w:szCs w:val="24"/>
        </w:rPr>
        <w:t>Division/Business Unit/Branch</w:t>
      </w:r>
      <w:r w:rsidR="00AC157D" w:rsidRPr="00415C84">
        <w:rPr>
          <w:rStyle w:val="Heading3Char"/>
          <w:b w:val="0"/>
          <w:bCs/>
          <w:szCs w:val="24"/>
        </w:rPr>
        <w:tab/>
      </w:r>
      <w:r w:rsidR="00AC157D" w:rsidRPr="00415C84">
        <w:rPr>
          <w:rStyle w:val="Heading3Char"/>
          <w:b w:val="0"/>
          <w:bCs/>
          <w:szCs w:val="24"/>
        </w:rPr>
        <w:tab/>
      </w:r>
      <w:r w:rsidR="002F5966">
        <w:rPr>
          <w:rStyle w:val="Heading3Char"/>
          <w:b w:val="0"/>
          <w:bCs/>
          <w:szCs w:val="24"/>
        </w:rPr>
        <w:t xml:space="preserve">Primary Industries and Water / </w:t>
      </w:r>
      <w:r w:rsidR="00346359">
        <w:rPr>
          <w:rStyle w:val="Heading3Char"/>
          <w:b w:val="0"/>
          <w:bCs/>
          <w:szCs w:val="24"/>
        </w:rPr>
        <w:t xml:space="preserve">Agriculture, Forestry and Water </w:t>
      </w:r>
      <w:r w:rsidR="00346359" w:rsidRPr="00552E47">
        <w:rPr>
          <w:rFonts w:cs="Arial"/>
          <w:szCs w:val="24"/>
        </w:rPr>
        <w:t xml:space="preserve">/ </w:t>
      </w:r>
      <w:r w:rsidR="00036D82">
        <w:rPr>
          <w:rStyle w:val="Heading3Char"/>
          <w:b w:val="0"/>
          <w:bCs/>
          <w:szCs w:val="24"/>
        </w:rPr>
        <w:t xml:space="preserve">Agriculture and Water / </w:t>
      </w:r>
      <w:r w:rsidR="00346359" w:rsidRPr="00552E47">
        <w:rPr>
          <w:rFonts w:cs="Arial"/>
          <w:szCs w:val="24"/>
        </w:rPr>
        <w:t xml:space="preserve">Water Policy and Planning </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77777777"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General Stream, Band 6</w:t>
      </w:r>
    </w:p>
    <w:p w14:paraId="43FE5591" w14:textId="622C398F"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53037E">
        <w:rPr>
          <w:szCs w:val="24"/>
        </w:rPr>
        <w:t xml:space="preserve">Fixed-Term </w:t>
      </w:r>
    </w:p>
    <w:p w14:paraId="28E31F15" w14:textId="73B6FB28"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4DCE35C0"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7BFE3485"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631C7C">
        <w:rPr>
          <w:szCs w:val="24"/>
        </w:rPr>
        <w:t>Launceston</w:t>
      </w:r>
      <w:r w:rsidR="00B66A42" w:rsidRPr="00ED325E">
        <w:rPr>
          <w:szCs w:val="24"/>
        </w:rPr>
        <w:tab/>
      </w:r>
    </w:p>
    <w:p w14:paraId="28E31F1A" w14:textId="440AF71D" w:rsidR="00A27736" w:rsidRPr="00415C84" w:rsidRDefault="00ED325E" w:rsidP="00423F17">
      <w:pPr>
        <w:tabs>
          <w:tab w:val="clear" w:pos="2835"/>
          <w:tab w:val="left" w:pos="3261"/>
        </w:tabs>
        <w:spacing w:after="480" w:line="240" w:lineRule="auto"/>
        <w:ind w:left="3969" w:hanging="3969"/>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415C84">
        <w:rPr>
          <w:rStyle w:val="Heading3Char"/>
          <w:b w:val="0"/>
          <w:bCs/>
          <w:szCs w:val="24"/>
        </w:rPr>
        <w:tab/>
      </w:r>
      <w:r w:rsidR="003B0B94" w:rsidRPr="00415C84">
        <w:rPr>
          <w:rStyle w:val="Heading3Char"/>
          <w:b w:val="0"/>
          <w:bCs/>
          <w:szCs w:val="24"/>
        </w:rPr>
        <w:tab/>
      </w:r>
      <w:r w:rsidR="003B0B94" w:rsidRPr="00415C84">
        <w:rPr>
          <w:rStyle w:val="Heading3Char"/>
          <w:b w:val="0"/>
          <w:bCs/>
          <w:szCs w:val="24"/>
        </w:rPr>
        <w:tab/>
      </w:r>
      <w:r w:rsidR="00270682">
        <w:t xml:space="preserve">Project </w:t>
      </w:r>
      <w:r w:rsidR="00423F17">
        <w:t>M</w:t>
      </w:r>
      <w:r w:rsidR="00270682">
        <w:t>anager – Rural Water Use Strategy Implementation</w:t>
      </w:r>
    </w:p>
    <w:p w14:paraId="46A91E7A" w14:textId="77777777" w:rsidR="009C73F1" w:rsidRPr="00DA5C52" w:rsidRDefault="009C73F1" w:rsidP="009C73F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Position Purpose</w:t>
      </w:r>
    </w:p>
    <w:p w14:paraId="0B96E7F2" w14:textId="6FFCD64B" w:rsidR="00346359" w:rsidRDefault="00CD42F8" w:rsidP="00346359">
      <w:pPr>
        <w:pStyle w:val="NormalWeb"/>
        <w:spacing w:before="0" w:beforeAutospacing="0" w:after="0" w:afterAutospacing="0"/>
        <w:jc w:val="both"/>
        <w:rPr>
          <w:rFonts w:ascii="Gill Sans MT" w:hAnsi="Gill Sans MT" w:cs="Arial"/>
        </w:rPr>
      </w:pPr>
      <w:r w:rsidRPr="00AC157D">
        <w:rPr>
          <w:rFonts w:ascii="Gill Sans MT" w:hAnsi="Gill Sans MT" w:cs="Arial"/>
        </w:rPr>
        <w:t>The purpose of the role is to</w:t>
      </w:r>
      <w:r w:rsidR="00346359">
        <w:rPr>
          <w:rFonts w:ascii="Gill Sans MT" w:hAnsi="Gill Sans MT" w:cs="Arial"/>
        </w:rPr>
        <w:t xml:space="preserve"> support the Water Resources Group in the Agriculture, Forestry and Water Business Unit </w:t>
      </w:r>
      <w:r w:rsidR="00346359" w:rsidRPr="00346359">
        <w:rPr>
          <w:rFonts w:ascii="Gill Sans MT" w:hAnsi="Gill Sans MT" w:cs="Arial"/>
        </w:rPr>
        <w:t>in the development and implementation of policies, legislation and statutory water management plans.</w:t>
      </w:r>
    </w:p>
    <w:p w14:paraId="4B687486" w14:textId="77777777" w:rsidR="00346359" w:rsidRDefault="00346359" w:rsidP="00346359">
      <w:pPr>
        <w:pStyle w:val="NormalWeb"/>
        <w:spacing w:before="0" w:beforeAutospacing="0" w:after="0" w:afterAutospacing="0"/>
        <w:jc w:val="both"/>
        <w:rPr>
          <w:rFonts w:cs="Arial"/>
          <w:b/>
          <w:sz w:val="28"/>
          <w:szCs w:val="28"/>
        </w:rPr>
      </w:pPr>
    </w:p>
    <w:p w14:paraId="6777FFC3" w14:textId="77777777" w:rsidR="009C73F1" w:rsidRPr="002B4FD4" w:rsidRDefault="009C73F1" w:rsidP="009C73F1">
      <w:pPr>
        <w:pStyle w:val="NormalWeb"/>
        <w:spacing w:before="0" w:beforeAutospacing="0" w:after="0" w:afterAutospacing="0"/>
        <w:jc w:val="both"/>
        <w:rPr>
          <w:rFonts w:ascii="Gill Sans MT" w:hAnsi="Gill Sans MT" w:cs="Arial"/>
          <w:b/>
          <w:sz w:val="28"/>
          <w:szCs w:val="28"/>
        </w:rPr>
      </w:pPr>
      <w:r w:rsidRPr="002B4FD4">
        <w:rPr>
          <w:rFonts w:ascii="Gill Sans MT" w:hAnsi="Gill Sans MT" w:cs="Arial"/>
          <w:b/>
          <w:sz w:val="28"/>
          <w:szCs w:val="28"/>
        </w:rPr>
        <w:t>Major Duties</w:t>
      </w:r>
    </w:p>
    <w:p w14:paraId="380F20D2" w14:textId="77777777" w:rsidR="00346359" w:rsidRPr="0025651E" w:rsidRDefault="00346359" w:rsidP="00346359">
      <w:pPr>
        <w:numPr>
          <w:ilvl w:val="0"/>
          <w:numId w:val="5"/>
        </w:numPr>
        <w:tabs>
          <w:tab w:val="clear" w:pos="2835"/>
        </w:tabs>
        <w:autoSpaceDE w:val="0"/>
        <w:autoSpaceDN w:val="0"/>
        <w:adjustRightInd w:val="0"/>
        <w:spacing w:after="0" w:line="240" w:lineRule="auto"/>
        <w:jc w:val="both"/>
        <w:rPr>
          <w:rFonts w:cs="Arial"/>
          <w:bCs/>
          <w:color w:val="000000"/>
          <w:szCs w:val="24"/>
        </w:rPr>
      </w:pPr>
      <w:r w:rsidRPr="0025651E">
        <w:rPr>
          <w:rFonts w:cs="Arial"/>
          <w:bCs/>
          <w:color w:val="000000"/>
          <w:szCs w:val="24"/>
        </w:rPr>
        <w:t>Contribute to the work of the water management planning and policy teams by providing assistance in identifying emerging strategic issues and providing high level policy or planning advice to the General Manager, Deputy Secretary and the Secretary.</w:t>
      </w:r>
    </w:p>
    <w:p w14:paraId="376ADF19" w14:textId="77777777" w:rsidR="00346359" w:rsidRPr="0025651E" w:rsidRDefault="00346359" w:rsidP="00346359">
      <w:pPr>
        <w:numPr>
          <w:ilvl w:val="0"/>
          <w:numId w:val="5"/>
        </w:numPr>
        <w:tabs>
          <w:tab w:val="clear" w:pos="2835"/>
        </w:tabs>
        <w:autoSpaceDE w:val="0"/>
        <w:autoSpaceDN w:val="0"/>
        <w:adjustRightInd w:val="0"/>
        <w:spacing w:after="0" w:line="240" w:lineRule="auto"/>
        <w:jc w:val="both"/>
        <w:rPr>
          <w:rFonts w:cs="Arial"/>
          <w:bCs/>
          <w:color w:val="000000"/>
          <w:szCs w:val="24"/>
        </w:rPr>
      </w:pPr>
      <w:r w:rsidRPr="0025651E">
        <w:rPr>
          <w:rFonts w:cs="Arial"/>
          <w:bCs/>
          <w:color w:val="000000"/>
          <w:szCs w:val="24"/>
        </w:rPr>
        <w:t>Identify, investigate and analyse water resource management issues and provide high level advice and recommendations to inform the development and/or review of policies, legislation or plans relating to water resource allocation and management.</w:t>
      </w:r>
    </w:p>
    <w:p w14:paraId="19FD8E83" w14:textId="3524E552" w:rsidR="00346359" w:rsidRPr="0025651E" w:rsidRDefault="00346359" w:rsidP="00346359">
      <w:pPr>
        <w:numPr>
          <w:ilvl w:val="0"/>
          <w:numId w:val="5"/>
        </w:numPr>
        <w:tabs>
          <w:tab w:val="clear" w:pos="2835"/>
        </w:tabs>
        <w:autoSpaceDE w:val="0"/>
        <w:autoSpaceDN w:val="0"/>
        <w:adjustRightInd w:val="0"/>
        <w:spacing w:after="0" w:line="240" w:lineRule="auto"/>
        <w:jc w:val="both"/>
        <w:rPr>
          <w:rFonts w:cs="Arial"/>
          <w:bCs/>
          <w:color w:val="000000"/>
          <w:szCs w:val="24"/>
        </w:rPr>
      </w:pPr>
      <w:r w:rsidRPr="0025651E">
        <w:rPr>
          <w:rFonts w:cs="Arial"/>
          <w:bCs/>
          <w:color w:val="000000"/>
          <w:szCs w:val="24"/>
        </w:rPr>
        <w:t xml:space="preserve">Provide program and project management services and liaise with the Water Management and Assessment and Operations Branches of the </w:t>
      </w:r>
      <w:r>
        <w:rPr>
          <w:rFonts w:cs="Arial"/>
          <w:bCs/>
          <w:color w:val="000000"/>
          <w:szCs w:val="24"/>
        </w:rPr>
        <w:t>Agriculture, Forestry and Water Business Unit</w:t>
      </w:r>
      <w:r w:rsidRPr="0025651E">
        <w:rPr>
          <w:rFonts w:cs="Arial"/>
          <w:bCs/>
          <w:color w:val="000000"/>
          <w:szCs w:val="24"/>
        </w:rPr>
        <w:t>, and other Agencies as relevant, to ensure coordinated delivery of water management planning and policy work priorities.</w:t>
      </w:r>
    </w:p>
    <w:p w14:paraId="2F50F58F" w14:textId="77777777" w:rsidR="00346359" w:rsidRPr="0025651E" w:rsidRDefault="00346359" w:rsidP="00346359">
      <w:pPr>
        <w:numPr>
          <w:ilvl w:val="0"/>
          <w:numId w:val="5"/>
        </w:numPr>
        <w:tabs>
          <w:tab w:val="clear" w:pos="2835"/>
        </w:tabs>
        <w:autoSpaceDE w:val="0"/>
        <w:autoSpaceDN w:val="0"/>
        <w:adjustRightInd w:val="0"/>
        <w:spacing w:after="0" w:line="240" w:lineRule="auto"/>
        <w:jc w:val="both"/>
        <w:rPr>
          <w:rFonts w:cs="Arial"/>
          <w:bCs/>
          <w:color w:val="000000"/>
          <w:szCs w:val="24"/>
        </w:rPr>
      </w:pPr>
      <w:r w:rsidRPr="0025651E">
        <w:rPr>
          <w:rFonts w:cs="Arial"/>
          <w:bCs/>
          <w:color w:val="000000"/>
          <w:szCs w:val="24"/>
        </w:rPr>
        <w:t>Liaise and consult with Government Agencies and industry and community stakeholders on a range of complex water management planning, policy or legislative issues, some of which may be contentious.</w:t>
      </w:r>
    </w:p>
    <w:p w14:paraId="4FE92ABE" w14:textId="77777777" w:rsidR="00346359" w:rsidRPr="0025651E" w:rsidRDefault="00346359" w:rsidP="00346359">
      <w:pPr>
        <w:numPr>
          <w:ilvl w:val="0"/>
          <w:numId w:val="5"/>
        </w:numPr>
        <w:tabs>
          <w:tab w:val="clear" w:pos="2835"/>
        </w:tabs>
        <w:autoSpaceDE w:val="0"/>
        <w:autoSpaceDN w:val="0"/>
        <w:adjustRightInd w:val="0"/>
        <w:spacing w:after="0" w:line="240" w:lineRule="auto"/>
        <w:jc w:val="both"/>
        <w:rPr>
          <w:rFonts w:cs="Arial"/>
          <w:bCs/>
          <w:color w:val="000000"/>
          <w:szCs w:val="24"/>
        </w:rPr>
      </w:pPr>
      <w:r w:rsidRPr="0025651E">
        <w:rPr>
          <w:rFonts w:cs="Arial"/>
          <w:bCs/>
          <w:color w:val="000000"/>
          <w:szCs w:val="24"/>
        </w:rPr>
        <w:t>Prepare complex statutory and other documents to a high level of quality, including Ministerial Minutes, reports, water management plans and other planning documents, policies, and guidelines.</w:t>
      </w:r>
    </w:p>
    <w:p w14:paraId="10CCBF8F" w14:textId="77777777" w:rsidR="00582BC6" w:rsidRDefault="00582BC6"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643943BB" w14:textId="77777777" w:rsidR="00582BC6" w:rsidRDefault="00582BC6"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p>
    <w:p w14:paraId="28E31F25" w14:textId="19DD9211"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8E31F28" w14:textId="5EA2DE45"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i</w:t>
      </w:r>
      <w:r w:rsidR="00965A0F" w:rsidRPr="00AC157D">
        <w:rPr>
          <w:rFonts w:cs="Arial"/>
          <w:bCs/>
          <w:color w:val="000000"/>
          <w:szCs w:val="24"/>
        </w:rPr>
        <w:t xml:space="preserve">mplementing policies, regulations and plans to provide efficient and effective program or service delivery </w:t>
      </w:r>
      <w:proofErr w:type="gramStart"/>
      <w:r w:rsidR="00965A0F" w:rsidRPr="00AC157D">
        <w:rPr>
          <w:rFonts w:cs="Arial"/>
          <w:bCs/>
          <w:color w:val="000000"/>
          <w:szCs w:val="24"/>
        </w:rPr>
        <w:t>outcomes;</w:t>
      </w:r>
      <w:proofErr w:type="gramEnd"/>
    </w:p>
    <w:p w14:paraId="28E31F29" w14:textId="12234CB7"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m</w:t>
      </w:r>
      <w:r w:rsidR="00965A0F" w:rsidRPr="00AC157D">
        <w:rPr>
          <w:rFonts w:cs="Arial"/>
          <w:bCs/>
          <w:color w:val="000000"/>
          <w:szCs w:val="24"/>
        </w:rPr>
        <w:t xml:space="preserve">anagement and/or quality control of outcomes, processes, systems, resources, assets and infrastructure.  This includes managing the performance of subordinate </w:t>
      </w:r>
      <w:proofErr w:type="gramStart"/>
      <w:r w:rsidR="00965A0F" w:rsidRPr="00AC157D">
        <w:rPr>
          <w:rFonts w:cs="Arial"/>
          <w:bCs/>
          <w:color w:val="000000"/>
          <w:szCs w:val="24"/>
        </w:rPr>
        <w:t>staff;</w:t>
      </w:r>
      <w:proofErr w:type="gramEnd"/>
    </w:p>
    <w:p w14:paraId="28E31F2A" w14:textId="6E09397C" w:rsidR="00965A0F" w:rsidRPr="00AC157D" w:rsidRDefault="00FE4F02"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p</w:t>
      </w:r>
      <w:r w:rsidR="00965A0F" w:rsidRPr="00AC157D">
        <w:rPr>
          <w:rFonts w:cs="Arial"/>
          <w:bCs/>
          <w:color w:val="000000"/>
          <w:szCs w:val="24"/>
        </w:rPr>
        <w:t>roviding advice on the application of policy to systems and processes in meeting specified program objectives; and</w:t>
      </w:r>
    </w:p>
    <w:p w14:paraId="532BAAB7" w14:textId="621D18F7" w:rsidR="00FE4F02" w:rsidRPr="00AC157D" w:rsidRDefault="00CD42F8" w:rsidP="00FE4F02">
      <w:pPr>
        <w:pStyle w:val="ListParagraph"/>
        <w:numPr>
          <w:ilvl w:val="0"/>
          <w:numId w:val="2"/>
        </w:numPr>
        <w:spacing w:line="240" w:lineRule="auto"/>
        <w:ind w:left="357" w:hanging="357"/>
        <w:contextualSpacing w:val="0"/>
        <w:jc w:val="both"/>
        <w:rPr>
          <w:rFonts w:cs="Arial"/>
          <w:bCs/>
          <w:color w:val="000000"/>
          <w:szCs w:val="24"/>
        </w:rPr>
      </w:pPr>
      <w:r w:rsidRPr="00AC157D">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r w:rsidR="00FE4F02" w:rsidRPr="00AC157D">
        <w:rPr>
          <w:rFonts w:cs="Arial"/>
          <w:bCs/>
          <w:color w:val="000000"/>
          <w:szCs w:val="24"/>
        </w:rPr>
        <w:t>.</w:t>
      </w:r>
    </w:p>
    <w:p w14:paraId="28E31F2C" w14:textId="68925FD7" w:rsidR="00CD42F8" w:rsidRPr="00AC157D" w:rsidRDefault="00CD42F8" w:rsidP="00FE4F02">
      <w:pPr>
        <w:widowControl w:val="0"/>
        <w:spacing w:before="240" w:after="0" w:line="240" w:lineRule="auto"/>
        <w:jc w:val="both"/>
        <w:rPr>
          <w:color w:val="000000"/>
          <w:szCs w:val="24"/>
        </w:rPr>
      </w:pPr>
      <w:r w:rsidRPr="00AC157D">
        <w:rPr>
          <w:color w:val="000000"/>
          <w:szCs w:val="24"/>
        </w:rPr>
        <w:t>The decision making and direction in relation to the role are</w:t>
      </w:r>
      <w:r w:rsidR="00FE4F02" w:rsidRPr="00AC157D">
        <w:rPr>
          <w:color w:val="000000"/>
          <w:szCs w:val="24"/>
        </w:rPr>
        <w:t xml:space="preserve"> that</w:t>
      </w:r>
      <w:r w:rsidRPr="00AC157D">
        <w:rPr>
          <w:color w:val="000000"/>
          <w:szCs w:val="24"/>
        </w:rPr>
        <w:t>:</w:t>
      </w:r>
    </w:p>
    <w:p w14:paraId="28E31F2D" w14:textId="402C3B61" w:rsidR="00965A0F" w:rsidRPr="00AC157D" w:rsidRDefault="00FE4F02" w:rsidP="00FE4F02">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g</w:t>
      </w:r>
      <w:r w:rsidR="00965A0F" w:rsidRPr="00AC157D">
        <w:rPr>
          <w:color w:val="000000"/>
          <w:szCs w:val="24"/>
        </w:rPr>
        <w:t>uidance and instruction may on occasion be received on the implementation of modifications consistent with policy, regulatory and/or technologica</w:t>
      </w:r>
      <w:r w:rsidR="00AF1E81" w:rsidRPr="00AC157D">
        <w:rPr>
          <w:color w:val="000000"/>
          <w:szCs w:val="24"/>
        </w:rPr>
        <w:t xml:space="preserve">l requirements and </w:t>
      </w:r>
      <w:proofErr w:type="gramStart"/>
      <w:r w:rsidR="00AF1E81" w:rsidRPr="00AC157D">
        <w:rPr>
          <w:color w:val="000000"/>
          <w:szCs w:val="24"/>
        </w:rPr>
        <w:t>developments;</w:t>
      </w:r>
      <w:proofErr w:type="gramEnd"/>
    </w:p>
    <w:p w14:paraId="28E31F2E" w14:textId="135A4250" w:rsidR="00965A0F" w:rsidRPr="00AC157D" w:rsidRDefault="00FE4F02" w:rsidP="00FE4F02">
      <w:pPr>
        <w:pStyle w:val="ListParagraph"/>
        <w:widowControl w:val="0"/>
        <w:numPr>
          <w:ilvl w:val="0"/>
          <w:numId w:val="6"/>
        </w:numPr>
        <w:spacing w:line="240" w:lineRule="auto"/>
        <w:ind w:left="357" w:hanging="357"/>
        <w:contextualSpacing w:val="0"/>
        <w:jc w:val="both"/>
        <w:rPr>
          <w:color w:val="000000"/>
          <w:szCs w:val="24"/>
        </w:rPr>
      </w:pPr>
      <w:r w:rsidRPr="00AC157D">
        <w:rPr>
          <w:color w:val="000000"/>
          <w:szCs w:val="24"/>
        </w:rPr>
        <w:t>t</w:t>
      </w:r>
      <w:r w:rsidR="00965A0F" w:rsidRPr="00AC157D">
        <w:rPr>
          <w:color w:val="000000"/>
          <w:szCs w:val="24"/>
        </w:rPr>
        <w:t xml:space="preserve">he occupant operates with considerable independence in determining priorities, procedures and approach in implementing policies, plans, systems and procedures in a </w:t>
      </w:r>
      <w:r w:rsidR="00AF1E81" w:rsidRPr="00AC157D">
        <w:rPr>
          <w:color w:val="000000"/>
          <w:szCs w:val="24"/>
        </w:rPr>
        <w:t>complex specialised environment; and</w:t>
      </w:r>
    </w:p>
    <w:p w14:paraId="28E31F2F" w14:textId="266FCDCD" w:rsidR="00965A0F" w:rsidRPr="00AC157D" w:rsidRDefault="00FE4F02" w:rsidP="00FE4F02">
      <w:pPr>
        <w:pStyle w:val="ListParagraph"/>
        <w:widowControl w:val="0"/>
        <w:numPr>
          <w:ilvl w:val="0"/>
          <w:numId w:val="6"/>
        </w:numPr>
        <w:spacing w:after="240" w:line="240" w:lineRule="auto"/>
        <w:ind w:left="357" w:hanging="357"/>
        <w:contextualSpacing w:val="0"/>
        <w:jc w:val="both"/>
        <w:rPr>
          <w:color w:val="000000"/>
          <w:szCs w:val="24"/>
        </w:rPr>
      </w:pPr>
      <w:r w:rsidRPr="00AC157D">
        <w:rPr>
          <w:color w:val="000000"/>
          <w:szCs w:val="24"/>
        </w:rPr>
        <w:t>w</w:t>
      </w:r>
      <w:r w:rsidR="00965A0F" w:rsidRPr="00AC157D">
        <w:rPr>
          <w:color w:val="000000"/>
          <w:szCs w:val="24"/>
        </w:rPr>
        <w:t>ork of a highly technically complex nature or with a varied range of activities may receive instruction and/or provide innovative solutions to meet program or service delivery outcomes.</w:t>
      </w:r>
    </w:p>
    <w:p w14:paraId="28E31F30" w14:textId="6C4D19A7"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w:t>
      </w:r>
      <w:r w:rsidR="009C73F1">
        <w:rPr>
          <w:rFonts w:cs="Arial"/>
          <w:b/>
          <w:sz w:val="28"/>
          <w:szCs w:val="28"/>
        </w:rPr>
        <w:t>(Selection Criteria)</w:t>
      </w:r>
    </w:p>
    <w:p w14:paraId="30E5A3C7" w14:textId="70E36102" w:rsidR="00DB7D56" w:rsidRPr="002F5966" w:rsidRDefault="00DB7D56" w:rsidP="00141D85">
      <w:pPr>
        <w:pStyle w:val="ListParagraph"/>
        <w:widowControl w:val="0"/>
        <w:numPr>
          <w:ilvl w:val="0"/>
          <w:numId w:val="19"/>
        </w:numPr>
        <w:spacing w:line="240" w:lineRule="auto"/>
        <w:contextualSpacing w:val="0"/>
        <w:jc w:val="both"/>
        <w:rPr>
          <w:color w:val="000000"/>
          <w:szCs w:val="24"/>
        </w:rPr>
      </w:pPr>
      <w:r w:rsidRPr="002F5966">
        <w:rPr>
          <w:color w:val="000000"/>
          <w:szCs w:val="24"/>
        </w:rPr>
        <w:t>Significant expertise in water resources policy, legislative or planning processes within Government, including a detailed understanding of the operational and regulatory environments as they relate to program delivery.</w:t>
      </w:r>
    </w:p>
    <w:p w14:paraId="5C3CCD96" w14:textId="2B7C95DE" w:rsidR="00DB7D56" w:rsidRPr="002F5966" w:rsidRDefault="00DB7D56" w:rsidP="00141D85">
      <w:pPr>
        <w:pStyle w:val="ListParagraph"/>
        <w:widowControl w:val="0"/>
        <w:numPr>
          <w:ilvl w:val="0"/>
          <w:numId w:val="19"/>
        </w:numPr>
        <w:spacing w:line="240" w:lineRule="auto"/>
        <w:contextualSpacing w:val="0"/>
        <w:jc w:val="both"/>
        <w:rPr>
          <w:color w:val="000000"/>
          <w:szCs w:val="24"/>
        </w:rPr>
      </w:pPr>
      <w:r w:rsidRPr="002F5966">
        <w:rPr>
          <w:color w:val="000000"/>
          <w:szCs w:val="24"/>
        </w:rPr>
        <w:t xml:space="preserve">High level written communication skills and high level interpersonal skills including consultation and liaison skills, with the ability to </w:t>
      </w:r>
      <w:proofErr w:type="gramStart"/>
      <w:r w:rsidRPr="002F5966">
        <w:rPr>
          <w:color w:val="000000"/>
          <w:szCs w:val="24"/>
        </w:rPr>
        <w:t>clearly, concisely and accurately provide advice</w:t>
      </w:r>
      <w:proofErr w:type="gramEnd"/>
      <w:r w:rsidRPr="002F5966">
        <w:rPr>
          <w:color w:val="000000"/>
          <w:szCs w:val="24"/>
        </w:rPr>
        <w:t xml:space="preserve"> on complex issues and the capacity to effectively represent the Agency in public forums and with other stakeholders.</w:t>
      </w:r>
    </w:p>
    <w:p w14:paraId="356ABEBA" w14:textId="5D082AC1" w:rsidR="00DB7D56" w:rsidRPr="002F5966" w:rsidRDefault="00DB7D56" w:rsidP="00141D85">
      <w:pPr>
        <w:pStyle w:val="ListParagraph"/>
        <w:widowControl w:val="0"/>
        <w:numPr>
          <w:ilvl w:val="0"/>
          <w:numId w:val="19"/>
        </w:numPr>
        <w:spacing w:line="240" w:lineRule="auto"/>
        <w:contextualSpacing w:val="0"/>
        <w:jc w:val="both"/>
        <w:rPr>
          <w:color w:val="000000"/>
          <w:szCs w:val="24"/>
        </w:rPr>
      </w:pPr>
      <w:r w:rsidRPr="002F5966">
        <w:rPr>
          <w:color w:val="000000"/>
          <w:szCs w:val="24"/>
        </w:rPr>
        <w:t>Ability to clarify and interpret the decision-making framework and understanding of broader water management environment to enable clear comprehension of tasks and provision of advice and recommendations that are regarded as authoritative, fit for purpose and consistent with program objectives.</w:t>
      </w:r>
    </w:p>
    <w:p w14:paraId="30A3956C" w14:textId="6B953E41" w:rsidR="00DB7D56" w:rsidRPr="002F5966" w:rsidRDefault="00DB7D56" w:rsidP="00141D85">
      <w:pPr>
        <w:pStyle w:val="ListParagraph"/>
        <w:widowControl w:val="0"/>
        <w:numPr>
          <w:ilvl w:val="0"/>
          <w:numId w:val="19"/>
        </w:numPr>
        <w:spacing w:line="240" w:lineRule="auto"/>
        <w:contextualSpacing w:val="0"/>
        <w:jc w:val="both"/>
        <w:rPr>
          <w:color w:val="000000"/>
          <w:szCs w:val="24"/>
        </w:rPr>
      </w:pPr>
      <w:r w:rsidRPr="002F5966">
        <w:rPr>
          <w:color w:val="000000"/>
          <w:szCs w:val="24"/>
        </w:rPr>
        <w:t xml:space="preserve">Highly developed conceptual and reasoning skills to identify, analyse, evaluate and integrate relevant information from diverse disciplines or fields into area of activity, and present in a logical and coherent manner. Astute judgement enabling the provision of sound advice in a complex political, economic, social and environmental setting. </w:t>
      </w:r>
    </w:p>
    <w:p w14:paraId="3DE63985" w14:textId="5FE77C6C" w:rsidR="00DB7D56" w:rsidRPr="002F5966" w:rsidRDefault="00DB7D56" w:rsidP="00141D85">
      <w:pPr>
        <w:pStyle w:val="ListParagraph"/>
        <w:widowControl w:val="0"/>
        <w:numPr>
          <w:ilvl w:val="0"/>
          <w:numId w:val="19"/>
        </w:numPr>
        <w:spacing w:line="240" w:lineRule="auto"/>
        <w:contextualSpacing w:val="0"/>
        <w:jc w:val="both"/>
        <w:rPr>
          <w:color w:val="000000"/>
          <w:szCs w:val="24"/>
        </w:rPr>
      </w:pPr>
      <w:r w:rsidRPr="002F5966">
        <w:rPr>
          <w:color w:val="000000"/>
          <w:szCs w:val="24"/>
        </w:rPr>
        <w:t>Highly developed critical thinking skills enabling identification and investigation of key issues, with initiative, flexibility and creativity in developing options and recommendations to resolve problems and improve program delivery</w:t>
      </w:r>
      <w:r w:rsidR="002F5966">
        <w:rPr>
          <w:color w:val="000000"/>
          <w:szCs w:val="24"/>
        </w:rPr>
        <w:t>.</w:t>
      </w:r>
    </w:p>
    <w:p w14:paraId="4C77C7DB" w14:textId="04800E54" w:rsidR="00DB7D56" w:rsidRPr="002F5966" w:rsidRDefault="00DB7D56" w:rsidP="00141D85">
      <w:pPr>
        <w:pStyle w:val="ListParagraph"/>
        <w:widowControl w:val="0"/>
        <w:numPr>
          <w:ilvl w:val="0"/>
          <w:numId w:val="19"/>
        </w:numPr>
        <w:spacing w:line="240" w:lineRule="auto"/>
        <w:contextualSpacing w:val="0"/>
        <w:jc w:val="both"/>
        <w:rPr>
          <w:color w:val="000000"/>
          <w:szCs w:val="24"/>
        </w:rPr>
      </w:pPr>
      <w:r w:rsidRPr="002F5966">
        <w:rPr>
          <w:color w:val="000000"/>
          <w:szCs w:val="24"/>
        </w:rPr>
        <w:lastRenderedPageBreak/>
        <w:t>High level organisational skills which enable the coordination, facilitation and conduct of a variety of activities, and the planning and completion of complex work activities.  High level self-management skills and the ability to plan, organise and prioritise work and operate within prescribed timeframes.</w:t>
      </w:r>
    </w:p>
    <w:p w14:paraId="4A7A958D" w14:textId="5239A2BC" w:rsidR="00B2568D" w:rsidRDefault="00B2568D" w:rsidP="00A12351">
      <w:pPr>
        <w:spacing w:before="240" w:line="240" w:lineRule="auto"/>
        <w:jc w:val="both"/>
        <w:rPr>
          <w:rFonts w:cs="Arial"/>
          <w:b/>
          <w:sz w:val="28"/>
          <w:szCs w:val="28"/>
        </w:rPr>
      </w:pPr>
      <w:r>
        <w:rPr>
          <w:rFonts w:cs="Arial"/>
          <w:b/>
          <w:sz w:val="28"/>
          <w:szCs w:val="28"/>
        </w:rPr>
        <w:t>Position Requirements</w:t>
      </w:r>
    </w:p>
    <w:p w14:paraId="28870C87" w14:textId="77777777" w:rsidR="009C73F1" w:rsidRPr="002B4FD4" w:rsidRDefault="009C73F1" w:rsidP="009C73F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5DE719B" w14:textId="5F2C6FAC" w:rsidR="00F53A56" w:rsidRPr="002B4FD4" w:rsidRDefault="002B4FD4" w:rsidP="001E70C1">
      <w:pPr>
        <w:pStyle w:val="ListParagraph"/>
        <w:numPr>
          <w:ilvl w:val="0"/>
          <w:numId w:val="11"/>
        </w:numPr>
        <w:tabs>
          <w:tab w:val="clear" w:pos="2835"/>
        </w:tabs>
        <w:spacing w:before="0" w:after="240"/>
        <w:ind w:left="426"/>
        <w:rPr>
          <w:rFonts w:cs="Arial"/>
          <w:iCs/>
          <w:szCs w:val="24"/>
        </w:rPr>
      </w:pPr>
      <w:r w:rsidRPr="00552E47">
        <w:rPr>
          <w:szCs w:val="24"/>
        </w:rPr>
        <w:t>Experience in the development of policies, plans or legislation, preferably in the area of natural resource management</w:t>
      </w:r>
    </w:p>
    <w:p w14:paraId="46C4F738" w14:textId="22DDE038" w:rsidR="002B4FD4" w:rsidRPr="00F53A56" w:rsidRDefault="002B4FD4" w:rsidP="001E70C1">
      <w:pPr>
        <w:pStyle w:val="ListParagraph"/>
        <w:numPr>
          <w:ilvl w:val="0"/>
          <w:numId w:val="11"/>
        </w:numPr>
        <w:tabs>
          <w:tab w:val="clear" w:pos="2835"/>
        </w:tabs>
        <w:spacing w:before="0" w:after="240"/>
        <w:ind w:left="426"/>
        <w:rPr>
          <w:rFonts w:cs="Arial"/>
          <w:iCs/>
          <w:szCs w:val="24"/>
        </w:rPr>
      </w:pPr>
      <w:r w:rsidRPr="002B4FD4">
        <w:rPr>
          <w:rFonts w:cs="Arial"/>
          <w:iCs/>
          <w:szCs w:val="24"/>
        </w:rPr>
        <w:t>Experience in undertaking project work of medium to high complexity</w:t>
      </w:r>
      <w:r>
        <w:rPr>
          <w:rFonts w:cs="Arial"/>
          <w:iCs/>
          <w:szCs w:val="24"/>
        </w:rPr>
        <w:t>.</w:t>
      </w:r>
    </w:p>
    <w:p w14:paraId="281F7E7E" w14:textId="1BFE35EC" w:rsidR="008B0AF3" w:rsidRDefault="00B2568D" w:rsidP="00A12351">
      <w:pPr>
        <w:spacing w:line="240" w:lineRule="auto"/>
        <w:jc w:val="both"/>
        <w:rPr>
          <w:b/>
          <w:sz w:val="28"/>
          <w:szCs w:val="28"/>
        </w:rPr>
      </w:pPr>
      <w:r w:rsidRPr="00B2568D">
        <w:rPr>
          <w:b/>
          <w:sz w:val="28"/>
          <w:szCs w:val="28"/>
        </w:rPr>
        <w:t>About Us</w:t>
      </w:r>
      <w:r w:rsidR="008B0AF3" w:rsidRPr="00B2568D">
        <w:rPr>
          <w:b/>
          <w:sz w:val="28"/>
          <w:szCs w:val="28"/>
        </w:rPr>
        <w:t xml:space="preserve"> </w:t>
      </w:r>
    </w:p>
    <w:p w14:paraId="0085784D" w14:textId="77777777" w:rsidR="00E7555A" w:rsidRPr="00AC157D" w:rsidRDefault="00E7555A" w:rsidP="00E7555A">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B64CB7C" w14:textId="77777777" w:rsidR="00E7555A" w:rsidRPr="00AC157D" w:rsidRDefault="00E7555A" w:rsidP="00E7555A">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25211092" w14:textId="1D4F6A86" w:rsidR="00E7555A" w:rsidRPr="00E7555A" w:rsidRDefault="00E7555A" w:rsidP="00A12351">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A01C80">
      <w:pPr>
        <w:pStyle w:val="Heading1"/>
        <w:spacing w:line="240" w:lineRule="auto"/>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0AB6577F"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957B" w14:textId="77777777" w:rsidR="004A7918" w:rsidRDefault="004A7918" w:rsidP="00BC49A5">
      <w:r>
        <w:separator/>
      </w:r>
    </w:p>
  </w:endnote>
  <w:endnote w:type="continuationSeparator" w:id="0">
    <w:p w14:paraId="22D7699E" w14:textId="77777777" w:rsidR="004A7918" w:rsidRDefault="004A7918"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FDD3B59"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3ED3D0C1" w:rsidR="007F65DC" w:rsidRPr="007F65DC" w:rsidRDefault="007F65DC" w:rsidP="00E42668">
    <w:pPr>
      <w:pStyle w:val="Footer"/>
      <w:rPr>
        <w:sz w:val="18"/>
        <w:szCs w:val="18"/>
      </w:rPr>
    </w:pPr>
    <w:r w:rsidRPr="007F65DC">
      <w:rPr>
        <w:sz w:val="18"/>
        <w:szCs w:val="18"/>
      </w:rPr>
      <w:t>Revision Date</w:t>
    </w:r>
    <w:r w:rsidR="002F5966">
      <w:rPr>
        <w:sz w:val="18"/>
        <w:szCs w:val="18"/>
      </w:rPr>
      <w:t xml:space="preserve">: </w:t>
    </w:r>
    <w:r w:rsidR="00D40EAE">
      <w:rPr>
        <w:sz w:val="18"/>
        <w:szCs w:val="18"/>
      </w:rPr>
      <w:t>20</w:t>
    </w:r>
    <w:r w:rsidR="00026192">
      <w:rPr>
        <w:sz w:val="18"/>
        <w:szCs w:val="18"/>
      </w:rPr>
      <w:t xml:space="preserve"> </w:t>
    </w:r>
    <w:r w:rsidR="00D40EAE">
      <w:rPr>
        <w:sz w:val="18"/>
        <w:szCs w:val="18"/>
      </w:rPr>
      <w:t>March</w:t>
    </w:r>
    <w:r w:rsidR="002F5966">
      <w:rPr>
        <w:sz w:val="18"/>
        <w:szCs w:val="18"/>
      </w:rPr>
      <w:t xml:space="preserve"> </w:t>
    </w:r>
    <w:r w:rsidR="00D40EAE">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0302" w14:textId="77777777" w:rsidR="004A7918" w:rsidRDefault="004A7918" w:rsidP="00BC49A5">
      <w:r>
        <w:separator/>
      </w:r>
    </w:p>
  </w:footnote>
  <w:footnote w:type="continuationSeparator" w:id="0">
    <w:p w14:paraId="3A584DC6" w14:textId="77777777" w:rsidR="004A7918" w:rsidRDefault="004A7918"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022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0FE747B7"/>
    <w:multiLevelType w:val="hybridMultilevel"/>
    <w:tmpl w:val="65EEC1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3C7D05"/>
    <w:multiLevelType w:val="hybridMultilevel"/>
    <w:tmpl w:val="1D9095FE"/>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614138219">
    <w:abstractNumId w:val="15"/>
  </w:num>
  <w:num w:numId="2" w16cid:durableId="373038798">
    <w:abstractNumId w:val="9"/>
  </w:num>
  <w:num w:numId="3" w16cid:durableId="846753794">
    <w:abstractNumId w:val="12"/>
  </w:num>
  <w:num w:numId="4" w16cid:durableId="1717118649">
    <w:abstractNumId w:val="5"/>
  </w:num>
  <w:num w:numId="5" w16cid:durableId="2083403450">
    <w:abstractNumId w:val="8"/>
  </w:num>
  <w:num w:numId="6" w16cid:durableId="1283078283">
    <w:abstractNumId w:val="10"/>
  </w:num>
  <w:num w:numId="7" w16cid:durableId="1780368196">
    <w:abstractNumId w:val="4"/>
  </w:num>
  <w:num w:numId="8" w16cid:durableId="1630014047">
    <w:abstractNumId w:val="11"/>
  </w:num>
  <w:num w:numId="9" w16cid:durableId="2839710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37814">
    <w:abstractNumId w:val="6"/>
  </w:num>
  <w:num w:numId="11" w16cid:durableId="1557738692">
    <w:abstractNumId w:val="14"/>
  </w:num>
  <w:num w:numId="12" w16cid:durableId="1572345894">
    <w:abstractNumId w:val="7"/>
  </w:num>
  <w:num w:numId="13" w16cid:durableId="582691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73413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2107884">
    <w:abstractNumId w:val="1"/>
  </w:num>
  <w:num w:numId="16" w16cid:durableId="415787514">
    <w:abstractNumId w:val="13"/>
  </w:num>
  <w:num w:numId="17" w16cid:durableId="646983163">
    <w:abstractNumId w:val="2"/>
  </w:num>
  <w:num w:numId="18" w16cid:durableId="1777405112">
    <w:abstractNumId w:val="0"/>
  </w:num>
  <w:num w:numId="19" w16cid:durableId="150597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56E8"/>
    <w:rsid w:val="00026192"/>
    <w:rsid w:val="00036D82"/>
    <w:rsid w:val="000436F6"/>
    <w:rsid w:val="00085651"/>
    <w:rsid w:val="000A687B"/>
    <w:rsid w:val="000C63C9"/>
    <w:rsid w:val="000F204A"/>
    <w:rsid w:val="00104441"/>
    <w:rsid w:val="001165AA"/>
    <w:rsid w:val="00141D85"/>
    <w:rsid w:val="0016305A"/>
    <w:rsid w:val="00185BDA"/>
    <w:rsid w:val="00192887"/>
    <w:rsid w:val="001947A1"/>
    <w:rsid w:val="001963E4"/>
    <w:rsid w:val="001C06F8"/>
    <w:rsid w:val="001E70C1"/>
    <w:rsid w:val="001E7B7E"/>
    <w:rsid w:val="00204218"/>
    <w:rsid w:val="002533F2"/>
    <w:rsid w:val="00256B0A"/>
    <w:rsid w:val="002624B6"/>
    <w:rsid w:val="00263E12"/>
    <w:rsid w:val="002665DA"/>
    <w:rsid w:val="00270682"/>
    <w:rsid w:val="002723F1"/>
    <w:rsid w:val="002831BF"/>
    <w:rsid w:val="00287BE7"/>
    <w:rsid w:val="002A0C2C"/>
    <w:rsid w:val="002A584C"/>
    <w:rsid w:val="002B4FD4"/>
    <w:rsid w:val="002B5214"/>
    <w:rsid w:val="002B62C9"/>
    <w:rsid w:val="002E02F2"/>
    <w:rsid w:val="002F5966"/>
    <w:rsid w:val="00304C32"/>
    <w:rsid w:val="003058D6"/>
    <w:rsid w:val="00331842"/>
    <w:rsid w:val="003420FF"/>
    <w:rsid w:val="00346359"/>
    <w:rsid w:val="00351B4D"/>
    <w:rsid w:val="003669A2"/>
    <w:rsid w:val="00371F59"/>
    <w:rsid w:val="00391075"/>
    <w:rsid w:val="003951E9"/>
    <w:rsid w:val="003A6246"/>
    <w:rsid w:val="003B0B94"/>
    <w:rsid w:val="003C5DE2"/>
    <w:rsid w:val="003E4A5D"/>
    <w:rsid w:val="003F442E"/>
    <w:rsid w:val="003F7D4A"/>
    <w:rsid w:val="00411FA3"/>
    <w:rsid w:val="00415C84"/>
    <w:rsid w:val="00417933"/>
    <w:rsid w:val="00423F17"/>
    <w:rsid w:val="00463ABD"/>
    <w:rsid w:val="004707E8"/>
    <w:rsid w:val="00485CA0"/>
    <w:rsid w:val="00486C56"/>
    <w:rsid w:val="00490402"/>
    <w:rsid w:val="004A0083"/>
    <w:rsid w:val="004A7918"/>
    <w:rsid w:val="004B5D29"/>
    <w:rsid w:val="004F2DAF"/>
    <w:rsid w:val="004F41AE"/>
    <w:rsid w:val="005126D8"/>
    <w:rsid w:val="00527070"/>
    <w:rsid w:val="0053037E"/>
    <w:rsid w:val="00542542"/>
    <w:rsid w:val="00547824"/>
    <w:rsid w:val="005601E2"/>
    <w:rsid w:val="00582BC6"/>
    <w:rsid w:val="005D5969"/>
    <w:rsid w:val="005F27AA"/>
    <w:rsid w:val="00600395"/>
    <w:rsid w:val="006115DC"/>
    <w:rsid w:val="00631C7C"/>
    <w:rsid w:val="00642E5D"/>
    <w:rsid w:val="00646689"/>
    <w:rsid w:val="00655B5F"/>
    <w:rsid w:val="00660A0B"/>
    <w:rsid w:val="00664E74"/>
    <w:rsid w:val="006A6A88"/>
    <w:rsid w:val="006B3244"/>
    <w:rsid w:val="006C547E"/>
    <w:rsid w:val="006D2B77"/>
    <w:rsid w:val="006F2321"/>
    <w:rsid w:val="006F2AF5"/>
    <w:rsid w:val="006F6850"/>
    <w:rsid w:val="00710239"/>
    <w:rsid w:val="00725B28"/>
    <w:rsid w:val="00764922"/>
    <w:rsid w:val="00771662"/>
    <w:rsid w:val="007C2B83"/>
    <w:rsid w:val="007C6A47"/>
    <w:rsid w:val="007E7D43"/>
    <w:rsid w:val="007F65DC"/>
    <w:rsid w:val="007F73E6"/>
    <w:rsid w:val="00847EA6"/>
    <w:rsid w:val="0085499D"/>
    <w:rsid w:val="00855A41"/>
    <w:rsid w:val="008732A5"/>
    <w:rsid w:val="0089060C"/>
    <w:rsid w:val="008A0A69"/>
    <w:rsid w:val="008B0AF3"/>
    <w:rsid w:val="008F1AEF"/>
    <w:rsid w:val="008F3009"/>
    <w:rsid w:val="00900182"/>
    <w:rsid w:val="00910CD9"/>
    <w:rsid w:val="00917981"/>
    <w:rsid w:val="0093612C"/>
    <w:rsid w:val="00965A0F"/>
    <w:rsid w:val="00997371"/>
    <w:rsid w:val="009A0473"/>
    <w:rsid w:val="009A65F9"/>
    <w:rsid w:val="009B257D"/>
    <w:rsid w:val="009B4518"/>
    <w:rsid w:val="009C73F1"/>
    <w:rsid w:val="009D522C"/>
    <w:rsid w:val="009E18B9"/>
    <w:rsid w:val="00A01C80"/>
    <w:rsid w:val="00A04D5D"/>
    <w:rsid w:val="00A10F64"/>
    <w:rsid w:val="00A12351"/>
    <w:rsid w:val="00A27736"/>
    <w:rsid w:val="00A36FD3"/>
    <w:rsid w:val="00A44F84"/>
    <w:rsid w:val="00A4574A"/>
    <w:rsid w:val="00A55DB7"/>
    <w:rsid w:val="00A71F8D"/>
    <w:rsid w:val="00A83370"/>
    <w:rsid w:val="00A93F9C"/>
    <w:rsid w:val="00AB01F5"/>
    <w:rsid w:val="00AB65BC"/>
    <w:rsid w:val="00AC0A6D"/>
    <w:rsid w:val="00AC157D"/>
    <w:rsid w:val="00AC6312"/>
    <w:rsid w:val="00AF1E81"/>
    <w:rsid w:val="00B20D28"/>
    <w:rsid w:val="00B232E2"/>
    <w:rsid w:val="00B2568D"/>
    <w:rsid w:val="00B47EB2"/>
    <w:rsid w:val="00B55864"/>
    <w:rsid w:val="00B6253B"/>
    <w:rsid w:val="00B66A42"/>
    <w:rsid w:val="00B704C6"/>
    <w:rsid w:val="00B743EA"/>
    <w:rsid w:val="00B75281"/>
    <w:rsid w:val="00BA4EC6"/>
    <w:rsid w:val="00BB79E6"/>
    <w:rsid w:val="00BC251A"/>
    <w:rsid w:val="00BC49A5"/>
    <w:rsid w:val="00BD238B"/>
    <w:rsid w:val="00BE0907"/>
    <w:rsid w:val="00BF28DD"/>
    <w:rsid w:val="00C43CCC"/>
    <w:rsid w:val="00C66D39"/>
    <w:rsid w:val="00C96242"/>
    <w:rsid w:val="00CC6B72"/>
    <w:rsid w:val="00CD42F8"/>
    <w:rsid w:val="00D0096D"/>
    <w:rsid w:val="00D04088"/>
    <w:rsid w:val="00D3031D"/>
    <w:rsid w:val="00D40EAE"/>
    <w:rsid w:val="00D627F0"/>
    <w:rsid w:val="00D97EBA"/>
    <w:rsid w:val="00DA5C52"/>
    <w:rsid w:val="00DB7D56"/>
    <w:rsid w:val="00DD1205"/>
    <w:rsid w:val="00DE517B"/>
    <w:rsid w:val="00DF0BB8"/>
    <w:rsid w:val="00E2671B"/>
    <w:rsid w:val="00E3049F"/>
    <w:rsid w:val="00E42668"/>
    <w:rsid w:val="00E537CB"/>
    <w:rsid w:val="00E7555A"/>
    <w:rsid w:val="00E96058"/>
    <w:rsid w:val="00EB220A"/>
    <w:rsid w:val="00ED325E"/>
    <w:rsid w:val="00F10E54"/>
    <w:rsid w:val="00F2463C"/>
    <w:rsid w:val="00F35D73"/>
    <w:rsid w:val="00F36A96"/>
    <w:rsid w:val="00F411EE"/>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346359"/>
    <w:rPr>
      <w:sz w:val="16"/>
      <w:szCs w:val="16"/>
    </w:rPr>
  </w:style>
  <w:style w:type="paragraph" w:styleId="CommentText">
    <w:name w:val="annotation text"/>
    <w:basedOn w:val="Normal"/>
    <w:link w:val="CommentTextChar"/>
    <w:uiPriority w:val="99"/>
    <w:semiHidden/>
    <w:unhideWhenUsed/>
    <w:rsid w:val="00346359"/>
    <w:pPr>
      <w:spacing w:line="240" w:lineRule="auto"/>
    </w:pPr>
    <w:rPr>
      <w:sz w:val="20"/>
      <w:szCs w:val="20"/>
    </w:rPr>
  </w:style>
  <w:style w:type="character" w:customStyle="1" w:styleId="CommentTextChar">
    <w:name w:val="Comment Text Char"/>
    <w:basedOn w:val="DefaultParagraphFont"/>
    <w:link w:val="CommentText"/>
    <w:uiPriority w:val="99"/>
    <w:semiHidden/>
    <w:rsid w:val="0034635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46359"/>
    <w:rPr>
      <w:b/>
      <w:bCs/>
    </w:rPr>
  </w:style>
  <w:style w:type="character" w:customStyle="1" w:styleId="CommentSubjectChar">
    <w:name w:val="Comment Subject Char"/>
    <w:basedOn w:val="CommentTextChar"/>
    <w:link w:val="CommentSubject"/>
    <w:uiPriority w:val="99"/>
    <w:semiHidden/>
    <w:rsid w:val="00346359"/>
    <w:rPr>
      <w:rFonts w:ascii="Gill Sans MT" w:hAnsi="Gill Sans MT"/>
      <w:b/>
      <w:bCs/>
      <w:sz w:val="20"/>
      <w:szCs w:val="20"/>
    </w:rPr>
  </w:style>
  <w:style w:type="paragraph" w:styleId="ListBullet">
    <w:name w:val="List Bullet"/>
    <w:basedOn w:val="Normal"/>
    <w:uiPriority w:val="99"/>
    <w:unhideWhenUsed/>
    <w:rsid w:val="00631C7C"/>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6</dc:title>
  <dc:creator>Molhuysen, Jodi</dc:creator>
  <cp:lastModifiedBy>Webb, Sam</cp:lastModifiedBy>
  <cp:revision>5</cp:revision>
  <cp:lastPrinted>2023-04-04T04:16:00Z</cp:lastPrinted>
  <dcterms:created xsi:type="dcterms:W3CDTF">2023-04-04T04:15:00Z</dcterms:created>
  <dcterms:modified xsi:type="dcterms:W3CDTF">2023-04-04T04:16:00Z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